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B66" w:rsidRDefault="00593B66" w:rsidP="00593B66">
      <w:pPr>
        <w:tabs>
          <w:tab w:val="left" w:pos="709"/>
        </w:tabs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ПРОЕКТ</w:t>
      </w:r>
    </w:p>
    <w:p w:rsidR="00CF395B" w:rsidRDefault="00FB7300">
      <w:pPr>
        <w:tabs>
          <w:tab w:val="left" w:pos="709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F395B" w:rsidRDefault="00CF395B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CF395B" w:rsidRDefault="00FB7300">
      <w:pPr>
        <w:tabs>
          <w:tab w:val="left" w:pos="709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Краснокаменского муниципального округа</w:t>
      </w:r>
    </w:p>
    <w:p w:rsidR="00CF395B" w:rsidRDefault="00FB7300">
      <w:pPr>
        <w:tabs>
          <w:tab w:val="left" w:pos="709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Забайкальского края</w:t>
      </w:r>
    </w:p>
    <w:p w:rsidR="00CF395B" w:rsidRDefault="00CF395B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CF395B" w:rsidRDefault="00FB7300">
      <w:pPr>
        <w:tabs>
          <w:tab w:val="left" w:pos="709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F395B" w:rsidRDefault="00CF395B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CF395B" w:rsidRDefault="00FB7300">
      <w:pPr>
        <w:tabs>
          <w:tab w:val="left" w:pos="709"/>
        </w:tabs>
        <w:jc w:val="both"/>
      </w:pPr>
      <w:r>
        <w:rPr>
          <w:sz w:val="28"/>
          <w:szCs w:val="28"/>
        </w:rPr>
        <w:t>«____» __________ 2026 года                                                                       № ___</w:t>
      </w:r>
    </w:p>
    <w:p w:rsidR="00CF395B" w:rsidRDefault="00CF395B">
      <w:pPr>
        <w:tabs>
          <w:tab w:val="left" w:pos="709"/>
        </w:tabs>
        <w:jc w:val="both"/>
        <w:rPr>
          <w:sz w:val="28"/>
          <w:szCs w:val="28"/>
        </w:rPr>
      </w:pPr>
    </w:p>
    <w:p w:rsidR="00CF395B" w:rsidRDefault="00FB7300">
      <w:pPr>
        <w:tabs>
          <w:tab w:val="left" w:pos="709"/>
        </w:tabs>
        <w:jc w:val="center"/>
        <w:rPr>
          <w:b/>
        </w:rPr>
      </w:pPr>
      <w:r>
        <w:rPr>
          <w:b/>
        </w:rPr>
        <w:t>г. Краснокаменск</w:t>
      </w:r>
    </w:p>
    <w:p w:rsidR="00CF395B" w:rsidRDefault="00CF395B">
      <w:pPr>
        <w:tabs>
          <w:tab w:val="left" w:pos="709"/>
        </w:tabs>
        <w:ind w:right="282"/>
        <w:jc w:val="both"/>
        <w:rPr>
          <w:b/>
          <w:sz w:val="28"/>
          <w:szCs w:val="28"/>
        </w:rPr>
      </w:pPr>
    </w:p>
    <w:p w:rsidR="00CF395B" w:rsidRDefault="00FB7300">
      <w:pPr>
        <w:pStyle w:val="aff1"/>
        <w:jc w:val="center"/>
      </w:pPr>
      <w:r>
        <w:rPr>
          <w:b/>
          <w:bCs/>
          <w:color w:val="262626"/>
          <w:sz w:val="27"/>
        </w:rPr>
        <w:t xml:space="preserve">Об </w:t>
      </w:r>
      <w:r>
        <w:rPr>
          <w:b/>
          <w:bCs/>
          <w:color w:val="1F1F1F"/>
          <w:sz w:val="27"/>
        </w:rPr>
        <w:t>утверждении</w:t>
      </w:r>
      <w:r>
        <w:rPr>
          <w:b/>
          <w:bCs/>
          <w:color w:val="1F1F1F"/>
          <w:spacing w:val="1"/>
          <w:sz w:val="27"/>
        </w:rPr>
        <w:t xml:space="preserve"> </w:t>
      </w:r>
      <w:r>
        <w:rPr>
          <w:b/>
          <w:bCs/>
          <w:color w:val="161616"/>
          <w:sz w:val="27"/>
        </w:rPr>
        <w:t>комплексного</w:t>
      </w:r>
      <w:r>
        <w:rPr>
          <w:b/>
          <w:bCs/>
          <w:color w:val="161616"/>
          <w:spacing w:val="1"/>
          <w:sz w:val="27"/>
        </w:rPr>
        <w:t xml:space="preserve"> </w:t>
      </w:r>
      <w:r>
        <w:rPr>
          <w:b/>
          <w:bCs/>
          <w:color w:val="161616"/>
          <w:sz w:val="27"/>
        </w:rPr>
        <w:t>плана</w:t>
      </w:r>
      <w:r>
        <w:rPr>
          <w:b/>
          <w:bCs/>
          <w:color w:val="161616"/>
          <w:spacing w:val="1"/>
          <w:sz w:val="27"/>
        </w:rPr>
        <w:t xml:space="preserve"> профилактических и противоэпидемических </w:t>
      </w:r>
      <w:r>
        <w:rPr>
          <w:b/>
          <w:bCs/>
          <w:color w:val="151515"/>
          <w:sz w:val="27"/>
        </w:rPr>
        <w:t>мероприятий</w:t>
      </w:r>
      <w:r>
        <w:rPr>
          <w:b/>
          <w:bCs/>
          <w:color w:val="151515"/>
          <w:spacing w:val="1"/>
          <w:sz w:val="27"/>
        </w:rPr>
        <w:t xml:space="preserve"> 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по профилактике </w:t>
      </w:r>
      <w:proofErr w:type="gramStart"/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>гриппа,  острых</w:t>
      </w:r>
      <w:proofErr w:type="gramEnd"/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 xml:space="preserve">  респираторных  вирусных  инфекций  (ОРВИ),  новой </w:t>
      </w:r>
      <w:proofErr w:type="spellStart"/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>коронавирусной</w:t>
      </w:r>
      <w:proofErr w:type="spellEnd"/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 xml:space="preserve"> инфекции (COVID-19) и внебольничных пневмоний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  (ВП) на территории города </w:t>
      </w:r>
      <w:r>
        <w:rPr>
          <w:rFonts w:ascii="Tinos" w:hAnsi="Tinos" w:cs="Tinos"/>
          <w:b/>
          <w:bCs/>
          <w:color w:val="000000"/>
          <w:w w:val="105"/>
          <w:sz w:val="28"/>
          <w:szCs w:val="28"/>
        </w:rPr>
        <w:t>Краснокаменска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 в эпидемическом сезоне 2026</w:t>
      </w:r>
      <w:r w:rsidR="006D404A"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>-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>2027 годов</w:t>
      </w:r>
    </w:p>
    <w:p w:rsidR="00CF395B" w:rsidRDefault="00FB7300">
      <w:pPr>
        <w:pStyle w:val="aff1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CF395B" w:rsidRDefault="00FB7300">
      <w:pPr>
        <w:tabs>
          <w:tab w:val="left" w:pos="510"/>
          <w:tab w:val="left" w:pos="5529"/>
        </w:tabs>
        <w:jc w:val="both"/>
      </w:pPr>
      <w:r>
        <w:rPr>
          <w:sz w:val="28"/>
          <w:szCs w:val="28"/>
        </w:rPr>
        <w:tab/>
        <w:t xml:space="preserve">С целью обеспечения санитарно-эпидемиологического благополучия населения Краснокаменского муниципального округа Забайкальского края, в соответствии со ст. 2, ст. 29 Федерального закона от 30.03.1999 № 52-ФЗ «О  санитарно-эпидемиологическом благополучии населения», Федеральным законом от 06.10.2003 № 131-ФЗ  «Об общих принципах организации местного самоуправления в Российской Федерации»,  положениями СанПиН 3.3686-21 «Санитарно-эпидемиологические требования по профилактике инфекционных болезней», руководствуясь ст. 37  Устава Краснокаменского муниципального округа Забайкальского края, администрация Краснокаменского муниципального округа Забайкальского края </w:t>
      </w:r>
    </w:p>
    <w:p w:rsidR="00CF395B" w:rsidRDefault="00FB7300">
      <w:pPr>
        <w:tabs>
          <w:tab w:val="left" w:pos="709"/>
          <w:tab w:val="left" w:pos="5529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F395B" w:rsidRDefault="00FB7300">
      <w:pPr>
        <w:tabs>
          <w:tab w:val="left" w:pos="510"/>
          <w:tab w:val="left" w:pos="5529"/>
        </w:tabs>
        <w:jc w:val="both"/>
      </w:pPr>
      <w:r>
        <w:rPr>
          <w:sz w:val="28"/>
          <w:szCs w:val="28"/>
        </w:rPr>
        <w:tab/>
        <w:t xml:space="preserve">1. Утвердить прилагаемый Комплексный план </w:t>
      </w:r>
      <w:r w:rsidRPr="006D404A">
        <w:rPr>
          <w:color w:val="161616"/>
          <w:spacing w:val="1"/>
          <w:sz w:val="28"/>
          <w:szCs w:val="28"/>
        </w:rPr>
        <w:t xml:space="preserve">профилактических и противоэпидемических </w:t>
      </w:r>
      <w:r w:rsidRPr="006D404A">
        <w:rPr>
          <w:color w:val="151515"/>
          <w:sz w:val="28"/>
          <w:szCs w:val="28"/>
        </w:rPr>
        <w:t>мероприятий</w:t>
      </w:r>
      <w:r w:rsidRPr="006D404A">
        <w:rPr>
          <w:color w:val="151515"/>
          <w:spacing w:val="1"/>
          <w:sz w:val="28"/>
          <w:szCs w:val="28"/>
        </w:rPr>
        <w:t xml:space="preserve"> </w:t>
      </w:r>
      <w:r w:rsidRPr="006D404A">
        <w:rPr>
          <w:color w:val="111111"/>
          <w:spacing w:val="-9"/>
          <w:w w:val="105"/>
          <w:sz w:val="28"/>
          <w:szCs w:val="28"/>
        </w:rPr>
        <w:t>по профилактике</w:t>
      </w:r>
      <w:r>
        <w:rPr>
          <w:rFonts w:ascii="Tinos" w:hAnsi="Tinos" w:cs="Tinos"/>
          <w:color w:val="111111"/>
          <w:spacing w:val="-9"/>
          <w:w w:val="105"/>
          <w:sz w:val="28"/>
          <w:szCs w:val="28"/>
        </w:rPr>
        <w:t xml:space="preserve"> </w:t>
      </w:r>
      <w:proofErr w:type="gramStart"/>
      <w:r>
        <w:rPr>
          <w:rFonts w:ascii="Tinos" w:hAnsi="Tinos" w:cs="Tinos"/>
          <w:color w:val="000000"/>
          <w:spacing w:val="-9"/>
          <w:w w:val="105"/>
          <w:sz w:val="28"/>
          <w:szCs w:val="28"/>
        </w:rPr>
        <w:t>гриппа,  острых</w:t>
      </w:r>
      <w:proofErr w:type="gramEnd"/>
      <w:r>
        <w:rPr>
          <w:rFonts w:ascii="Tinos" w:hAnsi="Tinos" w:cs="Tinos"/>
          <w:color w:val="000000"/>
          <w:spacing w:val="-9"/>
          <w:w w:val="105"/>
          <w:sz w:val="28"/>
          <w:szCs w:val="28"/>
        </w:rPr>
        <w:t xml:space="preserve">  респираторных  вирусных  инфекций  (ОРВИ),  новой </w:t>
      </w:r>
      <w:proofErr w:type="spellStart"/>
      <w:r>
        <w:rPr>
          <w:rFonts w:ascii="Tinos" w:hAnsi="Tinos" w:cs="Tinos"/>
          <w:color w:val="000000"/>
          <w:spacing w:val="-9"/>
          <w:w w:val="105"/>
          <w:sz w:val="28"/>
          <w:szCs w:val="28"/>
        </w:rPr>
        <w:t>коронавирусной</w:t>
      </w:r>
      <w:proofErr w:type="spellEnd"/>
      <w:r>
        <w:rPr>
          <w:rFonts w:ascii="Tinos" w:hAnsi="Tinos" w:cs="Tinos"/>
          <w:color w:val="000000"/>
          <w:spacing w:val="-9"/>
          <w:w w:val="105"/>
          <w:sz w:val="28"/>
          <w:szCs w:val="28"/>
        </w:rPr>
        <w:t xml:space="preserve"> инфекции (COVID-19) и внебольничных пневмоний (ВП) </w:t>
      </w:r>
      <w:r>
        <w:rPr>
          <w:rFonts w:ascii="Tinos" w:hAnsi="Tinos" w:cs="Tinos"/>
          <w:color w:val="111111"/>
          <w:spacing w:val="-9"/>
          <w:w w:val="105"/>
          <w:sz w:val="28"/>
          <w:szCs w:val="28"/>
        </w:rPr>
        <w:t xml:space="preserve">на территории </w:t>
      </w:r>
      <w:r>
        <w:rPr>
          <w:rFonts w:ascii="Tinos" w:hAnsi="Tinos" w:cs="Tinos"/>
          <w:color w:val="000000"/>
          <w:spacing w:val="-9"/>
          <w:w w:val="105"/>
          <w:sz w:val="28"/>
          <w:szCs w:val="28"/>
        </w:rPr>
        <w:t>города Краснокаменска</w:t>
      </w:r>
      <w:r>
        <w:rPr>
          <w:rFonts w:ascii="Tinos" w:hAnsi="Tinos" w:cs="Tinos"/>
          <w:color w:val="111111"/>
          <w:spacing w:val="-9"/>
          <w:w w:val="105"/>
          <w:sz w:val="28"/>
          <w:szCs w:val="28"/>
        </w:rPr>
        <w:t xml:space="preserve"> в эпидемическом сезоне 2026</w:t>
      </w:r>
      <w:r w:rsidR="006D404A">
        <w:rPr>
          <w:rFonts w:ascii="Tinos" w:hAnsi="Tinos" w:cs="Tinos"/>
          <w:color w:val="111111"/>
          <w:spacing w:val="-9"/>
          <w:w w:val="105"/>
          <w:sz w:val="28"/>
          <w:szCs w:val="28"/>
        </w:rPr>
        <w:t>-</w:t>
      </w:r>
      <w:r>
        <w:rPr>
          <w:rFonts w:ascii="Tinos" w:hAnsi="Tinos" w:cs="Tinos"/>
          <w:color w:val="111111"/>
          <w:spacing w:val="-9"/>
          <w:w w:val="105"/>
          <w:sz w:val="28"/>
          <w:szCs w:val="28"/>
        </w:rPr>
        <w:t xml:space="preserve">2027 годов </w:t>
      </w:r>
      <w:r>
        <w:rPr>
          <w:sz w:val="28"/>
          <w:szCs w:val="28"/>
        </w:rPr>
        <w:t xml:space="preserve"> (далее - Комплексный  план).</w:t>
      </w:r>
    </w:p>
    <w:p w:rsidR="00CF395B" w:rsidRDefault="00FB7300">
      <w:pPr>
        <w:tabs>
          <w:tab w:val="left" w:pos="510"/>
          <w:tab w:val="left" w:pos="552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Организовать проведение мероприятий, </w:t>
      </w:r>
      <w:proofErr w:type="gramStart"/>
      <w:r>
        <w:rPr>
          <w:sz w:val="28"/>
          <w:szCs w:val="28"/>
        </w:rPr>
        <w:t>предусмотренных  Комплексным</w:t>
      </w:r>
      <w:proofErr w:type="gramEnd"/>
      <w:r>
        <w:rPr>
          <w:sz w:val="28"/>
          <w:szCs w:val="28"/>
        </w:rPr>
        <w:t xml:space="preserve"> планом.</w:t>
      </w:r>
    </w:p>
    <w:p w:rsidR="006D404A" w:rsidRPr="005C0FE5" w:rsidRDefault="00FB7300" w:rsidP="006D404A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</w:t>
      </w:r>
      <w:r w:rsidR="006D404A" w:rsidRPr="005C0FE5">
        <w:rPr>
          <w:bCs/>
          <w:sz w:val="28"/>
          <w:szCs w:val="28"/>
        </w:rPr>
        <w:t xml:space="preserve"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</w:t>
      </w:r>
      <w:r w:rsidR="006D404A">
        <w:rPr>
          <w:bCs/>
          <w:sz w:val="28"/>
          <w:szCs w:val="28"/>
        </w:rPr>
        <w:t xml:space="preserve"> </w:t>
      </w:r>
      <w:r w:rsidR="006D404A" w:rsidRPr="005C0FE5">
        <w:rPr>
          <w:bCs/>
          <w:sz w:val="28"/>
          <w:szCs w:val="28"/>
        </w:rPr>
        <w:t>№ ФС 77-75936 от 03.07.2019), размещению на специально оборудованн</w:t>
      </w:r>
      <w:r w:rsidR="00593B66">
        <w:rPr>
          <w:bCs/>
          <w:sz w:val="28"/>
          <w:szCs w:val="28"/>
        </w:rPr>
        <w:t>ом</w:t>
      </w:r>
      <w:r w:rsidR="006D404A" w:rsidRPr="005C0FE5">
        <w:rPr>
          <w:bCs/>
          <w:sz w:val="28"/>
          <w:szCs w:val="28"/>
        </w:rPr>
        <w:t xml:space="preserve"> стенд</w:t>
      </w:r>
      <w:r w:rsidR="00593B66">
        <w:rPr>
          <w:bCs/>
          <w:sz w:val="28"/>
          <w:szCs w:val="28"/>
        </w:rPr>
        <w:t>е</w:t>
      </w:r>
      <w:r w:rsidR="006D404A" w:rsidRPr="005C0FE5">
        <w:rPr>
          <w:bCs/>
          <w:sz w:val="28"/>
          <w:szCs w:val="28"/>
        </w:rPr>
        <w:t xml:space="preserve"> в специально отведенн</w:t>
      </w:r>
      <w:r w:rsidR="00593B66">
        <w:rPr>
          <w:bCs/>
          <w:sz w:val="28"/>
          <w:szCs w:val="28"/>
        </w:rPr>
        <w:t>ом</w:t>
      </w:r>
      <w:r w:rsidR="006D404A" w:rsidRPr="005C0FE5">
        <w:rPr>
          <w:bCs/>
          <w:sz w:val="28"/>
          <w:szCs w:val="28"/>
        </w:rPr>
        <w:t xml:space="preserve"> мест</w:t>
      </w:r>
      <w:r w:rsidR="00593B66">
        <w:rPr>
          <w:bCs/>
          <w:sz w:val="28"/>
          <w:szCs w:val="28"/>
        </w:rPr>
        <w:t>е</w:t>
      </w:r>
      <w:r w:rsidR="006D404A" w:rsidRPr="005C0FE5">
        <w:rPr>
          <w:bCs/>
          <w:sz w:val="28"/>
          <w:szCs w:val="28"/>
        </w:rPr>
        <w:t>, доступн</w:t>
      </w:r>
      <w:r w:rsidR="00593B66">
        <w:rPr>
          <w:bCs/>
          <w:sz w:val="28"/>
          <w:szCs w:val="28"/>
        </w:rPr>
        <w:t>ом</w:t>
      </w:r>
      <w:r w:rsidR="006D404A" w:rsidRPr="005C0FE5">
        <w:rPr>
          <w:bCs/>
          <w:sz w:val="28"/>
          <w:szCs w:val="28"/>
        </w:rPr>
        <w:t xml:space="preserve"> для неограниченного круга лиц, расположенн</w:t>
      </w:r>
      <w:r w:rsidR="00593B66">
        <w:rPr>
          <w:bCs/>
          <w:sz w:val="28"/>
          <w:szCs w:val="28"/>
        </w:rPr>
        <w:t>ом</w:t>
      </w:r>
      <w:r w:rsidR="006D404A" w:rsidRPr="005C0FE5">
        <w:rPr>
          <w:bCs/>
          <w:sz w:val="28"/>
          <w:szCs w:val="28"/>
        </w:rPr>
        <w:t xml:space="preserve"> по </w:t>
      </w:r>
      <w:r w:rsidR="00593B66">
        <w:rPr>
          <w:bCs/>
          <w:sz w:val="28"/>
          <w:szCs w:val="28"/>
        </w:rPr>
        <w:t>адресу</w:t>
      </w:r>
      <w:r w:rsidR="006D404A" w:rsidRPr="005C0FE5">
        <w:rPr>
          <w:bCs/>
          <w:sz w:val="28"/>
          <w:szCs w:val="28"/>
        </w:rPr>
        <w:t>: Забайкальский край, г. Краснокаменск, 505</w:t>
      </w:r>
      <w:r w:rsidR="00593B66">
        <w:rPr>
          <w:bCs/>
          <w:sz w:val="28"/>
          <w:szCs w:val="28"/>
        </w:rPr>
        <w:t>,</w:t>
      </w:r>
      <w:r w:rsidR="006D404A" w:rsidRPr="005C0FE5">
        <w:rPr>
          <w:bCs/>
          <w:sz w:val="28"/>
          <w:szCs w:val="28"/>
        </w:rPr>
        <w:t xml:space="preserve">  и </w:t>
      </w:r>
      <w:r w:rsidR="006D404A" w:rsidRPr="005C0FE5">
        <w:rPr>
          <w:bCs/>
          <w:sz w:val="28"/>
          <w:szCs w:val="28"/>
        </w:rPr>
        <w:lastRenderedPageBreak/>
        <w:t>вступает в силу на следующий день после дня его официального опубликования.</w:t>
      </w:r>
    </w:p>
    <w:p w:rsidR="00CF395B" w:rsidRDefault="00CF395B">
      <w:pPr>
        <w:tabs>
          <w:tab w:val="left" w:pos="510"/>
          <w:tab w:val="left" w:pos="5529"/>
        </w:tabs>
        <w:jc w:val="both"/>
        <w:rPr>
          <w:sz w:val="28"/>
          <w:szCs w:val="28"/>
        </w:rPr>
      </w:pPr>
    </w:p>
    <w:p w:rsidR="00CF395B" w:rsidRDefault="00FB7300">
      <w:pPr>
        <w:tabs>
          <w:tab w:val="left" w:pos="510"/>
          <w:tab w:val="left" w:pos="5529"/>
        </w:tabs>
        <w:jc w:val="both"/>
        <w:sectPr w:rsidR="00CF395B" w:rsidSect="006D404A">
          <w:pgSz w:w="11906" w:h="16838"/>
          <w:pgMar w:top="1134" w:right="850" w:bottom="1134" w:left="1701" w:header="0" w:footer="0" w:gutter="0"/>
          <w:pgNumType w:start="1"/>
          <w:cols w:space="720"/>
          <w:formProt w:val="0"/>
          <w:docGrid w:linePitch="360"/>
        </w:sectPr>
      </w:pPr>
      <w:r>
        <w:rPr>
          <w:sz w:val="28"/>
          <w:szCs w:val="28"/>
        </w:rPr>
        <w:t xml:space="preserve">Глава муниципального округа                                                              К.А. Зверев </w:t>
      </w:r>
    </w:p>
    <w:p w:rsidR="00CF395B" w:rsidRDefault="00FB7300">
      <w:pPr>
        <w:jc w:val="righ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Приложение</w:t>
      </w:r>
    </w:p>
    <w:p w:rsidR="00CF395B" w:rsidRDefault="00FB7300">
      <w:pPr>
        <w:jc w:val="righ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к постановлению администрации </w:t>
      </w:r>
    </w:p>
    <w:p w:rsidR="00CF395B" w:rsidRDefault="00C44734">
      <w:pPr>
        <w:jc w:val="right"/>
        <w:rPr>
          <w:rFonts w:eastAsia="PdfIntextCondPro-Bold"/>
          <w:color w:val="000000" w:themeColor="text1"/>
          <w:sz w:val="22"/>
          <w:szCs w:val="22"/>
          <w:shd w:val="clear" w:color="auto" w:fill="FFFFFF"/>
        </w:rPr>
      </w:pPr>
      <w:hyperlink r:id="rId4" w:tgtFrame="АДМИНИСТРАЦИЯ КРАСНОКАМЕНСКОГО МУНИЦИПАЛЬНОГО ОКРУГА">
        <w:r w:rsidR="00FB7300">
          <w:rPr>
            <w:rFonts w:eastAsia="PdfIntextCondPro-Bold"/>
            <w:color w:val="000000" w:themeColor="text1"/>
            <w:sz w:val="22"/>
            <w:szCs w:val="22"/>
            <w:shd w:val="clear" w:color="auto" w:fill="FFFFFF"/>
          </w:rPr>
          <w:t>Краснокаменского муниципального округа Забайкальского края</w:t>
        </w:r>
      </w:hyperlink>
    </w:p>
    <w:p w:rsidR="00CF395B" w:rsidRDefault="00FB7300">
      <w:pPr>
        <w:jc w:val="right"/>
        <w:rPr>
          <w:rFonts w:eastAsia="PdfIntextCondPro-Bold"/>
          <w:color w:val="005CAA"/>
          <w:sz w:val="22"/>
          <w:szCs w:val="22"/>
          <w:shd w:val="clear" w:color="auto" w:fill="FFFFFF"/>
        </w:rPr>
      </w:pPr>
      <w:r>
        <w:rPr>
          <w:rFonts w:eastAsia="PdfIntextCondPro-Bold"/>
          <w:color w:val="000000" w:themeColor="text1"/>
          <w:sz w:val="22"/>
          <w:szCs w:val="22"/>
          <w:shd w:val="clear" w:color="auto" w:fill="FFFFFF"/>
        </w:rPr>
        <w:t>от «___» _________</w:t>
      </w:r>
      <w:proofErr w:type="gramStart"/>
      <w:r>
        <w:rPr>
          <w:rFonts w:eastAsia="PdfIntextCondPro-Bold"/>
          <w:color w:val="000000" w:themeColor="text1"/>
          <w:sz w:val="22"/>
          <w:szCs w:val="22"/>
          <w:shd w:val="clear" w:color="auto" w:fill="FFFFFF"/>
        </w:rPr>
        <w:t>2026  №</w:t>
      </w:r>
      <w:proofErr w:type="gramEnd"/>
      <w:r>
        <w:rPr>
          <w:rFonts w:eastAsia="PdfIntextCondPro-Bold"/>
          <w:color w:val="000000" w:themeColor="text1"/>
          <w:sz w:val="22"/>
          <w:szCs w:val="22"/>
          <w:shd w:val="clear" w:color="auto" w:fill="FFFFFF"/>
        </w:rPr>
        <w:t xml:space="preserve"> ____</w:t>
      </w:r>
    </w:p>
    <w:p w:rsidR="00CF395B" w:rsidRDefault="00CF395B">
      <w:pPr>
        <w:jc w:val="right"/>
        <w:rPr>
          <w:sz w:val="28"/>
          <w:szCs w:val="28"/>
        </w:rPr>
      </w:pPr>
    </w:p>
    <w:p w:rsidR="00CF395B" w:rsidRDefault="00FB7300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Комплексный план </w:t>
      </w:r>
    </w:p>
    <w:p w:rsidR="00CF395B" w:rsidRDefault="00FB7300">
      <w:pPr>
        <w:pStyle w:val="aff2"/>
      </w:pPr>
      <w:r>
        <w:rPr>
          <w:b/>
          <w:bCs/>
          <w:color w:val="161616"/>
          <w:spacing w:val="1"/>
          <w:sz w:val="27"/>
        </w:rPr>
        <w:t xml:space="preserve">профилактических и противоэпидемических </w:t>
      </w:r>
      <w:r>
        <w:rPr>
          <w:b/>
          <w:bCs/>
          <w:color w:val="151515"/>
          <w:sz w:val="27"/>
        </w:rPr>
        <w:t>мероприятий</w:t>
      </w:r>
      <w:r>
        <w:rPr>
          <w:b/>
          <w:bCs/>
          <w:color w:val="151515"/>
          <w:spacing w:val="1"/>
          <w:sz w:val="27"/>
        </w:rPr>
        <w:t xml:space="preserve"> 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по профилактике </w:t>
      </w:r>
      <w:proofErr w:type="gramStart"/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>гриппа,  острых</w:t>
      </w:r>
      <w:proofErr w:type="gramEnd"/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 xml:space="preserve">  респираторных  вирусных инфекций  (ОРВИ),  новой </w:t>
      </w:r>
      <w:proofErr w:type="spellStart"/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>коронавирусной</w:t>
      </w:r>
      <w:proofErr w:type="spellEnd"/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 xml:space="preserve"> инфекции (COVID-19) и внебольничных пневмоний (ВП)</w:t>
      </w:r>
    </w:p>
    <w:p w:rsidR="00CF395B" w:rsidRDefault="00FB7300">
      <w:pPr>
        <w:jc w:val="center"/>
        <w:rPr>
          <w:shd w:val="clear" w:color="auto" w:fill="FFFF00"/>
        </w:rPr>
      </w:pP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 на территории </w:t>
      </w:r>
      <w:r>
        <w:rPr>
          <w:rFonts w:ascii="Tinos" w:hAnsi="Tinos" w:cs="Tinos"/>
          <w:b/>
          <w:bCs/>
          <w:color w:val="000000"/>
          <w:spacing w:val="-9"/>
          <w:w w:val="105"/>
          <w:sz w:val="28"/>
          <w:szCs w:val="28"/>
        </w:rPr>
        <w:t>города Краснокаменска</w:t>
      </w:r>
      <w:r>
        <w:rPr>
          <w:rFonts w:ascii="Tinos" w:hAnsi="Tinos" w:cs="Tinos"/>
          <w:b/>
          <w:bCs/>
          <w:color w:val="111111"/>
          <w:spacing w:val="-9"/>
          <w:w w:val="105"/>
          <w:sz w:val="28"/>
          <w:szCs w:val="28"/>
        </w:rPr>
        <w:t xml:space="preserve"> в эпидемическом сезоне 2026 — 2027 годов</w:t>
      </w:r>
    </w:p>
    <w:p w:rsidR="00CF395B" w:rsidRDefault="00CF395B">
      <w:pPr>
        <w:rPr>
          <w:b/>
          <w:bCs/>
          <w:sz w:val="28"/>
          <w:szCs w:val="28"/>
        </w:rPr>
      </w:pPr>
    </w:p>
    <w:tbl>
      <w:tblPr>
        <w:tblW w:w="15843" w:type="dxa"/>
        <w:tblInd w:w="-113" w:type="dxa"/>
        <w:tblLayout w:type="fixed"/>
        <w:tblCellMar>
          <w:right w:w="567" w:type="dxa"/>
        </w:tblCellMar>
        <w:tblLook w:val="04A0" w:firstRow="1" w:lastRow="0" w:firstColumn="1" w:lastColumn="0" w:noHBand="0" w:noVBand="1"/>
      </w:tblPr>
      <w:tblGrid>
        <w:gridCol w:w="817"/>
        <w:gridCol w:w="7938"/>
        <w:gridCol w:w="2410"/>
        <w:gridCol w:w="4678"/>
      </w:tblGrid>
      <w:tr w:rsidR="00CF395B" w:rsidTr="00593B66">
        <w:trPr>
          <w:trHeight w:val="64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CF395B">
            <w:pPr>
              <w:widowControl w:val="0"/>
              <w:tabs>
                <w:tab w:val="left" w:pos="1440"/>
              </w:tabs>
              <w:ind w:right="-425"/>
              <w:rPr>
                <w:rFonts w:ascii="Tinos" w:hAnsi="Tinos"/>
              </w:rPr>
            </w:pPr>
          </w:p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proofErr w:type="spellStart"/>
            <w:r>
              <w:rPr>
                <w:rFonts w:ascii="Tinos" w:hAnsi="Tinos"/>
              </w:rPr>
              <w:t>п.п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left="645" w:hanging="645"/>
              <w:jc w:val="center"/>
              <w:rPr>
                <w:rFonts w:ascii="Tinos" w:hAnsi="Tinos"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Наименование мероприятий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jc w:val="center"/>
              <w:rPr>
                <w:rFonts w:ascii="Tinos" w:hAnsi="Tinos"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Сроки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jc w:val="center"/>
              <w:rPr>
                <w:rFonts w:ascii="Tinos" w:hAnsi="Tinos"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исполнения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jc w:val="center"/>
              <w:rPr>
                <w:rFonts w:ascii="Tinos" w:hAnsi="Tinos"/>
                <w:b/>
                <w:bCs/>
              </w:rPr>
            </w:pPr>
            <w:proofErr w:type="gramStart"/>
            <w:r>
              <w:rPr>
                <w:rFonts w:ascii="Tinos" w:hAnsi="Tinos"/>
                <w:b/>
                <w:bCs/>
              </w:rPr>
              <w:t>Ответственный  исполнитель</w:t>
            </w:r>
            <w:proofErr w:type="gramEnd"/>
          </w:p>
        </w:tc>
      </w:tr>
      <w:tr w:rsidR="00CF395B" w:rsidTr="00593B66">
        <w:trPr>
          <w:cantSplit/>
        </w:trPr>
        <w:tc>
          <w:tcPr>
            <w:tcW w:w="15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/>
                <w:bCs/>
                <w:iCs/>
              </w:rPr>
            </w:pPr>
            <w:r>
              <w:rPr>
                <w:rFonts w:ascii="Tinos" w:hAnsi="Tinos"/>
                <w:b/>
                <w:bCs/>
                <w:iCs/>
              </w:rPr>
              <w:t>1. Организационные мероприятия</w:t>
            </w: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1.1.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Подготовка (корректировка) Комплексного плана профилактических и противоэпидемических мероприятий по профилактике </w:t>
            </w:r>
            <w:proofErr w:type="gramStart"/>
            <w:r>
              <w:rPr>
                <w:rFonts w:ascii="Tinos" w:hAnsi="Tinos"/>
              </w:rPr>
              <w:t>гриппа,  острых</w:t>
            </w:r>
            <w:proofErr w:type="gramEnd"/>
            <w:r>
              <w:rPr>
                <w:rFonts w:ascii="Tinos" w:hAnsi="Tinos"/>
              </w:rPr>
              <w:t xml:space="preserve">  респираторных  вирусных  инфекций  (ОРВИ),  новой </w:t>
            </w:r>
            <w:proofErr w:type="spellStart"/>
            <w:r>
              <w:rPr>
                <w:rFonts w:ascii="Tinos" w:hAnsi="Tinos"/>
              </w:rPr>
              <w:t>коронавирусной</w:t>
            </w:r>
            <w:proofErr w:type="spellEnd"/>
            <w:r>
              <w:rPr>
                <w:rFonts w:ascii="Tinos" w:hAnsi="Tinos"/>
              </w:rPr>
              <w:t xml:space="preserve"> инфекции (COVID-19) и внебольничных пневмоний (ВП) на территории города Краснокаменска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6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ежегодно в </w:t>
            </w:r>
            <w:proofErr w:type="spellStart"/>
            <w:r>
              <w:rPr>
                <w:rFonts w:ascii="Tinos" w:hAnsi="Tinos"/>
              </w:rPr>
              <w:t>предэпидемический</w:t>
            </w:r>
            <w:proofErr w:type="spellEnd"/>
            <w:r>
              <w:rPr>
                <w:rFonts w:ascii="Tinos" w:hAnsi="Tinos"/>
              </w:rPr>
              <w:t xml:space="preserve"> период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proofErr w:type="gramStart"/>
            <w:r>
              <w:rPr>
                <w:rFonts w:ascii="Tinos" w:hAnsi="Tinos"/>
              </w:rPr>
              <w:t>Администрация  Краснокаменского</w:t>
            </w:r>
            <w:proofErr w:type="gramEnd"/>
            <w:r>
              <w:rPr>
                <w:rFonts w:ascii="Tinos" w:hAnsi="Tinos"/>
              </w:rPr>
              <w:t xml:space="preserve"> муниципального округа Забайкальского края</w:t>
            </w: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1.2.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Проведение заседаний санитарно-противоэпидемической </w:t>
            </w:r>
            <w:proofErr w:type="gramStart"/>
            <w:r>
              <w:rPr>
                <w:rFonts w:ascii="Tinos" w:hAnsi="Tinos"/>
              </w:rPr>
              <w:t>комиссии  о</w:t>
            </w:r>
            <w:proofErr w:type="gramEnd"/>
            <w:r>
              <w:rPr>
                <w:rFonts w:ascii="Tinos" w:hAnsi="Tinos"/>
              </w:rPr>
              <w:t xml:space="preserve"> ходе подготовки к эпидемическому сезону гриппа и ОРВИ 2026-2027 годов в образовательных, социальных, медицинских, транспортных, жилищно-коммунальных и других организациях, с заслушиванием  представителей ведомств о ситуации, планируемых и выполненных мероприятиях по предупреждению распространения заболеваемости и обеспечению готовности организаций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6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ежегодно в </w:t>
            </w:r>
            <w:proofErr w:type="spellStart"/>
            <w:r>
              <w:rPr>
                <w:rFonts w:ascii="Tinos" w:hAnsi="Tinos"/>
              </w:rPr>
              <w:t>предэпидемический</w:t>
            </w:r>
            <w:proofErr w:type="spellEnd"/>
            <w:r>
              <w:rPr>
                <w:rFonts w:ascii="Tinos" w:hAnsi="Tinos"/>
              </w:rPr>
              <w:t xml:space="preserve"> период,</w:t>
            </w:r>
          </w:p>
          <w:p w:rsidR="00CF395B" w:rsidRDefault="00FB7300">
            <w:pPr>
              <w:widowControl w:val="0"/>
              <w:tabs>
                <w:tab w:val="left" w:pos="1440"/>
                <w:tab w:val="left" w:pos="216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еженедельно при осложнении </w:t>
            </w:r>
            <w:proofErr w:type="spellStart"/>
            <w:r>
              <w:rPr>
                <w:rFonts w:ascii="Tinos" w:hAnsi="Tinos"/>
              </w:rPr>
              <w:t>эпидобстановки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Председатель СПК</w:t>
            </w:r>
          </w:p>
        </w:tc>
      </w:tr>
      <w:tr w:rsidR="00CF395B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1.3.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 w:rsidP="00593B66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Внесение предложений по введении ограничительных мероприятий и проведении дополнительных санитарно</w:t>
            </w:r>
            <w:r w:rsidR="00593B66">
              <w:rPr>
                <w:rFonts w:ascii="Tinos" w:hAnsi="Tinos"/>
              </w:rPr>
              <w:t>-</w:t>
            </w:r>
            <w:r>
              <w:rPr>
                <w:rFonts w:ascii="Tinos" w:hAnsi="Tinos"/>
              </w:rPr>
              <w:t xml:space="preserve">противоэпидемических </w:t>
            </w:r>
            <w:proofErr w:type="gramStart"/>
            <w:r>
              <w:rPr>
                <w:rFonts w:ascii="Tinos" w:hAnsi="Tinos"/>
              </w:rPr>
              <w:t>мероприятий  (</w:t>
            </w:r>
            <w:proofErr w:type="gramEnd"/>
            <w:r>
              <w:rPr>
                <w:rFonts w:ascii="Tinos" w:hAnsi="Tinos"/>
              </w:rPr>
              <w:t>исходя из эпидемиологической ситуации)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при осложнении </w:t>
            </w:r>
            <w:proofErr w:type="spellStart"/>
            <w:r>
              <w:rPr>
                <w:rFonts w:ascii="Tinos" w:hAnsi="Tinos"/>
              </w:rPr>
              <w:t>эпидобстановки</w:t>
            </w:r>
            <w:proofErr w:type="spellEnd"/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  <w:p w:rsidR="00CF395B" w:rsidRDefault="00CF395B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1.4.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Проведение совещаний по разработке стратегии и тактики осуществления профилактических и противоэпидемических мероприятий в организациях и учреждениях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при осложнении </w:t>
            </w:r>
            <w:proofErr w:type="spellStart"/>
            <w:r>
              <w:rPr>
                <w:rFonts w:ascii="Tinos" w:hAnsi="Tinos"/>
              </w:rPr>
              <w:t>эпидобстановки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widowControl w:val="0"/>
              <w:tabs>
                <w:tab w:val="left" w:pos="1440"/>
              </w:tabs>
            </w:pPr>
            <w:r>
              <w:t>ФГБУЗ МСЧ № 107 ФМБА России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1.5.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Контроль за своевременностью проведения учёта и анализа заболеваемости гриппом, ОРВИ и COVID-19 с учетом результатов лабораторных исследований</w:t>
            </w:r>
          </w:p>
          <w:p w:rsidR="00CF395B" w:rsidRDefault="00CF395B">
            <w:pPr>
              <w:widowControl w:val="0"/>
              <w:tabs>
                <w:tab w:val="left" w:pos="1440"/>
              </w:tabs>
              <w:ind w:right="-285"/>
              <w:jc w:val="both"/>
              <w:rPr>
                <w:rFonts w:cs="Tinos"/>
                <w:color w:val="000000"/>
                <w:spacing w:val="-9"/>
                <w:w w:val="105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в течении года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lastRenderedPageBreak/>
              <w:t>1.6.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1"/>
              <w:widowControl w:val="0"/>
              <w:ind w:right="-285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 xml:space="preserve">Информирование населения города Краснокаменска </w:t>
            </w:r>
            <w:proofErr w:type="gramStart"/>
            <w:r>
              <w:rPr>
                <w:rFonts w:ascii="Tinos" w:hAnsi="Tinos"/>
                <w:sz w:val="24"/>
              </w:rPr>
              <w:t>о  заболеваемости</w:t>
            </w:r>
            <w:proofErr w:type="gramEnd"/>
            <w:r>
              <w:rPr>
                <w:rFonts w:ascii="Tinos" w:hAnsi="Tinos"/>
                <w:sz w:val="24"/>
              </w:rPr>
              <w:t xml:space="preserve"> гриппом, ОРВИ, COVID-19, мерах профилактики и  п</w:t>
            </w:r>
            <w:r w:rsidR="00593B66">
              <w:rPr>
                <w:rFonts w:ascii="Tinos" w:hAnsi="Tinos"/>
                <w:sz w:val="24"/>
              </w:rPr>
              <w:t>реимуществах иммунопрофилактики</w:t>
            </w:r>
          </w:p>
          <w:p w:rsidR="00CF395B" w:rsidRDefault="00FB7300">
            <w:pPr>
              <w:pStyle w:val="1"/>
              <w:widowControl w:val="0"/>
              <w:ind w:right="-285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color w:val="000000"/>
                <w:sz w:val="24"/>
              </w:rPr>
              <w:t xml:space="preserve"> </w:t>
            </w:r>
          </w:p>
          <w:p w:rsidR="00CF395B" w:rsidRDefault="00CF395B">
            <w:pPr>
              <w:pStyle w:val="1"/>
              <w:widowControl w:val="0"/>
              <w:ind w:right="-285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в </w:t>
            </w:r>
            <w:proofErr w:type="spellStart"/>
            <w:r>
              <w:rPr>
                <w:rFonts w:ascii="Tinos" w:hAnsi="Tinos"/>
              </w:rPr>
              <w:t>предэпидеми</w:t>
            </w:r>
            <w:r w:rsidR="00593B66">
              <w:rPr>
                <w:rFonts w:ascii="Tinos" w:hAnsi="Tinos"/>
              </w:rPr>
              <w:t>-</w:t>
            </w:r>
            <w:r>
              <w:rPr>
                <w:rFonts w:ascii="Tinos" w:hAnsi="Tinos"/>
              </w:rPr>
              <w:t>че</w:t>
            </w:r>
            <w:r w:rsidR="00593B66">
              <w:rPr>
                <w:rFonts w:ascii="Tinos" w:hAnsi="Tinos"/>
              </w:rPr>
              <w:t>с</w:t>
            </w:r>
            <w:r>
              <w:rPr>
                <w:rFonts w:ascii="Tinos" w:hAnsi="Tinos"/>
              </w:rPr>
              <w:t>кий</w:t>
            </w:r>
            <w:proofErr w:type="spellEnd"/>
            <w:r>
              <w:rPr>
                <w:rFonts w:ascii="Tinos" w:hAnsi="Tinos"/>
              </w:rPr>
              <w:t xml:space="preserve"> период,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в </w:t>
            </w:r>
            <w:proofErr w:type="gramStart"/>
            <w:r>
              <w:rPr>
                <w:rFonts w:ascii="Tinos" w:hAnsi="Tinos"/>
              </w:rPr>
              <w:t>период  подъёма</w:t>
            </w:r>
            <w:proofErr w:type="gramEnd"/>
            <w:r>
              <w:rPr>
                <w:rFonts w:ascii="Tinos" w:hAnsi="Tinos"/>
              </w:rPr>
              <w:t xml:space="preserve"> заболеваемости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snapToGrid w:val="0"/>
              <w:ind w:right="-314"/>
              <w:rPr>
                <w:rFonts w:ascii="Tinos" w:hAnsi="Tinos"/>
              </w:rPr>
            </w:pPr>
            <w:proofErr w:type="gramStart"/>
            <w:r>
              <w:rPr>
                <w:rFonts w:ascii="Tinos" w:hAnsi="Tinos"/>
              </w:rPr>
              <w:t>Администрация  Краснокаменского</w:t>
            </w:r>
            <w:proofErr w:type="gramEnd"/>
            <w:r>
              <w:rPr>
                <w:rFonts w:ascii="Tinos" w:hAnsi="Tinos"/>
              </w:rPr>
              <w:t xml:space="preserve"> муниципального округа Забайкальского края</w:t>
            </w:r>
          </w:p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ФГБУЗ </w:t>
            </w:r>
            <w:proofErr w:type="spellStart"/>
            <w:r>
              <w:rPr>
                <w:rFonts w:ascii="Tinos" w:hAnsi="Tinos"/>
              </w:rPr>
              <w:t>ЦГиЭ</w:t>
            </w:r>
            <w:proofErr w:type="spellEnd"/>
            <w:r>
              <w:rPr>
                <w:rFonts w:ascii="Tinos" w:hAnsi="Tinos"/>
              </w:rPr>
              <w:t xml:space="preserve"> № 107 ФМБА России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  <w:tr w:rsidR="00CF395B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1.7.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1"/>
              <w:widowControl w:val="0"/>
              <w:ind w:right="-285"/>
              <w:rPr>
                <w:rFonts w:ascii="Tinos" w:hAnsi="Tinos"/>
                <w:sz w:val="24"/>
              </w:rPr>
            </w:pPr>
            <w:r>
              <w:rPr>
                <w:rFonts w:ascii="Tinos" w:hAnsi="Tinos"/>
                <w:sz w:val="24"/>
              </w:rPr>
              <w:t xml:space="preserve">Размещение на информационных ресурсах информаций </w:t>
            </w:r>
            <w:proofErr w:type="gramStart"/>
            <w:r>
              <w:rPr>
                <w:rFonts w:ascii="Tinos" w:hAnsi="Tinos"/>
                <w:sz w:val="24"/>
              </w:rPr>
              <w:t>о  заболеваемости</w:t>
            </w:r>
            <w:proofErr w:type="gramEnd"/>
            <w:r>
              <w:rPr>
                <w:rFonts w:ascii="Tinos" w:hAnsi="Tinos"/>
                <w:sz w:val="24"/>
              </w:rPr>
              <w:t xml:space="preserve"> гриппом, ОРВИ, COVID-19 и мерах их профилактики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сентябрь -апрель 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440"/>
              </w:tabs>
              <w:snapToGrid w:val="0"/>
              <w:ind w:right="-314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1.8.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ConsPlusNormal"/>
              <w:ind w:right="-285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 xml:space="preserve">Информирование ФГБУЗ </w:t>
            </w:r>
            <w:proofErr w:type="spellStart"/>
            <w:r>
              <w:rPr>
                <w:rFonts w:ascii="Tinos" w:hAnsi="Tinos"/>
                <w:sz w:val="24"/>
                <w:szCs w:val="24"/>
              </w:rPr>
              <w:t>ЦГиЭ</w:t>
            </w:r>
            <w:proofErr w:type="spellEnd"/>
            <w:r>
              <w:rPr>
                <w:rFonts w:ascii="Tinos" w:hAnsi="Tinos"/>
                <w:sz w:val="24"/>
                <w:szCs w:val="24"/>
              </w:rPr>
              <w:t xml:space="preserve"> № 107 ФМБА России об отсутствии 20% детей и более по причине суммарной заболеваемости </w:t>
            </w:r>
            <w:proofErr w:type="gramStart"/>
            <w:r>
              <w:rPr>
                <w:rFonts w:ascii="Tinos" w:hAnsi="Tinos"/>
                <w:sz w:val="24"/>
                <w:szCs w:val="24"/>
              </w:rPr>
              <w:t>гриппом,  ОРВИ</w:t>
            </w:r>
            <w:proofErr w:type="gramEnd"/>
            <w:r>
              <w:rPr>
                <w:rFonts w:ascii="Tinos" w:hAnsi="Tinos"/>
                <w:sz w:val="24"/>
                <w:szCs w:val="24"/>
              </w:rPr>
              <w:t>, COVID-19, ВП, связанных между собой инкубационным периодом в образовательных организациях, медицинских организациях, организациях отдыха детей и их оздоровления, организациях социального обеспечения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в период подъёма заболеваемости</w:t>
            </w:r>
          </w:p>
          <w:p w:rsidR="00CF395B" w:rsidRDefault="00FB7300">
            <w:pPr>
              <w:widowControl w:val="0"/>
              <w:ind w:right="-288"/>
              <w:rPr>
                <w:rFonts w:ascii="Tinos" w:hAnsi="Tinos"/>
              </w:rPr>
            </w:pPr>
            <w:r>
              <w:rPr>
                <w:rFonts w:ascii="Tinos" w:hAnsi="Tinos"/>
              </w:rPr>
              <w:t>в течение 2 часов</w:t>
            </w:r>
          </w:p>
          <w:p w:rsidR="00CF395B" w:rsidRDefault="00CF395B">
            <w:pPr>
              <w:widowControl w:val="0"/>
              <w:ind w:right="-288"/>
              <w:rPr>
                <w:rFonts w:ascii="Tinos" w:hAnsi="Tinos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CF395B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</w:p>
          <w:p w:rsidR="00CF395B" w:rsidRDefault="00CF395B">
            <w:pPr>
              <w:pStyle w:val="af2"/>
              <w:widowControl w:val="0"/>
              <w:jc w:val="left"/>
              <w:rPr>
                <w:rFonts w:ascii="Tinos" w:hAnsi="Tinos"/>
              </w:rPr>
            </w:pP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1.9.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134"/>
              </w:tabs>
              <w:jc w:val="both"/>
              <w:rPr>
                <w:rFonts w:ascii="Tinos" w:hAnsi="Tinos"/>
              </w:rPr>
            </w:pPr>
            <w:proofErr w:type="gramStart"/>
            <w:r>
              <w:rPr>
                <w:rFonts w:ascii="Tinos" w:hAnsi="Tinos"/>
              </w:rPr>
              <w:t>Проведение  обучения</w:t>
            </w:r>
            <w:proofErr w:type="gramEnd"/>
            <w:r>
              <w:rPr>
                <w:rFonts w:ascii="Tinos" w:hAnsi="Tinos"/>
              </w:rPr>
              <w:t xml:space="preserve"> персонала образовательных организаций мерам профилактики гриппа и острых респираторных </w:t>
            </w:r>
            <w:r w:rsidR="00593B66">
              <w:rPr>
                <w:rFonts w:ascii="Tinos" w:hAnsi="Tinos"/>
              </w:rPr>
              <w:t xml:space="preserve">инфекций </w:t>
            </w:r>
            <w:proofErr w:type="spellStart"/>
            <w:r w:rsidR="00593B66">
              <w:rPr>
                <w:rFonts w:ascii="Tinos" w:hAnsi="Tinos"/>
              </w:rPr>
              <w:t>негриппозной</w:t>
            </w:r>
            <w:proofErr w:type="spellEnd"/>
            <w:r w:rsidR="00593B66">
              <w:rPr>
                <w:rFonts w:ascii="Tinos" w:hAnsi="Tinos"/>
              </w:rPr>
              <w:t xml:space="preserve"> этиологии</w:t>
            </w:r>
          </w:p>
          <w:p w:rsidR="00CF395B" w:rsidRDefault="00CF395B">
            <w:pPr>
              <w:widowControl w:val="0"/>
              <w:tabs>
                <w:tab w:val="left" w:pos="1134"/>
              </w:tabs>
              <w:jc w:val="both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сентябрь -октябрь</w:t>
            </w:r>
          </w:p>
          <w:p w:rsidR="00CF395B" w:rsidRDefault="00CF395B">
            <w:pPr>
              <w:widowControl w:val="0"/>
              <w:tabs>
                <w:tab w:val="left" w:pos="1440"/>
              </w:tabs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ФГБУЗ </w:t>
            </w:r>
            <w:proofErr w:type="spellStart"/>
            <w:r>
              <w:rPr>
                <w:rFonts w:ascii="Tinos" w:hAnsi="Tinos"/>
              </w:rPr>
              <w:t>ЦГиЭ</w:t>
            </w:r>
            <w:proofErr w:type="spellEnd"/>
            <w:r>
              <w:rPr>
                <w:rFonts w:ascii="Tinos" w:hAnsi="Tinos"/>
              </w:rPr>
              <w:t xml:space="preserve"> № 107 ФМБА России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:rsidTr="00593B66">
        <w:trPr>
          <w:trHeight w:val="416"/>
        </w:trPr>
        <w:tc>
          <w:tcPr>
            <w:tcW w:w="15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425"/>
              <w:jc w:val="center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 xml:space="preserve">2. Профилактические и противоэпидемические мероприятия в </w:t>
            </w:r>
            <w:proofErr w:type="spellStart"/>
            <w:r>
              <w:rPr>
                <w:rFonts w:ascii="Tinos" w:hAnsi="Tinos"/>
                <w:b/>
              </w:rPr>
              <w:t>предэпидемический</w:t>
            </w:r>
            <w:proofErr w:type="spellEnd"/>
            <w:r>
              <w:rPr>
                <w:rFonts w:ascii="Tinos" w:hAnsi="Tinos"/>
                <w:b/>
              </w:rPr>
              <w:t xml:space="preserve"> период</w:t>
            </w: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Оценка готовности медицинских организаций к работе в период эпидемического подъёма заболеваемости гриппом, ОРВИ, COVID-19, ВП включая обеспеченность профильными койками и специальным оборудованием для оказания медицинской помощи больным гриппом, ОРВИ, COVID-19, ВП, возможность оперативного </w:t>
            </w:r>
            <w:proofErr w:type="gramStart"/>
            <w:r>
              <w:rPr>
                <w:szCs w:val="24"/>
              </w:rPr>
              <w:t>перепрофилирования  стационаров</w:t>
            </w:r>
            <w:proofErr w:type="gramEnd"/>
            <w:r>
              <w:rPr>
                <w:szCs w:val="24"/>
              </w:rPr>
              <w:t>, развёртывания отделений для лечения больных гриппом в амбулаторно-поликлинических организациях и подготовку дополните</w:t>
            </w:r>
            <w:r w:rsidR="00593B66">
              <w:rPr>
                <w:szCs w:val="24"/>
              </w:rPr>
              <w:t>льного медицинского  персонала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  <w:bCs/>
                <w:iCs/>
              </w:rPr>
            </w:pPr>
            <w:r>
              <w:rPr>
                <w:rFonts w:ascii="Tinos" w:hAnsi="Tinos"/>
                <w:bCs/>
                <w:iCs/>
              </w:rPr>
              <w:t>ежегодно (август - сентябрь)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  <w:p w:rsidR="00CF395B" w:rsidRDefault="00CF395B">
            <w:pPr>
              <w:widowControl w:val="0"/>
              <w:tabs>
                <w:tab w:val="left" w:pos="1440"/>
              </w:tabs>
              <w:rPr>
                <w:rFonts w:ascii="Tinos" w:hAnsi="Tinos"/>
                <w:bCs/>
                <w:iCs/>
              </w:rPr>
            </w:pPr>
          </w:p>
        </w:tc>
      </w:tr>
      <w:tr w:rsidR="00CF395B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2.2.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Расчёт необходимого запаса профилактических и лечебных препаратов, оборудования, индивидуальных средств защиты и дезинфекционных средств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  <w:bCs/>
                <w:iCs/>
              </w:rPr>
            </w:pPr>
            <w:r>
              <w:rPr>
                <w:rFonts w:ascii="Tinos" w:hAnsi="Tinos"/>
                <w:bCs/>
                <w:iCs/>
              </w:rPr>
              <w:t>ежегодно (август - сентябрь)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  <w:p w:rsidR="00CF395B" w:rsidRDefault="00CF395B">
            <w:pPr>
              <w:widowControl w:val="0"/>
              <w:tabs>
                <w:tab w:val="left" w:pos="1440"/>
              </w:tabs>
              <w:rPr>
                <w:rFonts w:ascii="Tinos" w:hAnsi="Tinos"/>
                <w:bCs/>
                <w:iCs/>
              </w:rPr>
            </w:pPr>
          </w:p>
        </w:tc>
      </w:tr>
      <w:tr w:rsidR="00CF395B" w:rsidTr="00593B66">
        <w:trPr>
          <w:trHeight w:val="331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lastRenderedPageBreak/>
              <w:t>2.3.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0"/>
                <w:tab w:val="left" w:pos="1134"/>
              </w:tabs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Обеспечение готовности организаций к работе в осенне-зимний период с учетом необходимости соблюдения оптимального температурного режима, режима проветривания помещений, оснащённости устройствами обеззараживания воздуха, термометрами, дезинфекционными средствами, средствами индивидуальной защиты органов дыхания для сотрудников 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0"/>
                <w:tab w:val="left" w:pos="1134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до начала </w:t>
            </w:r>
            <w:proofErr w:type="spellStart"/>
            <w:r>
              <w:rPr>
                <w:rFonts w:ascii="Tinos" w:hAnsi="Tinos"/>
              </w:rPr>
              <w:t>эпидсезона</w:t>
            </w:r>
            <w:proofErr w:type="spellEnd"/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proofErr w:type="gramStart"/>
            <w:r>
              <w:rPr>
                <w:szCs w:val="24"/>
              </w:rPr>
              <w:t>Администрация  Краснокаменского</w:t>
            </w:r>
            <w:proofErr w:type="gramEnd"/>
            <w:r>
              <w:rPr>
                <w:szCs w:val="24"/>
              </w:rPr>
              <w:t xml:space="preserve"> муниципального округа Забайкальского края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ФГБУЗ МСЧ № 107 ФМБА России</w:t>
            </w:r>
          </w:p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КУО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ГКУЗ «КДСЛТ»</w:t>
            </w:r>
          </w:p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ГУСО КСРЦ «Доброта» Забайкальского края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Организации, независимо от организационно-правовой формы и собственности </w:t>
            </w: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2.4.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Разработка плана поэтапного перепрофилирования соматических отделений для приёма больных гриппом, ОРВИ, COVID-19 на случай осложнения эпидемиологической ситуации по данным заболеваниям</w:t>
            </w:r>
          </w:p>
          <w:p w:rsidR="00CF395B" w:rsidRDefault="00CF395B">
            <w:pPr>
              <w:widowControl w:val="0"/>
              <w:ind w:right="-285"/>
              <w:jc w:val="both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  <w:bCs/>
                <w:iCs/>
              </w:rPr>
            </w:pPr>
            <w:r>
              <w:rPr>
                <w:rFonts w:ascii="Tinos" w:hAnsi="Tinos"/>
                <w:bCs/>
                <w:iCs/>
              </w:rPr>
              <w:t>август -сентябрь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CF395B">
            <w:pPr>
              <w:widowControl w:val="0"/>
              <w:rPr>
                <w:rFonts w:ascii="Tinos" w:hAnsi="Tinos"/>
              </w:rPr>
            </w:pPr>
          </w:p>
        </w:tc>
      </w:tr>
      <w:tr w:rsidR="00CF395B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2.5.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Определение порядка работы в условиях подъема заболеваемости гриппом, ОРВИ, COVID-19, включая оказание первичной медицинской помощи на дому, предусмотрев отдельный прием пациентов с признаками ОРВИ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0"/>
                <w:tab w:val="left" w:pos="1134"/>
              </w:tabs>
              <w:rPr>
                <w:rFonts w:ascii="Tinos" w:hAnsi="Tinos"/>
                <w:bCs/>
                <w:iCs/>
              </w:rPr>
            </w:pPr>
            <w:r>
              <w:rPr>
                <w:rFonts w:ascii="Tinos" w:hAnsi="Tinos"/>
                <w:bCs/>
                <w:iCs/>
              </w:rPr>
              <w:t xml:space="preserve">до начала </w:t>
            </w:r>
            <w:proofErr w:type="spellStart"/>
            <w:r>
              <w:rPr>
                <w:rFonts w:ascii="Tinos" w:hAnsi="Tinos"/>
                <w:bCs/>
                <w:iCs/>
              </w:rPr>
              <w:t>эпидсезона</w:t>
            </w:r>
            <w:proofErr w:type="spellEnd"/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rFonts w:ascii="Tinos" w:hAnsi="Tinos"/>
                <w:szCs w:val="24"/>
              </w:rPr>
            </w:pPr>
            <w:r>
              <w:rPr>
                <w:rFonts w:ascii="Tinos" w:hAnsi="Tinos"/>
                <w:szCs w:val="24"/>
              </w:rPr>
              <w:t>ФГБУЗ МСЧ № 107 ФМБА России</w:t>
            </w: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2.6.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777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Создание неснижаемого запаса противовирусных препаратов, дезинфекционных средств и средств индивидуальной защиты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8"/>
              <w:rPr>
                <w:rFonts w:ascii="Tinos" w:hAnsi="Tinos"/>
              </w:rPr>
            </w:pPr>
            <w:r>
              <w:rPr>
                <w:rFonts w:ascii="Tinos" w:hAnsi="Tinos"/>
              </w:rPr>
              <w:t>постоянно</w:t>
            </w:r>
          </w:p>
          <w:p w:rsidR="00CF395B" w:rsidRDefault="00CF395B">
            <w:pPr>
              <w:widowControl w:val="0"/>
              <w:rPr>
                <w:rFonts w:ascii="Tinos" w:hAnsi="Tino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  <w:p w:rsidR="00CF395B" w:rsidRDefault="00FB7300">
            <w:pPr>
              <w:pStyle w:val="af2"/>
              <w:widowControl w:val="0"/>
              <w:jc w:val="left"/>
              <w:rPr>
                <w:rFonts w:ascii="Tinos" w:hAnsi="Tinos"/>
                <w:szCs w:val="24"/>
              </w:rPr>
            </w:pPr>
            <w:r>
              <w:t>ГКУЗ «КДСЛТ»</w:t>
            </w:r>
          </w:p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r>
              <w:rPr>
                <w:rFonts w:ascii="Tinos" w:hAnsi="Tinos"/>
                <w:szCs w:val="24"/>
              </w:rPr>
              <w:t>ГУСО КСРЦ «Доброта» Забайкальского края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аптечные сети города Краснокаменска</w:t>
            </w: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2.7.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proofErr w:type="gramStart"/>
            <w:r>
              <w:rPr>
                <w:rFonts w:ascii="Tinos" w:hAnsi="Tinos"/>
              </w:rPr>
              <w:t>Обеспечение  наличия</w:t>
            </w:r>
            <w:proofErr w:type="gramEnd"/>
            <w:r>
              <w:rPr>
                <w:rFonts w:ascii="Tinos" w:hAnsi="Tinos"/>
              </w:rPr>
              <w:t xml:space="preserve"> в </w:t>
            </w:r>
            <w:proofErr w:type="spellStart"/>
            <w:r>
              <w:rPr>
                <w:rFonts w:ascii="Tinos" w:hAnsi="Tinos"/>
              </w:rPr>
              <w:t>ЛМиИИ</w:t>
            </w:r>
            <w:proofErr w:type="spellEnd"/>
            <w:r>
              <w:rPr>
                <w:rFonts w:ascii="Tinos" w:hAnsi="Tinos"/>
              </w:rPr>
              <w:t xml:space="preserve"> ФГБУЗ </w:t>
            </w:r>
            <w:proofErr w:type="spellStart"/>
            <w:r>
              <w:rPr>
                <w:rFonts w:ascii="Tinos" w:hAnsi="Tinos"/>
              </w:rPr>
              <w:t>ЦГиЭ</w:t>
            </w:r>
            <w:proofErr w:type="spellEnd"/>
            <w:r>
              <w:rPr>
                <w:rFonts w:ascii="Tinos" w:hAnsi="Tinos"/>
              </w:rPr>
              <w:t xml:space="preserve"> № 107 ФМБА России необходимого количества наборов реагентов для проведения мониторинговых лабораторных исследований возбудителей ОРВИ и гриппа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8"/>
              <w:rPr>
                <w:rFonts w:ascii="Tinos" w:hAnsi="Tinos"/>
              </w:rPr>
            </w:pPr>
            <w:r>
              <w:rPr>
                <w:rFonts w:ascii="Tinos" w:hAnsi="Tinos"/>
              </w:rPr>
              <w:t>сентябрь - апрель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ФГБУЗ </w:t>
            </w:r>
            <w:proofErr w:type="spellStart"/>
            <w:r>
              <w:rPr>
                <w:rFonts w:ascii="Tinos" w:hAnsi="Tinos"/>
              </w:rPr>
              <w:t>ЦГиЭ</w:t>
            </w:r>
            <w:proofErr w:type="spellEnd"/>
            <w:r>
              <w:rPr>
                <w:rFonts w:ascii="Tinos" w:hAnsi="Tinos"/>
              </w:rPr>
              <w:t xml:space="preserve"> № 107 ФМБА России</w:t>
            </w:r>
          </w:p>
        </w:tc>
      </w:tr>
      <w:tr w:rsidR="00CF395B" w:rsidTr="00593B66">
        <w:trPr>
          <w:trHeight w:val="11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2.8.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Принять меры по достижению охвата профилактическими прививками </w:t>
            </w:r>
            <w:proofErr w:type="gramStart"/>
            <w:r>
              <w:rPr>
                <w:rFonts w:ascii="Tinos" w:hAnsi="Tinos"/>
              </w:rPr>
              <w:t>против  гриппа</w:t>
            </w:r>
            <w:proofErr w:type="gramEnd"/>
            <w:r>
              <w:rPr>
                <w:rFonts w:ascii="Tinos" w:hAnsi="Tinos"/>
              </w:rPr>
              <w:t xml:space="preserve">  до  60%   численности    населения, в том числе не менее 75% от численности лиц из групп риска, определённых национальным календарём профилактических прививок, утверждённым приказом Минздрава России от 06 декабря 2021 № 1122н</w:t>
            </w:r>
          </w:p>
          <w:p w:rsidR="00CF395B" w:rsidRDefault="00CF395B">
            <w:pPr>
              <w:widowControl w:val="0"/>
              <w:ind w:right="-285"/>
              <w:jc w:val="both"/>
              <w:rPr>
                <w:rFonts w:ascii="Tinos" w:hAnsi="Tino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при поступлении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вакцины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сентябрь - октябрь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 (контроль)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  <w:tr w:rsidR="00CF395B" w:rsidTr="00593B66">
        <w:trPr>
          <w:trHeight w:val="11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lastRenderedPageBreak/>
              <w:t>2.9.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Соблюдение надлежащих условий транспортирования и хранения гриппозных вакцин в медицинских организациях в соответствии с требованиями санитарного законодательства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в период проведения иммунизации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4»,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  <w:tr w:rsidR="00CF395B" w:rsidTr="00593B66">
        <w:trPr>
          <w:trHeight w:val="42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2.10.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Определение дополнительных объёмов финансирования на проведение  профилактических и противоэпидемических мероприятий в период подъёма заболеваемости респираторными вирусными инфекциями (грипп, ОРВИ, COVID-19 и др.),  на закупку иммунобиологических лекарственных препаратов для проведения специфической профилактики гриппа граждан, не подлежащих иммунизации в рамках Национального календаря, лекарственных средств для профилактики и лечения гриппа, острых респираторных заболеваний, новой </w:t>
            </w:r>
            <w:proofErr w:type="spellStart"/>
            <w:r>
              <w:rPr>
                <w:rFonts w:ascii="Tinos" w:hAnsi="Tinos"/>
              </w:rPr>
              <w:t>коронавирусной</w:t>
            </w:r>
            <w:proofErr w:type="spellEnd"/>
            <w:r>
              <w:rPr>
                <w:rFonts w:ascii="Tinos" w:hAnsi="Tinos"/>
              </w:rPr>
              <w:t xml:space="preserve"> инфекции COVID-19, средств индивидуальной защиты, дезинфицирующих средств в соответствии с расчётной потребностью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сентябрь - октябрь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snapToGrid w:val="0"/>
              <w:ind w:right="-314"/>
            </w:pPr>
            <w:proofErr w:type="gramStart"/>
            <w:r>
              <w:rPr>
                <w:rFonts w:ascii="Tinos" w:hAnsi="Tinos"/>
              </w:rPr>
              <w:t>Администрация  Краснокаменского</w:t>
            </w:r>
            <w:proofErr w:type="gramEnd"/>
            <w:r>
              <w:rPr>
                <w:rFonts w:ascii="Tinos" w:hAnsi="Tinos"/>
              </w:rPr>
              <w:t xml:space="preserve"> муниципального округа Забайкальского края</w:t>
            </w:r>
          </w:p>
        </w:tc>
      </w:tr>
      <w:tr w:rsidR="00CF395B" w:rsidTr="00593B66">
        <w:trPr>
          <w:trHeight w:val="11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</w:rPr>
            </w:pPr>
            <w:r>
              <w:rPr>
                <w:rFonts w:ascii="Tinos" w:hAnsi="Tinos"/>
                <w:bCs/>
              </w:rPr>
              <w:t>2.11.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Обеспечение готовности лабораторий к проведению исследований по диагностике гриппа, ОРВИ, COVID-19, ВП. Принять дополнительные меры по улучшению качества дифференциальной диагностике данных заболеваний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в текущем </w:t>
            </w:r>
            <w:proofErr w:type="spellStart"/>
            <w:r>
              <w:rPr>
                <w:rFonts w:ascii="Tinos" w:hAnsi="Tinos"/>
              </w:rPr>
              <w:t>эпидсезоне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ГАУЗ «КБ № 4»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ФГБУЗ </w:t>
            </w:r>
            <w:proofErr w:type="spellStart"/>
            <w:r>
              <w:rPr>
                <w:rFonts w:ascii="Tinos" w:hAnsi="Tinos"/>
              </w:rPr>
              <w:t>ЦГиЭ</w:t>
            </w:r>
            <w:proofErr w:type="spellEnd"/>
            <w:r>
              <w:rPr>
                <w:rFonts w:ascii="Tinos" w:hAnsi="Tinos"/>
              </w:rPr>
              <w:t xml:space="preserve"> № 107 ФМБА России</w:t>
            </w:r>
          </w:p>
        </w:tc>
      </w:tr>
      <w:tr w:rsidR="00CF395B" w:rsidTr="00593B66">
        <w:trPr>
          <w:cantSplit/>
          <w:trHeight w:val="564"/>
        </w:trPr>
        <w:tc>
          <w:tcPr>
            <w:tcW w:w="15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CF395B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/>
                <w:bCs/>
                <w:iCs/>
              </w:rPr>
            </w:pPr>
          </w:p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 xml:space="preserve">3. Противоэпидемические мероприятия в период подъёма заболеваемости </w:t>
            </w:r>
          </w:p>
          <w:p w:rsidR="00CF395B" w:rsidRDefault="00CF395B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/>
                <w:bCs/>
              </w:rPr>
            </w:pPr>
          </w:p>
        </w:tc>
      </w:tr>
      <w:tr w:rsidR="00CF395B" w:rsidTr="00593B66">
        <w:trPr>
          <w:trHeight w:val="115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Обеспечение активного выявления заболевших лиц, гриппом, ОРВИ, COVID-19, ВП с последующей их изоляцией до исчезновения клинических симптомов, но не менее 7 календарных дней с момента появления симптомов респираторной инфекции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немедленно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постоянно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  <w:p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ГКУЗ «КДСЛТ»</w:t>
            </w:r>
          </w:p>
          <w:p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ГУСО КСРЦ «Доброта» Забайкальского края</w:t>
            </w:r>
          </w:p>
        </w:tc>
      </w:tr>
      <w:tr w:rsidR="00CF395B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3.2.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Обеспечение госпитализации по клиническим и (или) эпидемиологическим </w:t>
            </w:r>
            <w:proofErr w:type="gramStart"/>
            <w:r>
              <w:rPr>
                <w:rFonts w:ascii="Tinos" w:hAnsi="Tinos"/>
              </w:rPr>
              <w:t>показаниям  больных</w:t>
            </w:r>
            <w:proofErr w:type="gramEnd"/>
            <w:r>
              <w:rPr>
                <w:rFonts w:ascii="Tinos" w:hAnsi="Tinos"/>
              </w:rPr>
              <w:t xml:space="preserve"> респираторными вирусными инфекциями (грипп, ОРВИ, COVID-19, ВП) с соблюдением мер по недопущению внутрибольничного распространения респираторных вирусных инфекций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 xml:space="preserve">в </w:t>
            </w:r>
            <w:proofErr w:type="gramStart"/>
            <w:r>
              <w:rPr>
                <w:rFonts w:ascii="Tinos" w:hAnsi="Tinos"/>
                <w:color w:val="000000"/>
              </w:rPr>
              <w:t>период  подъёма</w:t>
            </w:r>
            <w:proofErr w:type="gramEnd"/>
            <w:r>
              <w:rPr>
                <w:rFonts w:ascii="Tinos" w:hAnsi="Tinos"/>
                <w:color w:val="000000"/>
              </w:rPr>
              <w:t xml:space="preserve"> заболеваемости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CF395B">
            <w:pPr>
              <w:widowControl w:val="0"/>
              <w:rPr>
                <w:rFonts w:ascii="Tinos" w:hAnsi="Tinos"/>
              </w:rPr>
            </w:pPr>
          </w:p>
          <w:p w:rsidR="00CF395B" w:rsidRDefault="00CF395B">
            <w:pPr>
              <w:widowControl w:val="0"/>
              <w:rPr>
                <w:rFonts w:ascii="Tinos" w:hAnsi="Tinos"/>
              </w:rPr>
            </w:pPr>
          </w:p>
        </w:tc>
      </w:tr>
      <w:tr w:rsidR="00CF395B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3.3.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Проведение комплекса санитарно-противоэпидемических (профилактических) мероприятий по профилактике гриппа, ОРВИ, COVID-19, ВП, в соответствии с требованиями нормативных и методических документов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Постоянно 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Организации, независимо от организационно-правовой формы и собственности </w:t>
            </w:r>
          </w:p>
        </w:tc>
      </w:tr>
      <w:tr w:rsidR="00CF395B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lastRenderedPageBreak/>
              <w:t>3.4.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Проведение эпидемиологического обследования очага инфекции, организация и контроль проведения комплекса санитарно-противоэпидемических (профилактических) мероприятий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proofErr w:type="gramStart"/>
            <w:r>
              <w:rPr>
                <w:rFonts w:ascii="Tinos" w:hAnsi="Tinos"/>
              </w:rPr>
              <w:t>при  регистрации</w:t>
            </w:r>
            <w:proofErr w:type="gramEnd"/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групповой и вспышечной заболеваемости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</w:pPr>
            <w:r>
              <w:t xml:space="preserve">ФГБУЗ </w:t>
            </w:r>
            <w:proofErr w:type="spellStart"/>
            <w:r>
              <w:t>ЦГиЭ</w:t>
            </w:r>
            <w:proofErr w:type="spellEnd"/>
            <w:r>
              <w:t xml:space="preserve"> № 107 ФМБА России</w:t>
            </w:r>
          </w:p>
          <w:p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 (контроль)</w:t>
            </w:r>
          </w:p>
        </w:tc>
      </w:tr>
      <w:tr w:rsidR="00CF395B" w:rsidTr="00593B66">
        <w:trPr>
          <w:trHeight w:val="115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3.5.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Своевременное оказание медицинской помощи работникам организаций и обслуживаемому населению на</w:t>
            </w:r>
            <w:r>
              <w:rPr>
                <w:rFonts w:ascii="Tinos" w:hAnsi="Tinos"/>
                <w:color w:val="000000"/>
              </w:rPr>
              <w:t xml:space="preserve"> дому,</w:t>
            </w:r>
            <w:r>
              <w:rPr>
                <w:rFonts w:ascii="Tinos" w:hAnsi="Tinos"/>
              </w:rPr>
              <w:t xml:space="preserve"> в амбулаторных и стационарных условиях в период подъёма заболеваемости, обратив особое внимание на детей, беременных и лиц, относящихся к группам риска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в период подъёма заболеваемости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ГАУЗ «КБ № 4»</w:t>
            </w:r>
          </w:p>
          <w:p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snapToGrid w:val="0"/>
              <w:ind w:right="-314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  <w:tr w:rsidR="00CF395B" w:rsidTr="00593B66">
        <w:trPr>
          <w:trHeight w:val="115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3.6.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134"/>
              </w:tabs>
              <w:ind w:right="-285"/>
              <w:jc w:val="both"/>
              <w:textAlignment w:val="baseline"/>
              <w:rPr>
                <w:rFonts w:ascii="Tinos" w:hAnsi="Tinos"/>
                <w:szCs w:val="24"/>
              </w:rPr>
            </w:pPr>
            <w:r>
              <w:rPr>
                <w:rFonts w:ascii="Tinos" w:hAnsi="Tinos"/>
                <w:szCs w:val="24"/>
              </w:rPr>
              <w:t xml:space="preserve">Обеспечение своевременной передачи внеочередных донесений о регистрации очагов групповой заболеваемости </w:t>
            </w:r>
            <w:proofErr w:type="spellStart"/>
            <w:proofErr w:type="gramStart"/>
            <w:r>
              <w:rPr>
                <w:rFonts w:ascii="Tinos" w:hAnsi="Tinos"/>
                <w:szCs w:val="24"/>
              </w:rPr>
              <w:t>гриппом,ОРВИ</w:t>
            </w:r>
            <w:proofErr w:type="spellEnd"/>
            <w:proofErr w:type="gramEnd"/>
            <w:r>
              <w:rPr>
                <w:rFonts w:ascii="Tinos" w:hAnsi="Tinos"/>
                <w:szCs w:val="24"/>
              </w:rPr>
              <w:t xml:space="preserve"> и  COVID-19, также по каждому случаю летального исхода от гриппа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в текущем </w:t>
            </w:r>
            <w:proofErr w:type="spellStart"/>
            <w:r>
              <w:rPr>
                <w:rFonts w:ascii="Tinos" w:hAnsi="Tinos"/>
              </w:rPr>
              <w:t>эпидсезоне</w:t>
            </w:r>
            <w:proofErr w:type="spellEnd"/>
            <w:r>
              <w:rPr>
                <w:rFonts w:ascii="Tinos" w:hAnsi="Tinos"/>
              </w:rPr>
              <w:t xml:space="preserve"> при регистрации случаев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ГАУЗ «КБ № 4»</w:t>
            </w:r>
          </w:p>
          <w:p w:rsidR="00CF395B" w:rsidRDefault="00FB7300">
            <w:pPr>
              <w:pStyle w:val="af2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ФГБУЗ МСЧ № 107 ФМБА России</w:t>
            </w:r>
          </w:p>
          <w:p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snapToGrid w:val="0"/>
              <w:ind w:right="-314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ФГБУЗ </w:t>
            </w:r>
            <w:proofErr w:type="spellStart"/>
            <w:r>
              <w:rPr>
                <w:rFonts w:ascii="Tinos" w:hAnsi="Tinos"/>
              </w:rPr>
              <w:t>ЦГиЭ</w:t>
            </w:r>
            <w:proofErr w:type="spellEnd"/>
            <w:r>
              <w:rPr>
                <w:rFonts w:ascii="Tinos" w:hAnsi="Tinos"/>
              </w:rPr>
              <w:t xml:space="preserve"> № 107 ФМБА России</w:t>
            </w:r>
          </w:p>
        </w:tc>
      </w:tr>
      <w:tr w:rsidR="00CF395B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3.7.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134"/>
              </w:tabs>
              <w:ind w:right="-285"/>
              <w:jc w:val="both"/>
              <w:textAlignment w:val="baseline"/>
              <w:rPr>
                <w:rFonts w:ascii="Tinos" w:hAnsi="Tinos"/>
                <w:szCs w:val="24"/>
              </w:rPr>
            </w:pPr>
            <w:r>
              <w:rPr>
                <w:rFonts w:ascii="Tinos" w:hAnsi="Tinos"/>
                <w:szCs w:val="24"/>
              </w:rPr>
              <w:t xml:space="preserve">Информирование Межрегионального управления № 107 ФМБА России в случае регистрации летальных исходов от гриппа (пневмонии) с лабораторным подтверждением выделения РНК вируса гриппа, в порядке утверждённом приказом ФМБА России от 22 сентября 2017 №188 «О порядке представления </w:t>
            </w:r>
            <w:proofErr w:type="gramStart"/>
            <w:r>
              <w:rPr>
                <w:rFonts w:ascii="Tinos" w:hAnsi="Tinos"/>
                <w:szCs w:val="24"/>
              </w:rPr>
              <w:t>в  Федеральное</w:t>
            </w:r>
            <w:proofErr w:type="gramEnd"/>
            <w:r>
              <w:rPr>
                <w:rFonts w:ascii="Tinos" w:hAnsi="Tinos"/>
                <w:szCs w:val="24"/>
              </w:rPr>
              <w:t xml:space="preserve">  медико-биологическое  агентство  внеочередных  донесений о чрезвычайных ситуациях санитарно-эпидемиологического характера»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в текущем </w:t>
            </w:r>
            <w:proofErr w:type="spellStart"/>
            <w:r>
              <w:rPr>
                <w:rFonts w:ascii="Tinos" w:hAnsi="Tinos"/>
              </w:rPr>
              <w:t>эпидсезоне</w:t>
            </w:r>
            <w:proofErr w:type="spellEnd"/>
            <w:r>
              <w:rPr>
                <w:rFonts w:ascii="Tinos" w:hAnsi="Tinos"/>
              </w:rPr>
              <w:t xml:space="preserve"> при регистрации случаев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ГАУЗ «КБ № 4»</w:t>
            </w:r>
          </w:p>
          <w:p w:rsidR="00CF395B" w:rsidRDefault="00FB7300">
            <w:pPr>
              <w:pStyle w:val="af2"/>
              <w:widowControl w:val="0"/>
              <w:tabs>
                <w:tab w:val="left" w:pos="9540"/>
                <w:tab w:val="left" w:pos="10620"/>
                <w:tab w:val="left" w:pos="1098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ФГБУЗ МСЧ № 107 ФМБА России</w:t>
            </w:r>
          </w:p>
          <w:p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snapToGrid w:val="0"/>
              <w:ind w:right="-314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ФГБУЗ </w:t>
            </w:r>
            <w:proofErr w:type="spellStart"/>
            <w:r>
              <w:rPr>
                <w:rFonts w:ascii="Tinos" w:hAnsi="Tinos"/>
              </w:rPr>
              <w:t>ЦГиЭ</w:t>
            </w:r>
            <w:proofErr w:type="spellEnd"/>
            <w:r>
              <w:rPr>
                <w:rFonts w:ascii="Tinos" w:hAnsi="Tinos"/>
              </w:rPr>
              <w:t xml:space="preserve"> № 107 ФМБА России</w:t>
            </w:r>
          </w:p>
        </w:tc>
      </w:tr>
      <w:tr w:rsidR="00CF395B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3.8.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>Введение ограничительных мероприятий на территории города Краснокаменска при превышении порогового уровня заболеваемости гриппом и ОРВИ среди совокупного населения более 20%. Предусмотреть отмену массовых культурных и спортивных мероприятий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 xml:space="preserve">в </w:t>
            </w:r>
            <w:proofErr w:type="gramStart"/>
            <w:r>
              <w:rPr>
                <w:rFonts w:ascii="Tinos" w:hAnsi="Tinos"/>
                <w:color w:val="000000"/>
              </w:rPr>
              <w:t>период  подъёма</w:t>
            </w:r>
            <w:proofErr w:type="gramEnd"/>
            <w:r>
              <w:rPr>
                <w:rFonts w:ascii="Tinos" w:hAnsi="Tinos"/>
                <w:color w:val="000000"/>
              </w:rPr>
              <w:t xml:space="preserve"> заболеваемости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proofErr w:type="gramStart"/>
            <w:r>
              <w:rPr>
                <w:rFonts w:ascii="Tinos" w:hAnsi="Tinos"/>
              </w:rPr>
              <w:t>Администрация  Краснокаменского</w:t>
            </w:r>
            <w:proofErr w:type="gramEnd"/>
            <w:r>
              <w:rPr>
                <w:rFonts w:ascii="Tinos" w:hAnsi="Tinos"/>
              </w:rPr>
              <w:t xml:space="preserve"> муниципального округа Забайкальского края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Председатель СПЭК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:rsidTr="00593B66">
        <w:trPr>
          <w:trHeight w:val="115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3.9.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Обеспечение своевременного введения ограничительных мероприятий медицинскими и образовательными организациями, организациями торговли и другими организациями при осложнении эпидемической ситуации по гриппу, ОРВИ и COVID-19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при осложнении </w:t>
            </w:r>
            <w:proofErr w:type="spellStart"/>
            <w:r>
              <w:rPr>
                <w:rFonts w:ascii="Tinos" w:hAnsi="Tinos"/>
              </w:rPr>
              <w:t>эпидобстановки</w:t>
            </w:r>
            <w:proofErr w:type="spellEnd"/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в период эпидемии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tabs>
                <w:tab w:val="left" w:pos="144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Организации, независимо от организационно-правовой формы и собственности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Межрегиональное </w:t>
            </w:r>
            <w:proofErr w:type="gramStart"/>
            <w:r>
              <w:rPr>
                <w:rFonts w:ascii="Tinos" w:hAnsi="Tinos"/>
              </w:rPr>
              <w:t>управление  №</w:t>
            </w:r>
            <w:proofErr w:type="gramEnd"/>
            <w:r>
              <w:rPr>
                <w:rFonts w:ascii="Tinos" w:hAnsi="Tinos"/>
              </w:rPr>
              <w:t xml:space="preserve"> 107 ФМБА России (контроль)</w:t>
            </w:r>
          </w:p>
        </w:tc>
      </w:tr>
      <w:tr w:rsidR="00CF395B" w:rsidTr="00593B66">
        <w:trPr>
          <w:trHeight w:val="115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3.10.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 w:rsidP="00593B66">
            <w:pPr>
              <w:pStyle w:val="ConsPlusNormal"/>
              <w:ind w:right="-285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Принятие решений о приостановлении учебного процесса в организациях, осуществляющих образовательную деятельность (досрочн</w:t>
            </w:r>
            <w:r w:rsidR="00593B66">
              <w:rPr>
                <w:rFonts w:ascii="Tinos" w:hAnsi="Tinos"/>
                <w:sz w:val="24"/>
                <w:szCs w:val="24"/>
              </w:rPr>
              <w:t>ый</w:t>
            </w:r>
            <w:r>
              <w:rPr>
                <w:rFonts w:ascii="Tinos" w:hAnsi="Tinos"/>
                <w:sz w:val="24"/>
                <w:szCs w:val="24"/>
              </w:rPr>
              <w:t xml:space="preserve"> роспуск на каникулы, их продлени</w:t>
            </w:r>
            <w:r w:rsidR="00593B66">
              <w:rPr>
                <w:rFonts w:ascii="Tinos" w:hAnsi="Tinos"/>
                <w:sz w:val="24"/>
                <w:szCs w:val="24"/>
              </w:rPr>
              <w:t>е</w:t>
            </w:r>
            <w:r>
              <w:rPr>
                <w:rFonts w:ascii="Tinos" w:hAnsi="Tinos"/>
                <w:sz w:val="24"/>
                <w:szCs w:val="24"/>
              </w:rPr>
              <w:t>, переход на дистанционный формат обучения), в случае отсутствия 20% детей и более по причине суммарной заболеваемости гриппом, ОРВИ, COVID-19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 xml:space="preserve">в </w:t>
            </w:r>
            <w:proofErr w:type="gramStart"/>
            <w:r>
              <w:rPr>
                <w:rFonts w:ascii="Tinos" w:hAnsi="Tinos"/>
                <w:color w:val="000000"/>
              </w:rPr>
              <w:t>период  подъёма</w:t>
            </w:r>
            <w:proofErr w:type="gramEnd"/>
            <w:r>
              <w:rPr>
                <w:rFonts w:ascii="Tinos" w:hAnsi="Tinos"/>
                <w:color w:val="000000"/>
              </w:rPr>
              <w:t xml:space="preserve"> заболеваемости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proofErr w:type="gramStart"/>
            <w:r>
              <w:rPr>
                <w:rFonts w:ascii="Tinos" w:hAnsi="Tinos"/>
              </w:rPr>
              <w:t>Администрация  Краснокаменского</w:t>
            </w:r>
            <w:proofErr w:type="gramEnd"/>
            <w:r>
              <w:rPr>
                <w:rFonts w:ascii="Tinos" w:hAnsi="Tinos"/>
              </w:rPr>
              <w:t xml:space="preserve"> муниципального округа Забайкальского края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председатель СПЭК</w:t>
            </w:r>
          </w:p>
          <w:p w:rsidR="00CF395B" w:rsidRDefault="00FB7300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Межрегиональное управление № 107 ФМБА России</w:t>
            </w:r>
          </w:p>
        </w:tc>
      </w:tr>
      <w:tr w:rsidR="00CF395B" w:rsidTr="00593B66">
        <w:trPr>
          <w:trHeight w:val="84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lastRenderedPageBreak/>
              <w:t>3.11.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pStyle w:val="af2"/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поэтапного </w:t>
            </w:r>
            <w:proofErr w:type="gramStart"/>
            <w:r>
              <w:rPr>
                <w:szCs w:val="24"/>
              </w:rPr>
              <w:t>перепрофилирования  соматических</w:t>
            </w:r>
            <w:proofErr w:type="gramEnd"/>
            <w:r>
              <w:rPr>
                <w:szCs w:val="24"/>
              </w:rPr>
              <w:t xml:space="preserve"> отделений для приёма больных гриппом, ОРВИ, COVID-19 на случай осложнения эпидемиологической ситуации по данным заболеваниям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 xml:space="preserve">в </w:t>
            </w:r>
            <w:proofErr w:type="gramStart"/>
            <w:r>
              <w:rPr>
                <w:rFonts w:ascii="Tinos" w:hAnsi="Tinos"/>
                <w:color w:val="000000"/>
              </w:rPr>
              <w:t>период  подъёма</w:t>
            </w:r>
            <w:proofErr w:type="gramEnd"/>
            <w:r>
              <w:rPr>
                <w:rFonts w:ascii="Tinos" w:hAnsi="Tinos"/>
                <w:color w:val="000000"/>
              </w:rPr>
              <w:t xml:space="preserve"> заболеваемости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 w:rsidP="00593B66">
            <w:pPr>
              <w:pStyle w:val="af2"/>
              <w:widowControl w:val="0"/>
              <w:jc w:val="left"/>
              <w:rPr>
                <w:rFonts w:ascii="Tinos" w:hAnsi="Tinos"/>
              </w:rPr>
            </w:pPr>
            <w:r>
              <w:rPr>
                <w:szCs w:val="24"/>
              </w:rPr>
              <w:t>ГАУЗ «КБ № 4»</w:t>
            </w:r>
            <w:bookmarkStart w:id="0" w:name="_GoBack"/>
            <w:bookmarkEnd w:id="0"/>
          </w:p>
          <w:p w:rsidR="00CF395B" w:rsidRDefault="00CF395B">
            <w:pPr>
              <w:widowControl w:val="0"/>
              <w:rPr>
                <w:rFonts w:ascii="Tinos" w:hAnsi="Tinos"/>
              </w:rPr>
            </w:pPr>
          </w:p>
          <w:p w:rsidR="00CF395B" w:rsidRDefault="00CF395B">
            <w:pPr>
              <w:widowControl w:val="0"/>
              <w:tabs>
                <w:tab w:val="left" w:pos="1440"/>
              </w:tabs>
              <w:rPr>
                <w:rFonts w:ascii="Tinos" w:hAnsi="Tinos"/>
              </w:rPr>
            </w:pP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3.12.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Выделение дополнительного автотранспорта для обслуживания больных на дому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 xml:space="preserve">в </w:t>
            </w:r>
            <w:proofErr w:type="gramStart"/>
            <w:r>
              <w:rPr>
                <w:rFonts w:ascii="Tinos" w:hAnsi="Tinos"/>
                <w:color w:val="000000"/>
              </w:rPr>
              <w:t>период  подъёма</w:t>
            </w:r>
            <w:proofErr w:type="gramEnd"/>
            <w:r>
              <w:rPr>
                <w:rFonts w:ascii="Tinos" w:hAnsi="Tinos"/>
                <w:color w:val="000000"/>
              </w:rPr>
              <w:t xml:space="preserve"> заболеваемости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snapToGrid w:val="0"/>
              <w:ind w:right="-314"/>
            </w:pPr>
            <w:proofErr w:type="gramStart"/>
            <w:r>
              <w:rPr>
                <w:rFonts w:ascii="Tinos" w:hAnsi="Tinos"/>
              </w:rPr>
              <w:t>Администрация  Краснокаменского</w:t>
            </w:r>
            <w:proofErr w:type="gramEnd"/>
            <w:r>
              <w:rPr>
                <w:rFonts w:ascii="Tinos" w:hAnsi="Tinos"/>
              </w:rPr>
              <w:t xml:space="preserve"> муниципального округа Забайкальского края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widowControl w:val="0"/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  <w:tr w:rsidR="00CF395B" w:rsidTr="00593B66"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3.13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>Проведение лабораторной расшифровки возбудителей вирусных инфекций из биологического материала, в том числе секционного материала, поступающего из медицинских организаций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extAlignment w:val="baseline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в текущем </w:t>
            </w:r>
            <w:proofErr w:type="spellStart"/>
            <w:r>
              <w:rPr>
                <w:rFonts w:ascii="Tinos" w:hAnsi="Tinos"/>
              </w:rPr>
              <w:t>эпидсезоне</w:t>
            </w:r>
            <w:proofErr w:type="spellEnd"/>
            <w:r>
              <w:rPr>
                <w:rFonts w:ascii="Tinos" w:hAnsi="Tinos"/>
              </w:rPr>
              <w:t xml:space="preserve"> при регистрации случаев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  <w:p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ФГБУЗ </w:t>
            </w:r>
            <w:proofErr w:type="spellStart"/>
            <w:r>
              <w:rPr>
                <w:rFonts w:ascii="Tinos" w:hAnsi="Tinos"/>
              </w:rPr>
              <w:t>ЦГиЭ</w:t>
            </w:r>
            <w:proofErr w:type="spellEnd"/>
            <w:r>
              <w:rPr>
                <w:rFonts w:ascii="Tinos" w:hAnsi="Tinos"/>
              </w:rPr>
              <w:t xml:space="preserve"> № 107 ФМБА России</w:t>
            </w:r>
          </w:p>
        </w:tc>
      </w:tr>
      <w:tr w:rsidR="00CF395B" w:rsidTr="00593B6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1440"/>
              </w:tabs>
              <w:ind w:right="-425"/>
              <w:jc w:val="center"/>
              <w:rPr>
                <w:rFonts w:ascii="Tinos" w:hAnsi="Tinos"/>
                <w:bCs/>
                <w:iCs/>
              </w:rPr>
            </w:pPr>
            <w:r>
              <w:rPr>
                <w:rFonts w:ascii="Tinos" w:hAnsi="Tinos"/>
                <w:bCs/>
                <w:iCs/>
              </w:rPr>
              <w:t>3.14.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ind w:right="-285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Соблюдение температурного режима, режима проветривания, проведения текущей дезинфекции, обязательного использования персоналом защитных масок при обслуживании больных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extAlignment w:val="baseline"/>
              <w:rPr>
                <w:rFonts w:ascii="Tinos" w:hAnsi="Tinos"/>
                <w:color w:val="000000"/>
              </w:rPr>
            </w:pPr>
            <w:r>
              <w:rPr>
                <w:rFonts w:ascii="Tinos" w:hAnsi="Tinos"/>
                <w:color w:val="000000"/>
              </w:rPr>
              <w:t xml:space="preserve">в текущем </w:t>
            </w:r>
            <w:proofErr w:type="spellStart"/>
            <w:r>
              <w:rPr>
                <w:rFonts w:ascii="Tinos" w:hAnsi="Tinos"/>
                <w:color w:val="000000"/>
              </w:rPr>
              <w:t>эпидсезоне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ГАУЗ «КБ № 4»</w:t>
            </w:r>
          </w:p>
          <w:p w:rsidR="00CF395B" w:rsidRDefault="00FB7300">
            <w:pPr>
              <w:widowControl w:val="0"/>
              <w:tabs>
                <w:tab w:val="left" w:pos="9540"/>
                <w:tab w:val="left" w:pos="10620"/>
                <w:tab w:val="left" w:pos="10980"/>
              </w:tabs>
              <w:rPr>
                <w:rFonts w:ascii="Tinos" w:hAnsi="Tinos"/>
              </w:rPr>
            </w:pPr>
            <w:r>
              <w:rPr>
                <w:rFonts w:ascii="Tinos" w:hAnsi="Tinos"/>
              </w:rPr>
              <w:t>ФГБУЗ МСЧ № 107 ФМБА России</w:t>
            </w:r>
          </w:p>
        </w:tc>
      </w:tr>
    </w:tbl>
    <w:p w:rsidR="00CF395B" w:rsidRDefault="00CF395B">
      <w:pPr>
        <w:contextualSpacing/>
        <w:jc w:val="center"/>
        <w:rPr>
          <w:sz w:val="28"/>
          <w:szCs w:val="28"/>
        </w:rPr>
      </w:pPr>
    </w:p>
    <w:sectPr w:rsidR="00CF395B">
      <w:pgSz w:w="16838" w:h="11906" w:orient="landscape"/>
      <w:pgMar w:top="720" w:right="720" w:bottom="766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nos">
    <w:altName w:val="Times New Roman"/>
    <w:charset w:val="01"/>
    <w:family w:val="roman"/>
    <w:pitch w:val="variable"/>
  </w:font>
  <w:font w:name="PdfIntextCondPro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134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95B"/>
    <w:rsid w:val="00593B66"/>
    <w:rsid w:val="006D404A"/>
    <w:rsid w:val="00C44734"/>
    <w:rsid w:val="00CF395B"/>
    <w:rsid w:val="00FB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20A3A5-AF62-4078-B96D-8CC33391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qFormat/>
  </w:style>
  <w:style w:type="character" w:customStyle="1" w:styleId="a5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6">
    <w:name w:val="Верхний колонтитул Знак"/>
    <w:qFormat/>
    <w:rPr>
      <w:rFonts w:ascii="Times New Roman" w:eastAsia="Times New Roman" w:hAnsi="Times New Roman"/>
      <w:sz w:val="24"/>
      <w:szCs w:val="24"/>
    </w:rPr>
  </w:style>
  <w:style w:type="character" w:customStyle="1" w:styleId="a7">
    <w:name w:val="Текст сноски Знак"/>
    <w:qFormat/>
    <w:rPr>
      <w:rFonts w:eastAsia="Times New Roman"/>
      <w:lang w:eastAsia="en-US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9">
    <w:name w:val="Strong"/>
    <w:qFormat/>
    <w:rPr>
      <w:b/>
      <w:bCs/>
    </w:rPr>
  </w:style>
  <w:style w:type="character" w:customStyle="1" w:styleId="aa">
    <w:name w:val="Название Знак"/>
    <w:basedOn w:val="a0"/>
    <w:qFormat/>
    <w:rPr>
      <w:rFonts w:ascii="Times New Roman" w:eastAsia="Times New Roman" w:hAnsi="Times New Roman"/>
      <w:sz w:val="28"/>
      <w:szCs w:val="24"/>
    </w:rPr>
  </w:style>
  <w:style w:type="character" w:customStyle="1" w:styleId="mail-message-sender-email">
    <w:name w:val="mail-message-sender-email"/>
    <w:basedOn w:val="a0"/>
    <w:qFormat/>
  </w:style>
  <w:style w:type="character" w:customStyle="1" w:styleId="ab">
    <w:name w:val="Основной текст Знак"/>
    <w:basedOn w:val="a0"/>
    <w:qFormat/>
    <w:rPr>
      <w:rFonts w:ascii="Times New Roman" w:eastAsia="Times New Roman" w:hAnsi="Times New Roman"/>
      <w:sz w:val="24"/>
      <w:lang w:eastAsia="ar-SA"/>
    </w:rPr>
  </w:style>
  <w:style w:type="character" w:customStyle="1" w:styleId="ac">
    <w:name w:val="Подзаголовок Знак"/>
    <w:basedOn w:val="a0"/>
    <w:qFormat/>
    <w:rPr>
      <w:rFonts w:ascii="Arial" w:eastAsia="Arial Unicode MS" w:hAnsi="Arial" w:cs="Mangal"/>
      <w:i/>
      <w:iCs/>
      <w:sz w:val="28"/>
      <w:szCs w:val="28"/>
      <w:lang w:val="en-GB" w:eastAsia="ar-SA"/>
    </w:rPr>
  </w:style>
  <w:style w:type="character" w:customStyle="1" w:styleId="ad">
    <w:name w:val="Без интервала Знак"/>
    <w:qFormat/>
    <w:rPr>
      <w:sz w:val="22"/>
      <w:szCs w:val="22"/>
      <w:lang w:eastAsia="en-US"/>
    </w:rPr>
  </w:style>
  <w:style w:type="character" w:customStyle="1" w:styleId="ae">
    <w:name w:val="Основной текст_"/>
    <w:basedOn w:val="a0"/>
    <w:qFormat/>
    <w:rPr>
      <w:rFonts w:ascii="Times New Roman" w:eastAsia="Times New Roman" w:hAnsi="Times New Roman"/>
    </w:rPr>
  </w:style>
  <w:style w:type="character" w:styleId="af">
    <w:name w:val="Subtle Emphasis"/>
    <w:qFormat/>
    <w:rPr>
      <w:i/>
      <w:iCs/>
      <w:color w:val="808080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/>
      <w:sz w:val="28"/>
      <w:szCs w:val="24"/>
    </w:rPr>
  </w:style>
  <w:style w:type="character" w:customStyle="1" w:styleId="af0">
    <w:name w:val="Посещённая гиперссылка"/>
    <w:rPr>
      <w:color w:val="800080"/>
      <w:u w:val="single"/>
    </w:rPr>
  </w:style>
  <w:style w:type="paragraph" w:customStyle="1" w:styleId="af1">
    <w:name w:val="Заголовок"/>
    <w:basedOn w:val="a"/>
    <w:next w:val="af2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2">
    <w:name w:val="Body Text"/>
    <w:basedOn w:val="a"/>
    <w:pPr>
      <w:jc w:val="center"/>
    </w:pPr>
    <w:rPr>
      <w:szCs w:val="20"/>
      <w:lang w:eastAsia="ar-SA"/>
    </w:rPr>
  </w:style>
  <w:style w:type="paragraph" w:styleId="af3">
    <w:name w:val="List"/>
    <w:basedOn w:val="af2"/>
    <w:rPr>
      <w:rFonts w:cs="Droid Sans Devanagari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f5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footer"/>
    <w:basedOn w:val="a"/>
    <w:pPr>
      <w:tabs>
        <w:tab w:val="center" w:pos="4677"/>
        <w:tab w:val="right" w:pos="9355"/>
      </w:tabs>
    </w:pPr>
  </w:style>
  <w:style w:type="paragraph" w:styleId="af8">
    <w:name w:val="No Spacing"/>
    <w:qFormat/>
    <w:rPr>
      <w:sz w:val="22"/>
      <w:szCs w:val="22"/>
      <w:lang w:eastAsia="en-US"/>
    </w:rPr>
  </w:style>
  <w:style w:type="paragraph" w:styleId="af9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a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widowControl w:val="0"/>
    </w:pPr>
    <w:rPr>
      <w:rFonts w:eastAsia="Times New Roman" w:cs="Calibri"/>
      <w:sz w:val="22"/>
    </w:rPr>
  </w:style>
  <w:style w:type="paragraph" w:styleId="afb">
    <w:name w:val="footnote text"/>
    <w:basedOn w:val="a"/>
    <w:rPr>
      <w:rFonts w:ascii="Calibri" w:hAnsi="Calibri"/>
      <w:sz w:val="20"/>
      <w:szCs w:val="20"/>
      <w:lang w:eastAsia="en-US"/>
    </w:rPr>
  </w:style>
  <w:style w:type="paragraph" w:styleId="afc">
    <w:name w:val="List Paragraph"/>
    <w:basedOn w:val="a"/>
    <w:qFormat/>
    <w:pPr>
      <w:ind w:left="720"/>
      <w:contextualSpacing/>
    </w:pPr>
  </w:style>
  <w:style w:type="paragraph" w:styleId="afd">
    <w:name w:val="Title"/>
    <w:basedOn w:val="a"/>
    <w:qFormat/>
    <w:pPr>
      <w:jc w:val="center"/>
    </w:pPr>
    <w:rPr>
      <w:sz w:val="28"/>
    </w:rPr>
  </w:style>
  <w:style w:type="paragraph" w:styleId="afe">
    <w:name w:val="Subtitle"/>
    <w:basedOn w:val="afd"/>
    <w:next w:val="af2"/>
    <w:qFormat/>
    <w:pPr>
      <w:keepNext/>
      <w:spacing w:before="240" w:after="120"/>
    </w:pPr>
    <w:rPr>
      <w:rFonts w:ascii="Arial" w:eastAsia="Arial Unicode MS" w:hAnsi="Arial" w:cs="Mangal"/>
      <w:i/>
      <w:iCs/>
      <w:szCs w:val="28"/>
      <w:lang w:val="en-GB" w:eastAsia="ar-SA"/>
    </w:rPr>
  </w:style>
  <w:style w:type="paragraph" w:customStyle="1" w:styleId="Default">
    <w:name w:val="Default"/>
    <w:qFormat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</w:rPr>
  </w:style>
  <w:style w:type="paragraph" w:customStyle="1" w:styleId="11">
    <w:name w:val="Основной текст1"/>
    <w:basedOn w:val="a"/>
    <w:qFormat/>
    <w:pPr>
      <w:widowControl w:val="0"/>
      <w:ind w:firstLine="20"/>
    </w:pPr>
    <w:rPr>
      <w:sz w:val="20"/>
      <w:szCs w:val="20"/>
    </w:rPr>
  </w:style>
  <w:style w:type="paragraph" w:customStyle="1" w:styleId="5">
    <w:name w:val="Основной текст5"/>
    <w:basedOn w:val="a"/>
    <w:qFormat/>
    <w:pPr>
      <w:shd w:val="clear" w:color="auto" w:fill="FFFFFF"/>
      <w:spacing w:after="180" w:line="274" w:lineRule="exact"/>
      <w:ind w:hanging="1080"/>
      <w:jc w:val="center"/>
    </w:pPr>
    <w:rPr>
      <w:lang w:eastAsia="zh-CN"/>
    </w:rPr>
  </w:style>
  <w:style w:type="paragraph" w:customStyle="1" w:styleId="aff">
    <w:name w:val="Содержимое таблицы"/>
    <w:basedOn w:val="a"/>
    <w:qFormat/>
    <w:pPr>
      <w:widowControl w:val="0"/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paragraph" w:styleId="aff1">
    <w:name w:val="Normal (Web)"/>
    <w:basedOn w:val="a"/>
    <w:qFormat/>
  </w:style>
  <w:style w:type="paragraph" w:customStyle="1" w:styleId="aff2">
    <w:name w:val="Обратный отступ"/>
    <w:basedOn w:val="af2"/>
    <w:qFormat/>
    <w:pPr>
      <w:tabs>
        <w:tab w:val="left" w:pos="0"/>
      </w:tabs>
      <w:ind w:left="567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grul.nalog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8</Pages>
  <Words>2214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Скобельцина</dc:creator>
  <dc:description/>
  <cp:lastModifiedBy>Userr</cp:lastModifiedBy>
  <cp:revision>48</cp:revision>
  <cp:lastPrinted>2026-09-23T11:25:00Z</cp:lastPrinted>
  <dcterms:created xsi:type="dcterms:W3CDTF">2022-09-30T02:37:00Z</dcterms:created>
  <dcterms:modified xsi:type="dcterms:W3CDTF">2026-10-20T02:08:00Z</dcterms:modified>
  <dc:language>ru-RU</dc:language>
</cp:coreProperties>
</file>