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E4F74" w:rsidRPr="00B06BFA" w:rsidRDefault="003113C9" w:rsidP="003001B9">
      <w:pPr>
        <w:jc w:val="center"/>
        <w:outlineLvl w:val="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О</w:t>
      </w:r>
      <w:r w:rsidR="004E4F74" w:rsidRPr="00B06BFA">
        <w:rPr>
          <w:b/>
          <w:bCs/>
          <w:sz w:val="28"/>
          <w:szCs w:val="28"/>
        </w:rPr>
        <w:t>ТЧЕТ</w:t>
      </w:r>
    </w:p>
    <w:p w:rsidR="004E4F74" w:rsidRDefault="00A11339" w:rsidP="00A11339">
      <w:pPr>
        <w:jc w:val="center"/>
        <w:rPr>
          <w:b/>
          <w:sz w:val="28"/>
          <w:szCs w:val="28"/>
        </w:rPr>
      </w:pPr>
      <w:r w:rsidRPr="00A11339">
        <w:rPr>
          <w:b/>
          <w:sz w:val="28"/>
          <w:szCs w:val="28"/>
        </w:rPr>
        <w:t>главы Краснокаменского муниципального округа Забайкальского края Совету Краснокаменского муниципального округа Забайкальского края о результатах своей деятельности, деятельности администрации и ее отраслевых (функциональных) органов, в том числе о решении вопросов, поставленных Советом Краснокаменского муниципального округа Забайкальского края, за 2025 год</w:t>
      </w:r>
    </w:p>
    <w:p w:rsidR="00A11339" w:rsidRPr="00A11339" w:rsidRDefault="00A11339" w:rsidP="00A11339">
      <w:pPr>
        <w:jc w:val="center"/>
        <w:rPr>
          <w:b/>
          <w:sz w:val="28"/>
          <w:szCs w:val="28"/>
        </w:rPr>
      </w:pPr>
    </w:p>
    <w:p w:rsidR="004E4F74" w:rsidRPr="00B06BFA" w:rsidRDefault="004E4F74" w:rsidP="00231207">
      <w:pPr>
        <w:ind w:right="-1" w:firstLine="851"/>
        <w:jc w:val="both"/>
        <w:rPr>
          <w:sz w:val="28"/>
          <w:szCs w:val="28"/>
        </w:rPr>
      </w:pPr>
      <w:r w:rsidRPr="00B06BFA">
        <w:rPr>
          <w:sz w:val="28"/>
          <w:szCs w:val="28"/>
        </w:rPr>
        <w:t xml:space="preserve">Деятельность </w:t>
      </w:r>
      <w:r w:rsidR="00D850E6">
        <w:rPr>
          <w:sz w:val="28"/>
          <w:szCs w:val="28"/>
        </w:rPr>
        <w:t>а</w:t>
      </w:r>
      <w:r w:rsidRPr="00B06BFA">
        <w:rPr>
          <w:sz w:val="28"/>
          <w:szCs w:val="28"/>
        </w:rPr>
        <w:t xml:space="preserve">дминистрации </w:t>
      </w:r>
      <w:r w:rsidR="00A11339" w:rsidRPr="00A11339">
        <w:rPr>
          <w:sz w:val="28"/>
          <w:szCs w:val="28"/>
        </w:rPr>
        <w:t>Краснокаменского муниципального округа</w:t>
      </w:r>
      <w:r w:rsidR="00A11339" w:rsidRPr="00A11339">
        <w:rPr>
          <w:b/>
          <w:sz w:val="28"/>
          <w:szCs w:val="28"/>
        </w:rPr>
        <w:t xml:space="preserve"> </w:t>
      </w:r>
      <w:r w:rsidRPr="00B06BFA">
        <w:rPr>
          <w:sz w:val="28"/>
          <w:szCs w:val="28"/>
        </w:rPr>
        <w:t>Забайкальского края</w:t>
      </w:r>
      <w:r w:rsidR="00D21DA8" w:rsidRPr="00B06BFA">
        <w:rPr>
          <w:sz w:val="28"/>
          <w:szCs w:val="28"/>
        </w:rPr>
        <w:t xml:space="preserve"> </w:t>
      </w:r>
      <w:r w:rsidRPr="00B06BFA">
        <w:rPr>
          <w:sz w:val="28"/>
          <w:szCs w:val="28"/>
        </w:rPr>
        <w:t>(далее</w:t>
      </w:r>
      <w:r w:rsidR="003D5086">
        <w:rPr>
          <w:sz w:val="28"/>
          <w:szCs w:val="28"/>
        </w:rPr>
        <w:t xml:space="preserve"> </w:t>
      </w:r>
      <w:r w:rsidRPr="00B06BFA">
        <w:rPr>
          <w:sz w:val="28"/>
          <w:szCs w:val="28"/>
        </w:rPr>
        <w:t xml:space="preserve">- </w:t>
      </w:r>
      <w:r w:rsidR="00D850E6">
        <w:rPr>
          <w:sz w:val="28"/>
          <w:szCs w:val="28"/>
        </w:rPr>
        <w:t>а</w:t>
      </w:r>
      <w:r w:rsidRPr="00B06BFA">
        <w:rPr>
          <w:sz w:val="28"/>
          <w:szCs w:val="28"/>
        </w:rPr>
        <w:t xml:space="preserve">дминистрация муниципального </w:t>
      </w:r>
      <w:r w:rsidR="00A11339">
        <w:rPr>
          <w:sz w:val="28"/>
          <w:szCs w:val="28"/>
        </w:rPr>
        <w:t>округ</w:t>
      </w:r>
      <w:r w:rsidRPr="00B06BFA">
        <w:rPr>
          <w:sz w:val="28"/>
          <w:szCs w:val="28"/>
        </w:rPr>
        <w:t xml:space="preserve">а) была направлена на достижение главной цели - повышение качества жизни населения </w:t>
      </w:r>
      <w:r w:rsidR="00A11339" w:rsidRPr="00A11339">
        <w:rPr>
          <w:sz w:val="28"/>
          <w:szCs w:val="28"/>
        </w:rPr>
        <w:t>Краснокаменского муниципального округа</w:t>
      </w:r>
      <w:r w:rsidR="00A11339" w:rsidRPr="00A11339">
        <w:rPr>
          <w:b/>
          <w:sz w:val="28"/>
          <w:szCs w:val="28"/>
        </w:rPr>
        <w:t xml:space="preserve"> </w:t>
      </w:r>
      <w:r w:rsidR="00A11339" w:rsidRPr="00B06BFA">
        <w:rPr>
          <w:sz w:val="28"/>
          <w:szCs w:val="28"/>
        </w:rPr>
        <w:t xml:space="preserve">Забайкальского края </w:t>
      </w:r>
      <w:r w:rsidRPr="00B06BFA">
        <w:rPr>
          <w:sz w:val="28"/>
          <w:szCs w:val="28"/>
        </w:rPr>
        <w:t>(далее</w:t>
      </w:r>
      <w:r w:rsidR="00D21DA8" w:rsidRPr="00B06BFA">
        <w:rPr>
          <w:sz w:val="28"/>
          <w:szCs w:val="28"/>
        </w:rPr>
        <w:t xml:space="preserve"> </w:t>
      </w:r>
      <w:r w:rsidRPr="00B06BFA">
        <w:rPr>
          <w:sz w:val="28"/>
          <w:szCs w:val="28"/>
        </w:rPr>
        <w:t>-</w:t>
      </w:r>
      <w:r w:rsidR="00D21DA8" w:rsidRPr="00B06BFA">
        <w:rPr>
          <w:sz w:val="28"/>
          <w:szCs w:val="28"/>
        </w:rPr>
        <w:t xml:space="preserve"> </w:t>
      </w:r>
      <w:r w:rsidRPr="00B06BFA">
        <w:rPr>
          <w:sz w:val="28"/>
          <w:szCs w:val="28"/>
        </w:rPr>
        <w:t>муниципальн</w:t>
      </w:r>
      <w:r w:rsidR="003D5086">
        <w:rPr>
          <w:sz w:val="28"/>
          <w:szCs w:val="28"/>
        </w:rPr>
        <w:t>ый</w:t>
      </w:r>
      <w:r w:rsidR="00D21DA8" w:rsidRPr="00B06BFA">
        <w:rPr>
          <w:sz w:val="28"/>
          <w:szCs w:val="28"/>
        </w:rPr>
        <w:t xml:space="preserve"> </w:t>
      </w:r>
      <w:r w:rsidR="00A11339">
        <w:rPr>
          <w:sz w:val="28"/>
          <w:szCs w:val="28"/>
        </w:rPr>
        <w:t>округ</w:t>
      </w:r>
      <w:r w:rsidRPr="00B06BFA">
        <w:rPr>
          <w:sz w:val="28"/>
          <w:szCs w:val="28"/>
        </w:rPr>
        <w:t xml:space="preserve">), а именно на: </w:t>
      </w:r>
    </w:p>
    <w:p w:rsidR="004E4F74" w:rsidRPr="00B06BFA" w:rsidRDefault="004E4F74" w:rsidP="003D5086">
      <w:pPr>
        <w:ind w:right="-1"/>
        <w:jc w:val="both"/>
        <w:rPr>
          <w:sz w:val="28"/>
          <w:szCs w:val="28"/>
        </w:rPr>
      </w:pPr>
      <w:r w:rsidRPr="00B06BFA">
        <w:rPr>
          <w:sz w:val="28"/>
          <w:szCs w:val="28"/>
        </w:rPr>
        <w:t>- поддержку социальной стабильности и содействие эффективной занятости населения;</w:t>
      </w:r>
    </w:p>
    <w:p w:rsidR="004E4F74" w:rsidRPr="00B06BFA" w:rsidRDefault="004E4F74" w:rsidP="003D5086">
      <w:pPr>
        <w:ind w:right="425"/>
        <w:jc w:val="both"/>
        <w:rPr>
          <w:sz w:val="28"/>
          <w:szCs w:val="28"/>
        </w:rPr>
      </w:pPr>
      <w:r w:rsidRPr="00B06BFA">
        <w:rPr>
          <w:sz w:val="28"/>
          <w:szCs w:val="28"/>
        </w:rPr>
        <w:t>- развитие малого и среднего бизнеса;</w:t>
      </w:r>
    </w:p>
    <w:p w:rsidR="004E4F74" w:rsidRPr="00B06BFA" w:rsidRDefault="004E4F74" w:rsidP="003D5086">
      <w:pPr>
        <w:ind w:right="-1"/>
        <w:jc w:val="both"/>
        <w:rPr>
          <w:sz w:val="28"/>
          <w:szCs w:val="28"/>
        </w:rPr>
      </w:pPr>
      <w:r w:rsidRPr="00B06BFA">
        <w:rPr>
          <w:sz w:val="28"/>
          <w:szCs w:val="28"/>
        </w:rPr>
        <w:t>- сбалансированность бюджетной системы муниципального района.</w:t>
      </w:r>
    </w:p>
    <w:p w:rsidR="003D5086" w:rsidRDefault="003D5086" w:rsidP="003D5086">
      <w:pPr>
        <w:jc w:val="center"/>
        <w:rPr>
          <w:b/>
          <w:sz w:val="26"/>
          <w:szCs w:val="26"/>
        </w:rPr>
      </w:pPr>
    </w:p>
    <w:p w:rsidR="003F0361" w:rsidRDefault="003F0361" w:rsidP="003F0361">
      <w:pPr>
        <w:jc w:val="center"/>
        <w:rPr>
          <w:b/>
          <w:sz w:val="26"/>
          <w:szCs w:val="26"/>
        </w:rPr>
      </w:pPr>
      <w:r w:rsidRPr="003F0361">
        <w:rPr>
          <w:b/>
          <w:sz w:val="28"/>
          <w:szCs w:val="28"/>
        </w:rPr>
        <w:t>РАЗДЕЛ</w:t>
      </w:r>
      <w:r w:rsidRPr="00BC0290">
        <w:rPr>
          <w:b/>
          <w:sz w:val="26"/>
          <w:szCs w:val="26"/>
        </w:rPr>
        <w:t xml:space="preserve"> «ФИНАНСЫ»</w:t>
      </w:r>
    </w:p>
    <w:p w:rsidR="003F0361" w:rsidRPr="00BC0290" w:rsidRDefault="003F0361" w:rsidP="00482E4F">
      <w:pPr>
        <w:jc w:val="center"/>
        <w:rPr>
          <w:b/>
          <w:sz w:val="26"/>
          <w:szCs w:val="26"/>
        </w:rPr>
      </w:pPr>
    </w:p>
    <w:p w:rsidR="00482E4F" w:rsidRPr="004B6147" w:rsidRDefault="00482E4F" w:rsidP="00482E4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целом, бюджет Краснокаменского муниципального округа</w:t>
      </w:r>
      <w:r w:rsidRPr="004B6147">
        <w:rPr>
          <w:sz w:val="28"/>
          <w:szCs w:val="28"/>
        </w:rPr>
        <w:t xml:space="preserve"> Забайкальского края за </w:t>
      </w:r>
      <w:r>
        <w:rPr>
          <w:sz w:val="28"/>
          <w:szCs w:val="28"/>
        </w:rPr>
        <w:t>2025</w:t>
      </w:r>
      <w:r w:rsidRPr="004B6147">
        <w:rPr>
          <w:sz w:val="28"/>
          <w:szCs w:val="28"/>
        </w:rPr>
        <w:t xml:space="preserve"> год исполнен:</w:t>
      </w:r>
    </w:p>
    <w:p w:rsidR="00482E4F" w:rsidRPr="00C90218" w:rsidRDefault="00482E4F" w:rsidP="00482E4F">
      <w:pPr>
        <w:ind w:firstLine="709"/>
        <w:jc w:val="both"/>
        <w:rPr>
          <w:sz w:val="28"/>
          <w:szCs w:val="28"/>
        </w:rPr>
      </w:pPr>
      <w:r w:rsidRPr="00C90218">
        <w:rPr>
          <w:sz w:val="28"/>
          <w:szCs w:val="28"/>
        </w:rPr>
        <w:t xml:space="preserve">- по доходам – </w:t>
      </w:r>
      <w:r>
        <w:rPr>
          <w:sz w:val="28"/>
          <w:szCs w:val="28"/>
        </w:rPr>
        <w:t>101,1</w:t>
      </w:r>
      <w:r w:rsidRPr="00C90218">
        <w:rPr>
          <w:sz w:val="28"/>
          <w:szCs w:val="28"/>
        </w:rPr>
        <w:t xml:space="preserve"> % (план –</w:t>
      </w:r>
      <w:r w:rsidRPr="00A24A66">
        <w:t xml:space="preserve"> </w:t>
      </w:r>
      <w:r>
        <w:rPr>
          <w:sz w:val="28"/>
          <w:szCs w:val="28"/>
        </w:rPr>
        <w:t xml:space="preserve">4 139 587,6 </w:t>
      </w:r>
      <w:r w:rsidRPr="00C90218">
        <w:rPr>
          <w:sz w:val="28"/>
          <w:szCs w:val="28"/>
        </w:rPr>
        <w:t>тыс.</w:t>
      </w:r>
      <w:r>
        <w:rPr>
          <w:sz w:val="28"/>
          <w:szCs w:val="28"/>
        </w:rPr>
        <w:t xml:space="preserve"> </w:t>
      </w:r>
      <w:r w:rsidRPr="00C90218">
        <w:rPr>
          <w:sz w:val="28"/>
          <w:szCs w:val="28"/>
        </w:rPr>
        <w:t>рублей,  факт –</w:t>
      </w:r>
      <w:r>
        <w:rPr>
          <w:sz w:val="28"/>
          <w:szCs w:val="28"/>
        </w:rPr>
        <w:t xml:space="preserve"> 4 184 571,8 </w:t>
      </w:r>
      <w:r w:rsidRPr="00C90218">
        <w:rPr>
          <w:sz w:val="28"/>
          <w:szCs w:val="28"/>
        </w:rPr>
        <w:t>тыс.</w:t>
      </w:r>
      <w:r>
        <w:rPr>
          <w:sz w:val="28"/>
          <w:szCs w:val="28"/>
        </w:rPr>
        <w:t xml:space="preserve"> </w:t>
      </w:r>
      <w:r w:rsidRPr="00C90218">
        <w:rPr>
          <w:sz w:val="28"/>
          <w:szCs w:val="28"/>
        </w:rPr>
        <w:t>рублей), в том числе:</w:t>
      </w:r>
    </w:p>
    <w:p w:rsidR="00482E4F" w:rsidRPr="00C90218" w:rsidRDefault="00482E4F" w:rsidP="00482E4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по собственным доходам – 104,4</w:t>
      </w:r>
      <w:r w:rsidRPr="00C90218">
        <w:rPr>
          <w:sz w:val="28"/>
          <w:szCs w:val="28"/>
        </w:rPr>
        <w:t xml:space="preserve"> % (план – </w:t>
      </w:r>
      <w:r>
        <w:rPr>
          <w:sz w:val="28"/>
          <w:szCs w:val="28"/>
        </w:rPr>
        <w:t xml:space="preserve"> 1 115 596,6</w:t>
      </w:r>
      <w:r w:rsidRPr="00C90218">
        <w:rPr>
          <w:sz w:val="28"/>
          <w:szCs w:val="28"/>
        </w:rPr>
        <w:t xml:space="preserve"> тыс.</w:t>
      </w:r>
      <w:r>
        <w:rPr>
          <w:sz w:val="28"/>
          <w:szCs w:val="28"/>
        </w:rPr>
        <w:t xml:space="preserve"> </w:t>
      </w:r>
      <w:r w:rsidRPr="00C90218">
        <w:rPr>
          <w:sz w:val="28"/>
          <w:szCs w:val="28"/>
        </w:rPr>
        <w:t xml:space="preserve">рублей, факт – </w:t>
      </w:r>
      <w:r>
        <w:rPr>
          <w:sz w:val="28"/>
          <w:szCs w:val="28"/>
        </w:rPr>
        <w:t xml:space="preserve">1 164 911,7 </w:t>
      </w:r>
      <w:r w:rsidRPr="00C90218">
        <w:rPr>
          <w:sz w:val="28"/>
          <w:szCs w:val="28"/>
        </w:rPr>
        <w:t>тыс.</w:t>
      </w:r>
      <w:r>
        <w:rPr>
          <w:sz w:val="28"/>
          <w:szCs w:val="28"/>
        </w:rPr>
        <w:t xml:space="preserve"> </w:t>
      </w:r>
      <w:r w:rsidRPr="00C90218">
        <w:rPr>
          <w:sz w:val="28"/>
          <w:szCs w:val="28"/>
        </w:rPr>
        <w:t>рублей);</w:t>
      </w:r>
    </w:p>
    <w:p w:rsidR="00482E4F" w:rsidRPr="00371110" w:rsidRDefault="00482E4F" w:rsidP="00482E4F">
      <w:pPr>
        <w:ind w:firstLine="709"/>
        <w:jc w:val="both"/>
        <w:rPr>
          <w:sz w:val="28"/>
          <w:szCs w:val="28"/>
        </w:rPr>
      </w:pPr>
      <w:r w:rsidRPr="00C90218">
        <w:rPr>
          <w:sz w:val="28"/>
          <w:szCs w:val="28"/>
        </w:rPr>
        <w:t xml:space="preserve">- по безвозмездным поступлениям на </w:t>
      </w:r>
      <w:r>
        <w:rPr>
          <w:sz w:val="28"/>
          <w:szCs w:val="28"/>
        </w:rPr>
        <w:t>99,8</w:t>
      </w:r>
      <w:r w:rsidRPr="00C90218">
        <w:rPr>
          <w:sz w:val="28"/>
          <w:szCs w:val="28"/>
        </w:rPr>
        <w:t xml:space="preserve"> % (план – </w:t>
      </w:r>
      <w:r>
        <w:rPr>
          <w:sz w:val="28"/>
          <w:szCs w:val="28"/>
        </w:rPr>
        <w:t xml:space="preserve">3 023 991,0 </w:t>
      </w:r>
      <w:r w:rsidRPr="00C90218">
        <w:rPr>
          <w:sz w:val="28"/>
          <w:szCs w:val="28"/>
        </w:rPr>
        <w:t>тыс.</w:t>
      </w:r>
      <w:r>
        <w:rPr>
          <w:sz w:val="28"/>
          <w:szCs w:val="28"/>
        </w:rPr>
        <w:t xml:space="preserve"> </w:t>
      </w:r>
      <w:r w:rsidRPr="00C90218">
        <w:rPr>
          <w:sz w:val="28"/>
          <w:szCs w:val="28"/>
        </w:rPr>
        <w:t xml:space="preserve">рублей, факт – </w:t>
      </w:r>
      <w:r>
        <w:rPr>
          <w:sz w:val="28"/>
          <w:szCs w:val="28"/>
        </w:rPr>
        <w:t xml:space="preserve">3 019 660,1 </w:t>
      </w:r>
      <w:r w:rsidRPr="00C90218">
        <w:rPr>
          <w:sz w:val="28"/>
          <w:szCs w:val="28"/>
        </w:rPr>
        <w:t>тыс.</w:t>
      </w:r>
      <w:r>
        <w:rPr>
          <w:sz w:val="28"/>
          <w:szCs w:val="28"/>
        </w:rPr>
        <w:t xml:space="preserve"> </w:t>
      </w:r>
      <w:r w:rsidRPr="00C90218">
        <w:rPr>
          <w:sz w:val="28"/>
          <w:szCs w:val="28"/>
        </w:rPr>
        <w:t>рублей).</w:t>
      </w:r>
      <w:r w:rsidRPr="004B6147">
        <w:rPr>
          <w:sz w:val="28"/>
          <w:szCs w:val="28"/>
        </w:rPr>
        <w:t xml:space="preserve"> </w:t>
      </w:r>
    </w:p>
    <w:p w:rsidR="00482E4F" w:rsidRPr="00BD3B85" w:rsidRDefault="00482E4F" w:rsidP="00482E4F">
      <w:pPr>
        <w:ind w:firstLine="709"/>
        <w:jc w:val="both"/>
        <w:rPr>
          <w:sz w:val="28"/>
          <w:szCs w:val="28"/>
        </w:rPr>
      </w:pPr>
      <w:r w:rsidRPr="00BD3B85">
        <w:rPr>
          <w:sz w:val="28"/>
          <w:szCs w:val="28"/>
        </w:rPr>
        <w:t xml:space="preserve">- по расходам – </w:t>
      </w:r>
      <w:r>
        <w:rPr>
          <w:sz w:val="28"/>
          <w:szCs w:val="28"/>
        </w:rPr>
        <w:t xml:space="preserve">97,0 </w:t>
      </w:r>
      <w:r w:rsidRPr="00BD3B85">
        <w:rPr>
          <w:sz w:val="28"/>
          <w:szCs w:val="28"/>
        </w:rPr>
        <w:t>% (план –</w:t>
      </w:r>
      <w:r>
        <w:rPr>
          <w:sz w:val="28"/>
          <w:szCs w:val="28"/>
        </w:rPr>
        <w:t xml:space="preserve"> 4 313 533,5 </w:t>
      </w:r>
      <w:r w:rsidRPr="00BD3B85">
        <w:rPr>
          <w:sz w:val="28"/>
          <w:szCs w:val="28"/>
        </w:rPr>
        <w:t>тыс.</w:t>
      </w:r>
      <w:r>
        <w:rPr>
          <w:sz w:val="28"/>
          <w:szCs w:val="28"/>
        </w:rPr>
        <w:t xml:space="preserve"> </w:t>
      </w:r>
      <w:r w:rsidRPr="00BD3B85">
        <w:rPr>
          <w:sz w:val="28"/>
          <w:szCs w:val="28"/>
        </w:rPr>
        <w:t xml:space="preserve">рублей, факт – </w:t>
      </w:r>
      <w:r>
        <w:rPr>
          <w:sz w:val="28"/>
          <w:szCs w:val="28"/>
        </w:rPr>
        <w:t xml:space="preserve">4 184 041,5 </w:t>
      </w:r>
      <w:r w:rsidRPr="00BD3B85">
        <w:rPr>
          <w:sz w:val="28"/>
          <w:szCs w:val="28"/>
        </w:rPr>
        <w:t>тыс.</w:t>
      </w:r>
      <w:r>
        <w:rPr>
          <w:sz w:val="28"/>
          <w:szCs w:val="28"/>
        </w:rPr>
        <w:t xml:space="preserve"> </w:t>
      </w:r>
      <w:r w:rsidRPr="00BD3B85">
        <w:rPr>
          <w:sz w:val="28"/>
          <w:szCs w:val="28"/>
        </w:rPr>
        <w:t xml:space="preserve">рублей). </w:t>
      </w:r>
    </w:p>
    <w:p w:rsidR="00482E4F" w:rsidRDefault="00482E4F" w:rsidP="00482E4F">
      <w:pPr>
        <w:ind w:firstLine="709"/>
        <w:jc w:val="both"/>
        <w:rPr>
          <w:sz w:val="28"/>
          <w:szCs w:val="28"/>
        </w:rPr>
      </w:pPr>
      <w:r w:rsidRPr="00BD3B85">
        <w:rPr>
          <w:sz w:val="28"/>
          <w:szCs w:val="28"/>
        </w:rPr>
        <w:t xml:space="preserve">с превышением </w:t>
      </w:r>
      <w:r>
        <w:rPr>
          <w:sz w:val="28"/>
          <w:szCs w:val="28"/>
        </w:rPr>
        <w:t>доходов над расходами</w:t>
      </w:r>
      <w:r w:rsidRPr="00BD3B85">
        <w:rPr>
          <w:sz w:val="28"/>
          <w:szCs w:val="28"/>
        </w:rPr>
        <w:t xml:space="preserve"> в объеме </w:t>
      </w:r>
      <w:r>
        <w:rPr>
          <w:sz w:val="28"/>
          <w:szCs w:val="28"/>
        </w:rPr>
        <w:t xml:space="preserve">– 530,4 </w:t>
      </w:r>
      <w:r w:rsidRPr="00BD3B85">
        <w:rPr>
          <w:sz w:val="28"/>
          <w:szCs w:val="28"/>
        </w:rPr>
        <w:t>тыс.</w:t>
      </w:r>
      <w:r>
        <w:rPr>
          <w:sz w:val="28"/>
          <w:szCs w:val="28"/>
        </w:rPr>
        <w:t xml:space="preserve"> </w:t>
      </w:r>
      <w:r w:rsidRPr="00BD3B85">
        <w:rPr>
          <w:sz w:val="28"/>
          <w:szCs w:val="28"/>
        </w:rPr>
        <w:t>рублей.</w:t>
      </w:r>
    </w:p>
    <w:p w:rsidR="00482E4F" w:rsidRPr="00BA3D0E" w:rsidRDefault="00482E4F" w:rsidP="00482E4F">
      <w:pPr>
        <w:tabs>
          <w:tab w:val="left" w:pos="4466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A3D0E">
        <w:rPr>
          <w:sz w:val="28"/>
          <w:szCs w:val="28"/>
        </w:rPr>
        <w:t xml:space="preserve">В структуре доходов бюджета за </w:t>
      </w:r>
      <w:r>
        <w:rPr>
          <w:sz w:val="28"/>
          <w:szCs w:val="28"/>
        </w:rPr>
        <w:t xml:space="preserve">2025 </w:t>
      </w:r>
      <w:r w:rsidRPr="00BA3D0E">
        <w:rPr>
          <w:sz w:val="28"/>
          <w:szCs w:val="28"/>
        </w:rPr>
        <w:t xml:space="preserve">год собственные  доходы составили </w:t>
      </w:r>
      <w:r>
        <w:rPr>
          <w:sz w:val="28"/>
          <w:szCs w:val="28"/>
        </w:rPr>
        <w:t>27,8</w:t>
      </w:r>
      <w:r w:rsidRPr="00BA3D0E">
        <w:rPr>
          <w:sz w:val="28"/>
          <w:szCs w:val="28"/>
        </w:rPr>
        <w:t xml:space="preserve">% в общем объеме доходов бюджета или </w:t>
      </w:r>
      <w:r>
        <w:rPr>
          <w:b/>
          <w:sz w:val="28"/>
          <w:szCs w:val="28"/>
        </w:rPr>
        <w:t>1 164 911,7</w:t>
      </w:r>
      <w:r w:rsidRPr="00BA3D0E">
        <w:rPr>
          <w:sz w:val="28"/>
          <w:szCs w:val="28"/>
        </w:rPr>
        <w:t xml:space="preserve"> тыс. рублей, безвозмездные поступления от других бюджетов бюджетной системы составили </w:t>
      </w:r>
      <w:r>
        <w:rPr>
          <w:sz w:val="28"/>
          <w:szCs w:val="28"/>
        </w:rPr>
        <w:t>72,2</w:t>
      </w:r>
      <w:r w:rsidRPr="00BA3D0E">
        <w:rPr>
          <w:sz w:val="28"/>
          <w:szCs w:val="28"/>
        </w:rPr>
        <w:t>% в общем объеме доходов бюджета</w:t>
      </w:r>
      <w:r w:rsidRPr="00BA3D0E">
        <w:rPr>
          <w:b/>
          <w:sz w:val="28"/>
          <w:szCs w:val="28"/>
        </w:rPr>
        <w:t xml:space="preserve"> </w:t>
      </w:r>
      <w:r w:rsidRPr="00BA3D0E">
        <w:rPr>
          <w:sz w:val="28"/>
          <w:szCs w:val="28"/>
        </w:rPr>
        <w:t>или</w:t>
      </w:r>
      <w:r w:rsidRPr="00BA3D0E">
        <w:rPr>
          <w:b/>
          <w:sz w:val="28"/>
          <w:szCs w:val="28"/>
        </w:rPr>
        <w:t xml:space="preserve"> </w:t>
      </w:r>
      <w:r w:rsidRPr="00BA3D0E">
        <w:rPr>
          <w:sz w:val="28"/>
          <w:szCs w:val="28"/>
        </w:rPr>
        <w:t xml:space="preserve"> </w:t>
      </w:r>
      <w:r>
        <w:rPr>
          <w:b/>
          <w:sz w:val="28"/>
          <w:szCs w:val="28"/>
        </w:rPr>
        <w:t>3 019 660,1</w:t>
      </w:r>
      <w:r w:rsidRPr="001B2B89">
        <w:rPr>
          <w:sz w:val="28"/>
          <w:szCs w:val="28"/>
        </w:rPr>
        <w:t xml:space="preserve"> </w:t>
      </w:r>
      <w:r w:rsidRPr="00BA3D0E">
        <w:rPr>
          <w:sz w:val="28"/>
          <w:szCs w:val="28"/>
        </w:rPr>
        <w:t xml:space="preserve"> тыс. рублей.</w:t>
      </w:r>
    </w:p>
    <w:p w:rsidR="00482E4F" w:rsidRPr="00BA3D0E" w:rsidRDefault="00482E4F" w:rsidP="00482E4F">
      <w:pPr>
        <w:tabs>
          <w:tab w:val="left" w:pos="4466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E2F2D">
        <w:rPr>
          <w:sz w:val="28"/>
          <w:szCs w:val="28"/>
        </w:rPr>
        <w:t>В целом, план поступлений собственных доходов в 2025 году исполнен на  104,4 %, в том числе:</w:t>
      </w:r>
    </w:p>
    <w:p w:rsidR="00482E4F" w:rsidRPr="00BA3D0E" w:rsidRDefault="00482E4F" w:rsidP="00482E4F">
      <w:pPr>
        <w:tabs>
          <w:tab w:val="left" w:pos="4466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A3D0E">
        <w:rPr>
          <w:sz w:val="28"/>
          <w:szCs w:val="28"/>
        </w:rPr>
        <w:t>-</w:t>
      </w:r>
      <w:r>
        <w:rPr>
          <w:sz w:val="28"/>
          <w:szCs w:val="28"/>
        </w:rPr>
        <w:t xml:space="preserve"> </w:t>
      </w:r>
      <w:r w:rsidRPr="00BA3D0E">
        <w:rPr>
          <w:sz w:val="28"/>
          <w:szCs w:val="28"/>
        </w:rPr>
        <w:t xml:space="preserve">налоговых </w:t>
      </w:r>
      <w:r w:rsidRPr="006E2F2D">
        <w:rPr>
          <w:sz w:val="28"/>
          <w:szCs w:val="28"/>
        </w:rPr>
        <w:t>1 032 511,5</w:t>
      </w:r>
      <w:r w:rsidRPr="00BA3D0E">
        <w:rPr>
          <w:sz w:val="28"/>
          <w:szCs w:val="28"/>
        </w:rPr>
        <w:t xml:space="preserve"> тыс. руб. – </w:t>
      </w:r>
      <w:r>
        <w:rPr>
          <w:sz w:val="28"/>
          <w:szCs w:val="28"/>
        </w:rPr>
        <w:t xml:space="preserve">104,0 </w:t>
      </w:r>
      <w:r w:rsidRPr="00BA3D0E">
        <w:rPr>
          <w:sz w:val="28"/>
          <w:szCs w:val="28"/>
        </w:rPr>
        <w:t xml:space="preserve">% от годовых бюджетных назначений; </w:t>
      </w:r>
    </w:p>
    <w:p w:rsidR="00482E4F" w:rsidRPr="00BA3D0E" w:rsidRDefault="00482E4F" w:rsidP="00482E4F">
      <w:pPr>
        <w:tabs>
          <w:tab w:val="left" w:pos="4466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A3D0E">
        <w:rPr>
          <w:sz w:val="28"/>
          <w:szCs w:val="28"/>
        </w:rPr>
        <w:t>-</w:t>
      </w:r>
      <w:r>
        <w:rPr>
          <w:sz w:val="28"/>
          <w:szCs w:val="28"/>
        </w:rPr>
        <w:t xml:space="preserve"> </w:t>
      </w:r>
      <w:r w:rsidRPr="00BA3D0E">
        <w:rPr>
          <w:sz w:val="28"/>
          <w:szCs w:val="28"/>
        </w:rPr>
        <w:t xml:space="preserve">неналоговых </w:t>
      </w:r>
      <w:r w:rsidRPr="006E2F2D">
        <w:rPr>
          <w:sz w:val="28"/>
          <w:szCs w:val="28"/>
        </w:rPr>
        <w:t>132 400,2</w:t>
      </w:r>
      <w:r w:rsidRPr="00A24A66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 w:rsidRPr="00BA3D0E">
        <w:rPr>
          <w:sz w:val="28"/>
          <w:szCs w:val="28"/>
        </w:rPr>
        <w:t xml:space="preserve">тыс. руб.- </w:t>
      </w:r>
      <w:r>
        <w:rPr>
          <w:sz w:val="28"/>
          <w:szCs w:val="28"/>
        </w:rPr>
        <w:t>107,5</w:t>
      </w:r>
      <w:r w:rsidRPr="00BA3D0E">
        <w:rPr>
          <w:sz w:val="28"/>
          <w:szCs w:val="28"/>
        </w:rPr>
        <w:t>% от годовых бюджетных назначений.</w:t>
      </w:r>
    </w:p>
    <w:p w:rsidR="00482E4F" w:rsidRPr="00BA3D0E" w:rsidRDefault="00482E4F" w:rsidP="00482E4F">
      <w:pPr>
        <w:tabs>
          <w:tab w:val="left" w:pos="4466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A3D0E">
        <w:rPr>
          <w:sz w:val="28"/>
          <w:szCs w:val="28"/>
        </w:rPr>
        <w:t xml:space="preserve">Среди налоговых доходов, поступивших в </w:t>
      </w:r>
      <w:r>
        <w:rPr>
          <w:sz w:val="28"/>
          <w:szCs w:val="28"/>
        </w:rPr>
        <w:t>2025</w:t>
      </w:r>
      <w:r w:rsidRPr="00BA3D0E">
        <w:rPr>
          <w:sz w:val="28"/>
          <w:szCs w:val="28"/>
        </w:rPr>
        <w:t xml:space="preserve"> году, необходимо выделить три основных налога, существенно влияющих в ц</w:t>
      </w:r>
      <w:r>
        <w:rPr>
          <w:sz w:val="28"/>
          <w:szCs w:val="28"/>
        </w:rPr>
        <w:t>елом на доходную часть бюджета:</w:t>
      </w:r>
    </w:p>
    <w:p w:rsidR="00482E4F" w:rsidRDefault="00482E4F" w:rsidP="00482E4F">
      <w:pPr>
        <w:tabs>
          <w:tab w:val="left" w:pos="4466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D41AE">
        <w:rPr>
          <w:i/>
          <w:sz w:val="28"/>
          <w:szCs w:val="28"/>
        </w:rPr>
        <w:lastRenderedPageBreak/>
        <w:t>Налог на доходы физических лиц</w:t>
      </w:r>
      <w:r w:rsidRPr="00ED41AE">
        <w:rPr>
          <w:sz w:val="28"/>
          <w:szCs w:val="28"/>
        </w:rPr>
        <w:t>.</w:t>
      </w:r>
      <w:r w:rsidRPr="00BA3D0E">
        <w:rPr>
          <w:sz w:val="28"/>
          <w:szCs w:val="28"/>
        </w:rPr>
        <w:t xml:space="preserve"> Поступление дохода от налога составило </w:t>
      </w:r>
      <w:r w:rsidRPr="006E2F2D">
        <w:rPr>
          <w:sz w:val="28"/>
          <w:szCs w:val="28"/>
        </w:rPr>
        <w:t>735 622,7</w:t>
      </w:r>
      <w:r w:rsidRPr="00BA3D0E">
        <w:rPr>
          <w:sz w:val="28"/>
          <w:szCs w:val="28"/>
        </w:rPr>
        <w:t xml:space="preserve"> тыс. рублей или </w:t>
      </w:r>
      <w:r>
        <w:rPr>
          <w:sz w:val="28"/>
          <w:szCs w:val="28"/>
        </w:rPr>
        <w:t>63,2</w:t>
      </w:r>
      <w:r w:rsidRPr="00BA3D0E">
        <w:rPr>
          <w:sz w:val="28"/>
          <w:szCs w:val="28"/>
        </w:rPr>
        <w:t xml:space="preserve">% в общем объеме налоговых поступлений в доходную часть бюджета. Плановые бюджетные назначения в </w:t>
      </w:r>
      <w:r>
        <w:rPr>
          <w:sz w:val="28"/>
          <w:szCs w:val="28"/>
        </w:rPr>
        <w:t xml:space="preserve">2025 году исполнены </w:t>
      </w:r>
      <w:r w:rsidRPr="00BA3D0E">
        <w:rPr>
          <w:sz w:val="28"/>
          <w:szCs w:val="28"/>
        </w:rPr>
        <w:t xml:space="preserve">на </w:t>
      </w:r>
      <w:r>
        <w:rPr>
          <w:sz w:val="28"/>
          <w:szCs w:val="28"/>
        </w:rPr>
        <w:t>104,4</w:t>
      </w:r>
      <w:r w:rsidRPr="00BA3D0E">
        <w:rPr>
          <w:sz w:val="28"/>
          <w:szCs w:val="28"/>
        </w:rPr>
        <w:t xml:space="preserve"> %. </w:t>
      </w:r>
    </w:p>
    <w:p w:rsidR="00482E4F" w:rsidRPr="006E2F2D" w:rsidRDefault="00482E4F" w:rsidP="00482E4F">
      <w:pPr>
        <w:tabs>
          <w:tab w:val="left" w:pos="4466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E2F2D">
        <w:rPr>
          <w:sz w:val="28"/>
          <w:szCs w:val="28"/>
        </w:rPr>
        <w:t>На отклонение фактического исполнения от плановых назначений в сторону увеличения на 31 327,6 тыс. рублей повлияло:</w:t>
      </w:r>
    </w:p>
    <w:p w:rsidR="00482E4F" w:rsidRPr="006E2F2D" w:rsidRDefault="00482E4F" w:rsidP="00482E4F">
      <w:pPr>
        <w:tabs>
          <w:tab w:val="left" w:pos="4466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E2F2D">
        <w:rPr>
          <w:sz w:val="28"/>
          <w:szCs w:val="28"/>
        </w:rPr>
        <w:t>- предоставление уведомлений об исчисленном НДФЛ в УФНС России по Забайкальскому краю от налогоплательщиков в декабре 2025г.;</w:t>
      </w:r>
    </w:p>
    <w:p w:rsidR="00482E4F" w:rsidRPr="00BA3D0E" w:rsidRDefault="00482E4F" w:rsidP="00482E4F">
      <w:pPr>
        <w:tabs>
          <w:tab w:val="left" w:pos="4466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E2F2D">
        <w:rPr>
          <w:sz w:val="28"/>
          <w:szCs w:val="28"/>
        </w:rPr>
        <w:t xml:space="preserve">- </w:t>
      </w:r>
      <w:r>
        <w:rPr>
          <w:sz w:val="28"/>
          <w:szCs w:val="28"/>
        </w:rPr>
        <w:t>увеличение налогооблагаемой базы (</w:t>
      </w:r>
      <w:r w:rsidRPr="006E2F2D">
        <w:rPr>
          <w:sz w:val="28"/>
          <w:szCs w:val="28"/>
        </w:rPr>
        <w:t>рост фонда оплаты труда</w:t>
      </w:r>
      <w:r>
        <w:rPr>
          <w:sz w:val="28"/>
          <w:szCs w:val="28"/>
        </w:rPr>
        <w:t>)</w:t>
      </w:r>
      <w:r w:rsidRPr="006E2F2D">
        <w:rPr>
          <w:sz w:val="28"/>
          <w:szCs w:val="28"/>
        </w:rPr>
        <w:t>.</w:t>
      </w:r>
    </w:p>
    <w:p w:rsidR="00482E4F" w:rsidRDefault="00482E4F" w:rsidP="00482E4F">
      <w:pPr>
        <w:tabs>
          <w:tab w:val="left" w:pos="284"/>
          <w:tab w:val="left" w:pos="4466"/>
        </w:tabs>
        <w:ind w:firstLine="709"/>
        <w:contextualSpacing/>
        <w:jc w:val="both"/>
        <w:rPr>
          <w:b/>
          <w:i/>
          <w:sz w:val="28"/>
          <w:szCs w:val="28"/>
        </w:rPr>
      </w:pPr>
      <w:r w:rsidRPr="00ED41AE">
        <w:rPr>
          <w:i/>
          <w:sz w:val="28"/>
          <w:szCs w:val="28"/>
        </w:rPr>
        <w:t>Налог на добычу полезных ископаемых</w:t>
      </w:r>
      <w:r w:rsidRPr="008438C8">
        <w:rPr>
          <w:b/>
          <w:i/>
          <w:sz w:val="28"/>
          <w:szCs w:val="28"/>
        </w:rPr>
        <w:t>.</w:t>
      </w:r>
      <w:r w:rsidRPr="008438C8">
        <w:rPr>
          <w:i/>
          <w:sz w:val="28"/>
          <w:szCs w:val="28"/>
        </w:rPr>
        <w:t xml:space="preserve"> </w:t>
      </w:r>
      <w:r w:rsidRPr="005B0F83">
        <w:rPr>
          <w:sz w:val="28"/>
          <w:szCs w:val="28"/>
        </w:rPr>
        <w:t xml:space="preserve">План по поступлению налога на добычу полезных ископаемых выполнен на </w:t>
      </w:r>
      <w:r>
        <w:rPr>
          <w:sz w:val="28"/>
          <w:szCs w:val="28"/>
        </w:rPr>
        <w:t>101,1</w:t>
      </w:r>
      <w:r w:rsidRPr="005B0F83">
        <w:rPr>
          <w:sz w:val="28"/>
          <w:szCs w:val="28"/>
        </w:rPr>
        <w:t xml:space="preserve">%, что в сумме составляет </w:t>
      </w:r>
      <w:r w:rsidRPr="000C68F2">
        <w:rPr>
          <w:sz w:val="28"/>
          <w:szCs w:val="28"/>
        </w:rPr>
        <w:t>165 254,5</w:t>
      </w:r>
      <w:r w:rsidRPr="005B0F83">
        <w:rPr>
          <w:sz w:val="28"/>
          <w:szCs w:val="28"/>
        </w:rPr>
        <w:t xml:space="preserve"> тыс. рублей</w:t>
      </w:r>
      <w:r>
        <w:rPr>
          <w:b/>
          <w:i/>
          <w:sz w:val="28"/>
          <w:szCs w:val="28"/>
        </w:rPr>
        <w:t>.</w:t>
      </w:r>
    </w:p>
    <w:p w:rsidR="00482E4F" w:rsidRPr="000C68F2" w:rsidRDefault="00482E4F" w:rsidP="00482E4F">
      <w:pPr>
        <w:tabs>
          <w:tab w:val="left" w:pos="284"/>
          <w:tab w:val="left" w:pos="4466"/>
        </w:tabs>
        <w:ind w:firstLine="709"/>
        <w:contextualSpacing/>
        <w:jc w:val="both"/>
        <w:rPr>
          <w:bCs/>
          <w:iCs/>
          <w:sz w:val="28"/>
          <w:szCs w:val="28"/>
        </w:rPr>
      </w:pPr>
      <w:r w:rsidRPr="000C68F2">
        <w:rPr>
          <w:bCs/>
          <w:iCs/>
          <w:sz w:val="28"/>
          <w:szCs w:val="28"/>
        </w:rPr>
        <w:t xml:space="preserve">Удельный вес </w:t>
      </w:r>
      <w:r>
        <w:rPr>
          <w:bCs/>
          <w:iCs/>
          <w:sz w:val="28"/>
          <w:szCs w:val="28"/>
        </w:rPr>
        <w:t xml:space="preserve">НДПИ </w:t>
      </w:r>
      <w:r w:rsidRPr="000C68F2">
        <w:rPr>
          <w:bCs/>
          <w:iCs/>
          <w:sz w:val="28"/>
          <w:szCs w:val="28"/>
        </w:rPr>
        <w:t xml:space="preserve">в общем поступлении собственных доходов                        </w:t>
      </w:r>
      <w:r>
        <w:rPr>
          <w:bCs/>
          <w:iCs/>
          <w:sz w:val="28"/>
          <w:szCs w:val="28"/>
        </w:rPr>
        <w:t xml:space="preserve">составляет  </w:t>
      </w:r>
      <w:r w:rsidRPr="000C68F2">
        <w:rPr>
          <w:bCs/>
          <w:iCs/>
          <w:sz w:val="28"/>
          <w:szCs w:val="28"/>
        </w:rPr>
        <w:t xml:space="preserve"> 14,2%.</w:t>
      </w:r>
    </w:p>
    <w:p w:rsidR="00482E4F" w:rsidRDefault="00482E4F" w:rsidP="00482E4F">
      <w:pPr>
        <w:tabs>
          <w:tab w:val="left" w:pos="284"/>
          <w:tab w:val="left" w:pos="4466"/>
        </w:tabs>
        <w:ind w:firstLine="709"/>
        <w:contextualSpacing/>
        <w:jc w:val="both"/>
        <w:rPr>
          <w:iCs/>
          <w:sz w:val="28"/>
          <w:szCs w:val="28"/>
        </w:rPr>
      </w:pPr>
      <w:r w:rsidRPr="00ED41AE">
        <w:rPr>
          <w:i/>
          <w:sz w:val="28"/>
          <w:szCs w:val="28"/>
        </w:rPr>
        <w:t xml:space="preserve">Налоги на совокупный доход </w:t>
      </w:r>
      <w:r w:rsidRPr="008438C8">
        <w:rPr>
          <w:i/>
          <w:sz w:val="28"/>
          <w:szCs w:val="28"/>
        </w:rPr>
        <w:t>(упрощённая система налогообложения, единый сельскохозяйственный налог, налог, взимаемый в связи с применением патентной системы налогообложения)</w:t>
      </w:r>
      <w:r w:rsidRPr="008438C8">
        <w:rPr>
          <w:b/>
          <w:i/>
          <w:sz w:val="28"/>
          <w:szCs w:val="28"/>
        </w:rPr>
        <w:t>.</w:t>
      </w:r>
      <w:r w:rsidRPr="008438C8">
        <w:rPr>
          <w:i/>
          <w:sz w:val="28"/>
          <w:szCs w:val="28"/>
        </w:rPr>
        <w:t xml:space="preserve"> </w:t>
      </w:r>
    </w:p>
    <w:p w:rsidR="00482E4F" w:rsidRPr="00594E30" w:rsidRDefault="00482E4F" w:rsidP="00482E4F">
      <w:pPr>
        <w:tabs>
          <w:tab w:val="left" w:pos="284"/>
          <w:tab w:val="left" w:pos="4466"/>
        </w:tabs>
        <w:ind w:firstLine="709"/>
        <w:contextualSpacing/>
        <w:jc w:val="both"/>
        <w:rPr>
          <w:sz w:val="28"/>
          <w:szCs w:val="28"/>
        </w:rPr>
      </w:pPr>
      <w:r w:rsidRPr="005B0F83">
        <w:rPr>
          <w:sz w:val="28"/>
          <w:szCs w:val="28"/>
        </w:rPr>
        <w:t xml:space="preserve">Бюджетные назначения налогов на совокупный доход выполнены на </w:t>
      </w:r>
      <w:r>
        <w:rPr>
          <w:sz w:val="28"/>
          <w:szCs w:val="28"/>
        </w:rPr>
        <w:t>107,0</w:t>
      </w:r>
      <w:r w:rsidRPr="005B0F83">
        <w:rPr>
          <w:sz w:val="28"/>
          <w:szCs w:val="28"/>
        </w:rPr>
        <w:t xml:space="preserve">% , что в сумме составляет </w:t>
      </w:r>
      <w:r w:rsidRPr="000C68F2">
        <w:rPr>
          <w:sz w:val="28"/>
          <w:szCs w:val="28"/>
        </w:rPr>
        <w:t>55 954,2</w:t>
      </w:r>
      <w:r w:rsidRPr="005B0F83">
        <w:rPr>
          <w:sz w:val="28"/>
          <w:szCs w:val="28"/>
        </w:rPr>
        <w:t xml:space="preserve"> тыс. рублей</w:t>
      </w:r>
      <w:r>
        <w:rPr>
          <w:sz w:val="28"/>
          <w:szCs w:val="28"/>
        </w:rPr>
        <w:t xml:space="preserve">, что составляет </w:t>
      </w:r>
      <w:r w:rsidRPr="000C68F2">
        <w:rPr>
          <w:sz w:val="28"/>
          <w:szCs w:val="28"/>
        </w:rPr>
        <w:t>3,5%</w:t>
      </w:r>
      <w:r>
        <w:rPr>
          <w:sz w:val="28"/>
          <w:szCs w:val="28"/>
        </w:rPr>
        <w:t xml:space="preserve"> </w:t>
      </w:r>
      <w:r w:rsidRPr="000C68F2">
        <w:rPr>
          <w:sz w:val="28"/>
          <w:szCs w:val="28"/>
        </w:rPr>
        <w:t>в общем поступлении собственных доходов</w:t>
      </w:r>
      <w:r>
        <w:rPr>
          <w:sz w:val="28"/>
          <w:szCs w:val="28"/>
        </w:rPr>
        <w:t>.</w:t>
      </w:r>
      <w:r w:rsidRPr="000C68F2">
        <w:t xml:space="preserve"> </w:t>
      </w:r>
    </w:p>
    <w:p w:rsidR="00482E4F" w:rsidRPr="00ED41AE" w:rsidRDefault="00482E4F" w:rsidP="00482E4F">
      <w:pPr>
        <w:tabs>
          <w:tab w:val="left" w:pos="4466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D41AE">
        <w:rPr>
          <w:sz w:val="28"/>
          <w:szCs w:val="28"/>
        </w:rPr>
        <w:t xml:space="preserve">Поступление </w:t>
      </w:r>
      <w:r w:rsidRPr="00ED41AE">
        <w:rPr>
          <w:i/>
          <w:sz w:val="28"/>
          <w:szCs w:val="28"/>
        </w:rPr>
        <w:t>неналоговых доходов</w:t>
      </w:r>
      <w:r w:rsidRPr="00ED41AE">
        <w:rPr>
          <w:sz w:val="28"/>
          <w:szCs w:val="28"/>
        </w:rPr>
        <w:t xml:space="preserve"> в 2025 году составило 132 400,2 тыс. руб. или 11,5 % в общем объеме собственных доходов бюджета.</w:t>
      </w:r>
    </w:p>
    <w:p w:rsidR="00482E4F" w:rsidRPr="00ED41AE" w:rsidRDefault="00482E4F" w:rsidP="00482E4F">
      <w:pPr>
        <w:tabs>
          <w:tab w:val="left" w:pos="4466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D41AE">
        <w:rPr>
          <w:sz w:val="28"/>
          <w:szCs w:val="28"/>
        </w:rPr>
        <w:t>Среди неналоговых доходов можно выделить следующие доходы:</w:t>
      </w:r>
    </w:p>
    <w:p w:rsidR="00482E4F" w:rsidRPr="00ED41AE" w:rsidRDefault="00482E4F" w:rsidP="00482E4F">
      <w:pPr>
        <w:ind w:firstLine="708"/>
        <w:jc w:val="both"/>
        <w:rPr>
          <w:i/>
          <w:iCs/>
          <w:sz w:val="28"/>
          <w:szCs w:val="28"/>
        </w:rPr>
      </w:pPr>
      <w:r w:rsidRPr="00ED41AE">
        <w:rPr>
          <w:bCs/>
          <w:i/>
          <w:iCs/>
          <w:sz w:val="28"/>
          <w:szCs w:val="28"/>
        </w:rPr>
        <w:t>Доходы от использования имущества, находящегося в муниципальной собственности.</w:t>
      </w:r>
    </w:p>
    <w:p w:rsidR="00482E4F" w:rsidRPr="00594E30" w:rsidRDefault="00482E4F" w:rsidP="00482E4F">
      <w:pPr>
        <w:tabs>
          <w:tab w:val="left" w:pos="0"/>
        </w:tabs>
        <w:ind w:firstLine="709"/>
        <w:contextualSpacing/>
        <w:jc w:val="both"/>
        <w:rPr>
          <w:sz w:val="28"/>
          <w:szCs w:val="28"/>
        </w:rPr>
      </w:pPr>
      <w:r w:rsidRPr="005B0F83">
        <w:rPr>
          <w:sz w:val="28"/>
          <w:szCs w:val="28"/>
        </w:rPr>
        <w:t xml:space="preserve">План по поступлению доходов от использования имущества, находящегося в муниципальной собственности  выполнен на </w:t>
      </w:r>
      <w:r w:rsidRPr="000C68F2">
        <w:rPr>
          <w:sz w:val="28"/>
          <w:szCs w:val="28"/>
        </w:rPr>
        <w:t>110,4</w:t>
      </w:r>
      <w:r w:rsidRPr="005B0F83">
        <w:rPr>
          <w:sz w:val="28"/>
          <w:szCs w:val="28"/>
        </w:rPr>
        <w:t xml:space="preserve">%, что в сумме составляет  </w:t>
      </w:r>
      <w:r w:rsidRPr="000C68F2">
        <w:rPr>
          <w:sz w:val="28"/>
          <w:szCs w:val="28"/>
        </w:rPr>
        <w:t>71 816,2</w:t>
      </w:r>
      <w:r>
        <w:rPr>
          <w:sz w:val="28"/>
          <w:szCs w:val="28"/>
        </w:rPr>
        <w:t xml:space="preserve"> </w:t>
      </w:r>
      <w:r w:rsidRPr="005B0F83">
        <w:rPr>
          <w:sz w:val="28"/>
          <w:szCs w:val="28"/>
        </w:rPr>
        <w:t>тыс. рублей</w:t>
      </w:r>
      <w:r>
        <w:rPr>
          <w:sz w:val="28"/>
          <w:szCs w:val="28"/>
        </w:rPr>
        <w:t>, или 54,2% в сумме неналоговых доходов, поступивших в бюджет.</w:t>
      </w:r>
    </w:p>
    <w:p w:rsidR="00482E4F" w:rsidRPr="00ED41AE" w:rsidRDefault="00482E4F" w:rsidP="00482E4F">
      <w:pPr>
        <w:tabs>
          <w:tab w:val="left" w:pos="4466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D41AE">
        <w:rPr>
          <w:i/>
          <w:sz w:val="28"/>
          <w:szCs w:val="28"/>
        </w:rPr>
        <w:t>Доходы от продажи материальных и нематериальных активов.</w:t>
      </w:r>
      <w:r w:rsidRPr="00ED41AE">
        <w:rPr>
          <w:sz w:val="28"/>
          <w:szCs w:val="28"/>
        </w:rPr>
        <w:t xml:space="preserve"> План по поступлению доходов от продажи имущества, находящегося в муниципальной собственности выполнен на 112,4%, что в сумме составляет   </w:t>
      </w:r>
    </w:p>
    <w:p w:rsidR="00482E4F" w:rsidRPr="00ED41AE" w:rsidRDefault="00482E4F" w:rsidP="00482E4F">
      <w:pPr>
        <w:tabs>
          <w:tab w:val="left" w:pos="4466"/>
        </w:tabs>
        <w:autoSpaceDE w:val="0"/>
        <w:autoSpaceDN w:val="0"/>
        <w:adjustRightInd w:val="0"/>
        <w:jc w:val="both"/>
        <w:rPr>
          <w:sz w:val="28"/>
          <w:szCs w:val="28"/>
        </w:rPr>
      </w:pPr>
      <w:r w:rsidRPr="00ED41AE">
        <w:rPr>
          <w:sz w:val="28"/>
          <w:szCs w:val="28"/>
        </w:rPr>
        <w:t xml:space="preserve">33 078,2 тыс. рублей или 25,0% в неналоговых доходах бюджета. </w:t>
      </w:r>
    </w:p>
    <w:p w:rsidR="00482E4F" w:rsidRPr="00ED41AE" w:rsidRDefault="00482E4F" w:rsidP="00482E4F">
      <w:pPr>
        <w:tabs>
          <w:tab w:val="left" w:pos="4466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D41AE">
        <w:rPr>
          <w:sz w:val="28"/>
          <w:szCs w:val="28"/>
        </w:rPr>
        <w:t>Поступление доходов от продажи имущества зависит от факта реализации имущества, находящегося в муниципальной собственности, а также от поступлений денежных средств от продажи имущества в рассрочку.</w:t>
      </w:r>
    </w:p>
    <w:p w:rsidR="00482E4F" w:rsidRPr="00ED41AE" w:rsidRDefault="00ED41AE" w:rsidP="00482E4F">
      <w:pPr>
        <w:pStyle w:val="a7"/>
        <w:tabs>
          <w:tab w:val="left" w:pos="0"/>
        </w:tabs>
        <w:ind w:left="0" w:firstLine="709"/>
        <w:jc w:val="both"/>
        <w:rPr>
          <w:sz w:val="28"/>
          <w:szCs w:val="28"/>
        </w:rPr>
      </w:pPr>
      <w:r w:rsidRPr="00ED41AE">
        <w:rPr>
          <w:sz w:val="28"/>
          <w:szCs w:val="28"/>
        </w:rPr>
        <w:t xml:space="preserve"> </w:t>
      </w:r>
      <w:r w:rsidR="00482E4F" w:rsidRPr="00ED41AE">
        <w:rPr>
          <w:i/>
          <w:sz w:val="28"/>
          <w:szCs w:val="28"/>
        </w:rPr>
        <w:t>Плата за негативное воздействие на окружающую среду</w:t>
      </w:r>
      <w:r w:rsidR="00482E4F" w:rsidRPr="00ED41AE">
        <w:rPr>
          <w:sz w:val="28"/>
          <w:szCs w:val="28"/>
        </w:rPr>
        <w:t>.</w:t>
      </w:r>
    </w:p>
    <w:p w:rsidR="00482E4F" w:rsidRPr="00ED41AE" w:rsidRDefault="00482E4F" w:rsidP="00482E4F">
      <w:pPr>
        <w:pStyle w:val="a7"/>
        <w:tabs>
          <w:tab w:val="left" w:pos="0"/>
        </w:tabs>
        <w:ind w:left="0" w:firstLine="709"/>
        <w:jc w:val="both"/>
        <w:rPr>
          <w:sz w:val="28"/>
          <w:szCs w:val="28"/>
        </w:rPr>
      </w:pPr>
      <w:r w:rsidRPr="00ED41AE">
        <w:rPr>
          <w:sz w:val="28"/>
          <w:szCs w:val="28"/>
        </w:rPr>
        <w:t>План по поступлению доходов от платы за негативное воздействие на окружающую среду выполнен на 83,1%, что в сумме составляет 16 777,2 тыс. рублей. Удельный вес в общем поступлении собственных доходов составляет 1,4% .</w:t>
      </w:r>
    </w:p>
    <w:p w:rsidR="00482E4F" w:rsidRPr="00ED41AE" w:rsidRDefault="00482E4F" w:rsidP="00482E4F">
      <w:pPr>
        <w:tabs>
          <w:tab w:val="left" w:pos="4466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D41AE">
        <w:rPr>
          <w:i/>
          <w:sz w:val="28"/>
          <w:szCs w:val="28"/>
        </w:rPr>
        <w:t>Штрафы, санкции, возмещение ущерба.</w:t>
      </w:r>
      <w:r w:rsidRPr="00ED41AE">
        <w:rPr>
          <w:sz w:val="28"/>
          <w:szCs w:val="28"/>
        </w:rPr>
        <w:t xml:space="preserve"> План по поступлению доходов от штрафов, санкций, возмещения ущерба исполнен на 105,8%, что в сумме составляет  2 275,3 тыс. рублей.</w:t>
      </w:r>
    </w:p>
    <w:p w:rsidR="00482E4F" w:rsidRPr="00B23C1B" w:rsidRDefault="00482E4F" w:rsidP="00482E4F">
      <w:pPr>
        <w:tabs>
          <w:tab w:val="left" w:pos="4466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D7AC3">
        <w:rPr>
          <w:sz w:val="28"/>
          <w:szCs w:val="28"/>
        </w:rPr>
        <w:lastRenderedPageBreak/>
        <w:t xml:space="preserve"> </w:t>
      </w:r>
      <w:r w:rsidRPr="00B23C1B">
        <w:rPr>
          <w:sz w:val="28"/>
          <w:szCs w:val="28"/>
        </w:rPr>
        <w:t>Поступление данного вида доходов напрямую зависит от количества наложенных администраторами штрафов.</w:t>
      </w:r>
    </w:p>
    <w:p w:rsidR="00482E4F" w:rsidRPr="00ED41AE" w:rsidRDefault="00482E4F" w:rsidP="00482E4F">
      <w:pPr>
        <w:tabs>
          <w:tab w:val="left" w:pos="4466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D41AE">
        <w:rPr>
          <w:sz w:val="28"/>
          <w:szCs w:val="28"/>
        </w:rPr>
        <w:t>Безвозмездные поступления от других бюджетов бюджетной системы Российской Федерации за 2025 год поступили в сумме 3 020 262,0 тыс. рублей, в том числе:</w:t>
      </w:r>
    </w:p>
    <w:p w:rsidR="00482E4F" w:rsidRPr="00ED41AE" w:rsidRDefault="00482E4F" w:rsidP="00482E4F">
      <w:pPr>
        <w:tabs>
          <w:tab w:val="left" w:pos="4466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D41AE">
        <w:rPr>
          <w:i/>
          <w:sz w:val="28"/>
          <w:szCs w:val="28"/>
        </w:rPr>
        <w:t>1. Дотации бюджетам бюджетной системы</w:t>
      </w:r>
      <w:r w:rsidRPr="00ED41AE">
        <w:rPr>
          <w:sz w:val="28"/>
          <w:szCs w:val="28"/>
        </w:rPr>
        <w:t xml:space="preserve"> – 182 996,4 тыс. руб., что составило 6,1%;от всех безвозмездных поступлений, в том числе:</w:t>
      </w:r>
    </w:p>
    <w:p w:rsidR="00482E4F" w:rsidRPr="00ED41AE" w:rsidRDefault="00482E4F" w:rsidP="00482E4F">
      <w:pPr>
        <w:tabs>
          <w:tab w:val="left" w:pos="4466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D41AE">
        <w:rPr>
          <w:sz w:val="28"/>
          <w:szCs w:val="28"/>
        </w:rPr>
        <w:t>- дотация на выравнивание бюджетной обеспеченности муниципальных районов – 171 575,0 тыс. рублей;</w:t>
      </w:r>
    </w:p>
    <w:p w:rsidR="00482E4F" w:rsidRPr="00ED41AE" w:rsidRDefault="00482E4F" w:rsidP="00482E4F">
      <w:pPr>
        <w:tabs>
          <w:tab w:val="left" w:pos="4466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D41AE">
        <w:rPr>
          <w:sz w:val="28"/>
          <w:szCs w:val="28"/>
        </w:rPr>
        <w:t xml:space="preserve"> - дотации на поддержку мер по обеспечению сбалансированности бюджетов муниципальных районов – 5 203,1  тыс. рублей;</w:t>
      </w:r>
    </w:p>
    <w:p w:rsidR="00482E4F" w:rsidRPr="00ED41AE" w:rsidRDefault="00482E4F" w:rsidP="00482E4F">
      <w:pPr>
        <w:tabs>
          <w:tab w:val="left" w:pos="4466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D41AE">
        <w:rPr>
          <w:sz w:val="28"/>
          <w:szCs w:val="28"/>
        </w:rPr>
        <w:t xml:space="preserve"> - прочие дотации– 6 218,3 тыс. рублей.</w:t>
      </w:r>
    </w:p>
    <w:p w:rsidR="00482E4F" w:rsidRPr="00ED41AE" w:rsidRDefault="00482E4F" w:rsidP="00482E4F">
      <w:pPr>
        <w:tabs>
          <w:tab w:val="left" w:pos="4466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D41AE">
        <w:rPr>
          <w:i/>
          <w:sz w:val="28"/>
          <w:szCs w:val="28"/>
        </w:rPr>
        <w:t xml:space="preserve">2. Субсидии </w:t>
      </w:r>
      <w:r w:rsidRPr="00ED41AE">
        <w:rPr>
          <w:sz w:val="28"/>
          <w:szCs w:val="28"/>
        </w:rPr>
        <w:t>на софинансирование расходных обязательств местных бюджетов</w:t>
      </w:r>
      <w:r w:rsidRPr="00ED41AE">
        <w:rPr>
          <w:i/>
          <w:sz w:val="28"/>
          <w:szCs w:val="28"/>
        </w:rPr>
        <w:t xml:space="preserve"> </w:t>
      </w:r>
      <w:r w:rsidRPr="00ED41AE">
        <w:rPr>
          <w:sz w:val="28"/>
          <w:szCs w:val="28"/>
        </w:rPr>
        <w:t>– 1 334 654,7  тыс. рублей – 44,2 % от всех безвозмездных поступлений, в том числе:</w:t>
      </w:r>
    </w:p>
    <w:p w:rsidR="00482E4F" w:rsidRPr="00ED41AE" w:rsidRDefault="00482E4F" w:rsidP="00482E4F">
      <w:pPr>
        <w:tabs>
          <w:tab w:val="left" w:pos="4466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D41AE">
        <w:rPr>
          <w:sz w:val="28"/>
          <w:szCs w:val="28"/>
        </w:rPr>
        <w:t>- субсидия  на реализацию мероприятий по модернизации коммунальной инфраструктуры  (магистральный водопровод)– 1 059 589,5 тыс. рублей;</w:t>
      </w:r>
    </w:p>
    <w:p w:rsidR="00482E4F" w:rsidRPr="00ED41AE" w:rsidRDefault="00482E4F" w:rsidP="00482E4F">
      <w:pPr>
        <w:tabs>
          <w:tab w:val="left" w:pos="709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D41AE">
        <w:rPr>
          <w:sz w:val="28"/>
          <w:szCs w:val="28"/>
        </w:rPr>
        <w:t>- субсидия на организацию бесплатного горячего питания обучающихся, получающих начальное общее образование в муниципальных образовательных организациях – 44 622,1 тыс. рублей;</w:t>
      </w:r>
    </w:p>
    <w:p w:rsidR="00482E4F" w:rsidRPr="00ED41AE" w:rsidRDefault="00482E4F" w:rsidP="00482E4F">
      <w:pPr>
        <w:tabs>
          <w:tab w:val="left" w:pos="4466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D41AE">
        <w:rPr>
          <w:sz w:val="28"/>
          <w:szCs w:val="28"/>
        </w:rPr>
        <w:t>- субсидия на финансовое обеспечение дорожной деятельности опорных населенных пунктов от 20 тысяч человек Дальневосточного федерального округа – 58 947,2 тыс. рублей;</w:t>
      </w:r>
    </w:p>
    <w:p w:rsidR="00482E4F" w:rsidRPr="00ED41AE" w:rsidRDefault="00482E4F" w:rsidP="00482E4F">
      <w:pPr>
        <w:tabs>
          <w:tab w:val="left" w:pos="4466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D41AE">
        <w:rPr>
          <w:sz w:val="28"/>
          <w:szCs w:val="28"/>
        </w:rPr>
        <w:t>- субсидия на поддержку формирования современной городской среды– 25 000,0 тыс. рублей;</w:t>
      </w:r>
    </w:p>
    <w:p w:rsidR="00482E4F" w:rsidRPr="00ED41AE" w:rsidRDefault="00482E4F" w:rsidP="00482E4F">
      <w:pPr>
        <w:tabs>
          <w:tab w:val="left" w:pos="4466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D41AE">
        <w:rPr>
          <w:sz w:val="28"/>
          <w:szCs w:val="28"/>
        </w:rPr>
        <w:t xml:space="preserve"> - субсидия на  реализацию мероприятий по модернизации школьных систем образования  (капитальный ремонт СОШ № 5) – 109 764,2 тыс. рублей;</w:t>
      </w:r>
    </w:p>
    <w:p w:rsidR="00482E4F" w:rsidRPr="00ED41AE" w:rsidRDefault="00482E4F" w:rsidP="00482E4F">
      <w:pPr>
        <w:tabs>
          <w:tab w:val="left" w:pos="4466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D41AE">
        <w:rPr>
          <w:sz w:val="28"/>
          <w:szCs w:val="28"/>
        </w:rPr>
        <w:t>- субсидии на реализацию мероприятий планов социального развития центров экономического роста субъектов Российской Федерации, входящих в состав Дальневосточного федерального округа – 9 848,5 тыс. рублей;</w:t>
      </w:r>
    </w:p>
    <w:p w:rsidR="00482E4F" w:rsidRPr="00ED41AE" w:rsidRDefault="00482E4F" w:rsidP="00482E4F">
      <w:pPr>
        <w:tabs>
          <w:tab w:val="left" w:pos="4466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D41AE">
        <w:rPr>
          <w:sz w:val="28"/>
          <w:szCs w:val="28"/>
        </w:rPr>
        <w:t>- субсидии на строительство, реконструкцию, капитальный ремонт и ремонт автомобильных дорог общего значения и искусственных сооружений на них (включая разработку проектной документации и проведение необходимых экспертиз) – 11 314,9 тыс. рублей.</w:t>
      </w:r>
    </w:p>
    <w:p w:rsidR="00482E4F" w:rsidRPr="00ED41AE" w:rsidRDefault="00482E4F" w:rsidP="00482E4F">
      <w:pPr>
        <w:tabs>
          <w:tab w:val="left" w:pos="4466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D41AE">
        <w:rPr>
          <w:i/>
          <w:sz w:val="28"/>
          <w:szCs w:val="28"/>
        </w:rPr>
        <w:t>3. Субвенции</w:t>
      </w:r>
      <w:r w:rsidRPr="00ED41AE">
        <w:rPr>
          <w:sz w:val="28"/>
          <w:szCs w:val="28"/>
        </w:rPr>
        <w:t xml:space="preserve"> на исполнение переданных государственных полномочий – 1 298 784,8 тыс. рублей -  43,0 % от всех безвозмездных поступлений.</w:t>
      </w:r>
    </w:p>
    <w:p w:rsidR="00482E4F" w:rsidRPr="00ED41AE" w:rsidRDefault="00482E4F" w:rsidP="00482E4F">
      <w:pPr>
        <w:tabs>
          <w:tab w:val="left" w:pos="4466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D41AE">
        <w:rPr>
          <w:i/>
          <w:sz w:val="28"/>
          <w:szCs w:val="28"/>
        </w:rPr>
        <w:t>4. Иные межбюджетные трансферты</w:t>
      </w:r>
      <w:r w:rsidRPr="00ED41AE">
        <w:rPr>
          <w:sz w:val="28"/>
          <w:szCs w:val="28"/>
        </w:rPr>
        <w:t xml:space="preserve"> – 203 826,1   тыс. рублей – 6,7 % от всех безвозмездных поступлений, в том числе:</w:t>
      </w:r>
    </w:p>
    <w:p w:rsidR="00482E4F" w:rsidRPr="00ED41AE" w:rsidRDefault="00482E4F" w:rsidP="00482E4F">
      <w:pPr>
        <w:tabs>
          <w:tab w:val="left" w:pos="4466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D41AE">
        <w:rPr>
          <w:sz w:val="28"/>
          <w:szCs w:val="28"/>
        </w:rPr>
        <w:t>- на содержание автомобильных дорог общего пользования местного значения и искусственных сооружений на них – 80 000,0 тыс. рублей;</w:t>
      </w:r>
    </w:p>
    <w:p w:rsidR="00482E4F" w:rsidRPr="00ED41AE" w:rsidRDefault="00482E4F" w:rsidP="00482E4F">
      <w:pPr>
        <w:tabs>
          <w:tab w:val="left" w:pos="4466"/>
        </w:tabs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ED41AE">
        <w:rPr>
          <w:sz w:val="28"/>
          <w:szCs w:val="28"/>
        </w:rPr>
        <w:t>- на ежемесячное денежное вознаграждение за классное руководство педагогическим работникам государственных и муниципальных общеобразовательных организаций – 101 537,9 тыс. рублей;</w:t>
      </w:r>
    </w:p>
    <w:p w:rsidR="00482E4F" w:rsidRPr="00ED41AE" w:rsidRDefault="00482E4F" w:rsidP="00482E4F">
      <w:pPr>
        <w:tabs>
          <w:tab w:val="left" w:pos="4466"/>
        </w:tabs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ED41AE">
        <w:rPr>
          <w:sz w:val="28"/>
          <w:szCs w:val="28"/>
        </w:rPr>
        <w:lastRenderedPageBreak/>
        <w:t>-  на обеспечение бесплатным питанием детей из многодетных семей в муниципальных общеобразовательных организациях Забайкальского края– 9 328,9 тыс. рублей;</w:t>
      </w:r>
    </w:p>
    <w:p w:rsidR="00482E4F" w:rsidRPr="00ED41AE" w:rsidRDefault="00482E4F" w:rsidP="00482E4F">
      <w:pPr>
        <w:tabs>
          <w:tab w:val="left" w:pos="4466"/>
        </w:tabs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ED41AE">
        <w:rPr>
          <w:sz w:val="28"/>
          <w:szCs w:val="28"/>
        </w:rPr>
        <w:t>- и другие.</w:t>
      </w:r>
    </w:p>
    <w:p w:rsidR="00482E4F" w:rsidRPr="00ED41AE" w:rsidRDefault="00482E4F" w:rsidP="00482E4F">
      <w:pPr>
        <w:ind w:firstLine="709"/>
        <w:jc w:val="both"/>
        <w:rPr>
          <w:sz w:val="28"/>
          <w:szCs w:val="28"/>
        </w:rPr>
      </w:pPr>
      <w:r w:rsidRPr="00ED41AE">
        <w:rPr>
          <w:sz w:val="28"/>
          <w:szCs w:val="28"/>
        </w:rPr>
        <w:t>5. Возврат остатков субсидий, субвенций и иных межбюджетных трансфертов, имеющих целевой назначение, прошлых лет – 1 597,3 тыс. рублей.</w:t>
      </w:r>
    </w:p>
    <w:p w:rsidR="00482E4F" w:rsidRPr="00ED41AE" w:rsidRDefault="00482E4F" w:rsidP="00482E4F">
      <w:pPr>
        <w:ind w:firstLine="709"/>
        <w:jc w:val="both"/>
        <w:rPr>
          <w:sz w:val="28"/>
          <w:szCs w:val="28"/>
        </w:rPr>
      </w:pPr>
      <w:r w:rsidRPr="00ED41AE">
        <w:rPr>
          <w:sz w:val="28"/>
          <w:szCs w:val="28"/>
        </w:rPr>
        <w:t xml:space="preserve">Расходная часть бюджета Краснокаменского муниципального округа исполнена в объеме 4 184 041,5  тыс. рублей, в том числе расходы за счет средств бюджета муниципального округа составили 1 326 819,5 тыс. рублей, расходы за счет субсидий, субвенций и иных межбюджетных трансфертов из бюджета Забайкальского края составили 2 857 222,0 тыс. рублей.  </w:t>
      </w:r>
    </w:p>
    <w:p w:rsidR="00482E4F" w:rsidRPr="00ED41AE" w:rsidRDefault="00482E4F" w:rsidP="00482E4F">
      <w:pPr>
        <w:ind w:firstLine="709"/>
        <w:jc w:val="both"/>
        <w:rPr>
          <w:sz w:val="28"/>
          <w:szCs w:val="28"/>
        </w:rPr>
      </w:pPr>
      <w:r w:rsidRPr="00ED41AE">
        <w:rPr>
          <w:sz w:val="28"/>
          <w:szCs w:val="28"/>
        </w:rPr>
        <w:t>На социальную сферу было направлено 2 786 574,6 тыс. рублей или 66,7% от всех расходов бюджета, в том числе на образование – 2 239 583,6 тыс. рублей (80,4 % от расходов на социальную сферу).</w:t>
      </w:r>
    </w:p>
    <w:p w:rsidR="00482E4F" w:rsidRPr="00ED41AE" w:rsidRDefault="00482E4F" w:rsidP="00482E4F">
      <w:pPr>
        <w:ind w:firstLine="709"/>
        <w:jc w:val="both"/>
        <w:rPr>
          <w:sz w:val="28"/>
          <w:szCs w:val="28"/>
        </w:rPr>
      </w:pPr>
      <w:r w:rsidRPr="00ED41AE">
        <w:rPr>
          <w:sz w:val="28"/>
          <w:szCs w:val="28"/>
        </w:rPr>
        <w:t>Бюджет исполняется в рамках 10-ти муниципальных программ. В целом исполнение по программам составило 2 726 294,4, или  62,2% от всех расходов бюджета за 2025 год.</w:t>
      </w:r>
    </w:p>
    <w:p w:rsidR="00482E4F" w:rsidRPr="00ED41AE" w:rsidRDefault="00482E4F" w:rsidP="00482E4F">
      <w:pPr>
        <w:ind w:firstLine="709"/>
        <w:jc w:val="both"/>
        <w:rPr>
          <w:sz w:val="28"/>
          <w:szCs w:val="28"/>
        </w:rPr>
      </w:pPr>
      <w:r w:rsidRPr="00ED41AE">
        <w:rPr>
          <w:sz w:val="28"/>
          <w:szCs w:val="28"/>
        </w:rPr>
        <w:t>По состоянию на 01.01.2026 года долговые обязательства муниципального округа  отсутствуют.</w:t>
      </w:r>
    </w:p>
    <w:p w:rsidR="00482E4F" w:rsidRPr="00ED41AE" w:rsidRDefault="00482E4F" w:rsidP="00482E4F">
      <w:pPr>
        <w:ind w:firstLine="709"/>
        <w:jc w:val="both"/>
        <w:rPr>
          <w:sz w:val="28"/>
          <w:szCs w:val="28"/>
        </w:rPr>
      </w:pPr>
      <w:r w:rsidRPr="00ED41AE">
        <w:rPr>
          <w:sz w:val="28"/>
          <w:szCs w:val="28"/>
        </w:rPr>
        <w:t>Просроченной задолженности по обязательствам муниципального округа на 01.01.2026 года нет.</w:t>
      </w:r>
    </w:p>
    <w:p w:rsidR="00C756C1" w:rsidRDefault="00C756C1" w:rsidP="00482E4F">
      <w:pPr>
        <w:ind w:firstLine="709"/>
        <w:jc w:val="both"/>
        <w:rPr>
          <w:sz w:val="28"/>
          <w:szCs w:val="28"/>
        </w:rPr>
      </w:pPr>
    </w:p>
    <w:p w:rsidR="007D6A09" w:rsidRPr="00BF1CB5" w:rsidRDefault="007D6A09" w:rsidP="00482E4F">
      <w:pPr>
        <w:jc w:val="center"/>
        <w:rPr>
          <w:b/>
          <w:sz w:val="28"/>
          <w:szCs w:val="28"/>
        </w:rPr>
      </w:pPr>
      <w:r w:rsidRPr="00BF1CB5">
        <w:rPr>
          <w:b/>
          <w:sz w:val="28"/>
          <w:szCs w:val="28"/>
        </w:rPr>
        <w:t>РАЗДЕЛ «</w:t>
      </w:r>
      <w:r w:rsidR="00321955" w:rsidRPr="00BF1CB5">
        <w:rPr>
          <w:b/>
          <w:sz w:val="28"/>
          <w:szCs w:val="28"/>
        </w:rPr>
        <w:t>УПРАВЛЕНИЕ МУНИЦИПАЛЬНЫМ ИМУЩЕСТВОМ</w:t>
      </w:r>
      <w:r w:rsidRPr="00BF1CB5">
        <w:rPr>
          <w:b/>
          <w:sz w:val="28"/>
          <w:szCs w:val="28"/>
        </w:rPr>
        <w:t>»</w:t>
      </w:r>
    </w:p>
    <w:p w:rsidR="007D6A09" w:rsidRPr="00667FB5" w:rsidRDefault="007D6A09" w:rsidP="00482E4F">
      <w:pPr>
        <w:jc w:val="center"/>
        <w:rPr>
          <w:b/>
          <w:sz w:val="28"/>
          <w:szCs w:val="28"/>
        </w:rPr>
      </w:pPr>
    </w:p>
    <w:p w:rsidR="00482E4F" w:rsidRDefault="00482E4F" w:rsidP="00482E4F">
      <w:pPr>
        <w:ind w:left="-142" w:right="-283" w:firstLine="568"/>
        <w:jc w:val="both"/>
        <w:rPr>
          <w:bCs/>
          <w:sz w:val="28"/>
          <w:szCs w:val="28"/>
        </w:rPr>
      </w:pPr>
      <w:r w:rsidRPr="00667FB5">
        <w:rPr>
          <w:color w:val="000000"/>
          <w:sz w:val="28"/>
          <w:szCs w:val="28"/>
        </w:rPr>
        <w:t xml:space="preserve">Комитет по управлению муниципальным имуществом </w:t>
      </w:r>
      <w:r>
        <w:rPr>
          <w:color w:val="000000"/>
          <w:sz w:val="28"/>
          <w:szCs w:val="28"/>
        </w:rPr>
        <w:t>а</w:t>
      </w:r>
      <w:r w:rsidRPr="00667FB5">
        <w:rPr>
          <w:color w:val="000000"/>
          <w:sz w:val="28"/>
          <w:szCs w:val="28"/>
        </w:rPr>
        <w:t xml:space="preserve">дминистрации </w:t>
      </w:r>
      <w:r>
        <w:rPr>
          <w:color w:val="000000"/>
          <w:sz w:val="28"/>
          <w:szCs w:val="28"/>
        </w:rPr>
        <w:t>Краснокаменского муниципального округа</w:t>
      </w:r>
      <w:r w:rsidRPr="00667FB5">
        <w:rPr>
          <w:color w:val="000000"/>
          <w:sz w:val="28"/>
          <w:szCs w:val="28"/>
        </w:rPr>
        <w:t xml:space="preserve"> Забайкальского края является исполнителем </w:t>
      </w:r>
      <w:r>
        <w:rPr>
          <w:color w:val="000000"/>
          <w:sz w:val="28"/>
          <w:szCs w:val="28"/>
        </w:rPr>
        <w:t>м</w:t>
      </w:r>
      <w:r w:rsidRPr="00667FB5">
        <w:rPr>
          <w:color w:val="000000"/>
          <w:sz w:val="28"/>
          <w:szCs w:val="28"/>
        </w:rPr>
        <w:t xml:space="preserve">униципальной программы </w:t>
      </w:r>
      <w:r w:rsidRPr="00667FB5">
        <w:rPr>
          <w:bCs/>
          <w:sz w:val="28"/>
          <w:szCs w:val="28"/>
        </w:rPr>
        <w:t xml:space="preserve">«Управление муниципальной собственностью </w:t>
      </w:r>
      <w:r>
        <w:rPr>
          <w:bCs/>
          <w:sz w:val="28"/>
          <w:szCs w:val="28"/>
        </w:rPr>
        <w:t xml:space="preserve">Краснокаменского </w:t>
      </w:r>
      <w:r w:rsidRPr="00667FB5">
        <w:rPr>
          <w:bCs/>
          <w:sz w:val="28"/>
          <w:szCs w:val="28"/>
        </w:rPr>
        <w:t xml:space="preserve">муниципального </w:t>
      </w:r>
      <w:r>
        <w:rPr>
          <w:bCs/>
          <w:sz w:val="28"/>
          <w:szCs w:val="28"/>
        </w:rPr>
        <w:t>округа</w:t>
      </w:r>
      <w:r w:rsidRPr="00667FB5">
        <w:rPr>
          <w:bCs/>
          <w:sz w:val="28"/>
          <w:szCs w:val="28"/>
        </w:rPr>
        <w:t xml:space="preserve"> Забайкальского края». </w:t>
      </w:r>
    </w:p>
    <w:p w:rsidR="00482E4F" w:rsidRDefault="00482E4F" w:rsidP="00482E4F">
      <w:pPr>
        <w:ind w:left="-142" w:right="-283" w:firstLine="568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Главная задача в сфере управления муниципальным имуществом – обеспечить  эффективное использование  муниципального имущества, его сохранность, а также  создать условия экономического развития округа.  </w:t>
      </w:r>
    </w:p>
    <w:p w:rsidR="00482E4F" w:rsidRDefault="00482E4F" w:rsidP="00482E4F">
      <w:pPr>
        <w:ind w:left="-142" w:right="-283" w:firstLine="568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Работа по управлению муниципальным имуществом в 2025 году позволила достичь значительных результатов, направленных на повышение эффективности его использования, пополнение доходной части бюджета. </w:t>
      </w:r>
    </w:p>
    <w:p w:rsidR="00482E4F" w:rsidRDefault="00482E4F" w:rsidP="00482E4F">
      <w:pPr>
        <w:ind w:left="-142" w:right="-283" w:firstLine="568"/>
        <w:jc w:val="both"/>
        <w:rPr>
          <w:bCs/>
          <w:sz w:val="28"/>
          <w:szCs w:val="28"/>
        </w:rPr>
      </w:pPr>
      <w:r w:rsidRPr="00667FB5">
        <w:rPr>
          <w:bCs/>
          <w:sz w:val="28"/>
          <w:szCs w:val="28"/>
        </w:rPr>
        <w:t>По результатам</w:t>
      </w:r>
      <w:r>
        <w:rPr>
          <w:bCs/>
          <w:sz w:val="28"/>
          <w:szCs w:val="28"/>
        </w:rPr>
        <w:t xml:space="preserve"> </w:t>
      </w:r>
      <w:r w:rsidRPr="00667FB5">
        <w:rPr>
          <w:bCs/>
          <w:sz w:val="28"/>
          <w:szCs w:val="28"/>
        </w:rPr>
        <w:t>20</w:t>
      </w:r>
      <w:r>
        <w:rPr>
          <w:bCs/>
          <w:sz w:val="28"/>
          <w:szCs w:val="28"/>
        </w:rPr>
        <w:t xml:space="preserve">25 </w:t>
      </w:r>
      <w:r w:rsidRPr="00667FB5">
        <w:rPr>
          <w:bCs/>
          <w:sz w:val="28"/>
          <w:szCs w:val="28"/>
        </w:rPr>
        <w:t>года все показатели программы выполнены в полном объеме.</w:t>
      </w:r>
    </w:p>
    <w:p w:rsidR="00482E4F" w:rsidRDefault="00482E4F" w:rsidP="00482E4F">
      <w:pPr>
        <w:ind w:left="-142" w:right="-283" w:firstLine="568"/>
        <w:jc w:val="both"/>
        <w:rPr>
          <w:color w:val="000000"/>
          <w:sz w:val="28"/>
          <w:szCs w:val="28"/>
        </w:rPr>
      </w:pPr>
      <w:r w:rsidRPr="00C01993">
        <w:rPr>
          <w:color w:val="000000"/>
          <w:sz w:val="28"/>
          <w:szCs w:val="28"/>
        </w:rPr>
        <w:t>В 202</w:t>
      </w:r>
      <w:r>
        <w:rPr>
          <w:color w:val="000000"/>
          <w:sz w:val="28"/>
          <w:szCs w:val="28"/>
        </w:rPr>
        <w:t>5</w:t>
      </w:r>
      <w:r w:rsidRPr="00C01993">
        <w:rPr>
          <w:color w:val="000000"/>
          <w:sz w:val="28"/>
          <w:szCs w:val="28"/>
        </w:rPr>
        <w:t xml:space="preserve"> году влияние на сферу имущественно-земельных отношений </w:t>
      </w:r>
      <w:r>
        <w:rPr>
          <w:color w:val="000000"/>
          <w:sz w:val="28"/>
          <w:szCs w:val="28"/>
        </w:rPr>
        <w:t>оказывали: изменения действующего законодательства в сфере земельно-имущественных отношений, высокие ценовые предложения в области рынка недвижимости на территории города Краснокаменска; ожидания изменений рыночной стоимости недвижимости; изменение кадастровой стоимости недвижимости, с тенденцией ее уменьшения, в результате чего прослеживается динамика падения доходов. В целом, показатели д</w:t>
      </w:r>
      <w:r w:rsidRPr="00AC28BD">
        <w:rPr>
          <w:color w:val="000000"/>
          <w:sz w:val="28"/>
          <w:szCs w:val="28"/>
        </w:rPr>
        <w:t>оход</w:t>
      </w:r>
      <w:r>
        <w:rPr>
          <w:color w:val="000000"/>
          <w:sz w:val="28"/>
          <w:szCs w:val="28"/>
        </w:rPr>
        <w:t>ов</w:t>
      </w:r>
      <w:r w:rsidRPr="00AC28BD">
        <w:rPr>
          <w:color w:val="000000"/>
          <w:sz w:val="28"/>
          <w:szCs w:val="28"/>
        </w:rPr>
        <w:t xml:space="preserve"> от управления </w:t>
      </w:r>
      <w:r>
        <w:rPr>
          <w:color w:val="000000"/>
          <w:sz w:val="28"/>
          <w:szCs w:val="28"/>
        </w:rPr>
        <w:lastRenderedPageBreak/>
        <w:t>муниципальной собственностью</w:t>
      </w:r>
      <w:r w:rsidRPr="00AC28BD">
        <w:rPr>
          <w:color w:val="000000"/>
          <w:sz w:val="28"/>
          <w:szCs w:val="28"/>
        </w:rPr>
        <w:t xml:space="preserve"> Краснокаменского </w:t>
      </w:r>
      <w:r>
        <w:rPr>
          <w:color w:val="000000"/>
          <w:sz w:val="28"/>
          <w:szCs w:val="28"/>
        </w:rPr>
        <w:t>муниципального округа перевыполнены.</w:t>
      </w:r>
    </w:p>
    <w:p w:rsidR="00482E4F" w:rsidRDefault="00482E4F" w:rsidP="00482E4F">
      <w:pPr>
        <w:ind w:left="-142" w:right="-283" w:firstLine="568"/>
        <w:jc w:val="both"/>
        <w:rPr>
          <w:color w:val="000000"/>
          <w:sz w:val="28"/>
          <w:szCs w:val="28"/>
        </w:rPr>
      </w:pPr>
      <w:r w:rsidRPr="00667FB5">
        <w:rPr>
          <w:color w:val="000000"/>
          <w:sz w:val="28"/>
          <w:szCs w:val="28"/>
        </w:rPr>
        <w:t xml:space="preserve">Исполнение прогноза доходов бюджета </w:t>
      </w:r>
      <w:r>
        <w:rPr>
          <w:bCs/>
          <w:sz w:val="28"/>
          <w:szCs w:val="28"/>
        </w:rPr>
        <w:t xml:space="preserve">Краснокаменского </w:t>
      </w:r>
      <w:r w:rsidRPr="00667FB5">
        <w:rPr>
          <w:bCs/>
          <w:sz w:val="28"/>
          <w:szCs w:val="28"/>
        </w:rPr>
        <w:t xml:space="preserve">муниципального </w:t>
      </w:r>
      <w:r>
        <w:rPr>
          <w:bCs/>
          <w:sz w:val="28"/>
          <w:szCs w:val="28"/>
        </w:rPr>
        <w:t>округа</w:t>
      </w:r>
      <w:r w:rsidRPr="00667FB5">
        <w:rPr>
          <w:color w:val="000000"/>
          <w:sz w:val="28"/>
          <w:szCs w:val="28"/>
        </w:rPr>
        <w:t xml:space="preserve">  Забайкальского края</w:t>
      </w:r>
      <w:r>
        <w:rPr>
          <w:color w:val="000000"/>
          <w:sz w:val="28"/>
          <w:szCs w:val="28"/>
        </w:rPr>
        <w:t xml:space="preserve"> </w:t>
      </w:r>
      <w:r w:rsidRPr="00667FB5">
        <w:rPr>
          <w:color w:val="000000"/>
          <w:sz w:val="28"/>
          <w:szCs w:val="28"/>
        </w:rPr>
        <w:t>по состоянию на 31 декабря 20</w:t>
      </w:r>
      <w:r>
        <w:rPr>
          <w:color w:val="000000"/>
          <w:sz w:val="28"/>
          <w:szCs w:val="28"/>
        </w:rPr>
        <w:t>25</w:t>
      </w:r>
      <w:r w:rsidRPr="00667FB5">
        <w:rPr>
          <w:color w:val="000000"/>
          <w:sz w:val="28"/>
          <w:szCs w:val="28"/>
        </w:rPr>
        <w:t xml:space="preserve"> года приведено в таблице.</w:t>
      </w:r>
    </w:p>
    <w:p w:rsidR="00482E4F" w:rsidRPr="0045749E" w:rsidRDefault="00482E4F" w:rsidP="00482E4F">
      <w:pPr>
        <w:ind w:left="-142" w:right="-283" w:firstLine="568"/>
        <w:jc w:val="right"/>
        <w:rPr>
          <w:b/>
          <w:sz w:val="16"/>
          <w:szCs w:val="16"/>
        </w:rPr>
      </w:pPr>
      <w:r>
        <w:rPr>
          <w:b/>
          <w:sz w:val="16"/>
          <w:szCs w:val="16"/>
        </w:rPr>
        <w:t>тыс. рублей</w:t>
      </w:r>
    </w:p>
    <w:tbl>
      <w:tblPr>
        <w:tblpPr w:leftFromText="180" w:rightFromText="180" w:vertAnchor="text" w:horzAnchor="margin" w:tblpY="170"/>
        <w:tblW w:w="9747" w:type="dxa"/>
        <w:tblLayout w:type="fixed"/>
        <w:tblLook w:val="04A0" w:firstRow="1" w:lastRow="0" w:firstColumn="1" w:lastColumn="0" w:noHBand="0" w:noVBand="1"/>
      </w:tblPr>
      <w:tblGrid>
        <w:gridCol w:w="3369"/>
        <w:gridCol w:w="1417"/>
        <w:gridCol w:w="1418"/>
        <w:gridCol w:w="1275"/>
        <w:gridCol w:w="851"/>
        <w:gridCol w:w="1417"/>
      </w:tblGrid>
      <w:tr w:rsidR="00482E4F" w:rsidRPr="00013BE6" w:rsidTr="00276126">
        <w:trPr>
          <w:trHeight w:val="300"/>
        </w:trPr>
        <w:tc>
          <w:tcPr>
            <w:tcW w:w="33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2E4F" w:rsidRPr="000D033F" w:rsidRDefault="00482E4F" w:rsidP="00276126">
            <w:pPr>
              <w:ind w:right="34"/>
              <w:jc w:val="both"/>
              <w:rPr>
                <w:color w:val="000000"/>
                <w:sz w:val="20"/>
                <w:szCs w:val="20"/>
              </w:rPr>
            </w:pPr>
            <w:r w:rsidRPr="000D033F">
              <w:rPr>
                <w:color w:val="000000"/>
                <w:sz w:val="20"/>
                <w:szCs w:val="20"/>
              </w:rPr>
              <w:t>Наименование доходов</w:t>
            </w:r>
          </w:p>
        </w:tc>
        <w:tc>
          <w:tcPr>
            <w:tcW w:w="4961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2E4F" w:rsidRPr="000D033F" w:rsidRDefault="00482E4F" w:rsidP="00276126">
            <w:pPr>
              <w:ind w:left="-142" w:right="-283" w:firstLine="568"/>
              <w:jc w:val="both"/>
              <w:rPr>
                <w:color w:val="000000"/>
                <w:sz w:val="20"/>
                <w:szCs w:val="20"/>
              </w:rPr>
            </w:pPr>
            <w:r w:rsidRPr="000D033F">
              <w:rPr>
                <w:color w:val="000000"/>
                <w:sz w:val="20"/>
                <w:szCs w:val="20"/>
              </w:rPr>
              <w:t>за 202</w:t>
            </w:r>
            <w:r>
              <w:rPr>
                <w:color w:val="000000"/>
                <w:sz w:val="20"/>
                <w:szCs w:val="20"/>
              </w:rPr>
              <w:t>5</w:t>
            </w:r>
            <w:r w:rsidRPr="000D033F">
              <w:rPr>
                <w:color w:val="000000"/>
                <w:sz w:val="20"/>
                <w:szCs w:val="20"/>
              </w:rPr>
              <w:t xml:space="preserve"> год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482E4F" w:rsidRPr="000D033F" w:rsidRDefault="00482E4F" w:rsidP="00276126">
            <w:pPr>
              <w:ind w:right="33"/>
              <w:jc w:val="both"/>
              <w:rPr>
                <w:color w:val="000000"/>
                <w:sz w:val="20"/>
                <w:szCs w:val="20"/>
              </w:rPr>
            </w:pPr>
            <w:r w:rsidRPr="000D033F">
              <w:rPr>
                <w:color w:val="000000"/>
                <w:sz w:val="20"/>
                <w:szCs w:val="20"/>
              </w:rPr>
              <w:t>Итого за  год</w:t>
            </w:r>
          </w:p>
          <w:p w:rsidR="00482E4F" w:rsidRPr="000D033F" w:rsidRDefault="00482E4F" w:rsidP="00276126">
            <w:pPr>
              <w:ind w:right="-283"/>
              <w:jc w:val="both"/>
              <w:rPr>
                <w:color w:val="000000"/>
                <w:sz w:val="20"/>
                <w:szCs w:val="20"/>
              </w:rPr>
            </w:pPr>
            <w:r w:rsidRPr="000D033F">
              <w:rPr>
                <w:color w:val="000000"/>
                <w:sz w:val="20"/>
                <w:szCs w:val="20"/>
              </w:rPr>
              <w:t>(тыс.руб</w:t>
            </w:r>
            <w:r>
              <w:rPr>
                <w:color w:val="000000"/>
                <w:sz w:val="20"/>
                <w:szCs w:val="20"/>
              </w:rPr>
              <w:t>.</w:t>
            </w:r>
            <w:r w:rsidRPr="000D033F">
              <w:rPr>
                <w:color w:val="000000"/>
                <w:sz w:val="20"/>
                <w:szCs w:val="20"/>
              </w:rPr>
              <w:t>)</w:t>
            </w:r>
          </w:p>
        </w:tc>
      </w:tr>
      <w:tr w:rsidR="00482E4F" w:rsidRPr="00013BE6" w:rsidTr="00276126">
        <w:trPr>
          <w:trHeight w:val="285"/>
        </w:trPr>
        <w:tc>
          <w:tcPr>
            <w:tcW w:w="33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2E4F" w:rsidRPr="000D033F" w:rsidRDefault="00482E4F" w:rsidP="00276126">
            <w:pPr>
              <w:ind w:right="34"/>
              <w:jc w:val="both"/>
              <w:rPr>
                <w:color w:val="000000"/>
              </w:rPr>
            </w:pPr>
          </w:p>
        </w:tc>
        <w:tc>
          <w:tcPr>
            <w:tcW w:w="4961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2E4F" w:rsidRPr="000D033F" w:rsidRDefault="00482E4F" w:rsidP="00276126">
            <w:pPr>
              <w:ind w:left="-142" w:right="-283" w:firstLine="568"/>
              <w:jc w:val="both"/>
              <w:rPr>
                <w:color w:val="00000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82E4F" w:rsidRPr="000D033F" w:rsidRDefault="00482E4F" w:rsidP="00276126">
            <w:pPr>
              <w:ind w:left="-142" w:right="-283" w:firstLine="568"/>
              <w:jc w:val="both"/>
              <w:rPr>
                <w:color w:val="000000"/>
              </w:rPr>
            </w:pPr>
          </w:p>
        </w:tc>
      </w:tr>
      <w:tr w:rsidR="00482E4F" w:rsidRPr="00013BE6" w:rsidTr="00276126">
        <w:trPr>
          <w:trHeight w:val="870"/>
        </w:trPr>
        <w:tc>
          <w:tcPr>
            <w:tcW w:w="33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2E4F" w:rsidRPr="000D033F" w:rsidRDefault="00482E4F" w:rsidP="00276126">
            <w:pPr>
              <w:ind w:right="34"/>
              <w:jc w:val="both"/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2E4F" w:rsidRPr="000D033F" w:rsidRDefault="00482E4F" w:rsidP="00482E4F">
            <w:pPr>
              <w:ind w:firstLine="33"/>
              <w:jc w:val="center"/>
              <w:rPr>
                <w:color w:val="000000"/>
                <w:sz w:val="20"/>
                <w:szCs w:val="20"/>
              </w:rPr>
            </w:pPr>
            <w:r w:rsidRPr="000D033F">
              <w:rPr>
                <w:color w:val="000000"/>
                <w:sz w:val="20"/>
                <w:szCs w:val="20"/>
              </w:rPr>
              <w:t>План</w:t>
            </w:r>
          </w:p>
          <w:p w:rsidR="00482E4F" w:rsidRPr="000D033F" w:rsidRDefault="00482E4F" w:rsidP="00482E4F">
            <w:pPr>
              <w:ind w:firstLine="33"/>
              <w:jc w:val="center"/>
              <w:rPr>
                <w:color w:val="000000"/>
                <w:sz w:val="20"/>
                <w:szCs w:val="20"/>
              </w:rPr>
            </w:pPr>
            <w:r w:rsidRPr="000D033F">
              <w:rPr>
                <w:color w:val="000000"/>
                <w:sz w:val="20"/>
                <w:szCs w:val="20"/>
              </w:rPr>
              <w:t>(тыс.руб</w:t>
            </w:r>
            <w:r>
              <w:rPr>
                <w:color w:val="000000"/>
                <w:sz w:val="20"/>
                <w:szCs w:val="20"/>
              </w:rPr>
              <w:t>.</w:t>
            </w:r>
            <w:r w:rsidRPr="000D033F">
              <w:rPr>
                <w:color w:val="000000"/>
                <w:sz w:val="20"/>
                <w:szCs w:val="20"/>
              </w:rPr>
              <w:t>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2E4F" w:rsidRPr="000D033F" w:rsidRDefault="00482E4F" w:rsidP="00482E4F">
            <w:pPr>
              <w:ind w:left="34"/>
              <w:jc w:val="center"/>
              <w:rPr>
                <w:color w:val="000000"/>
                <w:sz w:val="20"/>
                <w:szCs w:val="20"/>
              </w:rPr>
            </w:pPr>
            <w:r w:rsidRPr="000D033F">
              <w:rPr>
                <w:color w:val="000000"/>
                <w:sz w:val="20"/>
                <w:szCs w:val="20"/>
              </w:rPr>
              <w:t>Факт</w:t>
            </w:r>
          </w:p>
          <w:p w:rsidR="00482E4F" w:rsidRPr="000D033F" w:rsidRDefault="00482E4F" w:rsidP="00482E4F">
            <w:pPr>
              <w:ind w:left="34"/>
              <w:jc w:val="center"/>
              <w:rPr>
                <w:color w:val="000000"/>
                <w:sz w:val="20"/>
                <w:szCs w:val="20"/>
              </w:rPr>
            </w:pPr>
            <w:r w:rsidRPr="000D033F">
              <w:rPr>
                <w:color w:val="000000"/>
                <w:sz w:val="20"/>
                <w:szCs w:val="20"/>
              </w:rPr>
              <w:t>(тыс.руб</w:t>
            </w:r>
            <w:r>
              <w:rPr>
                <w:color w:val="000000"/>
                <w:sz w:val="20"/>
                <w:szCs w:val="20"/>
              </w:rPr>
              <w:t>.</w:t>
            </w:r>
            <w:r w:rsidRPr="000D033F">
              <w:rPr>
                <w:color w:val="000000"/>
                <w:sz w:val="20"/>
                <w:szCs w:val="20"/>
              </w:rPr>
              <w:t>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2E4F" w:rsidRPr="000D033F" w:rsidRDefault="00482E4F" w:rsidP="00482E4F">
            <w:pPr>
              <w:ind w:left="33" w:right="33"/>
              <w:jc w:val="center"/>
              <w:rPr>
                <w:color w:val="000000"/>
                <w:sz w:val="20"/>
                <w:szCs w:val="20"/>
              </w:rPr>
            </w:pPr>
            <w:r w:rsidRPr="000D033F">
              <w:rPr>
                <w:color w:val="000000"/>
                <w:sz w:val="20"/>
                <w:szCs w:val="20"/>
              </w:rPr>
              <w:t>сумма прироста (+),              уменьше</w:t>
            </w:r>
            <w:r>
              <w:rPr>
                <w:color w:val="000000"/>
                <w:sz w:val="20"/>
                <w:szCs w:val="20"/>
              </w:rPr>
              <w:t>-</w:t>
            </w:r>
            <w:r w:rsidRPr="000D033F">
              <w:rPr>
                <w:color w:val="000000"/>
                <w:sz w:val="20"/>
                <w:szCs w:val="20"/>
              </w:rPr>
              <w:t>ния (-)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2E4F" w:rsidRPr="000D033F" w:rsidRDefault="00482E4F" w:rsidP="00482E4F">
            <w:pPr>
              <w:ind w:right="-250" w:firstLine="35"/>
              <w:jc w:val="center"/>
              <w:rPr>
                <w:color w:val="000000"/>
                <w:sz w:val="20"/>
                <w:szCs w:val="20"/>
              </w:rPr>
            </w:pPr>
            <w:r w:rsidRPr="000D033F">
              <w:rPr>
                <w:color w:val="000000"/>
                <w:sz w:val="20"/>
                <w:szCs w:val="20"/>
              </w:rPr>
              <w:t>% исполнения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82E4F" w:rsidRPr="000D033F" w:rsidRDefault="00482E4F" w:rsidP="00482E4F">
            <w:pPr>
              <w:ind w:left="-142" w:right="-283" w:firstLine="568"/>
              <w:jc w:val="center"/>
              <w:rPr>
                <w:color w:val="000000"/>
              </w:rPr>
            </w:pPr>
          </w:p>
        </w:tc>
      </w:tr>
      <w:tr w:rsidR="00482E4F" w:rsidRPr="00013BE6" w:rsidTr="00276126">
        <w:trPr>
          <w:trHeight w:val="3000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2E4F" w:rsidRPr="000D033F" w:rsidRDefault="00482E4F" w:rsidP="00276126">
            <w:pPr>
              <w:ind w:right="34"/>
              <w:jc w:val="both"/>
              <w:rPr>
                <w:color w:val="000000"/>
              </w:rPr>
            </w:pPr>
            <w:r w:rsidRPr="000D033F">
              <w:rPr>
                <w:color w:val="000000"/>
                <w:sz w:val="22"/>
                <w:szCs w:val="22"/>
              </w:rPr>
              <w:t xml:space="preserve">Доходы, получаемые в виде арендной платы за земельные участки, государственная собственность на которые не разграничена и которые расположены в границах </w:t>
            </w:r>
            <w:r>
              <w:rPr>
                <w:color w:val="000000"/>
                <w:sz w:val="22"/>
                <w:szCs w:val="22"/>
              </w:rPr>
              <w:t>муниципальных округов</w:t>
            </w:r>
            <w:r w:rsidRPr="000D033F">
              <w:rPr>
                <w:color w:val="000000"/>
                <w:sz w:val="22"/>
                <w:szCs w:val="22"/>
              </w:rPr>
              <w:t>, а также средства от продажи права на заключение договоров аренды указанных земельных участков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2E4F" w:rsidRPr="00B82827" w:rsidRDefault="00482E4F" w:rsidP="00482E4F">
            <w:pPr>
              <w:ind w:firstLine="33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36 323,8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2E4F" w:rsidRPr="00B82827" w:rsidRDefault="00482E4F" w:rsidP="00482E4F">
            <w:pPr>
              <w:ind w:left="34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35 934,9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2E4F" w:rsidRPr="000D033F" w:rsidRDefault="00482E4F" w:rsidP="00482E4F">
            <w:pPr>
              <w:ind w:left="33" w:right="33"/>
              <w:jc w:val="center"/>
              <w:rPr>
                <w:color w:val="000000"/>
              </w:rPr>
            </w:pPr>
            <w:r>
              <w:rPr>
                <w:color w:val="000000"/>
              </w:rPr>
              <w:t>-388,8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2E4F" w:rsidRPr="000D033F" w:rsidRDefault="00482E4F" w:rsidP="00482E4F">
            <w:pPr>
              <w:ind w:right="-250" w:firstLine="35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98,93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2E4F" w:rsidRPr="000D033F" w:rsidRDefault="00482E4F" w:rsidP="00482E4F">
            <w:pPr>
              <w:ind w:right="-45" w:firstLine="34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35 934,9</w:t>
            </w:r>
          </w:p>
        </w:tc>
      </w:tr>
      <w:tr w:rsidR="00482E4F" w:rsidRPr="00013BE6" w:rsidTr="00276126">
        <w:trPr>
          <w:trHeight w:val="2055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2E4F" w:rsidRPr="00327C48" w:rsidRDefault="00482E4F" w:rsidP="00276126">
            <w:pPr>
              <w:ind w:right="34"/>
              <w:jc w:val="both"/>
            </w:pPr>
            <w:r w:rsidRPr="00B01D1D">
              <w:rPr>
                <w:sz w:val="22"/>
                <w:szCs w:val="22"/>
              </w:rPr>
              <w:t>Доходы в виде прибыли, приходящейся на доли в уставных (складочных) капиталах хозяйственных товариществ и обществ, или дивидендов по акциям, принадлежащим муниципальным округам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2E4F" w:rsidRPr="00327C48" w:rsidRDefault="00482E4F" w:rsidP="00482E4F">
            <w:pPr>
              <w:ind w:firstLine="33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2E4F" w:rsidRPr="00327C48" w:rsidRDefault="00482E4F" w:rsidP="00482E4F">
            <w:pPr>
              <w:ind w:left="34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2E4F" w:rsidRPr="00327C48" w:rsidRDefault="00482E4F" w:rsidP="00482E4F">
            <w:pPr>
              <w:ind w:left="33" w:right="33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2E4F" w:rsidRPr="00327C48" w:rsidRDefault="00482E4F" w:rsidP="00482E4F">
            <w:pPr>
              <w:ind w:right="-250" w:firstLine="35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2E4F" w:rsidRPr="00327C48" w:rsidRDefault="00482E4F" w:rsidP="00482E4F">
            <w:pPr>
              <w:ind w:right="-45" w:firstLine="34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</w:t>
            </w:r>
          </w:p>
        </w:tc>
      </w:tr>
      <w:tr w:rsidR="00482E4F" w:rsidRPr="00013BE6" w:rsidTr="00276126">
        <w:trPr>
          <w:trHeight w:val="2475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2E4F" w:rsidRPr="00136B98" w:rsidRDefault="00482E4F" w:rsidP="00276126">
            <w:pPr>
              <w:ind w:right="34"/>
              <w:jc w:val="both"/>
              <w:rPr>
                <w:color w:val="000000"/>
              </w:rPr>
            </w:pPr>
            <w:r w:rsidRPr="00136B98">
              <w:rPr>
                <w:color w:val="000000"/>
                <w:sz w:val="22"/>
                <w:szCs w:val="22"/>
              </w:rPr>
              <w:t xml:space="preserve">Доходы, получаемые в виде арендной платы, а также средства от продажи права на заключение договоров аренды за земли, находящиеся в собственности муниципальных </w:t>
            </w:r>
            <w:r>
              <w:rPr>
                <w:color w:val="000000"/>
                <w:sz w:val="22"/>
                <w:szCs w:val="22"/>
              </w:rPr>
              <w:t>округов</w:t>
            </w:r>
            <w:r w:rsidRPr="00136B98">
              <w:rPr>
                <w:color w:val="000000"/>
                <w:sz w:val="22"/>
                <w:szCs w:val="22"/>
              </w:rPr>
              <w:t xml:space="preserve"> (за исключением земельных участков муниципальных бюджетных и автономных учреждений)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2E4F" w:rsidRPr="00327C48" w:rsidRDefault="00482E4F" w:rsidP="00482E4F">
            <w:pPr>
              <w:ind w:firstLine="33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1 658,22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2E4F" w:rsidRPr="00327C48" w:rsidRDefault="00482E4F" w:rsidP="00482E4F">
            <w:pPr>
              <w:ind w:left="34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1 578,18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2E4F" w:rsidRPr="00327C48" w:rsidRDefault="00482E4F" w:rsidP="00482E4F">
            <w:pPr>
              <w:ind w:left="33" w:right="33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-80,0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2E4F" w:rsidRPr="00327C48" w:rsidRDefault="00482E4F" w:rsidP="00482E4F">
            <w:pPr>
              <w:ind w:right="-250" w:firstLine="35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95,17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2E4F" w:rsidRPr="00327C48" w:rsidRDefault="00482E4F" w:rsidP="00482E4F">
            <w:pPr>
              <w:ind w:right="-45" w:firstLine="34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1 578,18</w:t>
            </w:r>
          </w:p>
        </w:tc>
      </w:tr>
      <w:tr w:rsidR="00482E4F" w:rsidRPr="00013BE6" w:rsidTr="00276126">
        <w:trPr>
          <w:trHeight w:val="1695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2E4F" w:rsidRPr="00327C48" w:rsidRDefault="00482E4F" w:rsidP="00276126">
            <w:pPr>
              <w:ind w:right="34"/>
              <w:jc w:val="both"/>
              <w:rPr>
                <w:color w:val="000000"/>
              </w:rPr>
            </w:pPr>
            <w:r w:rsidRPr="000A2578">
              <w:rPr>
                <w:color w:val="000000"/>
                <w:sz w:val="22"/>
                <w:szCs w:val="22"/>
              </w:rPr>
              <w:t xml:space="preserve">Доходы от сдачи в аренду имущества, составляющего казну муниципальных </w:t>
            </w:r>
            <w:r>
              <w:rPr>
                <w:color w:val="000000"/>
                <w:sz w:val="22"/>
                <w:szCs w:val="22"/>
              </w:rPr>
              <w:t>округов</w:t>
            </w:r>
            <w:r w:rsidRPr="000A2578">
              <w:rPr>
                <w:color w:val="000000"/>
                <w:sz w:val="22"/>
                <w:szCs w:val="22"/>
              </w:rPr>
              <w:t xml:space="preserve"> (за исключением земельных участков)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2E4F" w:rsidRDefault="00482E4F" w:rsidP="00482E4F">
            <w:pPr>
              <w:ind w:firstLine="33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26 696,9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2E4F" w:rsidRDefault="00482E4F" w:rsidP="00482E4F">
            <w:pPr>
              <w:ind w:left="34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34 031,42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2E4F" w:rsidRDefault="00482E4F" w:rsidP="00482E4F">
            <w:pPr>
              <w:ind w:left="33" w:right="33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7 334,52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2E4F" w:rsidRDefault="00482E4F" w:rsidP="00482E4F">
            <w:pPr>
              <w:ind w:right="-250" w:firstLine="35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127,47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2E4F" w:rsidRDefault="00482E4F" w:rsidP="00482E4F">
            <w:pPr>
              <w:ind w:right="-45" w:firstLine="34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34 031,2</w:t>
            </w:r>
          </w:p>
        </w:tc>
      </w:tr>
      <w:tr w:rsidR="00482E4F" w:rsidRPr="00013BE6" w:rsidTr="00276126">
        <w:trPr>
          <w:trHeight w:val="2955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2E4F" w:rsidRPr="00327C48" w:rsidRDefault="00482E4F" w:rsidP="00276126">
            <w:pPr>
              <w:ind w:right="34"/>
              <w:jc w:val="both"/>
              <w:rPr>
                <w:color w:val="000000"/>
              </w:rPr>
            </w:pPr>
            <w:r w:rsidRPr="00327C48">
              <w:rPr>
                <w:color w:val="000000"/>
                <w:sz w:val="22"/>
                <w:szCs w:val="22"/>
              </w:rPr>
              <w:lastRenderedPageBreak/>
              <w:t xml:space="preserve">Доходы от реализации иного </w:t>
            </w:r>
            <w:r w:rsidRPr="00F431E9">
              <w:rPr>
                <w:color w:val="000000"/>
                <w:sz w:val="22"/>
                <w:szCs w:val="22"/>
              </w:rPr>
              <w:t xml:space="preserve">имущества, находящегося в собственности муниципальных </w:t>
            </w:r>
            <w:r>
              <w:rPr>
                <w:color w:val="000000"/>
                <w:sz w:val="22"/>
                <w:szCs w:val="22"/>
              </w:rPr>
              <w:t>округов</w:t>
            </w:r>
            <w:r w:rsidRPr="00F431E9">
              <w:rPr>
                <w:color w:val="000000"/>
                <w:sz w:val="22"/>
                <w:szCs w:val="22"/>
              </w:rPr>
              <w:t xml:space="preserve"> (за исключением имущества муниципальных бюджетных и автономных учреждений, а также и</w:t>
            </w:r>
            <w:r w:rsidRPr="00327C48">
              <w:rPr>
                <w:color w:val="000000"/>
                <w:sz w:val="22"/>
                <w:szCs w:val="22"/>
              </w:rPr>
              <w:t>мущества муниципальных унитарных предприятий, в том числе казенных), в части реализации основных средств по указанному имуществу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2E4F" w:rsidRPr="00327C48" w:rsidRDefault="00482E4F" w:rsidP="00482E4F">
            <w:pPr>
              <w:ind w:firstLine="33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20 240,0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2E4F" w:rsidRPr="00327C48" w:rsidRDefault="00482E4F" w:rsidP="00482E4F">
            <w:pPr>
              <w:ind w:left="34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22 215,64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2E4F" w:rsidRPr="00327C48" w:rsidRDefault="00482E4F" w:rsidP="00482E4F">
            <w:pPr>
              <w:ind w:left="33" w:right="33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1 975,64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2E4F" w:rsidRPr="00327C48" w:rsidRDefault="00482E4F" w:rsidP="00482E4F">
            <w:pPr>
              <w:ind w:right="-250" w:firstLine="35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109,76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2E4F" w:rsidRPr="00327C48" w:rsidRDefault="00482E4F" w:rsidP="00482E4F">
            <w:pPr>
              <w:ind w:right="-45" w:firstLine="34"/>
              <w:jc w:val="center"/>
              <w:rPr>
                <w:color w:val="000000"/>
              </w:rPr>
            </w:pPr>
            <w:r w:rsidRPr="000A2578">
              <w:rPr>
                <w:color w:val="000000"/>
                <w:sz w:val="22"/>
                <w:szCs w:val="22"/>
              </w:rPr>
              <w:t>22 215,6</w:t>
            </w:r>
            <w:r>
              <w:rPr>
                <w:color w:val="000000"/>
                <w:sz w:val="22"/>
                <w:szCs w:val="22"/>
              </w:rPr>
              <w:t>4</w:t>
            </w:r>
          </w:p>
        </w:tc>
      </w:tr>
      <w:tr w:rsidR="00482E4F" w:rsidRPr="00013BE6" w:rsidTr="00276126">
        <w:trPr>
          <w:trHeight w:val="1318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2E4F" w:rsidRPr="00327C48" w:rsidRDefault="00482E4F" w:rsidP="00276126">
            <w:pPr>
              <w:ind w:right="34"/>
              <w:jc w:val="both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Средства от распоряжения и реализации выморочного имущества, обращенного в собственность муниципальных округов (в части реализации основных средств по указанному имуществу)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2E4F" w:rsidRPr="00327C48" w:rsidRDefault="00482E4F" w:rsidP="00482E4F">
            <w:pPr>
              <w:ind w:firstLine="33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2E4F" w:rsidRPr="00327C48" w:rsidRDefault="00482E4F" w:rsidP="00482E4F">
            <w:pPr>
              <w:ind w:left="34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99,28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2E4F" w:rsidRPr="00327C48" w:rsidRDefault="00482E4F" w:rsidP="00482E4F">
            <w:pPr>
              <w:ind w:left="33" w:right="33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99,28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2E4F" w:rsidRPr="00327C48" w:rsidRDefault="00482E4F" w:rsidP="00482E4F">
            <w:pPr>
              <w:ind w:right="-250" w:firstLine="35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2E4F" w:rsidRPr="00327C48" w:rsidRDefault="00482E4F" w:rsidP="00482E4F">
            <w:pPr>
              <w:ind w:right="-45" w:firstLine="34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99,28</w:t>
            </w:r>
          </w:p>
        </w:tc>
      </w:tr>
      <w:tr w:rsidR="00482E4F" w:rsidRPr="00013BE6" w:rsidTr="00276126">
        <w:trPr>
          <w:trHeight w:val="2085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2E4F" w:rsidRPr="00F431E9" w:rsidRDefault="00482E4F" w:rsidP="00276126">
            <w:pPr>
              <w:ind w:right="34"/>
              <w:jc w:val="both"/>
            </w:pPr>
            <w:r w:rsidRPr="00F431E9">
              <w:rPr>
                <w:sz w:val="22"/>
                <w:szCs w:val="22"/>
              </w:rPr>
              <w:t xml:space="preserve">Доходы от продажи земельных участков, государственная собственность на которые не разграничена и которые расположены в границах муниципальных </w:t>
            </w:r>
            <w:r>
              <w:rPr>
                <w:sz w:val="22"/>
                <w:szCs w:val="22"/>
              </w:rPr>
              <w:t>округов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2E4F" w:rsidRPr="002C7644" w:rsidRDefault="00482E4F" w:rsidP="00482E4F">
            <w:pPr>
              <w:ind w:firstLine="33"/>
              <w:jc w:val="center"/>
            </w:pPr>
            <w:r>
              <w:rPr>
                <w:sz w:val="22"/>
                <w:szCs w:val="22"/>
              </w:rPr>
              <w:t>8 752,0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2E4F" w:rsidRPr="002C7644" w:rsidRDefault="00482E4F" w:rsidP="00482E4F">
            <w:pPr>
              <w:ind w:left="34"/>
              <w:jc w:val="center"/>
            </w:pPr>
            <w:r>
              <w:t>10 763,27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2E4F" w:rsidRPr="002C7644" w:rsidRDefault="00482E4F" w:rsidP="00482E4F">
            <w:pPr>
              <w:ind w:left="33" w:right="33"/>
              <w:jc w:val="center"/>
            </w:pPr>
            <w:r>
              <w:t>2 011,27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2E4F" w:rsidRPr="002C7644" w:rsidRDefault="00482E4F" w:rsidP="00482E4F">
            <w:pPr>
              <w:ind w:right="-250" w:firstLine="35"/>
            </w:pPr>
            <w:r>
              <w:t>122,98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2E4F" w:rsidRPr="002C7644" w:rsidRDefault="00482E4F" w:rsidP="00482E4F">
            <w:pPr>
              <w:ind w:right="-45" w:firstLine="34"/>
              <w:jc w:val="center"/>
            </w:pPr>
            <w:r>
              <w:t>10 763,27</w:t>
            </w:r>
          </w:p>
        </w:tc>
      </w:tr>
      <w:tr w:rsidR="00482E4F" w:rsidRPr="00013BE6" w:rsidTr="00276126">
        <w:trPr>
          <w:trHeight w:val="1840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2E4F" w:rsidRPr="00E60AC3" w:rsidRDefault="00482E4F" w:rsidP="00276126">
            <w:pPr>
              <w:ind w:right="34"/>
              <w:jc w:val="both"/>
              <w:rPr>
                <w:highlight w:val="yellow"/>
              </w:rPr>
            </w:pPr>
            <w:r w:rsidRPr="00F431E9">
              <w:rPr>
                <w:sz w:val="22"/>
                <w:szCs w:val="22"/>
              </w:rPr>
              <w:t>Доходы от продажи земельных участков, находящихся в собственности муниципальных районов (за исключением земельных участков муниципальных бюджетных и автономных учреждений)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2E4F" w:rsidRPr="002C7644" w:rsidRDefault="00482E4F" w:rsidP="00482E4F">
            <w:pPr>
              <w:ind w:firstLine="33"/>
              <w:jc w:val="center"/>
            </w:pPr>
            <w:r w:rsidRPr="002C7644">
              <w:rPr>
                <w:sz w:val="22"/>
                <w:szCs w:val="22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2E4F" w:rsidRPr="002C7644" w:rsidRDefault="00482E4F" w:rsidP="00482E4F">
            <w:pPr>
              <w:ind w:left="34"/>
              <w:jc w:val="center"/>
            </w:pPr>
            <w: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2E4F" w:rsidRPr="002C7644" w:rsidRDefault="00482E4F" w:rsidP="00482E4F">
            <w:pPr>
              <w:ind w:left="33" w:right="33"/>
              <w:jc w:val="center"/>
            </w:pPr>
            <w: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2E4F" w:rsidRPr="002C7644" w:rsidRDefault="00482E4F" w:rsidP="00482E4F">
            <w:pPr>
              <w:ind w:right="-250" w:firstLine="35"/>
            </w:pPr>
            <w: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2E4F" w:rsidRPr="002C7644" w:rsidRDefault="00482E4F" w:rsidP="00482E4F">
            <w:pPr>
              <w:ind w:right="-45" w:firstLine="34"/>
              <w:jc w:val="center"/>
            </w:pPr>
            <w:r>
              <w:t>0</w:t>
            </w:r>
          </w:p>
        </w:tc>
      </w:tr>
      <w:tr w:rsidR="00482E4F" w:rsidRPr="00013BE6" w:rsidTr="00276126">
        <w:trPr>
          <w:trHeight w:val="531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2E4F" w:rsidRPr="00F431E9" w:rsidRDefault="00482E4F" w:rsidP="00276126">
            <w:pPr>
              <w:ind w:right="34"/>
              <w:jc w:val="both"/>
            </w:pPr>
            <w:r>
              <w:rPr>
                <w:sz w:val="22"/>
                <w:szCs w:val="22"/>
              </w:rPr>
              <w:t>Прочие возмещение ущерба, причиненного муниципальному имуществу муниципального округа (за исключением имущества, закрепленного за муниципальными бюджетными (автономными) учреждениями, унитарными предприятиями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2E4F" w:rsidRPr="002C7644" w:rsidRDefault="00482E4F" w:rsidP="00482E4F">
            <w:pPr>
              <w:ind w:firstLine="33"/>
              <w:jc w:val="center"/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2E4F" w:rsidRDefault="00482E4F" w:rsidP="00482E4F">
            <w:pPr>
              <w:ind w:left="34"/>
              <w:jc w:val="center"/>
            </w:pPr>
            <w:r>
              <w:t>150,40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2E4F" w:rsidRDefault="00482E4F" w:rsidP="00482E4F">
            <w:pPr>
              <w:ind w:left="33" w:right="33"/>
              <w:jc w:val="center"/>
            </w:pPr>
            <w: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2E4F" w:rsidRDefault="00482E4F" w:rsidP="00482E4F">
            <w:pPr>
              <w:ind w:right="-250" w:firstLine="35"/>
            </w:pPr>
            <w: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2E4F" w:rsidRDefault="00482E4F" w:rsidP="00482E4F">
            <w:pPr>
              <w:ind w:right="-45" w:firstLine="34"/>
              <w:jc w:val="center"/>
            </w:pPr>
            <w:r>
              <w:t>150,40</w:t>
            </w:r>
          </w:p>
        </w:tc>
      </w:tr>
      <w:tr w:rsidR="00482E4F" w:rsidRPr="00013BE6" w:rsidTr="00276126">
        <w:trPr>
          <w:trHeight w:val="810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2E4F" w:rsidRPr="00327C48" w:rsidRDefault="00482E4F" w:rsidP="00276126">
            <w:pPr>
              <w:ind w:right="34"/>
              <w:jc w:val="both"/>
              <w:rPr>
                <w:color w:val="000000"/>
              </w:rPr>
            </w:pPr>
            <w:r w:rsidRPr="00327C48">
              <w:rPr>
                <w:color w:val="000000"/>
                <w:sz w:val="22"/>
                <w:szCs w:val="22"/>
              </w:rPr>
              <w:t>Невыясненные поступления, зачисляемые в бюджеты муниципальных районов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2E4F" w:rsidRPr="00327C48" w:rsidRDefault="00482E4F" w:rsidP="00482E4F">
            <w:pPr>
              <w:ind w:firstLine="33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2E4F" w:rsidRPr="00327C48" w:rsidRDefault="00482E4F" w:rsidP="00482E4F">
            <w:pPr>
              <w:ind w:left="34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2E4F" w:rsidRPr="00327C48" w:rsidRDefault="00482E4F" w:rsidP="00482E4F">
            <w:pPr>
              <w:ind w:left="33" w:right="33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2E4F" w:rsidRPr="00327C48" w:rsidRDefault="00482E4F" w:rsidP="00482E4F">
            <w:pPr>
              <w:ind w:right="-250" w:firstLine="35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2E4F" w:rsidRPr="00327C48" w:rsidRDefault="00482E4F" w:rsidP="00482E4F">
            <w:pPr>
              <w:ind w:right="-45" w:firstLine="34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</w:t>
            </w:r>
          </w:p>
        </w:tc>
      </w:tr>
      <w:tr w:rsidR="00482E4F" w:rsidRPr="00013BE6" w:rsidTr="00276126">
        <w:trPr>
          <w:trHeight w:val="300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2E4F" w:rsidRPr="00327C48" w:rsidRDefault="00482E4F" w:rsidP="00276126">
            <w:pPr>
              <w:ind w:right="34"/>
              <w:jc w:val="both"/>
            </w:pPr>
            <w:r w:rsidRPr="00327C48">
              <w:rPr>
                <w:sz w:val="22"/>
                <w:szCs w:val="22"/>
              </w:rPr>
              <w:t>ИТОГО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E4F" w:rsidRPr="00327C48" w:rsidRDefault="00482E4F" w:rsidP="00482E4F">
            <w:pPr>
              <w:ind w:firstLine="33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93 670,92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E4F" w:rsidRPr="00327C48" w:rsidRDefault="00482E4F" w:rsidP="00482E4F">
            <w:pPr>
              <w:ind w:left="34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104 773,12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E4F" w:rsidRPr="00327C48" w:rsidRDefault="00482E4F" w:rsidP="00482E4F">
            <w:pPr>
              <w:ind w:left="33" w:right="33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11 102,20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E4F" w:rsidRPr="00327C48" w:rsidRDefault="00482E4F" w:rsidP="00482E4F">
            <w:pPr>
              <w:ind w:right="-250" w:firstLine="35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111,85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2E4F" w:rsidRPr="00327C48" w:rsidRDefault="00482E4F" w:rsidP="00482E4F">
            <w:pPr>
              <w:ind w:right="-45" w:firstLine="34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104 773,12</w:t>
            </w:r>
          </w:p>
        </w:tc>
      </w:tr>
    </w:tbl>
    <w:p w:rsidR="00482E4F" w:rsidRDefault="00482E4F" w:rsidP="00482E4F">
      <w:pPr>
        <w:ind w:left="-142" w:right="-283" w:firstLine="568"/>
        <w:jc w:val="both"/>
        <w:rPr>
          <w:sz w:val="28"/>
          <w:szCs w:val="28"/>
        </w:rPr>
      </w:pPr>
      <w:r w:rsidRPr="00667FB5">
        <w:rPr>
          <w:sz w:val="28"/>
          <w:szCs w:val="28"/>
        </w:rPr>
        <w:t xml:space="preserve">Фактическое исполнение прогноза доходов от использования муниципального имущества составило </w:t>
      </w:r>
      <w:r>
        <w:rPr>
          <w:sz w:val="28"/>
          <w:szCs w:val="28"/>
        </w:rPr>
        <w:t>111,85</w:t>
      </w:r>
      <w:r w:rsidRPr="00DF75F2">
        <w:rPr>
          <w:sz w:val="28"/>
          <w:szCs w:val="28"/>
        </w:rPr>
        <w:t>%</w:t>
      </w:r>
      <w:r w:rsidRPr="00667FB5">
        <w:rPr>
          <w:sz w:val="28"/>
          <w:szCs w:val="28"/>
        </w:rPr>
        <w:t xml:space="preserve"> от плановых показателей. </w:t>
      </w:r>
    </w:p>
    <w:p w:rsidR="00482E4F" w:rsidRPr="00550DB0" w:rsidRDefault="00482E4F" w:rsidP="00482E4F">
      <w:pPr>
        <w:ind w:left="-142" w:right="-283" w:firstLine="56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Ввиду того, что </w:t>
      </w:r>
      <w:r w:rsidRPr="005B3D51">
        <w:rPr>
          <w:sz w:val="28"/>
          <w:szCs w:val="28"/>
        </w:rPr>
        <w:t>2025 год</w:t>
      </w:r>
      <w:r>
        <w:rPr>
          <w:sz w:val="28"/>
          <w:szCs w:val="28"/>
        </w:rPr>
        <w:t xml:space="preserve"> был переходным периодом при преобразовании муниципальных образований муниципального района «Город Краснокаменск и Краснокаменский район» Забайкальского края в Краснокаменский муниципальный округ не представляется возможным провести анализ </w:t>
      </w:r>
      <w:r w:rsidRPr="005B3D51">
        <w:rPr>
          <w:sz w:val="28"/>
          <w:szCs w:val="28"/>
        </w:rPr>
        <w:t xml:space="preserve"> </w:t>
      </w:r>
      <w:r>
        <w:rPr>
          <w:sz w:val="28"/>
          <w:szCs w:val="28"/>
        </w:rPr>
        <w:t>с</w:t>
      </w:r>
      <w:r w:rsidRPr="000B61A7">
        <w:rPr>
          <w:sz w:val="28"/>
          <w:szCs w:val="28"/>
        </w:rPr>
        <w:t>обираемост</w:t>
      </w:r>
      <w:r>
        <w:rPr>
          <w:sz w:val="28"/>
          <w:szCs w:val="28"/>
        </w:rPr>
        <w:t>и</w:t>
      </w:r>
      <w:r w:rsidRPr="000B61A7">
        <w:rPr>
          <w:sz w:val="28"/>
          <w:szCs w:val="28"/>
        </w:rPr>
        <w:t xml:space="preserve"> доходов от использования муниципальной собственности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lastRenderedPageBreak/>
        <w:t>сельских и городского поселений</w:t>
      </w:r>
      <w:r w:rsidRPr="000B61A7">
        <w:rPr>
          <w:sz w:val="28"/>
          <w:szCs w:val="28"/>
        </w:rPr>
        <w:t xml:space="preserve"> по сравнению с фактическими показателями поступления доходов за 202</w:t>
      </w:r>
      <w:r>
        <w:rPr>
          <w:sz w:val="28"/>
          <w:szCs w:val="28"/>
        </w:rPr>
        <w:t>4</w:t>
      </w:r>
      <w:r w:rsidRPr="000B61A7">
        <w:rPr>
          <w:sz w:val="28"/>
          <w:szCs w:val="28"/>
        </w:rPr>
        <w:t xml:space="preserve"> год</w:t>
      </w:r>
      <w:r>
        <w:rPr>
          <w:sz w:val="28"/>
          <w:szCs w:val="28"/>
        </w:rPr>
        <w:t xml:space="preserve">. </w:t>
      </w:r>
      <w:r w:rsidRPr="000B61A7">
        <w:rPr>
          <w:sz w:val="28"/>
          <w:szCs w:val="28"/>
        </w:rPr>
        <w:t xml:space="preserve"> </w:t>
      </w:r>
    </w:p>
    <w:p w:rsidR="00482E4F" w:rsidRDefault="00482E4F" w:rsidP="00482E4F">
      <w:pPr>
        <w:ind w:left="-142" w:right="-283" w:firstLine="568"/>
        <w:jc w:val="both"/>
        <w:rPr>
          <w:sz w:val="28"/>
          <w:szCs w:val="28"/>
        </w:rPr>
      </w:pPr>
      <w:r w:rsidRPr="00550DB0">
        <w:rPr>
          <w:sz w:val="28"/>
          <w:szCs w:val="28"/>
        </w:rPr>
        <w:t>Из анализа представленных показателей следует, что</w:t>
      </w:r>
      <w:r>
        <w:rPr>
          <w:sz w:val="28"/>
          <w:szCs w:val="28"/>
        </w:rPr>
        <w:t xml:space="preserve"> </w:t>
      </w:r>
      <w:r w:rsidRPr="00760384">
        <w:rPr>
          <w:sz w:val="28"/>
          <w:szCs w:val="28"/>
        </w:rPr>
        <w:t>план по неналоговым</w:t>
      </w:r>
      <w:r>
        <w:rPr>
          <w:sz w:val="28"/>
          <w:szCs w:val="28"/>
        </w:rPr>
        <w:t xml:space="preserve"> доходам исполнен в полном объеме. Влияние на увеличение доходов оказали:</w:t>
      </w:r>
    </w:p>
    <w:p w:rsidR="00482E4F" w:rsidRDefault="00482E4F" w:rsidP="00482E4F">
      <w:pPr>
        <w:ind w:left="-142" w:right="-283" w:firstLine="568"/>
        <w:jc w:val="both"/>
        <w:rPr>
          <w:sz w:val="28"/>
          <w:szCs w:val="28"/>
        </w:rPr>
      </w:pPr>
      <w:r>
        <w:rPr>
          <w:sz w:val="28"/>
          <w:szCs w:val="28"/>
        </w:rPr>
        <w:t>- планомерная интенсивная работа с должниками по поступлению в бюджет неналоговых доходов;</w:t>
      </w:r>
    </w:p>
    <w:p w:rsidR="00482E4F" w:rsidRDefault="00482E4F" w:rsidP="00482E4F">
      <w:pPr>
        <w:ind w:left="-142" w:right="-283" w:firstLine="568"/>
        <w:jc w:val="both"/>
        <w:rPr>
          <w:sz w:val="28"/>
          <w:szCs w:val="28"/>
        </w:rPr>
      </w:pPr>
      <w:r>
        <w:rPr>
          <w:sz w:val="28"/>
          <w:szCs w:val="28"/>
        </w:rPr>
        <w:t>- переоценка рыночной стоимости арендной платы по вновь заключаемым договорам;</w:t>
      </w:r>
    </w:p>
    <w:p w:rsidR="00482E4F" w:rsidRDefault="00482E4F" w:rsidP="00482E4F">
      <w:pPr>
        <w:ind w:left="-142" w:right="-283" w:firstLine="568"/>
        <w:jc w:val="both"/>
        <w:rPr>
          <w:sz w:val="28"/>
          <w:szCs w:val="28"/>
        </w:rPr>
      </w:pPr>
      <w:r>
        <w:rPr>
          <w:sz w:val="28"/>
          <w:szCs w:val="28"/>
        </w:rPr>
        <w:t>- передача в арендное пользование непрофильного недвижимого и движимого имущества;</w:t>
      </w:r>
    </w:p>
    <w:p w:rsidR="00482E4F" w:rsidRDefault="00482E4F" w:rsidP="00482E4F">
      <w:pPr>
        <w:ind w:left="-142" w:right="-283" w:firstLine="568"/>
        <w:jc w:val="both"/>
        <w:rPr>
          <w:sz w:val="28"/>
          <w:szCs w:val="28"/>
        </w:rPr>
      </w:pPr>
      <w:r>
        <w:rPr>
          <w:sz w:val="28"/>
          <w:szCs w:val="28"/>
        </w:rPr>
        <w:t>- реализация преимущественного права арендаторов на выкуп арендуемого муниципального имущества в порядке, установленном Федеральным законом от 22.07.2008 № 159-ФЗ;</w:t>
      </w:r>
    </w:p>
    <w:p w:rsidR="00482E4F" w:rsidRDefault="00482E4F" w:rsidP="00482E4F">
      <w:pPr>
        <w:ind w:left="-142" w:right="-283" w:firstLine="568"/>
        <w:jc w:val="both"/>
        <w:rPr>
          <w:sz w:val="28"/>
          <w:szCs w:val="28"/>
        </w:rPr>
      </w:pPr>
      <w:r>
        <w:rPr>
          <w:sz w:val="28"/>
          <w:szCs w:val="28"/>
        </w:rPr>
        <w:t>- приватизация муниципального имущества.</w:t>
      </w:r>
    </w:p>
    <w:p w:rsidR="00482E4F" w:rsidRDefault="00482E4F" w:rsidP="00482E4F">
      <w:pPr>
        <w:ind w:left="-142" w:right="-283" w:firstLine="568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При фактическом перевыполнении плановых показателей </w:t>
      </w:r>
      <w:r w:rsidRPr="00550DB0">
        <w:rPr>
          <w:sz w:val="28"/>
          <w:szCs w:val="28"/>
        </w:rPr>
        <w:t>доход</w:t>
      </w:r>
      <w:r>
        <w:rPr>
          <w:sz w:val="28"/>
          <w:szCs w:val="28"/>
        </w:rPr>
        <w:t xml:space="preserve">ы </w:t>
      </w:r>
      <w:r w:rsidRPr="00550DB0">
        <w:rPr>
          <w:color w:val="000000"/>
          <w:sz w:val="28"/>
          <w:szCs w:val="28"/>
        </w:rPr>
        <w:t xml:space="preserve">от перечисления части прибыли, остающейся после уплаты налогов и иных обязательных платежей муниципальных унитарных предприятий, </w:t>
      </w:r>
      <w:r>
        <w:rPr>
          <w:color w:val="000000"/>
          <w:sz w:val="28"/>
          <w:szCs w:val="28"/>
        </w:rPr>
        <w:t>действующих на территории муниципального округа равны нулю. Это связано с полным прекращением деятельности муниципальных унитарных предприятий.</w:t>
      </w:r>
    </w:p>
    <w:p w:rsidR="00482E4F" w:rsidRDefault="00482E4F" w:rsidP="00482E4F">
      <w:pPr>
        <w:ind w:left="-142" w:right="-283" w:firstLine="568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Не выполнены в полном объеме </w:t>
      </w:r>
      <w:r w:rsidRPr="00C00634">
        <w:rPr>
          <w:color w:val="000000"/>
          <w:sz w:val="28"/>
          <w:szCs w:val="28"/>
        </w:rPr>
        <w:t xml:space="preserve">показатели доходов, </w:t>
      </w:r>
      <w:r w:rsidRPr="00C00634">
        <w:rPr>
          <w:sz w:val="28"/>
          <w:szCs w:val="28"/>
        </w:rPr>
        <w:t xml:space="preserve">получаемых </w:t>
      </w:r>
      <w:r w:rsidRPr="009B6990">
        <w:rPr>
          <w:sz w:val="28"/>
          <w:szCs w:val="28"/>
        </w:rPr>
        <w:t>в виде арендной платы за земельные участки, государственная собственность на которые не разграничена</w:t>
      </w:r>
      <w:r>
        <w:rPr>
          <w:sz w:val="28"/>
          <w:szCs w:val="28"/>
        </w:rPr>
        <w:t xml:space="preserve"> и находящиеся в муниципальной собственности,</w:t>
      </w:r>
      <w:r w:rsidRPr="009B6990">
        <w:rPr>
          <w:sz w:val="28"/>
          <w:szCs w:val="28"/>
        </w:rPr>
        <w:t xml:space="preserve"> и которые расположены в границах муниципальных округов, а также средств от продажи права на заключение договоров аренды указанных земельных участков</w:t>
      </w:r>
      <w:r>
        <w:rPr>
          <w:sz w:val="28"/>
          <w:szCs w:val="28"/>
        </w:rPr>
        <w:t>. Это связано с массовым снижением кадастровой стоимости земельных участков, произошедшим в результате переоценки кадастровой стоимости, оспариванием высокой кадастровой стоимости участниками земельных отношений.</w:t>
      </w:r>
    </w:p>
    <w:p w:rsidR="00482E4F" w:rsidRDefault="00482E4F" w:rsidP="00482E4F">
      <w:pPr>
        <w:ind w:left="-142" w:right="-283" w:firstLine="568"/>
        <w:jc w:val="both"/>
        <w:rPr>
          <w:sz w:val="28"/>
          <w:szCs w:val="28"/>
        </w:rPr>
      </w:pPr>
      <w:r>
        <w:rPr>
          <w:sz w:val="28"/>
          <w:szCs w:val="28"/>
        </w:rPr>
        <w:t>В 2025 году увеличились поступления от приватизации объектов муниципальной собственности за счет проведения открытых электронных аукционов в отношении муниципального имущества, дальнейшее использование которого нецелесообразно и реализации муниципального имущества в собственность арендаторов – субъектов малого предпринимательства, а также</w:t>
      </w:r>
      <w:r w:rsidRPr="004A7C2A">
        <w:t xml:space="preserve"> </w:t>
      </w:r>
      <w:r w:rsidRPr="004A7C2A">
        <w:rPr>
          <w:sz w:val="28"/>
          <w:szCs w:val="28"/>
        </w:rPr>
        <w:t>доходы от продажи земельных участков, государственная собственность на которые не разграничена и которые расположены в границах муниципальных округов</w:t>
      </w:r>
      <w:r>
        <w:rPr>
          <w:sz w:val="28"/>
          <w:szCs w:val="28"/>
        </w:rPr>
        <w:t>.</w:t>
      </w:r>
    </w:p>
    <w:p w:rsidR="00482E4F" w:rsidRDefault="00482E4F" w:rsidP="00482E4F">
      <w:pPr>
        <w:ind w:left="-142" w:right="-283" w:firstLine="568"/>
        <w:jc w:val="both"/>
        <w:rPr>
          <w:sz w:val="28"/>
          <w:szCs w:val="28"/>
        </w:rPr>
      </w:pPr>
      <w:r>
        <w:rPr>
          <w:sz w:val="28"/>
          <w:szCs w:val="28"/>
        </w:rPr>
        <w:t>В связи с проводимой реорганизацией органов местного самоуправления в 2025 году Комитетом проводилась интенсивная работа по формированию пообъектного реестра муниципального имущества и земель публичной собственности различных категорий. Формировалась нормативная правовая база в области имущественно-земельных отношений. Деятельность по упорядочиванию имущественных правоотношений не завершена и будет проводится в текущем году.</w:t>
      </w:r>
    </w:p>
    <w:p w:rsidR="00482E4F" w:rsidRDefault="00482E4F" w:rsidP="00482E4F">
      <w:pPr>
        <w:ind w:left="-142" w:right="-283" w:firstLine="568"/>
        <w:jc w:val="both"/>
        <w:rPr>
          <w:color w:val="000000"/>
          <w:sz w:val="28"/>
          <w:szCs w:val="28"/>
        </w:rPr>
      </w:pPr>
      <w:r w:rsidRPr="00012B4C">
        <w:rPr>
          <w:color w:val="000000"/>
          <w:sz w:val="28"/>
          <w:szCs w:val="28"/>
        </w:rPr>
        <w:t xml:space="preserve">Комитетом продолжается работа по оказанию массовых социально-значимых услуг в электронном виде через Единый портал государственных услуг (ЕПГУ).  Поступление платежей от лиц, использующих муниципальное </w:t>
      </w:r>
      <w:r w:rsidRPr="00012B4C">
        <w:rPr>
          <w:color w:val="000000"/>
          <w:sz w:val="28"/>
          <w:szCs w:val="28"/>
        </w:rPr>
        <w:lastRenderedPageBreak/>
        <w:t>имущество и земельные участки, в ручном режиме обрабатывается через государственную информационную систему государственных и муниципальных платежей (ГИС ГМП) с уведомлением плательщика о поступлении платежа через личный кабинет на портале Госуслуг.</w:t>
      </w:r>
    </w:p>
    <w:p w:rsidR="00ED41AE" w:rsidRDefault="00ED41AE" w:rsidP="00482E4F">
      <w:pPr>
        <w:ind w:left="-142" w:right="-283" w:firstLine="568"/>
        <w:jc w:val="both"/>
        <w:rPr>
          <w:color w:val="000000"/>
          <w:sz w:val="28"/>
          <w:szCs w:val="28"/>
        </w:rPr>
      </w:pPr>
    </w:p>
    <w:p w:rsidR="00482E4F" w:rsidRPr="00ED41AE" w:rsidRDefault="00482E4F" w:rsidP="007E21A2">
      <w:pPr>
        <w:pStyle w:val="a7"/>
        <w:numPr>
          <w:ilvl w:val="0"/>
          <w:numId w:val="2"/>
        </w:numPr>
        <w:ind w:left="-142" w:right="-283" w:firstLine="568"/>
        <w:jc w:val="both"/>
        <w:rPr>
          <w:i/>
          <w:sz w:val="28"/>
          <w:szCs w:val="28"/>
        </w:rPr>
      </w:pPr>
      <w:r w:rsidRPr="00ED41AE">
        <w:rPr>
          <w:i/>
          <w:sz w:val="28"/>
          <w:szCs w:val="28"/>
        </w:rPr>
        <w:t>Управление муниципа</w:t>
      </w:r>
      <w:r w:rsidR="00760384">
        <w:rPr>
          <w:i/>
          <w:sz w:val="28"/>
          <w:szCs w:val="28"/>
        </w:rPr>
        <w:t>л</w:t>
      </w:r>
      <w:r w:rsidRPr="00ED41AE">
        <w:rPr>
          <w:i/>
          <w:sz w:val="28"/>
          <w:szCs w:val="28"/>
        </w:rPr>
        <w:t>ьным имуществом.</w:t>
      </w:r>
    </w:p>
    <w:p w:rsidR="00482E4F" w:rsidRDefault="00482E4F" w:rsidP="00482E4F">
      <w:pPr>
        <w:ind w:left="-142" w:right="-283" w:firstLine="56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2025 году отделом имущественных отношений Комитета проводилась интенсивная работа по формированию сводного реестра муниципального имущества муниципального округа, перераспределению муниципального имущества между профильными органами и подведомственными им муниципальными организациями. Уточнялись объемы арендного фонда, жилищного фонда, сведения о правообладателях и пользователях муниципального имущества. Формировалась нормативная правовая база в области имущественных правоотношений. </w:t>
      </w:r>
    </w:p>
    <w:p w:rsidR="00482E4F" w:rsidRDefault="00482E4F" w:rsidP="00482E4F">
      <w:pPr>
        <w:ind w:left="-142" w:right="-283" w:firstLine="568"/>
        <w:jc w:val="both"/>
        <w:rPr>
          <w:sz w:val="28"/>
          <w:szCs w:val="28"/>
        </w:rPr>
      </w:pPr>
      <w:r>
        <w:rPr>
          <w:sz w:val="28"/>
          <w:szCs w:val="28"/>
        </w:rPr>
        <w:t>В 2025 году проводились мероприятия по реорганизации муниципальных унитарных предприятий в иную организационно-правовую форму или ликвидации. В общество с ограниченной ответственностью реорганизовано 1 предприятие, 1 предприятие ликвидировано. Требования Федерального закона от 27.12.2019 № 485-ФЗ исполнены в полном объеме, на конец отчетного года в собственности муниципального округа унитарные предприятия отсутствуют.</w:t>
      </w:r>
    </w:p>
    <w:p w:rsidR="00482E4F" w:rsidRDefault="00482E4F" w:rsidP="00482E4F">
      <w:pPr>
        <w:ind w:left="-142" w:right="-283" w:firstLine="568"/>
        <w:jc w:val="both"/>
        <w:rPr>
          <w:sz w:val="28"/>
          <w:szCs w:val="28"/>
        </w:rPr>
      </w:pPr>
      <w:r>
        <w:rPr>
          <w:sz w:val="28"/>
          <w:szCs w:val="28"/>
        </w:rPr>
        <w:t>На конец 2025 года в собственности муниципального округа находятся:</w:t>
      </w:r>
    </w:p>
    <w:p w:rsidR="00482E4F" w:rsidRDefault="00482E4F" w:rsidP="00482E4F">
      <w:pPr>
        <w:ind w:left="-142" w:right="-283" w:firstLine="568"/>
        <w:jc w:val="both"/>
        <w:rPr>
          <w:sz w:val="28"/>
          <w:szCs w:val="28"/>
        </w:rPr>
      </w:pPr>
      <w:r w:rsidRPr="00667FB5">
        <w:rPr>
          <w:sz w:val="28"/>
          <w:szCs w:val="28"/>
        </w:rPr>
        <w:t xml:space="preserve">пакет акций АО «ТВ-Центр» (22 %); </w:t>
      </w:r>
    </w:p>
    <w:p w:rsidR="00482E4F" w:rsidRDefault="00482E4F" w:rsidP="00482E4F">
      <w:pPr>
        <w:ind w:left="-142" w:right="-283" w:firstLine="568"/>
        <w:jc w:val="both"/>
        <w:rPr>
          <w:sz w:val="28"/>
          <w:szCs w:val="28"/>
        </w:rPr>
      </w:pPr>
      <w:r w:rsidRPr="00667FB5">
        <w:rPr>
          <w:sz w:val="28"/>
          <w:szCs w:val="28"/>
        </w:rPr>
        <w:t xml:space="preserve">пакет </w:t>
      </w:r>
      <w:r>
        <w:rPr>
          <w:sz w:val="28"/>
          <w:szCs w:val="28"/>
        </w:rPr>
        <w:t>акций АО «</w:t>
      </w:r>
      <w:r w:rsidRPr="00667FB5">
        <w:rPr>
          <w:sz w:val="28"/>
          <w:szCs w:val="28"/>
        </w:rPr>
        <w:t>Универмаг» (51,46%)</w:t>
      </w:r>
      <w:r>
        <w:rPr>
          <w:sz w:val="28"/>
          <w:szCs w:val="28"/>
        </w:rPr>
        <w:t>;</w:t>
      </w:r>
    </w:p>
    <w:p w:rsidR="00482E4F" w:rsidRDefault="00482E4F" w:rsidP="00482E4F">
      <w:pPr>
        <w:ind w:left="-142" w:right="-283" w:firstLine="568"/>
        <w:jc w:val="both"/>
        <w:rPr>
          <w:sz w:val="28"/>
          <w:szCs w:val="28"/>
        </w:rPr>
      </w:pPr>
      <w:r>
        <w:rPr>
          <w:sz w:val="28"/>
          <w:szCs w:val="28"/>
        </w:rPr>
        <w:t>пакет акций АО «Центральная районная аптека» (100%);</w:t>
      </w:r>
    </w:p>
    <w:p w:rsidR="00482E4F" w:rsidRDefault="00482E4F" w:rsidP="00482E4F">
      <w:pPr>
        <w:ind w:left="-142" w:right="-283" w:firstLine="568"/>
        <w:jc w:val="both"/>
        <w:rPr>
          <w:sz w:val="28"/>
          <w:szCs w:val="28"/>
        </w:rPr>
      </w:pPr>
      <w:r>
        <w:rPr>
          <w:sz w:val="28"/>
          <w:szCs w:val="28"/>
        </w:rPr>
        <w:t>пакет акций АО «Центр» (100%);</w:t>
      </w:r>
    </w:p>
    <w:p w:rsidR="00482E4F" w:rsidRDefault="00482E4F" w:rsidP="00482E4F">
      <w:pPr>
        <w:ind w:left="-142" w:right="-283" w:firstLine="568"/>
        <w:jc w:val="both"/>
        <w:rPr>
          <w:sz w:val="28"/>
          <w:szCs w:val="28"/>
        </w:rPr>
      </w:pPr>
      <w:r>
        <w:rPr>
          <w:sz w:val="28"/>
          <w:szCs w:val="28"/>
        </w:rPr>
        <w:t>100% уставного капитала ООО «Юнрос»</w:t>
      </w:r>
    </w:p>
    <w:p w:rsidR="00482E4F" w:rsidRDefault="00482E4F" w:rsidP="00482E4F">
      <w:pPr>
        <w:ind w:left="-142" w:right="-283" w:firstLine="568"/>
        <w:jc w:val="both"/>
        <w:rPr>
          <w:sz w:val="28"/>
          <w:szCs w:val="28"/>
        </w:rPr>
      </w:pPr>
      <w:r>
        <w:rPr>
          <w:sz w:val="28"/>
          <w:szCs w:val="28"/>
        </w:rPr>
        <w:t>100% уставного капитала ООО «ЖКУ».</w:t>
      </w:r>
    </w:p>
    <w:p w:rsidR="00482E4F" w:rsidRDefault="00482E4F" w:rsidP="00482E4F">
      <w:pPr>
        <w:ind w:left="-142" w:right="-283" w:firstLine="568"/>
        <w:jc w:val="both"/>
        <w:rPr>
          <w:sz w:val="28"/>
          <w:szCs w:val="28"/>
        </w:rPr>
      </w:pPr>
      <w:r w:rsidRPr="00F912C5">
        <w:rPr>
          <w:color w:val="000000"/>
          <w:sz w:val="28"/>
          <w:szCs w:val="28"/>
        </w:rPr>
        <w:t xml:space="preserve">Доходность </w:t>
      </w:r>
      <w:r>
        <w:rPr>
          <w:color w:val="000000"/>
          <w:sz w:val="28"/>
          <w:szCs w:val="28"/>
        </w:rPr>
        <w:t>хозяйственных обществ за 2025 год близка к нулю</w:t>
      </w:r>
      <w:r w:rsidRPr="00AE72D9">
        <w:rPr>
          <w:color w:val="000000"/>
          <w:sz w:val="28"/>
          <w:szCs w:val="28"/>
        </w:rPr>
        <w:t xml:space="preserve">. </w:t>
      </w:r>
      <w:r>
        <w:rPr>
          <w:color w:val="000000"/>
          <w:sz w:val="28"/>
          <w:szCs w:val="28"/>
        </w:rPr>
        <w:t>Это связано с переходным периодом при проведении реорганизации, повышением налоговых ставок, увеличением уровня МРОТ, высокой конкуренцией, а также локальными причинами - п</w:t>
      </w:r>
      <w:r>
        <w:rPr>
          <w:sz w:val="28"/>
          <w:szCs w:val="28"/>
        </w:rPr>
        <w:t>роизошедшим в здании магазина «Универмаг» пожаром, из-за чего общество находится в убыточном финансовом состоянии.</w:t>
      </w:r>
    </w:p>
    <w:p w:rsidR="00482E4F" w:rsidRDefault="00482E4F" w:rsidP="00482E4F">
      <w:pPr>
        <w:ind w:left="-142" w:right="-283" w:firstLine="568"/>
        <w:jc w:val="both"/>
        <w:rPr>
          <w:color w:val="000000"/>
          <w:sz w:val="28"/>
          <w:szCs w:val="28"/>
        </w:rPr>
      </w:pPr>
      <w:r w:rsidRPr="00B01D1D">
        <w:rPr>
          <w:color w:val="000000"/>
          <w:sz w:val="28"/>
          <w:szCs w:val="28"/>
        </w:rPr>
        <w:t>Доходы от аренды муниципального имущества увеличились по сравнению с плановыми значениями на 7 334,5 тыс. рублей, что составляет 27,47%. Увеличение по сравнению с плановыми данными наблюдается за счет:</w:t>
      </w:r>
    </w:p>
    <w:p w:rsidR="00482E4F" w:rsidRDefault="00482E4F" w:rsidP="00482E4F">
      <w:pPr>
        <w:ind w:left="-142" w:right="-283" w:firstLine="568"/>
        <w:jc w:val="both"/>
        <w:rPr>
          <w:color w:val="000000"/>
          <w:sz w:val="28"/>
          <w:szCs w:val="28"/>
        </w:rPr>
      </w:pPr>
      <w:r w:rsidRPr="00E271B9">
        <w:rPr>
          <w:color w:val="000000"/>
          <w:sz w:val="28"/>
          <w:szCs w:val="28"/>
        </w:rPr>
        <w:t>- проведения интенсивной претензионно-исковой работы и взыскания пеней за просрочку исполнения обязательств по оплате арендной платы;</w:t>
      </w:r>
    </w:p>
    <w:p w:rsidR="00482E4F" w:rsidRPr="00E271B9" w:rsidRDefault="00482E4F" w:rsidP="00482E4F">
      <w:pPr>
        <w:ind w:left="-142" w:right="-283" w:firstLine="56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</w:t>
      </w:r>
      <w:r>
        <w:rPr>
          <w:sz w:val="28"/>
          <w:szCs w:val="28"/>
        </w:rPr>
        <w:t>передачи в арендное пользование непрофильного имущества;</w:t>
      </w:r>
    </w:p>
    <w:p w:rsidR="00482E4F" w:rsidRDefault="00482E4F" w:rsidP="00482E4F">
      <w:pPr>
        <w:ind w:left="-142" w:right="-283" w:firstLine="568"/>
        <w:jc w:val="both"/>
        <w:rPr>
          <w:sz w:val="28"/>
          <w:szCs w:val="28"/>
        </w:rPr>
      </w:pPr>
      <w:r w:rsidRPr="00E271B9">
        <w:rPr>
          <w:color w:val="000000"/>
          <w:sz w:val="28"/>
          <w:szCs w:val="28"/>
        </w:rPr>
        <w:t>- переоценки рыночной стоимости арендной платы ранее заключенных договоров аренды, срок действия которых истек в 202</w:t>
      </w:r>
      <w:r>
        <w:rPr>
          <w:color w:val="000000"/>
          <w:sz w:val="28"/>
          <w:szCs w:val="28"/>
        </w:rPr>
        <w:t xml:space="preserve">5 </w:t>
      </w:r>
      <w:r w:rsidRPr="00E271B9">
        <w:rPr>
          <w:color w:val="000000"/>
          <w:sz w:val="28"/>
          <w:szCs w:val="28"/>
        </w:rPr>
        <w:t>году.</w:t>
      </w:r>
      <w:r>
        <w:rPr>
          <w:color w:val="000000"/>
          <w:sz w:val="28"/>
          <w:szCs w:val="28"/>
        </w:rPr>
        <w:t xml:space="preserve"> При этом на протяжении нескольких лет наблюдается уменьшение доходов муниципального бюджета от аренды имущества за счет проведения процедур приватизации. </w:t>
      </w:r>
      <w:r w:rsidRPr="00667FB5">
        <w:rPr>
          <w:sz w:val="28"/>
          <w:szCs w:val="28"/>
        </w:rPr>
        <w:t xml:space="preserve">Приватизация объектов муниципальной собственности уменьшает арендный фонд муниципального </w:t>
      </w:r>
      <w:r>
        <w:rPr>
          <w:sz w:val="28"/>
          <w:szCs w:val="28"/>
        </w:rPr>
        <w:t>округа</w:t>
      </w:r>
      <w:r w:rsidRPr="00667FB5">
        <w:rPr>
          <w:sz w:val="28"/>
          <w:szCs w:val="28"/>
        </w:rPr>
        <w:t xml:space="preserve">, что неминуемо влечет уменьшение плановых показателей собираемости доходов от аренды муниципального имущества. </w:t>
      </w:r>
    </w:p>
    <w:p w:rsidR="00482E4F" w:rsidRPr="00B01D1D" w:rsidRDefault="00482E4F" w:rsidP="00482E4F">
      <w:pPr>
        <w:ind w:left="-142" w:right="-283" w:firstLine="568"/>
        <w:jc w:val="both"/>
        <w:rPr>
          <w:color w:val="000000"/>
          <w:sz w:val="28"/>
          <w:szCs w:val="28"/>
        </w:rPr>
      </w:pPr>
      <w:r w:rsidRPr="00667FB5">
        <w:rPr>
          <w:color w:val="000000"/>
          <w:sz w:val="28"/>
          <w:szCs w:val="28"/>
        </w:rPr>
        <w:lastRenderedPageBreak/>
        <w:t xml:space="preserve">За своевременностью и полнотой поступления арендной платы осуществляется непрерывный контроль. При наличии у арендатора задолженности более двух месяцев, Комитетом производятся мероприятия по </w:t>
      </w:r>
      <w:r>
        <w:rPr>
          <w:color w:val="000000"/>
          <w:sz w:val="28"/>
          <w:szCs w:val="28"/>
        </w:rPr>
        <w:t xml:space="preserve">досудебному урегулированию спора посредством направления претензий и </w:t>
      </w:r>
      <w:r w:rsidRPr="00667FB5">
        <w:rPr>
          <w:color w:val="000000"/>
          <w:sz w:val="28"/>
          <w:szCs w:val="28"/>
        </w:rPr>
        <w:t xml:space="preserve">обращению в судебные органы для </w:t>
      </w:r>
      <w:r w:rsidRPr="002657AB">
        <w:rPr>
          <w:color w:val="000000"/>
          <w:sz w:val="28"/>
          <w:szCs w:val="28"/>
        </w:rPr>
        <w:t>принудительного взыскания</w:t>
      </w:r>
      <w:r>
        <w:rPr>
          <w:color w:val="000000"/>
          <w:sz w:val="28"/>
          <w:szCs w:val="28"/>
        </w:rPr>
        <w:t xml:space="preserve"> задолженности</w:t>
      </w:r>
      <w:r w:rsidRPr="002657AB">
        <w:rPr>
          <w:color w:val="000000"/>
          <w:sz w:val="28"/>
          <w:szCs w:val="28"/>
        </w:rPr>
        <w:t xml:space="preserve">. </w:t>
      </w:r>
      <w:r w:rsidRPr="00B01D1D">
        <w:rPr>
          <w:color w:val="000000"/>
          <w:sz w:val="28"/>
          <w:szCs w:val="28"/>
        </w:rPr>
        <w:t xml:space="preserve">За 2025 год по арендной плате арендаторам направлено 37 претензий. Удовлетворено исковых заявлений на сумму 100,15 тыс. рублей. Взыскано по ранее вынесенным решениям суда в порядке исполнительного производства 12,75 тыс. рублей. Общее поступление в 2025 году задолженности, в том числе взысканной ранее, 876,27 тыс. рублей (в указанную сумму включаются взысканные пени). </w:t>
      </w:r>
    </w:p>
    <w:p w:rsidR="00482E4F" w:rsidRPr="00B01D1D" w:rsidRDefault="00482E4F" w:rsidP="00482E4F">
      <w:pPr>
        <w:ind w:left="-142" w:right="-283" w:firstLine="568"/>
        <w:jc w:val="both"/>
        <w:rPr>
          <w:color w:val="000000"/>
          <w:sz w:val="28"/>
          <w:szCs w:val="28"/>
        </w:rPr>
      </w:pPr>
      <w:r w:rsidRPr="00B01D1D">
        <w:rPr>
          <w:color w:val="000000"/>
          <w:sz w:val="28"/>
          <w:szCs w:val="28"/>
        </w:rPr>
        <w:t>В 2025 году в целях заключения договоров аренды было объявлено 26 аукционов на право аренды объектов муниципальной собственности, проведено 71 заседание комиссии по проведению аукционов, заключено 37 договоров аренды.</w:t>
      </w:r>
    </w:p>
    <w:p w:rsidR="00482E4F" w:rsidRDefault="00482E4F" w:rsidP="00482E4F">
      <w:pPr>
        <w:ind w:left="-142" w:right="-283" w:firstLine="568"/>
        <w:jc w:val="both"/>
        <w:rPr>
          <w:color w:val="000000" w:themeColor="text1"/>
          <w:sz w:val="28"/>
          <w:szCs w:val="28"/>
        </w:rPr>
      </w:pPr>
      <w:r w:rsidRPr="00B01D1D">
        <w:rPr>
          <w:color w:val="000000" w:themeColor="text1"/>
          <w:sz w:val="28"/>
          <w:szCs w:val="28"/>
        </w:rPr>
        <w:t xml:space="preserve">На 01.01.2026 года арендный фонд муниципального </w:t>
      </w:r>
      <w:r>
        <w:rPr>
          <w:color w:val="000000" w:themeColor="text1"/>
          <w:sz w:val="28"/>
          <w:szCs w:val="28"/>
        </w:rPr>
        <w:t>округа</w:t>
      </w:r>
      <w:r w:rsidRPr="00B01D1D">
        <w:rPr>
          <w:color w:val="000000" w:themeColor="text1"/>
          <w:sz w:val="28"/>
          <w:szCs w:val="28"/>
        </w:rPr>
        <w:t xml:space="preserve"> составляет</w:t>
      </w:r>
      <w:r>
        <w:rPr>
          <w:color w:val="000000" w:themeColor="text1"/>
          <w:sz w:val="28"/>
          <w:szCs w:val="28"/>
        </w:rPr>
        <w:t>:</w:t>
      </w:r>
    </w:p>
    <w:p w:rsidR="00482E4F" w:rsidRPr="00B01D1D" w:rsidRDefault="00482E4F" w:rsidP="00482E4F">
      <w:pPr>
        <w:ind w:left="-142" w:right="-283" w:firstLine="568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-</w:t>
      </w:r>
      <w:r w:rsidRPr="00B01D1D">
        <w:rPr>
          <w:color w:val="000000" w:themeColor="text1"/>
          <w:sz w:val="28"/>
          <w:szCs w:val="28"/>
        </w:rPr>
        <w:t xml:space="preserve"> 87 единиц объектов недвижимости, общей балансовой стоимостью 38 455,41 тыс. рублей;</w:t>
      </w:r>
    </w:p>
    <w:p w:rsidR="00482E4F" w:rsidRPr="00B01D1D" w:rsidRDefault="00482E4F" w:rsidP="00482E4F">
      <w:pPr>
        <w:ind w:left="-142" w:right="-283" w:firstLine="568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- </w:t>
      </w:r>
      <w:r w:rsidRPr="00B01D1D">
        <w:rPr>
          <w:color w:val="000000" w:themeColor="text1"/>
          <w:sz w:val="28"/>
          <w:szCs w:val="28"/>
        </w:rPr>
        <w:t>8 единиц объектов движимого имущества, общей балансовой стоимостью 43 383,36 тыс. рублей.</w:t>
      </w:r>
    </w:p>
    <w:p w:rsidR="00482E4F" w:rsidRDefault="00482E4F" w:rsidP="00482E4F">
      <w:pPr>
        <w:ind w:left="-142" w:right="-283" w:firstLine="568"/>
        <w:jc w:val="both"/>
        <w:rPr>
          <w:color w:val="000000" w:themeColor="text1"/>
          <w:sz w:val="28"/>
          <w:szCs w:val="28"/>
        </w:rPr>
      </w:pPr>
      <w:r w:rsidRPr="00B01D1D">
        <w:rPr>
          <w:color w:val="000000" w:themeColor="text1"/>
          <w:sz w:val="28"/>
          <w:szCs w:val="28"/>
        </w:rPr>
        <w:t>Действующих договоров аренды на конец отчетного года – 98 (за 2024 год – 30).</w:t>
      </w:r>
    </w:p>
    <w:p w:rsidR="00482E4F" w:rsidRPr="00B01D1D" w:rsidRDefault="00482E4F" w:rsidP="00482E4F">
      <w:pPr>
        <w:ind w:left="-142" w:right="-283" w:firstLine="568"/>
        <w:jc w:val="both"/>
        <w:rPr>
          <w:color w:val="000000" w:themeColor="text1"/>
          <w:sz w:val="28"/>
          <w:szCs w:val="28"/>
        </w:rPr>
      </w:pPr>
      <w:r w:rsidRPr="00B01D1D">
        <w:rPr>
          <w:color w:val="000000" w:themeColor="text1"/>
          <w:sz w:val="28"/>
          <w:szCs w:val="28"/>
        </w:rPr>
        <w:t xml:space="preserve">Состояние арендного фонда муниципального </w:t>
      </w:r>
      <w:r>
        <w:rPr>
          <w:color w:val="000000" w:themeColor="text1"/>
          <w:sz w:val="28"/>
          <w:szCs w:val="28"/>
        </w:rPr>
        <w:t>округа</w:t>
      </w:r>
      <w:r w:rsidRPr="00B01D1D">
        <w:rPr>
          <w:color w:val="000000" w:themeColor="text1"/>
          <w:sz w:val="28"/>
          <w:szCs w:val="28"/>
        </w:rPr>
        <w:t xml:space="preserve"> в большей своей части требует проведения капитального ремонта кровель, замены оконных блоков и дверей, внутренних инженерных коммуникаций, установки и замены счетчиков энергоносителей. Долгие годы денежные средства на проведение капитального ремонта объектов недвижимости не выделяются. Ремонтные работы производятся в основном силами и за счет средств арендаторов. </w:t>
      </w:r>
    </w:p>
    <w:p w:rsidR="00482E4F" w:rsidRPr="008640A8" w:rsidRDefault="00482E4F" w:rsidP="00482E4F">
      <w:pPr>
        <w:ind w:left="-142" w:right="-283" w:firstLine="568"/>
        <w:jc w:val="both"/>
        <w:rPr>
          <w:color w:val="000000"/>
          <w:sz w:val="28"/>
          <w:szCs w:val="28"/>
        </w:rPr>
      </w:pPr>
      <w:r w:rsidRPr="00B01D1D">
        <w:rPr>
          <w:color w:val="000000" w:themeColor="text1"/>
          <w:sz w:val="28"/>
          <w:szCs w:val="28"/>
        </w:rPr>
        <w:t>В 2025 г</w:t>
      </w:r>
      <w:r>
        <w:rPr>
          <w:color w:val="000000" w:themeColor="text1"/>
          <w:sz w:val="28"/>
          <w:szCs w:val="28"/>
        </w:rPr>
        <w:t>оду</w:t>
      </w:r>
      <w:r w:rsidRPr="00B01D1D">
        <w:rPr>
          <w:color w:val="000000" w:themeColor="text1"/>
          <w:sz w:val="28"/>
          <w:szCs w:val="28"/>
        </w:rPr>
        <w:t xml:space="preserve"> были возмещены денежные средства в счет арендной платы за выполненные ремонтные работы муниципального имущества арендаторам в размере 723,58 тыс. рублей</w:t>
      </w:r>
    </w:p>
    <w:p w:rsidR="00482E4F" w:rsidRDefault="00482E4F" w:rsidP="00482E4F">
      <w:pPr>
        <w:ind w:left="-142" w:right="-283" w:firstLine="568"/>
        <w:jc w:val="both"/>
        <w:rPr>
          <w:sz w:val="28"/>
          <w:szCs w:val="28"/>
        </w:rPr>
      </w:pPr>
      <w:r w:rsidRPr="005C49FD">
        <w:rPr>
          <w:sz w:val="28"/>
          <w:szCs w:val="28"/>
        </w:rPr>
        <w:t xml:space="preserve">Прогнозный план приватизации муниципального имущества </w:t>
      </w:r>
      <w:r>
        <w:rPr>
          <w:sz w:val="28"/>
          <w:szCs w:val="28"/>
        </w:rPr>
        <w:t>Краснокаменского муниципального округа</w:t>
      </w:r>
      <w:r w:rsidRPr="005C49FD">
        <w:rPr>
          <w:sz w:val="28"/>
          <w:szCs w:val="28"/>
        </w:rPr>
        <w:t xml:space="preserve"> Забайкальского края </w:t>
      </w:r>
      <w:r>
        <w:rPr>
          <w:sz w:val="28"/>
          <w:szCs w:val="28"/>
        </w:rPr>
        <w:t xml:space="preserve">в 2025 году исполнен на 33,33%. Из 6 объектов, включенных в план приватизации  1 объект недвижимости реализован в порядке предоставления субъектам малого и среднего предпринимательства преимущественного права на выкуп арендуемого имущества без торгов, с рассрочкой оплаты выкупной стоимости сроком на 60 месяцев, 1 объект движимого имущества (автобус) реализован в порядке предоставления субъектам малого и среднего предпринимательства преимущественного права на выкуп арендуемого имущества без торгов, с рассрочкой оплаты выкупной стоимости сроком на 36 месяцев (Федеральный закон от 22.07.2008 № 159-ФЗ).  </w:t>
      </w:r>
    </w:p>
    <w:p w:rsidR="00482E4F" w:rsidRPr="00FE7766" w:rsidRDefault="00482E4F" w:rsidP="00482E4F">
      <w:pPr>
        <w:ind w:left="-142" w:right="-283" w:firstLine="568"/>
        <w:jc w:val="both"/>
        <w:rPr>
          <w:sz w:val="28"/>
          <w:szCs w:val="28"/>
        </w:rPr>
      </w:pPr>
      <w:r>
        <w:rPr>
          <w:sz w:val="28"/>
          <w:szCs w:val="28"/>
        </w:rPr>
        <w:t>С</w:t>
      </w:r>
      <w:r w:rsidRPr="005C49FD">
        <w:rPr>
          <w:sz w:val="28"/>
          <w:szCs w:val="28"/>
        </w:rPr>
        <w:t>обираемость доходов от реализации муниципального имущества в отчетном году</w:t>
      </w:r>
      <w:r>
        <w:rPr>
          <w:sz w:val="28"/>
          <w:szCs w:val="28"/>
        </w:rPr>
        <w:t xml:space="preserve"> увеличилась по сравнению с плановыми </w:t>
      </w:r>
      <w:r w:rsidRPr="00B01D1D">
        <w:rPr>
          <w:sz w:val="28"/>
          <w:szCs w:val="28"/>
        </w:rPr>
        <w:t>показателями на 1 975,6 тыс.</w:t>
      </w:r>
      <w:r w:rsidRPr="009E6F87">
        <w:rPr>
          <w:sz w:val="28"/>
          <w:szCs w:val="28"/>
        </w:rPr>
        <w:t xml:space="preserve"> рублей</w:t>
      </w:r>
      <w:r>
        <w:rPr>
          <w:sz w:val="28"/>
          <w:szCs w:val="28"/>
        </w:rPr>
        <w:t xml:space="preserve"> или на 9,76%</w:t>
      </w:r>
      <w:r w:rsidRPr="009E6F87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Действующих договоров купли-продажи, </w:t>
      </w:r>
      <w:r>
        <w:rPr>
          <w:color w:val="000000"/>
          <w:sz w:val="28"/>
          <w:szCs w:val="28"/>
        </w:rPr>
        <w:lastRenderedPageBreak/>
        <w:t>заключенных в отношении</w:t>
      </w:r>
      <w:r w:rsidRPr="00FE7766">
        <w:rPr>
          <w:sz w:val="28"/>
          <w:szCs w:val="28"/>
        </w:rPr>
        <w:t xml:space="preserve"> реализации преимущественного права арендаторов на выкуп арендуемого имущества с рассрочкой оплаты выкупной стоимости, </w:t>
      </w:r>
      <w:r>
        <w:rPr>
          <w:sz w:val="28"/>
          <w:szCs w:val="28"/>
        </w:rPr>
        <w:t>в</w:t>
      </w:r>
      <w:r w:rsidRPr="00FE7766">
        <w:rPr>
          <w:sz w:val="28"/>
          <w:szCs w:val="28"/>
        </w:rPr>
        <w:t xml:space="preserve"> 202</w:t>
      </w:r>
      <w:r>
        <w:rPr>
          <w:sz w:val="28"/>
          <w:szCs w:val="28"/>
        </w:rPr>
        <w:t>5 году 11</w:t>
      </w:r>
      <w:r w:rsidRPr="00FE7766">
        <w:rPr>
          <w:sz w:val="28"/>
          <w:szCs w:val="28"/>
        </w:rPr>
        <w:t xml:space="preserve">. </w:t>
      </w:r>
    </w:p>
    <w:p w:rsidR="00482E4F" w:rsidRDefault="00482E4F" w:rsidP="00482E4F">
      <w:pPr>
        <w:ind w:left="-142" w:right="-283" w:firstLine="568"/>
        <w:jc w:val="both"/>
        <w:rPr>
          <w:sz w:val="28"/>
          <w:szCs w:val="28"/>
        </w:rPr>
      </w:pPr>
      <w:r w:rsidRPr="005C49FD">
        <w:rPr>
          <w:sz w:val="28"/>
          <w:szCs w:val="28"/>
        </w:rPr>
        <w:t>Показатели поступления доходов от приватизации муниципального имущества указаны в таблице:</w:t>
      </w: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75"/>
        <w:gridCol w:w="4678"/>
        <w:gridCol w:w="1985"/>
        <w:gridCol w:w="2409"/>
      </w:tblGrid>
      <w:tr w:rsidR="00482E4F" w:rsidRPr="00F646BC" w:rsidTr="00276126">
        <w:tc>
          <w:tcPr>
            <w:tcW w:w="675" w:type="dxa"/>
          </w:tcPr>
          <w:p w:rsidR="00482E4F" w:rsidRPr="00F646BC" w:rsidRDefault="00482E4F" w:rsidP="00276126">
            <w:pPr>
              <w:jc w:val="center"/>
            </w:pPr>
            <w:r>
              <w:t>№</w:t>
            </w:r>
            <w:r w:rsidRPr="00F646BC">
              <w:t xml:space="preserve"> п\п</w:t>
            </w:r>
          </w:p>
        </w:tc>
        <w:tc>
          <w:tcPr>
            <w:tcW w:w="4678" w:type="dxa"/>
          </w:tcPr>
          <w:p w:rsidR="00482E4F" w:rsidRPr="00F646BC" w:rsidRDefault="00482E4F" w:rsidP="00276126">
            <w:pPr>
              <w:jc w:val="center"/>
            </w:pPr>
            <w:r w:rsidRPr="00F646BC">
              <w:t>Наименование реализованного имущества, адрес, характеристика</w:t>
            </w:r>
          </w:p>
        </w:tc>
        <w:tc>
          <w:tcPr>
            <w:tcW w:w="1985" w:type="dxa"/>
          </w:tcPr>
          <w:p w:rsidR="00482E4F" w:rsidRPr="00F646BC" w:rsidRDefault="00482E4F" w:rsidP="00276126">
            <w:pPr>
              <w:jc w:val="center"/>
            </w:pPr>
            <w:r w:rsidRPr="00F646BC">
              <w:t>Покупатель муниципального имущества, дата продажи муниципального имущества</w:t>
            </w:r>
          </w:p>
        </w:tc>
        <w:tc>
          <w:tcPr>
            <w:tcW w:w="2409" w:type="dxa"/>
          </w:tcPr>
          <w:p w:rsidR="00482E4F" w:rsidRPr="00F646BC" w:rsidRDefault="00482E4F" w:rsidP="00276126">
            <w:pPr>
              <w:jc w:val="center"/>
            </w:pPr>
            <w:r w:rsidRPr="00F646BC">
              <w:t xml:space="preserve">Сумма поступлений в бюджет муниципального </w:t>
            </w:r>
            <w:r>
              <w:t>округа</w:t>
            </w:r>
            <w:r w:rsidRPr="00F646BC">
              <w:t xml:space="preserve"> в 202</w:t>
            </w:r>
            <w:r>
              <w:t>5</w:t>
            </w:r>
            <w:r w:rsidRPr="00F646BC">
              <w:t xml:space="preserve"> году, руб.</w:t>
            </w:r>
          </w:p>
        </w:tc>
      </w:tr>
      <w:tr w:rsidR="00482E4F" w:rsidRPr="00F646BC" w:rsidTr="00276126">
        <w:tc>
          <w:tcPr>
            <w:tcW w:w="675" w:type="dxa"/>
          </w:tcPr>
          <w:p w:rsidR="00482E4F" w:rsidRPr="00F646BC" w:rsidRDefault="00482E4F" w:rsidP="00276126">
            <w:r>
              <w:t>1</w:t>
            </w:r>
          </w:p>
        </w:tc>
        <w:tc>
          <w:tcPr>
            <w:tcW w:w="4678" w:type="dxa"/>
          </w:tcPr>
          <w:p w:rsidR="00482E4F" w:rsidRPr="00F646BC" w:rsidRDefault="00482E4F" w:rsidP="00276126">
            <w:pPr>
              <w:snapToGrid w:val="0"/>
            </w:pPr>
            <w:r w:rsidRPr="00F646BC">
              <w:t>Помещение №  7, Забайкальский край, г. Краснокаменск, д. 455, пом. 7.</w:t>
            </w:r>
          </w:p>
          <w:p w:rsidR="00482E4F" w:rsidRPr="00F646BC" w:rsidRDefault="00482E4F" w:rsidP="00276126">
            <w:pPr>
              <w:snapToGrid w:val="0"/>
            </w:pPr>
            <w:r w:rsidRPr="00F646BC">
              <w:t>Этажность – 1, площадь – 203,1 кв. м</w:t>
            </w:r>
          </w:p>
        </w:tc>
        <w:tc>
          <w:tcPr>
            <w:tcW w:w="1985" w:type="dxa"/>
          </w:tcPr>
          <w:p w:rsidR="00482E4F" w:rsidRPr="00F646BC" w:rsidRDefault="00482E4F" w:rsidP="00276126">
            <w:pPr>
              <w:snapToGrid w:val="0"/>
            </w:pPr>
            <w:r w:rsidRPr="00F646BC">
              <w:t>ИП Бондаренко Т.И.</w:t>
            </w:r>
          </w:p>
          <w:p w:rsidR="00482E4F" w:rsidRPr="00F646BC" w:rsidRDefault="00482E4F" w:rsidP="00276126">
            <w:pPr>
              <w:snapToGrid w:val="0"/>
            </w:pPr>
            <w:r w:rsidRPr="00F646BC">
              <w:t>30.09.2022</w:t>
            </w:r>
          </w:p>
        </w:tc>
        <w:tc>
          <w:tcPr>
            <w:tcW w:w="2409" w:type="dxa"/>
          </w:tcPr>
          <w:p w:rsidR="00482E4F" w:rsidRPr="00F646BC" w:rsidRDefault="00482E4F" w:rsidP="00276126">
            <w:pPr>
              <w:jc w:val="center"/>
            </w:pPr>
            <w:r>
              <w:t>1 513 235,0</w:t>
            </w:r>
            <w:r w:rsidRPr="00F646BC">
              <w:t xml:space="preserve">0 </w:t>
            </w:r>
          </w:p>
        </w:tc>
      </w:tr>
      <w:tr w:rsidR="00482E4F" w:rsidRPr="00F646BC" w:rsidTr="00276126">
        <w:tc>
          <w:tcPr>
            <w:tcW w:w="675" w:type="dxa"/>
          </w:tcPr>
          <w:p w:rsidR="00482E4F" w:rsidRPr="00F646BC" w:rsidRDefault="00482E4F" w:rsidP="00276126">
            <w:r>
              <w:t>2</w:t>
            </w:r>
          </w:p>
        </w:tc>
        <w:tc>
          <w:tcPr>
            <w:tcW w:w="4678" w:type="dxa"/>
          </w:tcPr>
          <w:p w:rsidR="00482E4F" w:rsidRPr="00F646BC" w:rsidRDefault="00482E4F" w:rsidP="00276126">
            <w:pPr>
              <w:snapToGrid w:val="0"/>
            </w:pPr>
            <w:r w:rsidRPr="00F646BC">
              <w:t>Помещение №  2, Забайкальский край, г. Краснокаменск, д. 117, пом. 2.</w:t>
            </w:r>
          </w:p>
          <w:p w:rsidR="00482E4F" w:rsidRPr="00F646BC" w:rsidRDefault="00482E4F" w:rsidP="00276126">
            <w:pPr>
              <w:snapToGrid w:val="0"/>
            </w:pPr>
            <w:r w:rsidRPr="00F646BC">
              <w:t>Этажность – на 1-м этаже 5-тиэтажного дома, площадь – 104,5 кв. м</w:t>
            </w:r>
          </w:p>
        </w:tc>
        <w:tc>
          <w:tcPr>
            <w:tcW w:w="1985" w:type="dxa"/>
          </w:tcPr>
          <w:p w:rsidR="00482E4F" w:rsidRPr="00F646BC" w:rsidRDefault="00482E4F" w:rsidP="00276126">
            <w:pPr>
              <w:snapToGrid w:val="0"/>
            </w:pPr>
            <w:r w:rsidRPr="00F646BC">
              <w:t>ИП Шестакова В.С.</w:t>
            </w:r>
          </w:p>
          <w:p w:rsidR="00482E4F" w:rsidRPr="00F646BC" w:rsidRDefault="00482E4F" w:rsidP="00276126">
            <w:pPr>
              <w:snapToGrid w:val="0"/>
            </w:pPr>
            <w:r w:rsidRPr="00F646BC">
              <w:t>01.11.2023</w:t>
            </w:r>
          </w:p>
        </w:tc>
        <w:tc>
          <w:tcPr>
            <w:tcW w:w="2409" w:type="dxa"/>
          </w:tcPr>
          <w:p w:rsidR="00482E4F" w:rsidRPr="00F646BC" w:rsidRDefault="00482E4F" w:rsidP="00276126">
            <w:pPr>
              <w:jc w:val="center"/>
            </w:pPr>
            <w:r>
              <w:t>729 000,00 (в т.ч. пеня 10,09 руб.)</w:t>
            </w:r>
          </w:p>
        </w:tc>
      </w:tr>
      <w:tr w:rsidR="00482E4F" w:rsidRPr="00F646BC" w:rsidTr="00276126">
        <w:tc>
          <w:tcPr>
            <w:tcW w:w="675" w:type="dxa"/>
          </w:tcPr>
          <w:p w:rsidR="00482E4F" w:rsidRPr="00F646BC" w:rsidRDefault="00482E4F" w:rsidP="00276126">
            <w:r>
              <w:t>3</w:t>
            </w:r>
          </w:p>
        </w:tc>
        <w:tc>
          <w:tcPr>
            <w:tcW w:w="4678" w:type="dxa"/>
          </w:tcPr>
          <w:p w:rsidR="00482E4F" w:rsidRPr="00F646BC" w:rsidRDefault="00482E4F" w:rsidP="00276126">
            <w:pPr>
              <w:snapToGrid w:val="0"/>
            </w:pPr>
            <w:r w:rsidRPr="00F646BC">
              <w:t xml:space="preserve">Помещение, Забайкальский край, г. Краснокаменск, 1-й мкр., д. 120, пом. 2. Этажность – на 1-м этаже 5-тиэтажного дома, площадь – 182,5 кв. м </w:t>
            </w:r>
          </w:p>
        </w:tc>
        <w:tc>
          <w:tcPr>
            <w:tcW w:w="1985" w:type="dxa"/>
          </w:tcPr>
          <w:p w:rsidR="00482E4F" w:rsidRPr="00F646BC" w:rsidRDefault="00482E4F" w:rsidP="00276126">
            <w:pPr>
              <w:snapToGrid w:val="0"/>
            </w:pPr>
            <w:r w:rsidRPr="00F646BC">
              <w:t>ИП Ершов А.В. 28.12.2023</w:t>
            </w:r>
          </w:p>
        </w:tc>
        <w:tc>
          <w:tcPr>
            <w:tcW w:w="2409" w:type="dxa"/>
          </w:tcPr>
          <w:p w:rsidR="00482E4F" w:rsidRPr="00F646BC" w:rsidRDefault="00482E4F" w:rsidP="00276126">
            <w:pPr>
              <w:jc w:val="center"/>
            </w:pPr>
            <w:r>
              <w:t>1 273 742,89</w:t>
            </w:r>
          </w:p>
        </w:tc>
      </w:tr>
      <w:tr w:rsidR="00482E4F" w:rsidRPr="00F646BC" w:rsidTr="00276126">
        <w:tc>
          <w:tcPr>
            <w:tcW w:w="675" w:type="dxa"/>
          </w:tcPr>
          <w:p w:rsidR="00482E4F" w:rsidRPr="00F646BC" w:rsidRDefault="00482E4F" w:rsidP="00276126">
            <w:r>
              <w:t>4</w:t>
            </w:r>
          </w:p>
        </w:tc>
        <w:tc>
          <w:tcPr>
            <w:tcW w:w="4678" w:type="dxa"/>
          </w:tcPr>
          <w:p w:rsidR="00482E4F" w:rsidRPr="00F646BC" w:rsidRDefault="00482E4F" w:rsidP="00276126">
            <w:pPr>
              <w:snapToGrid w:val="0"/>
            </w:pPr>
            <w:r w:rsidRPr="00F646BC">
              <w:t>Нежилое здание, Забайкальский край, г. Краснокаменск, пр-кт Ветеранов, д. 3. Этажность – 2, подвал, площадь – 2148,7 кв. м</w:t>
            </w:r>
          </w:p>
        </w:tc>
        <w:tc>
          <w:tcPr>
            <w:tcW w:w="1985" w:type="dxa"/>
          </w:tcPr>
          <w:p w:rsidR="00482E4F" w:rsidRPr="00F646BC" w:rsidRDefault="00482E4F" w:rsidP="00276126">
            <w:pPr>
              <w:snapToGrid w:val="0"/>
            </w:pPr>
            <w:r w:rsidRPr="00F646BC">
              <w:t>ООО «Арбат»</w:t>
            </w:r>
          </w:p>
          <w:p w:rsidR="00482E4F" w:rsidRPr="00F646BC" w:rsidRDefault="00482E4F" w:rsidP="00276126">
            <w:pPr>
              <w:snapToGrid w:val="0"/>
            </w:pPr>
            <w:r w:rsidRPr="00F646BC">
              <w:t>25.04.2024</w:t>
            </w:r>
          </w:p>
        </w:tc>
        <w:tc>
          <w:tcPr>
            <w:tcW w:w="2409" w:type="dxa"/>
          </w:tcPr>
          <w:p w:rsidR="00482E4F" w:rsidRPr="00F646BC" w:rsidRDefault="00482E4F" w:rsidP="00276126">
            <w:pPr>
              <w:jc w:val="center"/>
            </w:pPr>
            <w:r>
              <w:t>11 750 826,75</w:t>
            </w:r>
          </w:p>
        </w:tc>
      </w:tr>
      <w:tr w:rsidR="00482E4F" w:rsidRPr="00F646BC" w:rsidTr="00276126">
        <w:tc>
          <w:tcPr>
            <w:tcW w:w="675" w:type="dxa"/>
          </w:tcPr>
          <w:p w:rsidR="00482E4F" w:rsidRPr="00F646BC" w:rsidRDefault="00482E4F" w:rsidP="00276126">
            <w:r>
              <w:t>5</w:t>
            </w:r>
          </w:p>
        </w:tc>
        <w:tc>
          <w:tcPr>
            <w:tcW w:w="4678" w:type="dxa"/>
          </w:tcPr>
          <w:p w:rsidR="00482E4F" w:rsidRPr="00D039C6" w:rsidRDefault="00482E4F" w:rsidP="00276126">
            <w:pPr>
              <w:suppressAutoHyphens/>
              <w:snapToGrid w:val="0"/>
              <w:jc w:val="both"/>
              <w:rPr>
                <w:lang w:eastAsia="ar-SA"/>
              </w:rPr>
            </w:pPr>
            <w:r w:rsidRPr="00D039C6">
              <w:rPr>
                <w:lang w:eastAsia="ar-SA"/>
              </w:rPr>
              <w:t xml:space="preserve">Нежилое помещение, </w:t>
            </w:r>
          </w:p>
          <w:p w:rsidR="00482E4F" w:rsidRDefault="00482E4F" w:rsidP="00276126">
            <w:pPr>
              <w:suppressAutoHyphens/>
              <w:snapToGrid w:val="0"/>
              <w:jc w:val="both"/>
              <w:rPr>
                <w:lang w:eastAsia="ar-SA"/>
              </w:rPr>
            </w:pPr>
            <w:r w:rsidRPr="00D039C6">
              <w:rPr>
                <w:lang w:eastAsia="ar-SA"/>
              </w:rPr>
              <w:t>Забайкальский край, Краснокаменский район, г. Краснокаменск, 6 мкр, дом 637, помещение 3</w:t>
            </w:r>
          </w:p>
          <w:p w:rsidR="00482E4F" w:rsidRDefault="00482E4F" w:rsidP="00276126">
            <w:pPr>
              <w:suppressAutoHyphens/>
              <w:snapToGrid w:val="0"/>
              <w:jc w:val="both"/>
              <w:rPr>
                <w:lang w:eastAsia="ar-SA"/>
              </w:rPr>
            </w:pPr>
            <w:r>
              <w:rPr>
                <w:lang w:eastAsia="ar-SA"/>
              </w:rPr>
              <w:t>Этажность – на 1 этаже пятиэтажного жилого дома,</w:t>
            </w:r>
          </w:p>
          <w:p w:rsidR="00482E4F" w:rsidRPr="00D039C6" w:rsidRDefault="00482E4F" w:rsidP="00276126">
            <w:pPr>
              <w:suppressAutoHyphens/>
              <w:snapToGrid w:val="0"/>
              <w:jc w:val="both"/>
              <w:rPr>
                <w:lang w:eastAsia="ar-SA"/>
              </w:rPr>
            </w:pPr>
            <w:r>
              <w:rPr>
                <w:lang w:eastAsia="ar-SA"/>
              </w:rPr>
              <w:t>площадь – 85,8 кв. м</w:t>
            </w:r>
          </w:p>
        </w:tc>
        <w:tc>
          <w:tcPr>
            <w:tcW w:w="1985" w:type="dxa"/>
          </w:tcPr>
          <w:p w:rsidR="00482E4F" w:rsidRPr="00D039C6" w:rsidRDefault="00482E4F" w:rsidP="0027612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D039C6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ИП</w:t>
            </w:r>
          </w:p>
          <w:p w:rsidR="00482E4F" w:rsidRPr="00D039C6" w:rsidRDefault="00482E4F" w:rsidP="0027612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D039C6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Галютин Н.В.</w:t>
            </w:r>
          </w:p>
          <w:p w:rsidR="00482E4F" w:rsidRPr="00D039C6" w:rsidRDefault="00482E4F" w:rsidP="0027612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D039C6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21.06.2024</w:t>
            </w:r>
          </w:p>
          <w:p w:rsidR="00482E4F" w:rsidRPr="00D039C6" w:rsidRDefault="00482E4F" w:rsidP="0027612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409" w:type="dxa"/>
          </w:tcPr>
          <w:p w:rsidR="00482E4F" w:rsidRPr="00D039C6" w:rsidRDefault="00482E4F" w:rsidP="0027612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</w:t>
            </w:r>
            <w:r w:rsidRPr="00D039C6">
              <w:rPr>
                <w:rFonts w:ascii="Times New Roman" w:hAnsi="Times New Roman" w:cs="Times New Roman"/>
                <w:sz w:val="24"/>
                <w:szCs w:val="24"/>
              </w:rPr>
              <w:t>1 005 056,86</w:t>
            </w:r>
          </w:p>
        </w:tc>
      </w:tr>
      <w:tr w:rsidR="00482E4F" w:rsidRPr="00D039C6" w:rsidTr="00276126">
        <w:tc>
          <w:tcPr>
            <w:tcW w:w="675" w:type="dxa"/>
          </w:tcPr>
          <w:p w:rsidR="00482E4F" w:rsidRPr="00F646BC" w:rsidRDefault="00482E4F" w:rsidP="00276126">
            <w:r>
              <w:t>6</w:t>
            </w:r>
          </w:p>
        </w:tc>
        <w:tc>
          <w:tcPr>
            <w:tcW w:w="4678" w:type="dxa"/>
          </w:tcPr>
          <w:p w:rsidR="00482E4F" w:rsidRPr="000C7FB7" w:rsidRDefault="00482E4F" w:rsidP="00276126">
            <w:pPr>
              <w:suppressAutoHyphens/>
              <w:snapToGrid w:val="0"/>
              <w:jc w:val="both"/>
              <w:rPr>
                <w:lang w:eastAsia="ar-SA"/>
              </w:rPr>
            </w:pPr>
            <w:r w:rsidRPr="000C7FB7">
              <w:rPr>
                <w:lang w:eastAsia="ar-SA"/>
              </w:rPr>
              <w:t>Нежилое помещение</w:t>
            </w:r>
          </w:p>
          <w:p w:rsidR="00482E4F" w:rsidRDefault="00482E4F" w:rsidP="00276126">
            <w:pPr>
              <w:suppressAutoHyphens/>
              <w:snapToGrid w:val="0"/>
              <w:jc w:val="both"/>
              <w:rPr>
                <w:lang w:eastAsia="ar-SA"/>
              </w:rPr>
            </w:pPr>
            <w:r w:rsidRPr="000C7FB7">
              <w:rPr>
                <w:lang w:eastAsia="ar-SA"/>
              </w:rPr>
              <w:t>Забайкальский край, г. Краснокаменск, ул. Больничная, дом 2, помещение 3</w:t>
            </w:r>
            <w:r>
              <w:rPr>
                <w:lang w:eastAsia="ar-SA"/>
              </w:rPr>
              <w:t>.</w:t>
            </w:r>
          </w:p>
          <w:p w:rsidR="00482E4F" w:rsidRDefault="00482E4F" w:rsidP="00276126">
            <w:pPr>
              <w:suppressAutoHyphens/>
              <w:snapToGrid w:val="0"/>
              <w:jc w:val="both"/>
              <w:rPr>
                <w:lang w:eastAsia="ar-SA"/>
              </w:rPr>
            </w:pPr>
            <w:r>
              <w:rPr>
                <w:lang w:eastAsia="ar-SA"/>
              </w:rPr>
              <w:t xml:space="preserve">Этажность – 1, </w:t>
            </w:r>
          </w:p>
          <w:p w:rsidR="00482E4F" w:rsidRPr="000C7FB7" w:rsidRDefault="00482E4F" w:rsidP="00276126">
            <w:pPr>
              <w:suppressAutoHyphens/>
              <w:snapToGrid w:val="0"/>
              <w:jc w:val="both"/>
              <w:rPr>
                <w:lang w:eastAsia="ar-SA"/>
              </w:rPr>
            </w:pPr>
            <w:r>
              <w:rPr>
                <w:lang w:eastAsia="ar-SA"/>
              </w:rPr>
              <w:t>площадь – 109,2 кв. м</w:t>
            </w:r>
          </w:p>
        </w:tc>
        <w:tc>
          <w:tcPr>
            <w:tcW w:w="1985" w:type="dxa"/>
          </w:tcPr>
          <w:p w:rsidR="00482E4F" w:rsidRPr="000C7FB7" w:rsidRDefault="00482E4F" w:rsidP="0027612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0C7FB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ИП Игнатьев Д.А.</w:t>
            </w:r>
          </w:p>
          <w:p w:rsidR="00482E4F" w:rsidRPr="000C7FB7" w:rsidRDefault="00482E4F" w:rsidP="0027612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0C7FB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30.10.2024</w:t>
            </w:r>
          </w:p>
        </w:tc>
        <w:tc>
          <w:tcPr>
            <w:tcW w:w="2409" w:type="dxa"/>
          </w:tcPr>
          <w:p w:rsidR="00482E4F" w:rsidRPr="000C7FB7" w:rsidRDefault="00482E4F" w:rsidP="0027612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7FB7">
              <w:rPr>
                <w:rFonts w:ascii="Times New Roman" w:hAnsi="Times New Roman" w:cs="Times New Roman"/>
                <w:sz w:val="24"/>
                <w:szCs w:val="24"/>
              </w:rPr>
              <w:t>276 890,55</w:t>
            </w:r>
          </w:p>
        </w:tc>
      </w:tr>
      <w:tr w:rsidR="00482E4F" w:rsidRPr="000C7FB7" w:rsidTr="00276126">
        <w:tc>
          <w:tcPr>
            <w:tcW w:w="675" w:type="dxa"/>
          </w:tcPr>
          <w:p w:rsidR="00482E4F" w:rsidRPr="00F646BC" w:rsidRDefault="00482E4F" w:rsidP="00276126">
            <w:r>
              <w:t>7</w:t>
            </w:r>
          </w:p>
        </w:tc>
        <w:tc>
          <w:tcPr>
            <w:tcW w:w="4678" w:type="dxa"/>
          </w:tcPr>
          <w:p w:rsidR="00482E4F" w:rsidRPr="00D50724" w:rsidRDefault="00482E4F" w:rsidP="00276126">
            <w:pPr>
              <w:suppressAutoHyphens/>
              <w:snapToGrid w:val="0"/>
              <w:jc w:val="both"/>
              <w:rPr>
                <w:lang w:eastAsia="ar-SA"/>
              </w:rPr>
            </w:pPr>
            <w:r w:rsidRPr="00D50724">
              <w:rPr>
                <w:lang w:eastAsia="ar-SA"/>
              </w:rPr>
              <w:t>Нежилое помещение</w:t>
            </w:r>
          </w:p>
          <w:p w:rsidR="00482E4F" w:rsidRDefault="00482E4F" w:rsidP="00276126">
            <w:pPr>
              <w:suppressAutoHyphens/>
              <w:snapToGrid w:val="0"/>
              <w:jc w:val="both"/>
              <w:rPr>
                <w:lang w:eastAsia="ar-SA"/>
              </w:rPr>
            </w:pPr>
            <w:r w:rsidRPr="00D50724">
              <w:rPr>
                <w:lang w:eastAsia="ar-SA"/>
              </w:rPr>
              <w:t>Забайкальский край, г. Краснокаменск, ул. Больничная, дом 2, помещение 2</w:t>
            </w:r>
            <w:r>
              <w:rPr>
                <w:lang w:eastAsia="ar-SA"/>
              </w:rPr>
              <w:t>.</w:t>
            </w:r>
          </w:p>
          <w:p w:rsidR="00482E4F" w:rsidRDefault="00482E4F" w:rsidP="00276126">
            <w:pPr>
              <w:suppressAutoHyphens/>
              <w:snapToGrid w:val="0"/>
              <w:jc w:val="both"/>
              <w:rPr>
                <w:lang w:eastAsia="ar-SA"/>
              </w:rPr>
            </w:pPr>
            <w:r>
              <w:rPr>
                <w:lang w:eastAsia="ar-SA"/>
              </w:rPr>
              <w:t xml:space="preserve">Этажность – 1, </w:t>
            </w:r>
          </w:p>
          <w:p w:rsidR="00482E4F" w:rsidRPr="00D50724" w:rsidRDefault="00482E4F" w:rsidP="00276126">
            <w:pPr>
              <w:suppressAutoHyphens/>
              <w:snapToGrid w:val="0"/>
              <w:jc w:val="both"/>
              <w:rPr>
                <w:lang w:eastAsia="ar-SA"/>
              </w:rPr>
            </w:pPr>
            <w:r>
              <w:rPr>
                <w:lang w:eastAsia="ar-SA"/>
              </w:rPr>
              <w:t>площадь – 200,5 кв. м</w:t>
            </w:r>
          </w:p>
        </w:tc>
        <w:tc>
          <w:tcPr>
            <w:tcW w:w="1985" w:type="dxa"/>
          </w:tcPr>
          <w:p w:rsidR="00482E4F" w:rsidRPr="00D50724" w:rsidRDefault="00482E4F" w:rsidP="0027612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D50724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ИП</w:t>
            </w:r>
          </w:p>
          <w:p w:rsidR="00482E4F" w:rsidRPr="00D50724" w:rsidRDefault="00482E4F" w:rsidP="0027612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D50724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Желобецкий А.В.</w:t>
            </w:r>
          </w:p>
          <w:p w:rsidR="00482E4F" w:rsidRPr="00D50724" w:rsidRDefault="00482E4F" w:rsidP="0027612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D50724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02.08.2023</w:t>
            </w:r>
          </w:p>
        </w:tc>
        <w:tc>
          <w:tcPr>
            <w:tcW w:w="2409" w:type="dxa"/>
          </w:tcPr>
          <w:p w:rsidR="00482E4F" w:rsidRPr="00D50724" w:rsidRDefault="00482E4F" w:rsidP="0027612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072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D50724">
              <w:rPr>
                <w:rFonts w:ascii="Times New Roman" w:hAnsi="Times New Roman" w:cs="Times New Roman"/>
                <w:sz w:val="24"/>
                <w:szCs w:val="24"/>
              </w:rPr>
              <w:t>204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50724">
              <w:rPr>
                <w:rFonts w:ascii="Times New Roman" w:hAnsi="Times New Roman" w:cs="Times New Roman"/>
                <w:sz w:val="24"/>
                <w:szCs w:val="24"/>
              </w:rPr>
              <w:t>855,93</w:t>
            </w:r>
          </w:p>
        </w:tc>
      </w:tr>
      <w:tr w:rsidR="00482E4F" w:rsidRPr="00D50724" w:rsidTr="00276126">
        <w:tc>
          <w:tcPr>
            <w:tcW w:w="675" w:type="dxa"/>
          </w:tcPr>
          <w:p w:rsidR="00482E4F" w:rsidRPr="00F646BC" w:rsidRDefault="00482E4F" w:rsidP="00276126">
            <w:r>
              <w:t>8</w:t>
            </w:r>
          </w:p>
        </w:tc>
        <w:tc>
          <w:tcPr>
            <w:tcW w:w="4678" w:type="dxa"/>
          </w:tcPr>
          <w:p w:rsidR="00482E4F" w:rsidRPr="00121A39" w:rsidRDefault="00482E4F" w:rsidP="00276126">
            <w:pPr>
              <w:suppressAutoHyphens/>
              <w:snapToGrid w:val="0"/>
              <w:jc w:val="both"/>
              <w:rPr>
                <w:lang w:eastAsia="ar-SA"/>
              </w:rPr>
            </w:pPr>
            <w:r w:rsidRPr="00121A39">
              <w:rPr>
                <w:lang w:eastAsia="ar-SA"/>
              </w:rPr>
              <w:t>Нежилое помещение</w:t>
            </w:r>
          </w:p>
          <w:p w:rsidR="00482E4F" w:rsidRPr="00121A39" w:rsidRDefault="00482E4F" w:rsidP="00276126">
            <w:pPr>
              <w:suppressAutoHyphens/>
              <w:snapToGrid w:val="0"/>
              <w:jc w:val="both"/>
              <w:rPr>
                <w:lang w:eastAsia="ar-SA"/>
              </w:rPr>
            </w:pPr>
            <w:r w:rsidRPr="00121A39">
              <w:rPr>
                <w:lang w:eastAsia="ar-SA"/>
              </w:rPr>
              <w:t>Забайкальский край, г. Краснокаменск, ул. Больничная, дом. 2, помещение 1.</w:t>
            </w:r>
          </w:p>
          <w:p w:rsidR="00482E4F" w:rsidRPr="00121A39" w:rsidRDefault="00482E4F" w:rsidP="00276126">
            <w:pPr>
              <w:suppressAutoHyphens/>
              <w:snapToGrid w:val="0"/>
              <w:jc w:val="both"/>
              <w:rPr>
                <w:lang w:eastAsia="ar-SA"/>
              </w:rPr>
            </w:pPr>
            <w:r w:rsidRPr="00121A39">
              <w:rPr>
                <w:lang w:eastAsia="ar-SA"/>
              </w:rPr>
              <w:t xml:space="preserve">Этажность – 1, </w:t>
            </w:r>
          </w:p>
          <w:p w:rsidR="00482E4F" w:rsidRPr="00121A39" w:rsidRDefault="00482E4F" w:rsidP="00276126">
            <w:pPr>
              <w:suppressAutoHyphens/>
              <w:snapToGrid w:val="0"/>
              <w:jc w:val="both"/>
              <w:rPr>
                <w:lang w:eastAsia="ar-SA"/>
              </w:rPr>
            </w:pPr>
            <w:r w:rsidRPr="00121A39">
              <w:rPr>
                <w:lang w:eastAsia="ar-SA"/>
              </w:rPr>
              <w:t>площадь – 90,5 кв. м</w:t>
            </w:r>
          </w:p>
        </w:tc>
        <w:tc>
          <w:tcPr>
            <w:tcW w:w="1985" w:type="dxa"/>
          </w:tcPr>
          <w:p w:rsidR="00482E4F" w:rsidRPr="00121A39" w:rsidRDefault="00482E4F" w:rsidP="0027612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121A39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ООО «Парис»</w:t>
            </w:r>
          </w:p>
          <w:p w:rsidR="00482E4F" w:rsidRPr="00121A39" w:rsidRDefault="00482E4F" w:rsidP="0027612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121A39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02.08.2023</w:t>
            </w:r>
          </w:p>
        </w:tc>
        <w:tc>
          <w:tcPr>
            <w:tcW w:w="2409" w:type="dxa"/>
          </w:tcPr>
          <w:p w:rsidR="00482E4F" w:rsidRPr="00121A39" w:rsidRDefault="00482E4F" w:rsidP="0027612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1A39">
              <w:rPr>
                <w:rFonts w:ascii="Times New Roman" w:hAnsi="Times New Roman" w:cs="Times New Roman"/>
                <w:sz w:val="24"/>
                <w:szCs w:val="24"/>
              </w:rPr>
              <w:t>203 900,00</w:t>
            </w:r>
          </w:p>
        </w:tc>
      </w:tr>
      <w:tr w:rsidR="00482E4F" w:rsidRPr="00121A39" w:rsidTr="00276126">
        <w:tc>
          <w:tcPr>
            <w:tcW w:w="675" w:type="dxa"/>
          </w:tcPr>
          <w:p w:rsidR="00482E4F" w:rsidRPr="00F646BC" w:rsidRDefault="00482E4F" w:rsidP="00276126">
            <w:r>
              <w:t>9</w:t>
            </w:r>
          </w:p>
        </w:tc>
        <w:tc>
          <w:tcPr>
            <w:tcW w:w="4678" w:type="dxa"/>
          </w:tcPr>
          <w:p w:rsidR="00482E4F" w:rsidRPr="00864D10" w:rsidRDefault="00482E4F" w:rsidP="00276126">
            <w:pPr>
              <w:suppressAutoHyphens/>
              <w:snapToGrid w:val="0"/>
              <w:jc w:val="both"/>
              <w:rPr>
                <w:lang w:eastAsia="ar-SA"/>
              </w:rPr>
            </w:pPr>
            <w:r w:rsidRPr="00864D10">
              <w:rPr>
                <w:lang w:eastAsia="ar-SA"/>
              </w:rPr>
              <w:t>Нежилое помещение</w:t>
            </w:r>
          </w:p>
          <w:p w:rsidR="00482E4F" w:rsidRPr="00864D10" w:rsidRDefault="00482E4F" w:rsidP="00276126">
            <w:pPr>
              <w:suppressAutoHyphens/>
              <w:snapToGrid w:val="0"/>
              <w:jc w:val="both"/>
              <w:rPr>
                <w:lang w:eastAsia="ar-SA"/>
              </w:rPr>
            </w:pPr>
            <w:r w:rsidRPr="00864D10">
              <w:rPr>
                <w:lang w:eastAsia="ar-SA"/>
              </w:rPr>
              <w:t>Забайкальский край, г. Краснокаменск, ул. Больничная, дом. 2, помещение 4.</w:t>
            </w:r>
          </w:p>
          <w:p w:rsidR="00482E4F" w:rsidRPr="00864D10" w:rsidRDefault="00482E4F" w:rsidP="00276126">
            <w:pPr>
              <w:suppressAutoHyphens/>
              <w:snapToGrid w:val="0"/>
              <w:jc w:val="both"/>
              <w:rPr>
                <w:lang w:eastAsia="ar-SA"/>
              </w:rPr>
            </w:pPr>
            <w:r w:rsidRPr="00864D10">
              <w:rPr>
                <w:lang w:eastAsia="ar-SA"/>
              </w:rPr>
              <w:lastRenderedPageBreak/>
              <w:t xml:space="preserve">Этажность – 1, </w:t>
            </w:r>
          </w:p>
          <w:p w:rsidR="00482E4F" w:rsidRPr="00864D10" w:rsidRDefault="00482E4F" w:rsidP="00276126">
            <w:pPr>
              <w:suppressAutoHyphens/>
              <w:snapToGrid w:val="0"/>
              <w:jc w:val="both"/>
              <w:rPr>
                <w:lang w:eastAsia="ar-SA"/>
              </w:rPr>
            </w:pPr>
            <w:r w:rsidRPr="00864D10">
              <w:rPr>
                <w:lang w:eastAsia="ar-SA"/>
              </w:rPr>
              <w:t>площадь – 1939,1 кв. м</w:t>
            </w:r>
          </w:p>
        </w:tc>
        <w:tc>
          <w:tcPr>
            <w:tcW w:w="1985" w:type="dxa"/>
          </w:tcPr>
          <w:p w:rsidR="00482E4F" w:rsidRPr="00864D10" w:rsidRDefault="00482E4F" w:rsidP="0027612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864D10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lastRenderedPageBreak/>
              <w:t>ООО «Парис»</w:t>
            </w:r>
          </w:p>
          <w:p w:rsidR="00482E4F" w:rsidRPr="00864D10" w:rsidRDefault="00482E4F" w:rsidP="0027612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864D10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02.08.2023</w:t>
            </w:r>
          </w:p>
        </w:tc>
        <w:tc>
          <w:tcPr>
            <w:tcW w:w="2409" w:type="dxa"/>
          </w:tcPr>
          <w:p w:rsidR="00482E4F" w:rsidRPr="00864D10" w:rsidRDefault="00482E4F" w:rsidP="0027612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4D10">
              <w:rPr>
                <w:rFonts w:ascii="Times New Roman" w:hAnsi="Times New Roman" w:cs="Times New Roman"/>
                <w:sz w:val="24"/>
                <w:szCs w:val="24"/>
              </w:rPr>
              <w:t>931 100,00</w:t>
            </w:r>
          </w:p>
        </w:tc>
      </w:tr>
      <w:tr w:rsidR="00482E4F" w:rsidRPr="00864D10" w:rsidTr="00276126">
        <w:tc>
          <w:tcPr>
            <w:tcW w:w="675" w:type="dxa"/>
          </w:tcPr>
          <w:p w:rsidR="00482E4F" w:rsidRPr="00F646BC" w:rsidRDefault="00482E4F" w:rsidP="00276126">
            <w:r>
              <w:t>10</w:t>
            </w:r>
          </w:p>
        </w:tc>
        <w:tc>
          <w:tcPr>
            <w:tcW w:w="4678" w:type="dxa"/>
          </w:tcPr>
          <w:p w:rsidR="00482E4F" w:rsidRPr="00F646BC" w:rsidRDefault="00482E4F" w:rsidP="00276126">
            <w:pPr>
              <w:snapToGrid w:val="0"/>
            </w:pPr>
            <w:r w:rsidRPr="00F646BC">
              <w:t>Не</w:t>
            </w:r>
            <w:r>
              <w:t xml:space="preserve">завершенное строительство Здание аэропорта (по стоимости строительных материалов) </w:t>
            </w:r>
            <w:r w:rsidRPr="00F646BC">
              <w:t xml:space="preserve"> Забайкальский край, г. Краснокаменск, </w:t>
            </w:r>
          </w:p>
        </w:tc>
        <w:tc>
          <w:tcPr>
            <w:tcW w:w="1985" w:type="dxa"/>
          </w:tcPr>
          <w:p w:rsidR="00482E4F" w:rsidRPr="00F646BC" w:rsidRDefault="00482E4F" w:rsidP="00276126">
            <w:pPr>
              <w:snapToGrid w:val="0"/>
            </w:pPr>
            <w:r>
              <w:t>Ширинов А.М.</w:t>
            </w:r>
          </w:p>
          <w:p w:rsidR="00482E4F" w:rsidRPr="00F646BC" w:rsidRDefault="00482E4F" w:rsidP="00276126">
            <w:pPr>
              <w:snapToGrid w:val="0"/>
            </w:pPr>
            <w:r>
              <w:t>16.01.2025</w:t>
            </w:r>
          </w:p>
        </w:tc>
        <w:tc>
          <w:tcPr>
            <w:tcW w:w="2409" w:type="dxa"/>
          </w:tcPr>
          <w:p w:rsidR="00482E4F" w:rsidRPr="00F646BC" w:rsidRDefault="00482E4F" w:rsidP="00276126">
            <w:pPr>
              <w:jc w:val="center"/>
            </w:pPr>
            <w:r>
              <w:t>1 740 096,00</w:t>
            </w:r>
          </w:p>
        </w:tc>
      </w:tr>
      <w:tr w:rsidR="00482E4F" w:rsidRPr="00F646BC" w:rsidTr="00276126">
        <w:tc>
          <w:tcPr>
            <w:tcW w:w="675" w:type="dxa"/>
          </w:tcPr>
          <w:p w:rsidR="00482E4F" w:rsidRPr="00F646BC" w:rsidRDefault="00482E4F" w:rsidP="00276126">
            <w:r>
              <w:t>11</w:t>
            </w:r>
          </w:p>
        </w:tc>
        <w:tc>
          <w:tcPr>
            <w:tcW w:w="4678" w:type="dxa"/>
          </w:tcPr>
          <w:p w:rsidR="00482E4F" w:rsidRDefault="00482E4F" w:rsidP="00276126">
            <w:pPr>
              <w:suppressAutoHyphens/>
              <w:snapToGrid w:val="0"/>
              <w:jc w:val="both"/>
            </w:pPr>
            <w:r>
              <w:t>Нежилое помещение</w:t>
            </w:r>
          </w:p>
          <w:p w:rsidR="00482E4F" w:rsidRDefault="00482E4F" w:rsidP="00276126">
            <w:pPr>
              <w:suppressAutoHyphens/>
              <w:snapToGrid w:val="0"/>
              <w:jc w:val="both"/>
            </w:pPr>
            <w:r>
              <w:t>Забайкальский край, г. Краснокаменск, пр-кт Шахтеров, д. 2, корп. 1, пом. 1</w:t>
            </w:r>
          </w:p>
          <w:p w:rsidR="00482E4F" w:rsidRDefault="00482E4F" w:rsidP="00276126">
            <w:pPr>
              <w:suppressAutoHyphens/>
              <w:snapToGrid w:val="0"/>
              <w:jc w:val="both"/>
            </w:pPr>
            <w:r>
              <w:t xml:space="preserve">Этажность – 1, </w:t>
            </w:r>
          </w:p>
          <w:p w:rsidR="00482E4F" w:rsidRPr="00420DA4" w:rsidRDefault="00482E4F" w:rsidP="00276126">
            <w:pPr>
              <w:suppressAutoHyphens/>
              <w:snapToGrid w:val="0"/>
              <w:jc w:val="both"/>
            </w:pPr>
            <w:r>
              <w:t>площадь – 29,5 кв. м</w:t>
            </w:r>
          </w:p>
        </w:tc>
        <w:tc>
          <w:tcPr>
            <w:tcW w:w="1985" w:type="dxa"/>
          </w:tcPr>
          <w:p w:rsidR="00482E4F" w:rsidRDefault="00482E4F" w:rsidP="00276126">
            <w:pPr>
              <w:suppressAutoHyphens/>
              <w:snapToGrid w:val="0"/>
              <w:jc w:val="both"/>
              <w:rPr>
                <w:lang w:eastAsia="ar-SA"/>
              </w:rPr>
            </w:pPr>
            <w:r>
              <w:rPr>
                <w:lang w:eastAsia="ar-SA"/>
              </w:rPr>
              <w:t>ИП Чернакова В.О.</w:t>
            </w:r>
          </w:p>
          <w:p w:rsidR="00482E4F" w:rsidRDefault="00482E4F" w:rsidP="00276126">
            <w:pPr>
              <w:suppressAutoHyphens/>
              <w:snapToGrid w:val="0"/>
              <w:jc w:val="both"/>
              <w:rPr>
                <w:lang w:eastAsia="ar-SA"/>
              </w:rPr>
            </w:pPr>
            <w:r>
              <w:rPr>
                <w:lang w:eastAsia="ar-SA"/>
              </w:rPr>
              <w:t>16.06.2025</w:t>
            </w:r>
          </w:p>
        </w:tc>
        <w:tc>
          <w:tcPr>
            <w:tcW w:w="2409" w:type="dxa"/>
          </w:tcPr>
          <w:p w:rsidR="00482E4F" w:rsidRPr="00F646BC" w:rsidRDefault="00482E4F" w:rsidP="00276126">
            <w:pPr>
              <w:jc w:val="center"/>
            </w:pPr>
            <w:r>
              <w:t>1 586 943,76</w:t>
            </w:r>
          </w:p>
        </w:tc>
      </w:tr>
      <w:tr w:rsidR="00482E4F" w:rsidRPr="00F646BC" w:rsidTr="00276126">
        <w:trPr>
          <w:trHeight w:val="905"/>
        </w:trPr>
        <w:tc>
          <w:tcPr>
            <w:tcW w:w="675" w:type="dxa"/>
          </w:tcPr>
          <w:p w:rsidR="00482E4F" w:rsidRPr="00F646BC" w:rsidRDefault="00482E4F" w:rsidP="00276126">
            <w:r>
              <w:t>12</w:t>
            </w:r>
          </w:p>
        </w:tc>
        <w:tc>
          <w:tcPr>
            <w:tcW w:w="4678" w:type="dxa"/>
          </w:tcPr>
          <w:p w:rsidR="00482E4F" w:rsidRPr="00420DA4" w:rsidRDefault="00482E4F" w:rsidP="00276126">
            <w:pPr>
              <w:suppressAutoHyphens/>
              <w:snapToGrid w:val="0"/>
              <w:jc w:val="both"/>
            </w:pPr>
            <w:r>
              <w:t>Автобус ПАЗ 4232-04, год выпуска 2020</w:t>
            </w:r>
          </w:p>
        </w:tc>
        <w:tc>
          <w:tcPr>
            <w:tcW w:w="1985" w:type="dxa"/>
          </w:tcPr>
          <w:p w:rsidR="00482E4F" w:rsidRDefault="00482E4F" w:rsidP="00276126">
            <w:pPr>
              <w:suppressAutoHyphens/>
              <w:snapToGrid w:val="0"/>
              <w:jc w:val="both"/>
              <w:rPr>
                <w:lang w:eastAsia="ar-SA"/>
              </w:rPr>
            </w:pPr>
            <w:r>
              <w:rPr>
                <w:lang w:eastAsia="ar-SA"/>
              </w:rPr>
              <w:t>ИП Мурзина И.В.</w:t>
            </w:r>
          </w:p>
          <w:p w:rsidR="00482E4F" w:rsidRDefault="00482E4F" w:rsidP="00276126">
            <w:pPr>
              <w:suppressAutoHyphens/>
              <w:snapToGrid w:val="0"/>
              <w:jc w:val="both"/>
              <w:rPr>
                <w:lang w:eastAsia="ar-SA"/>
              </w:rPr>
            </w:pPr>
            <w:r>
              <w:rPr>
                <w:lang w:eastAsia="ar-SA"/>
              </w:rPr>
              <w:t>29.12.2025</w:t>
            </w:r>
          </w:p>
        </w:tc>
        <w:tc>
          <w:tcPr>
            <w:tcW w:w="2409" w:type="dxa"/>
          </w:tcPr>
          <w:p w:rsidR="00482E4F" w:rsidRPr="00F646BC" w:rsidRDefault="00482E4F" w:rsidP="00276126">
            <w:pPr>
              <w:jc w:val="center"/>
            </w:pPr>
            <w:r>
              <w:t>0</w:t>
            </w:r>
          </w:p>
        </w:tc>
      </w:tr>
      <w:tr w:rsidR="00482E4F" w:rsidRPr="00F646BC" w:rsidTr="00276126">
        <w:tc>
          <w:tcPr>
            <w:tcW w:w="7338" w:type="dxa"/>
            <w:gridSpan w:val="3"/>
          </w:tcPr>
          <w:p w:rsidR="00482E4F" w:rsidRDefault="00482E4F" w:rsidP="00276126">
            <w:pPr>
              <w:suppressAutoHyphens/>
              <w:snapToGrid w:val="0"/>
              <w:jc w:val="both"/>
              <w:rPr>
                <w:lang w:eastAsia="ar-SA"/>
              </w:rPr>
            </w:pPr>
            <w:r>
              <w:t>Итого:</w:t>
            </w:r>
          </w:p>
        </w:tc>
        <w:tc>
          <w:tcPr>
            <w:tcW w:w="2409" w:type="dxa"/>
          </w:tcPr>
          <w:p w:rsidR="00482E4F" w:rsidRPr="00F646BC" w:rsidRDefault="00482E4F" w:rsidP="00276126">
            <w:pPr>
              <w:jc w:val="center"/>
            </w:pPr>
            <w:r>
              <w:t>22 215 647,74</w:t>
            </w:r>
            <w:r w:rsidRPr="00F646BC">
              <w:t xml:space="preserve"> (в т.ч. пеня 1</w:t>
            </w:r>
            <w:r>
              <w:t>0,09 руб.</w:t>
            </w:r>
            <w:r w:rsidRPr="00F646BC">
              <w:t>)</w:t>
            </w:r>
          </w:p>
        </w:tc>
      </w:tr>
    </w:tbl>
    <w:p w:rsidR="00482E4F" w:rsidRDefault="00482E4F" w:rsidP="00482E4F">
      <w:pPr>
        <w:ind w:left="-142" w:right="-283" w:firstLine="568"/>
        <w:jc w:val="both"/>
        <w:rPr>
          <w:sz w:val="28"/>
          <w:szCs w:val="28"/>
        </w:rPr>
      </w:pPr>
    </w:p>
    <w:p w:rsidR="00482E4F" w:rsidRDefault="00482E4F" w:rsidP="00482E4F">
      <w:pPr>
        <w:ind w:left="-142" w:right="-283" w:firstLine="568"/>
        <w:jc w:val="both"/>
        <w:rPr>
          <w:sz w:val="28"/>
          <w:szCs w:val="28"/>
        </w:rPr>
      </w:pPr>
      <w:r>
        <w:rPr>
          <w:sz w:val="28"/>
          <w:szCs w:val="28"/>
        </w:rPr>
        <w:t>В целях оказания имущественной поддержки субъектов малого и среднего предпринимательства перечень имущественной поддержки был дополнен тремя объектами движимого имущества (автобусы) На 31.12.2024 в перечне 34 объекта, из них: 23 объекта недвижимости, 3 земельных участка, 8 объектов движимого имущества. За 2025 год 3 объекта недвижимости исключены из перечня.</w:t>
      </w:r>
    </w:p>
    <w:p w:rsidR="00482E4F" w:rsidRPr="0026756B" w:rsidRDefault="00482E4F" w:rsidP="00482E4F">
      <w:pPr>
        <w:ind w:left="-142" w:right="-283" w:firstLine="568"/>
        <w:jc w:val="both"/>
        <w:rPr>
          <w:sz w:val="28"/>
          <w:szCs w:val="28"/>
        </w:rPr>
      </w:pPr>
      <w:r w:rsidRPr="004A1977">
        <w:rPr>
          <w:sz w:val="28"/>
          <w:szCs w:val="28"/>
        </w:rPr>
        <w:t xml:space="preserve">За отчетный год в муниципальную собственность из государственной собственности Забайкальского края было принято движимого государственного имущества Забайкальского края на сумму </w:t>
      </w:r>
      <w:r>
        <w:rPr>
          <w:sz w:val="28"/>
          <w:szCs w:val="28"/>
        </w:rPr>
        <w:t>6 500,6</w:t>
      </w:r>
      <w:r w:rsidRPr="00B6060E">
        <w:rPr>
          <w:sz w:val="28"/>
          <w:szCs w:val="28"/>
        </w:rPr>
        <w:t xml:space="preserve"> </w:t>
      </w:r>
      <w:r w:rsidRPr="004A1977">
        <w:rPr>
          <w:sz w:val="28"/>
          <w:szCs w:val="28"/>
        </w:rPr>
        <w:t>тыс. рублей.</w:t>
      </w:r>
      <w:r>
        <w:rPr>
          <w:sz w:val="28"/>
          <w:szCs w:val="28"/>
        </w:rPr>
        <w:t xml:space="preserve"> Имущество</w:t>
      </w:r>
      <w:r w:rsidRPr="0026756B">
        <w:rPr>
          <w:sz w:val="28"/>
          <w:szCs w:val="28"/>
        </w:rPr>
        <w:t xml:space="preserve"> закреплено в оперативное управление за муниципальными образовательными учреждениями</w:t>
      </w:r>
      <w:r>
        <w:rPr>
          <w:sz w:val="28"/>
          <w:szCs w:val="28"/>
        </w:rPr>
        <w:t>. Передано в государственную собственность Забайкальского края недвижимое имущество на сумму 3 525,8 тыс. рублей (здание ветеринарной лаборатории).</w:t>
      </w:r>
    </w:p>
    <w:p w:rsidR="00482E4F" w:rsidRDefault="00482E4F" w:rsidP="00482E4F">
      <w:pPr>
        <w:ind w:left="-142" w:right="-283" w:firstLine="568"/>
        <w:jc w:val="both"/>
        <w:rPr>
          <w:sz w:val="28"/>
          <w:szCs w:val="28"/>
        </w:rPr>
      </w:pPr>
      <w:r w:rsidRPr="00667FB5">
        <w:rPr>
          <w:sz w:val="28"/>
          <w:szCs w:val="28"/>
        </w:rPr>
        <w:t>Комитетом на постоянной основе осуществляются мониторинг состояния и оптимизаци</w:t>
      </w:r>
      <w:r>
        <w:rPr>
          <w:sz w:val="28"/>
          <w:szCs w:val="28"/>
        </w:rPr>
        <w:t>и</w:t>
      </w:r>
      <w:r w:rsidRPr="00667FB5">
        <w:rPr>
          <w:sz w:val="28"/>
          <w:szCs w:val="28"/>
        </w:rPr>
        <w:t xml:space="preserve"> использования муниципального имущества муниципальными учреждениями посредством ведения Реестра муниципальной собственности. </w:t>
      </w:r>
      <w:r>
        <w:rPr>
          <w:sz w:val="28"/>
          <w:szCs w:val="28"/>
        </w:rPr>
        <w:t>Сведения из реестра муниципальной собственности регулярно обновляются на сайте муниципального округа.</w:t>
      </w:r>
    </w:p>
    <w:p w:rsidR="00482E4F" w:rsidRDefault="00482E4F" w:rsidP="00482E4F">
      <w:pPr>
        <w:ind w:left="-142" w:right="-283" w:firstLine="568"/>
        <w:jc w:val="both"/>
        <w:rPr>
          <w:sz w:val="28"/>
          <w:szCs w:val="28"/>
        </w:rPr>
      </w:pPr>
      <w:r>
        <w:rPr>
          <w:sz w:val="28"/>
          <w:szCs w:val="28"/>
        </w:rPr>
        <w:t>Осуществляется постоянный контроль за своевременностью отражения муниципального имущества в Реестре. Списание имущества, утратившего свои функциональные качества, производится исключительно на основании распоряжений Комитета.</w:t>
      </w:r>
    </w:p>
    <w:p w:rsidR="00482E4F" w:rsidRDefault="00482E4F" w:rsidP="00482E4F">
      <w:pPr>
        <w:ind w:left="-142" w:right="-283" w:firstLine="568"/>
        <w:jc w:val="both"/>
        <w:rPr>
          <w:sz w:val="28"/>
          <w:szCs w:val="28"/>
        </w:rPr>
      </w:pPr>
      <w:r w:rsidRPr="00115741">
        <w:rPr>
          <w:sz w:val="28"/>
          <w:szCs w:val="28"/>
        </w:rPr>
        <w:t>В 202</w:t>
      </w:r>
      <w:r>
        <w:rPr>
          <w:sz w:val="28"/>
          <w:szCs w:val="28"/>
        </w:rPr>
        <w:t>5</w:t>
      </w:r>
      <w:r w:rsidRPr="00115741">
        <w:rPr>
          <w:sz w:val="28"/>
          <w:szCs w:val="28"/>
        </w:rPr>
        <w:t xml:space="preserve"> году было проведено </w:t>
      </w:r>
      <w:r w:rsidRPr="004A1977">
        <w:rPr>
          <w:sz w:val="28"/>
          <w:szCs w:val="28"/>
        </w:rPr>
        <w:t>1</w:t>
      </w:r>
      <w:r>
        <w:rPr>
          <w:sz w:val="28"/>
          <w:szCs w:val="28"/>
        </w:rPr>
        <w:t>4</w:t>
      </w:r>
      <w:r w:rsidRPr="004A1977">
        <w:rPr>
          <w:sz w:val="28"/>
          <w:szCs w:val="28"/>
        </w:rPr>
        <w:t xml:space="preserve"> плановых проверок муниципального имущества, из них: арендуемого имущества – </w:t>
      </w:r>
      <w:r>
        <w:rPr>
          <w:sz w:val="28"/>
          <w:szCs w:val="28"/>
        </w:rPr>
        <w:t>3</w:t>
      </w:r>
      <w:r w:rsidRPr="004A1977"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имущества, находящегося в безвозмездном пользовании – 1, </w:t>
      </w:r>
      <w:r w:rsidRPr="004A1977">
        <w:rPr>
          <w:sz w:val="28"/>
          <w:szCs w:val="28"/>
        </w:rPr>
        <w:t>имущества</w:t>
      </w:r>
      <w:r>
        <w:rPr>
          <w:sz w:val="28"/>
          <w:szCs w:val="28"/>
        </w:rPr>
        <w:t>,</w:t>
      </w:r>
      <w:r w:rsidRPr="004A1977">
        <w:rPr>
          <w:sz w:val="28"/>
          <w:szCs w:val="28"/>
        </w:rPr>
        <w:t xml:space="preserve"> находящегося в оперативном управлении муниципальных учреждений – </w:t>
      </w:r>
      <w:r>
        <w:rPr>
          <w:sz w:val="28"/>
          <w:szCs w:val="28"/>
        </w:rPr>
        <w:t>10</w:t>
      </w:r>
      <w:r w:rsidRPr="004A1977">
        <w:rPr>
          <w:sz w:val="28"/>
          <w:szCs w:val="28"/>
        </w:rPr>
        <w:t xml:space="preserve">. </w:t>
      </w:r>
      <w:r w:rsidRPr="00D31B7C">
        <w:rPr>
          <w:sz w:val="28"/>
          <w:szCs w:val="28"/>
        </w:rPr>
        <w:t>Среди выявленных нарушений преобладают нарушения порядка реестрового учета и списания муниципального имущества, выявляемые среди м</w:t>
      </w:r>
      <w:r>
        <w:rPr>
          <w:sz w:val="28"/>
          <w:szCs w:val="28"/>
        </w:rPr>
        <w:t xml:space="preserve">униципальных учреждений, неполное оформление документов по согласованной собственником перепланировке </w:t>
      </w:r>
      <w:r>
        <w:rPr>
          <w:sz w:val="28"/>
          <w:szCs w:val="28"/>
        </w:rPr>
        <w:lastRenderedPageBreak/>
        <w:t xml:space="preserve">объектов недвижимости, несогласование передачи имущества в субаренду. </w:t>
      </w:r>
      <w:r w:rsidRPr="00D31B7C">
        <w:rPr>
          <w:sz w:val="28"/>
          <w:szCs w:val="28"/>
        </w:rPr>
        <w:t>Выявленные нарушения проверяемыми лицами незамедлительно устраняются.</w:t>
      </w:r>
    </w:p>
    <w:p w:rsidR="00482E4F" w:rsidRDefault="00482E4F" w:rsidP="00482E4F">
      <w:pPr>
        <w:ind w:left="-142" w:right="-283" w:firstLine="568"/>
        <w:jc w:val="both"/>
        <w:rPr>
          <w:sz w:val="28"/>
          <w:szCs w:val="28"/>
        </w:rPr>
      </w:pPr>
      <w:r w:rsidRPr="004A1977">
        <w:rPr>
          <w:sz w:val="28"/>
          <w:szCs w:val="28"/>
        </w:rPr>
        <w:t xml:space="preserve">В целях передачи имущества в оперативное управление муниципальных учреждений образования и культуры заключено </w:t>
      </w:r>
      <w:r w:rsidRPr="00A46FD5">
        <w:rPr>
          <w:sz w:val="28"/>
          <w:szCs w:val="28"/>
        </w:rPr>
        <w:t>1</w:t>
      </w:r>
      <w:r>
        <w:rPr>
          <w:sz w:val="28"/>
          <w:szCs w:val="28"/>
        </w:rPr>
        <w:t>95</w:t>
      </w:r>
      <w:r w:rsidRPr="00A46FD5">
        <w:rPr>
          <w:sz w:val="28"/>
          <w:szCs w:val="28"/>
        </w:rPr>
        <w:t xml:space="preserve"> договоров и дополнительных соглашений к</w:t>
      </w:r>
      <w:r w:rsidRPr="004A1977">
        <w:rPr>
          <w:sz w:val="28"/>
          <w:szCs w:val="28"/>
        </w:rPr>
        <w:t xml:space="preserve"> ним. Выдано 2</w:t>
      </w:r>
      <w:r>
        <w:rPr>
          <w:sz w:val="28"/>
          <w:szCs w:val="28"/>
        </w:rPr>
        <w:t>9</w:t>
      </w:r>
      <w:r w:rsidRPr="004A1977">
        <w:rPr>
          <w:sz w:val="28"/>
          <w:szCs w:val="28"/>
        </w:rPr>
        <w:t xml:space="preserve"> распоряжений о разрешении на списание непригодного к дальнейшей эксплуатации имущества.</w:t>
      </w:r>
    </w:p>
    <w:p w:rsidR="00482E4F" w:rsidRPr="00667FB5" w:rsidRDefault="00482E4F" w:rsidP="00482E4F">
      <w:pPr>
        <w:ind w:left="-142" w:right="-283" w:firstLine="568"/>
        <w:jc w:val="both"/>
        <w:rPr>
          <w:sz w:val="28"/>
          <w:szCs w:val="28"/>
        </w:rPr>
      </w:pPr>
      <w:r w:rsidRPr="004A1977">
        <w:rPr>
          <w:sz w:val="28"/>
          <w:szCs w:val="28"/>
        </w:rPr>
        <w:t>На конец 202</w:t>
      </w:r>
      <w:r>
        <w:rPr>
          <w:sz w:val="28"/>
          <w:szCs w:val="28"/>
        </w:rPr>
        <w:t>5</w:t>
      </w:r>
      <w:r w:rsidRPr="004A1977">
        <w:rPr>
          <w:sz w:val="28"/>
          <w:szCs w:val="28"/>
        </w:rPr>
        <w:t xml:space="preserve"> года количество действующих муниципальных учреждений составило 5</w:t>
      </w:r>
      <w:r>
        <w:rPr>
          <w:sz w:val="28"/>
          <w:szCs w:val="28"/>
        </w:rPr>
        <w:t>7</w:t>
      </w:r>
      <w:r w:rsidRPr="004A1977">
        <w:rPr>
          <w:sz w:val="28"/>
          <w:szCs w:val="28"/>
        </w:rPr>
        <w:t>, в том числе: казенные учреждения- 9, учреждения культуры – 4, учреждения образования - 4</w:t>
      </w:r>
      <w:r>
        <w:rPr>
          <w:sz w:val="28"/>
          <w:szCs w:val="28"/>
        </w:rPr>
        <w:t>4</w:t>
      </w:r>
      <w:r w:rsidRPr="004A1977">
        <w:rPr>
          <w:sz w:val="28"/>
          <w:szCs w:val="28"/>
        </w:rPr>
        <w:t xml:space="preserve">. </w:t>
      </w:r>
    </w:p>
    <w:p w:rsidR="00482E4F" w:rsidRDefault="00482E4F" w:rsidP="00482E4F">
      <w:pPr>
        <w:ind w:left="-142" w:right="-283" w:firstLine="568"/>
        <w:jc w:val="both"/>
        <w:rPr>
          <w:sz w:val="28"/>
          <w:szCs w:val="28"/>
        </w:rPr>
      </w:pPr>
      <w:r w:rsidRPr="00420A2E">
        <w:rPr>
          <w:sz w:val="28"/>
          <w:szCs w:val="28"/>
        </w:rPr>
        <w:t>В 202</w:t>
      </w:r>
      <w:r>
        <w:rPr>
          <w:sz w:val="28"/>
          <w:szCs w:val="28"/>
        </w:rPr>
        <w:t>5</w:t>
      </w:r>
      <w:r w:rsidRPr="00420A2E">
        <w:rPr>
          <w:sz w:val="28"/>
          <w:szCs w:val="28"/>
        </w:rPr>
        <w:t xml:space="preserve"> году в защиту имущественных интересов муниципального </w:t>
      </w:r>
      <w:r>
        <w:rPr>
          <w:sz w:val="28"/>
          <w:szCs w:val="28"/>
        </w:rPr>
        <w:t>округа</w:t>
      </w:r>
      <w:r w:rsidRPr="00420A2E">
        <w:rPr>
          <w:sz w:val="28"/>
          <w:szCs w:val="28"/>
        </w:rPr>
        <w:t xml:space="preserve"> </w:t>
      </w:r>
      <w:r>
        <w:rPr>
          <w:sz w:val="28"/>
          <w:szCs w:val="28"/>
        </w:rPr>
        <w:t>К</w:t>
      </w:r>
      <w:r w:rsidRPr="00420A2E">
        <w:rPr>
          <w:sz w:val="28"/>
          <w:szCs w:val="28"/>
        </w:rPr>
        <w:t xml:space="preserve">омитет по управлению муниципальным имуществом принимал участие в </w:t>
      </w:r>
      <w:r>
        <w:rPr>
          <w:sz w:val="28"/>
          <w:szCs w:val="28"/>
        </w:rPr>
        <w:t xml:space="preserve">6 </w:t>
      </w:r>
      <w:r w:rsidRPr="00420A2E">
        <w:rPr>
          <w:sz w:val="28"/>
          <w:szCs w:val="28"/>
        </w:rPr>
        <w:t>рассматриваемых судами делах,</w:t>
      </w:r>
      <w:r>
        <w:rPr>
          <w:sz w:val="28"/>
          <w:szCs w:val="28"/>
        </w:rPr>
        <w:t xml:space="preserve"> 3</w:t>
      </w:r>
      <w:r w:rsidRPr="00420A2E">
        <w:rPr>
          <w:sz w:val="28"/>
          <w:szCs w:val="28"/>
        </w:rPr>
        <w:t xml:space="preserve"> из которых рассматривались</w:t>
      </w:r>
      <w:r>
        <w:rPr>
          <w:sz w:val="28"/>
          <w:szCs w:val="28"/>
        </w:rPr>
        <w:t xml:space="preserve"> </w:t>
      </w:r>
      <w:r w:rsidRPr="00420A2E">
        <w:rPr>
          <w:sz w:val="28"/>
          <w:szCs w:val="28"/>
        </w:rPr>
        <w:t xml:space="preserve">Арбитражным судом Забайкальского края, </w:t>
      </w:r>
      <w:r>
        <w:rPr>
          <w:sz w:val="28"/>
          <w:szCs w:val="28"/>
        </w:rPr>
        <w:t>3</w:t>
      </w:r>
      <w:r w:rsidRPr="00420A2E">
        <w:rPr>
          <w:sz w:val="28"/>
          <w:szCs w:val="28"/>
        </w:rPr>
        <w:t xml:space="preserve"> - Краснокаменским городским судом Забайкальского края. Удовлетворены 2 исковых заявления по взысканию задолженности по арендной плате и </w:t>
      </w:r>
      <w:r>
        <w:rPr>
          <w:sz w:val="28"/>
          <w:szCs w:val="28"/>
        </w:rPr>
        <w:t>возврате имущества собственнику (исполнительные листы направлены в Краснокаменский РОСП для исполнения)</w:t>
      </w:r>
      <w:r w:rsidRPr="00420A2E">
        <w:rPr>
          <w:sz w:val="28"/>
          <w:szCs w:val="28"/>
        </w:rPr>
        <w:t xml:space="preserve">. По </w:t>
      </w:r>
      <w:r>
        <w:rPr>
          <w:sz w:val="28"/>
          <w:szCs w:val="28"/>
        </w:rPr>
        <w:t>двум делам</w:t>
      </w:r>
      <w:r w:rsidRPr="00420A2E">
        <w:rPr>
          <w:sz w:val="28"/>
          <w:szCs w:val="28"/>
        </w:rPr>
        <w:t xml:space="preserve"> судебное производство не завершено.</w:t>
      </w:r>
    </w:p>
    <w:p w:rsidR="00482E4F" w:rsidRPr="00B01D1D" w:rsidRDefault="00482E4F" w:rsidP="00482E4F">
      <w:pPr>
        <w:ind w:left="-142" w:right="-283" w:firstLine="568"/>
        <w:jc w:val="both"/>
        <w:rPr>
          <w:sz w:val="28"/>
          <w:szCs w:val="28"/>
        </w:rPr>
      </w:pPr>
      <w:r w:rsidRPr="00B01D1D">
        <w:rPr>
          <w:sz w:val="28"/>
          <w:szCs w:val="28"/>
        </w:rPr>
        <w:t>В 2025 году было выдано по заявлениям граждан 93 копии архивных справок на момент приватизации квартиры, и 3 дубликата договора на передачу и продажу квартир.</w:t>
      </w:r>
    </w:p>
    <w:p w:rsidR="00482E4F" w:rsidRDefault="00482E4F" w:rsidP="00482E4F">
      <w:pPr>
        <w:ind w:left="-142" w:right="-283" w:firstLine="568"/>
        <w:jc w:val="both"/>
        <w:rPr>
          <w:sz w:val="28"/>
          <w:szCs w:val="28"/>
        </w:rPr>
      </w:pPr>
      <w:r w:rsidRPr="00B01D1D">
        <w:rPr>
          <w:sz w:val="28"/>
          <w:szCs w:val="28"/>
        </w:rPr>
        <w:t>Была произведена передача в собственность квартир, занимаемых на условиях социального найма – 50.</w:t>
      </w:r>
      <w:r>
        <w:rPr>
          <w:sz w:val="28"/>
          <w:szCs w:val="28"/>
        </w:rPr>
        <w:t xml:space="preserve"> </w:t>
      </w:r>
    </w:p>
    <w:p w:rsidR="00482E4F" w:rsidRDefault="00482E4F" w:rsidP="00482E4F">
      <w:pPr>
        <w:ind w:left="-142" w:right="-283" w:firstLine="56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2025 году продолжена работа по наполнению Единого государственного реестра недвижимости сведениями о правообладателях ранее учтенных объектов недвижимости, регистрации </w:t>
      </w:r>
      <w:r w:rsidRPr="004A7C2A">
        <w:rPr>
          <w:sz w:val="28"/>
          <w:szCs w:val="28"/>
        </w:rPr>
        <w:t xml:space="preserve">прав собственности на ранее учтённые объекты муниципальной собственности. </w:t>
      </w:r>
    </w:p>
    <w:p w:rsidR="00ED41AE" w:rsidRDefault="00ED41AE" w:rsidP="00482E4F">
      <w:pPr>
        <w:ind w:left="-142" w:right="-283" w:firstLine="568"/>
        <w:jc w:val="both"/>
        <w:rPr>
          <w:sz w:val="28"/>
          <w:szCs w:val="28"/>
        </w:rPr>
      </w:pPr>
    </w:p>
    <w:p w:rsidR="00482E4F" w:rsidRPr="00ED41AE" w:rsidRDefault="00482E4F" w:rsidP="007E21A2">
      <w:pPr>
        <w:pStyle w:val="a7"/>
        <w:numPr>
          <w:ilvl w:val="0"/>
          <w:numId w:val="2"/>
        </w:numPr>
        <w:ind w:left="-142" w:right="-283" w:firstLine="568"/>
        <w:jc w:val="both"/>
        <w:rPr>
          <w:i/>
          <w:sz w:val="28"/>
          <w:szCs w:val="28"/>
        </w:rPr>
      </w:pPr>
      <w:r w:rsidRPr="00ED41AE">
        <w:rPr>
          <w:i/>
          <w:sz w:val="28"/>
          <w:szCs w:val="28"/>
        </w:rPr>
        <w:t>Земельные отношения.</w:t>
      </w:r>
    </w:p>
    <w:p w:rsidR="00482E4F" w:rsidRPr="00A13C33" w:rsidRDefault="00482E4F" w:rsidP="00482E4F">
      <w:pPr>
        <w:ind w:right="-283" w:firstLine="426"/>
        <w:jc w:val="both"/>
        <w:rPr>
          <w:color w:val="000000"/>
          <w:sz w:val="28"/>
          <w:szCs w:val="28"/>
        </w:rPr>
      </w:pPr>
      <w:r w:rsidRPr="00A13C33">
        <w:rPr>
          <w:color w:val="000000"/>
          <w:sz w:val="28"/>
          <w:szCs w:val="28"/>
        </w:rPr>
        <w:t>В 2025 году исполнение по доходам от земельных правоотношений от плановых показателей составил</w:t>
      </w:r>
      <w:r>
        <w:rPr>
          <w:color w:val="000000"/>
          <w:sz w:val="28"/>
          <w:szCs w:val="28"/>
        </w:rPr>
        <w:t>о</w:t>
      </w:r>
      <w:r w:rsidRPr="00A13C33">
        <w:rPr>
          <w:color w:val="000000"/>
          <w:sz w:val="28"/>
          <w:szCs w:val="28"/>
        </w:rPr>
        <w:t>:</w:t>
      </w:r>
    </w:p>
    <w:p w:rsidR="00482E4F" w:rsidRPr="00A13C33" w:rsidRDefault="00482E4F" w:rsidP="00482E4F">
      <w:pPr>
        <w:ind w:right="-283" w:firstLine="426"/>
        <w:jc w:val="both"/>
        <w:rPr>
          <w:color w:val="000000"/>
          <w:sz w:val="28"/>
          <w:szCs w:val="28"/>
        </w:rPr>
      </w:pPr>
      <w:r w:rsidRPr="00A13C33">
        <w:rPr>
          <w:color w:val="000000"/>
          <w:sz w:val="28"/>
          <w:szCs w:val="28"/>
        </w:rPr>
        <w:t>- доходы, получаемые в виде арендной платы за земельные участки, государственная собственность на которые не разграничена, расположенные в границах Краснокаменского муниципального округа, а также средства от продажи права на заключение договоров аренды указанных земельных участков – составили 98,93%;</w:t>
      </w:r>
    </w:p>
    <w:p w:rsidR="00482E4F" w:rsidRPr="00A13C33" w:rsidRDefault="00482E4F" w:rsidP="00482E4F">
      <w:pPr>
        <w:ind w:right="-283" w:firstLine="426"/>
        <w:jc w:val="both"/>
        <w:rPr>
          <w:color w:val="000000"/>
          <w:sz w:val="28"/>
          <w:szCs w:val="28"/>
        </w:rPr>
      </w:pPr>
      <w:r w:rsidRPr="00A13C33">
        <w:rPr>
          <w:color w:val="000000"/>
          <w:sz w:val="28"/>
          <w:szCs w:val="28"/>
        </w:rPr>
        <w:t xml:space="preserve"> - доходы, получаемые в виде арендной платы, а также средства от продажи права на заключение договоров аренды за земли, находящиеся в собственности Краснокаменского муниципального округа (за исключением земельных участков муниципальных бюджетных и автономных учреждений) – составили 95,17%;</w:t>
      </w:r>
    </w:p>
    <w:p w:rsidR="00482E4F" w:rsidRPr="00A13C33" w:rsidRDefault="00482E4F" w:rsidP="00482E4F">
      <w:pPr>
        <w:ind w:right="-283" w:firstLine="426"/>
        <w:jc w:val="both"/>
        <w:rPr>
          <w:color w:val="000000"/>
          <w:sz w:val="28"/>
          <w:szCs w:val="28"/>
        </w:rPr>
      </w:pPr>
      <w:r w:rsidRPr="00A13C33">
        <w:rPr>
          <w:color w:val="000000"/>
          <w:sz w:val="28"/>
          <w:szCs w:val="28"/>
        </w:rPr>
        <w:t>- доходы от продажи земельных участков, государственная собственность на которые не разграничена и которые расположены в границах Краснокаменского муниципального округа – составили 122,98%.</w:t>
      </w:r>
    </w:p>
    <w:p w:rsidR="00482E4F" w:rsidRPr="00A13C33" w:rsidRDefault="00482E4F" w:rsidP="00482E4F">
      <w:pPr>
        <w:ind w:right="-283" w:firstLine="426"/>
        <w:jc w:val="both"/>
        <w:rPr>
          <w:color w:val="000000"/>
          <w:sz w:val="28"/>
          <w:szCs w:val="28"/>
        </w:rPr>
      </w:pPr>
      <w:r w:rsidRPr="00A13C33">
        <w:rPr>
          <w:color w:val="000000"/>
          <w:sz w:val="28"/>
          <w:szCs w:val="28"/>
        </w:rPr>
        <w:t xml:space="preserve">В 2025 году в рамках проведения претензионно-исковой работы подготовлено и вручено 10 претензий. В счет погашения дебиторской </w:t>
      </w:r>
      <w:r w:rsidRPr="00A13C33">
        <w:rPr>
          <w:color w:val="000000"/>
          <w:sz w:val="28"/>
          <w:szCs w:val="28"/>
        </w:rPr>
        <w:lastRenderedPageBreak/>
        <w:t>задолженности предыдущих периодов в бюджет муниципального округа поступило 2 036,25 тыс. руб.</w:t>
      </w:r>
    </w:p>
    <w:p w:rsidR="00482E4F" w:rsidRPr="00A13C33" w:rsidRDefault="00482E4F" w:rsidP="00482E4F">
      <w:pPr>
        <w:ind w:right="-283" w:firstLine="426"/>
        <w:jc w:val="both"/>
        <w:rPr>
          <w:color w:val="000000"/>
          <w:sz w:val="28"/>
          <w:szCs w:val="28"/>
        </w:rPr>
      </w:pPr>
      <w:r w:rsidRPr="00A13C33">
        <w:rPr>
          <w:color w:val="000000"/>
          <w:sz w:val="28"/>
          <w:szCs w:val="28"/>
        </w:rPr>
        <w:t>На территории Краснокаменского муниципального округа в 2025 году было предоставлено в собственность путем заключения договоров купли-продажи  26 земельных участков, общей площадью 631 978 кв. м, на сумму 10 934,37 тыс. руб. Предоставлено в собственность бесплатно в соответствии с</w:t>
      </w:r>
      <w:r>
        <w:rPr>
          <w:color w:val="000000"/>
          <w:sz w:val="28"/>
          <w:szCs w:val="28"/>
        </w:rPr>
        <w:t xml:space="preserve"> Законом Забайкальского края </w:t>
      </w:r>
      <w:r w:rsidRPr="00A13C33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от 01.04.2009 № </w:t>
      </w:r>
      <w:r w:rsidRPr="00A13C33">
        <w:rPr>
          <w:color w:val="000000"/>
          <w:sz w:val="28"/>
          <w:szCs w:val="28"/>
        </w:rPr>
        <w:t xml:space="preserve">152-ЗЗК </w:t>
      </w:r>
      <w:r>
        <w:rPr>
          <w:color w:val="000000"/>
          <w:sz w:val="28"/>
          <w:szCs w:val="28"/>
        </w:rPr>
        <w:t>«</w:t>
      </w:r>
      <w:r w:rsidRPr="00525FC8">
        <w:rPr>
          <w:color w:val="000000"/>
          <w:sz w:val="28"/>
          <w:szCs w:val="28"/>
        </w:rPr>
        <w:t>О регулировании земельных отношений на территории Забайкальского края</w:t>
      </w:r>
      <w:r>
        <w:rPr>
          <w:color w:val="000000"/>
          <w:sz w:val="28"/>
          <w:szCs w:val="28"/>
        </w:rPr>
        <w:t xml:space="preserve">» </w:t>
      </w:r>
      <w:r w:rsidRPr="00A13C33">
        <w:rPr>
          <w:color w:val="000000"/>
          <w:sz w:val="28"/>
          <w:szCs w:val="28"/>
        </w:rPr>
        <w:t xml:space="preserve">6 земельных участков, общей площадью 4884 кв.м. </w:t>
      </w:r>
    </w:p>
    <w:p w:rsidR="00482E4F" w:rsidRPr="00A13C33" w:rsidRDefault="00482E4F" w:rsidP="00482E4F">
      <w:pPr>
        <w:ind w:right="-283" w:firstLine="426"/>
        <w:jc w:val="both"/>
        <w:rPr>
          <w:color w:val="000000"/>
          <w:sz w:val="28"/>
          <w:szCs w:val="28"/>
        </w:rPr>
      </w:pPr>
      <w:r w:rsidRPr="00A13C33">
        <w:rPr>
          <w:color w:val="000000"/>
          <w:sz w:val="28"/>
          <w:szCs w:val="28"/>
        </w:rPr>
        <w:t>Всего за 2025 год заключено 96 договор</w:t>
      </w:r>
      <w:r>
        <w:rPr>
          <w:color w:val="000000"/>
          <w:sz w:val="28"/>
          <w:szCs w:val="28"/>
        </w:rPr>
        <w:t>ов</w:t>
      </w:r>
      <w:r w:rsidRPr="00A13C33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аренды</w:t>
      </w:r>
      <w:r w:rsidRPr="00A13C33">
        <w:rPr>
          <w:color w:val="000000"/>
          <w:sz w:val="28"/>
          <w:szCs w:val="28"/>
        </w:rPr>
        <w:t xml:space="preserve"> земельных участков</w:t>
      </w:r>
      <w:r>
        <w:rPr>
          <w:color w:val="000000"/>
          <w:sz w:val="28"/>
          <w:szCs w:val="28"/>
        </w:rPr>
        <w:t xml:space="preserve"> и 47 </w:t>
      </w:r>
      <w:r w:rsidRPr="00A13C33">
        <w:rPr>
          <w:color w:val="000000"/>
          <w:sz w:val="28"/>
          <w:szCs w:val="28"/>
        </w:rPr>
        <w:t>дополнительных соглашений к договорам аренды земельных участков.</w:t>
      </w:r>
    </w:p>
    <w:p w:rsidR="00482E4F" w:rsidRPr="00A13C33" w:rsidRDefault="00482E4F" w:rsidP="00482E4F">
      <w:pPr>
        <w:ind w:right="-283" w:firstLine="426"/>
        <w:jc w:val="both"/>
        <w:rPr>
          <w:color w:val="000000"/>
          <w:sz w:val="28"/>
          <w:szCs w:val="28"/>
        </w:rPr>
      </w:pPr>
      <w:r w:rsidRPr="00A13C33">
        <w:rPr>
          <w:color w:val="000000"/>
          <w:sz w:val="28"/>
          <w:szCs w:val="28"/>
        </w:rPr>
        <w:t>В 2025 году в целях заключения договоров аренды было объявлено 8 аукционов на право аренды земельных участков, проведено 31 заседани</w:t>
      </w:r>
      <w:r>
        <w:rPr>
          <w:color w:val="000000"/>
          <w:sz w:val="28"/>
          <w:szCs w:val="28"/>
        </w:rPr>
        <w:t>е</w:t>
      </w:r>
      <w:r w:rsidRPr="00A13C33">
        <w:rPr>
          <w:color w:val="000000"/>
          <w:sz w:val="28"/>
          <w:szCs w:val="28"/>
        </w:rPr>
        <w:t xml:space="preserve"> комиссии </w:t>
      </w:r>
      <w:r>
        <w:rPr>
          <w:color w:val="000000"/>
          <w:sz w:val="28"/>
          <w:szCs w:val="28"/>
        </w:rPr>
        <w:t>по проведению аукционов</w:t>
      </w:r>
      <w:r w:rsidRPr="00A13C33">
        <w:rPr>
          <w:color w:val="000000"/>
          <w:sz w:val="28"/>
          <w:szCs w:val="28"/>
        </w:rPr>
        <w:t>.</w:t>
      </w:r>
    </w:p>
    <w:p w:rsidR="00482E4F" w:rsidRDefault="00482E4F" w:rsidP="00482E4F">
      <w:pPr>
        <w:ind w:right="-283" w:firstLine="426"/>
        <w:jc w:val="both"/>
        <w:rPr>
          <w:color w:val="000000"/>
          <w:sz w:val="28"/>
          <w:szCs w:val="28"/>
        </w:rPr>
      </w:pPr>
      <w:r w:rsidRPr="00A13C33">
        <w:rPr>
          <w:color w:val="000000"/>
          <w:sz w:val="28"/>
          <w:szCs w:val="28"/>
        </w:rPr>
        <w:t xml:space="preserve">В 2025 году Комитетом было утверждено 69 схем размещения земельных участков на кадастровом плане территории муниципального </w:t>
      </w:r>
      <w:r>
        <w:rPr>
          <w:color w:val="000000"/>
          <w:sz w:val="28"/>
          <w:szCs w:val="28"/>
        </w:rPr>
        <w:t>округа</w:t>
      </w:r>
      <w:r w:rsidRPr="00A13C33">
        <w:rPr>
          <w:color w:val="000000"/>
          <w:sz w:val="28"/>
          <w:szCs w:val="28"/>
        </w:rPr>
        <w:t xml:space="preserve">, изменен вид разрешенного использования 22 земельным участкам. </w:t>
      </w:r>
    </w:p>
    <w:p w:rsidR="00482E4F" w:rsidRPr="00A13C33" w:rsidRDefault="00482E4F" w:rsidP="00482E4F">
      <w:pPr>
        <w:ind w:right="-283" w:firstLine="426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В 2025 году </w:t>
      </w:r>
      <w:r w:rsidRPr="00A13C33">
        <w:rPr>
          <w:color w:val="000000"/>
          <w:sz w:val="28"/>
          <w:szCs w:val="28"/>
        </w:rPr>
        <w:t>предоставлено в постоянное (бессрочное) пользование 16 земельных участк</w:t>
      </w:r>
      <w:r>
        <w:rPr>
          <w:color w:val="000000"/>
          <w:sz w:val="28"/>
          <w:szCs w:val="28"/>
        </w:rPr>
        <w:t>ов.</w:t>
      </w:r>
    </w:p>
    <w:p w:rsidR="00482E4F" w:rsidRPr="00A13C33" w:rsidRDefault="00482E4F" w:rsidP="00482E4F">
      <w:pPr>
        <w:ind w:right="-283" w:firstLine="426"/>
        <w:jc w:val="both"/>
        <w:rPr>
          <w:color w:val="000000"/>
          <w:sz w:val="28"/>
          <w:szCs w:val="28"/>
        </w:rPr>
      </w:pPr>
      <w:r w:rsidRPr="00A13C33">
        <w:rPr>
          <w:color w:val="000000"/>
          <w:sz w:val="28"/>
          <w:szCs w:val="28"/>
        </w:rPr>
        <w:t xml:space="preserve">На постоянной основе производится мониторинг свободных земельных участков для </w:t>
      </w:r>
      <w:r>
        <w:rPr>
          <w:color w:val="000000"/>
          <w:sz w:val="28"/>
          <w:szCs w:val="28"/>
        </w:rPr>
        <w:t xml:space="preserve">их </w:t>
      </w:r>
      <w:r w:rsidRPr="00A13C33">
        <w:rPr>
          <w:color w:val="000000"/>
          <w:sz w:val="28"/>
          <w:szCs w:val="28"/>
        </w:rPr>
        <w:t xml:space="preserve">дальнейшего предоставления гражданам и юридическим лицам в аренду. </w:t>
      </w:r>
    </w:p>
    <w:p w:rsidR="00482E4F" w:rsidRPr="00A13C33" w:rsidRDefault="00482E4F" w:rsidP="00482E4F">
      <w:pPr>
        <w:ind w:right="-283" w:firstLine="426"/>
        <w:jc w:val="both"/>
        <w:rPr>
          <w:color w:val="000000"/>
          <w:sz w:val="28"/>
          <w:szCs w:val="28"/>
        </w:rPr>
      </w:pPr>
      <w:r w:rsidRPr="00A13C33">
        <w:rPr>
          <w:color w:val="000000"/>
          <w:sz w:val="28"/>
          <w:szCs w:val="28"/>
        </w:rPr>
        <w:t>В рамках муниципального земельного контроля проведено 19 выездных мероприяти</w:t>
      </w:r>
      <w:r>
        <w:rPr>
          <w:color w:val="000000"/>
          <w:sz w:val="28"/>
          <w:szCs w:val="28"/>
        </w:rPr>
        <w:t>й</w:t>
      </w:r>
      <w:r w:rsidRPr="00A13C33">
        <w:rPr>
          <w:color w:val="000000"/>
          <w:sz w:val="28"/>
          <w:szCs w:val="28"/>
        </w:rPr>
        <w:t xml:space="preserve">. По итогам выездных обследований  в отношении 3 земельных участков материалы по признакам  нарушения земельного законодательства были направлены в органы Россельхознадзора, Росреестра, Министерство природных ресурсов Забайкальского края, Управление ветеринарному и фитосанитарному надзору Забайкальского края, ОМВД России по Краснокаменскому муниципальному округу, Забайкальское межрегиональное Управление Федеральной службы по надзору в сфере природопользования,  для принятия соответствующего решения. </w:t>
      </w:r>
    </w:p>
    <w:p w:rsidR="00482E4F" w:rsidRPr="00A13C33" w:rsidRDefault="00482E4F" w:rsidP="00482E4F">
      <w:pPr>
        <w:ind w:right="-283" w:firstLine="426"/>
        <w:jc w:val="both"/>
        <w:rPr>
          <w:color w:val="000000"/>
          <w:sz w:val="28"/>
          <w:szCs w:val="28"/>
        </w:rPr>
      </w:pPr>
      <w:r w:rsidRPr="00A13C33">
        <w:rPr>
          <w:color w:val="000000"/>
          <w:sz w:val="28"/>
          <w:szCs w:val="28"/>
        </w:rPr>
        <w:t xml:space="preserve">На постоянной основе ведется профилактическая работа по обращениям  граждан и юридических лиц по вопросам предоставления и целевому использованию земельных участков, консультативная работа с землеустроителями сельских </w:t>
      </w:r>
      <w:r>
        <w:rPr>
          <w:color w:val="000000"/>
          <w:sz w:val="28"/>
          <w:szCs w:val="28"/>
        </w:rPr>
        <w:t>населенных пунктов</w:t>
      </w:r>
      <w:r w:rsidRPr="00A13C33">
        <w:rPr>
          <w:color w:val="000000"/>
          <w:sz w:val="28"/>
          <w:szCs w:val="28"/>
        </w:rPr>
        <w:t xml:space="preserve"> по применению земельного законодательства, по оформлению землеустроительных дел, по подаче сведений о налогоплательщиках в налоговые органы.</w:t>
      </w:r>
    </w:p>
    <w:p w:rsidR="00482E4F" w:rsidRPr="00A13C33" w:rsidRDefault="00482E4F" w:rsidP="00482E4F">
      <w:pPr>
        <w:ind w:right="-283" w:firstLine="426"/>
        <w:jc w:val="both"/>
        <w:rPr>
          <w:color w:val="000000"/>
          <w:sz w:val="28"/>
          <w:szCs w:val="28"/>
        </w:rPr>
      </w:pPr>
      <w:r w:rsidRPr="00A13C33">
        <w:rPr>
          <w:color w:val="000000"/>
          <w:sz w:val="28"/>
          <w:szCs w:val="28"/>
        </w:rPr>
        <w:t>Составлены и постоянно корректируются списки арендаторов земельных участков</w:t>
      </w:r>
      <w:r>
        <w:rPr>
          <w:color w:val="000000"/>
          <w:sz w:val="28"/>
          <w:szCs w:val="28"/>
        </w:rPr>
        <w:t>,</w:t>
      </w:r>
      <w:r w:rsidRPr="00A13C33">
        <w:rPr>
          <w:color w:val="000000"/>
          <w:sz w:val="28"/>
          <w:szCs w:val="28"/>
        </w:rPr>
        <w:t xml:space="preserve"> расположенных на территории Краснокаменского муниципального округа, сформировано 28 землеустроительных дел, получено 1445 выписок из Единого государственного реестра прав на недвижимое имущество и сделок с ним.</w:t>
      </w:r>
    </w:p>
    <w:p w:rsidR="00482E4F" w:rsidRDefault="00482E4F" w:rsidP="00482E4F">
      <w:pPr>
        <w:ind w:right="-283" w:firstLine="426"/>
        <w:jc w:val="both"/>
        <w:rPr>
          <w:color w:val="000000"/>
          <w:sz w:val="28"/>
          <w:szCs w:val="28"/>
        </w:rPr>
      </w:pPr>
      <w:r w:rsidRPr="00A13C33">
        <w:rPr>
          <w:color w:val="000000"/>
          <w:sz w:val="28"/>
          <w:szCs w:val="28"/>
        </w:rPr>
        <w:t xml:space="preserve">Активно проводятся мероприятия по внесению недостающих сведений в Единый государственный реестр недвижимости о земельных участках, осуществлению привязки объектов капитального строительства к земельным </w:t>
      </w:r>
      <w:r w:rsidRPr="00A13C33">
        <w:rPr>
          <w:color w:val="000000"/>
          <w:sz w:val="28"/>
          <w:szCs w:val="28"/>
        </w:rPr>
        <w:lastRenderedPageBreak/>
        <w:t xml:space="preserve">участкам, выявлению правообладателей ранее учтенных земельных участков на территории </w:t>
      </w:r>
      <w:r>
        <w:rPr>
          <w:color w:val="000000"/>
          <w:sz w:val="28"/>
          <w:szCs w:val="28"/>
        </w:rPr>
        <w:t>муниципального округа</w:t>
      </w:r>
      <w:r w:rsidRPr="00A13C33">
        <w:rPr>
          <w:color w:val="000000"/>
          <w:sz w:val="28"/>
          <w:szCs w:val="28"/>
        </w:rPr>
        <w:t>.</w:t>
      </w:r>
      <w:r>
        <w:rPr>
          <w:color w:val="000000"/>
          <w:sz w:val="28"/>
          <w:szCs w:val="28"/>
        </w:rPr>
        <w:t xml:space="preserve"> </w:t>
      </w:r>
    </w:p>
    <w:p w:rsidR="002A215F" w:rsidRDefault="002A215F" w:rsidP="0077274E">
      <w:pPr>
        <w:jc w:val="center"/>
        <w:rPr>
          <w:b/>
          <w:sz w:val="28"/>
          <w:szCs w:val="28"/>
        </w:rPr>
      </w:pPr>
    </w:p>
    <w:p w:rsidR="00482E4F" w:rsidRPr="00ED41AE" w:rsidRDefault="00482E4F" w:rsidP="00482E4F">
      <w:pPr>
        <w:jc w:val="center"/>
        <w:rPr>
          <w:b/>
          <w:sz w:val="28"/>
          <w:szCs w:val="28"/>
        </w:rPr>
      </w:pPr>
      <w:r w:rsidRPr="00ED41AE">
        <w:rPr>
          <w:b/>
          <w:sz w:val="28"/>
          <w:szCs w:val="28"/>
        </w:rPr>
        <w:t>РАЗДЕЛ «ЭКОНОМИЧЕСКОЕ РАЗВИТИЕ»</w:t>
      </w:r>
    </w:p>
    <w:p w:rsidR="00482E4F" w:rsidRPr="00ED41AE" w:rsidRDefault="00482E4F" w:rsidP="00482E4F">
      <w:pPr>
        <w:widowControl w:val="0"/>
        <w:autoSpaceDE w:val="0"/>
        <w:autoSpaceDN w:val="0"/>
        <w:adjustRightInd w:val="0"/>
        <w:ind w:firstLine="539"/>
        <w:jc w:val="both"/>
        <w:rPr>
          <w:rFonts w:eastAsia="Calibri"/>
          <w:sz w:val="28"/>
          <w:szCs w:val="28"/>
          <w:lang w:eastAsia="en-US"/>
        </w:rPr>
      </w:pPr>
    </w:p>
    <w:p w:rsidR="00482E4F" w:rsidRPr="00ED41AE" w:rsidRDefault="00482E4F" w:rsidP="00482E4F">
      <w:pPr>
        <w:widowControl w:val="0"/>
        <w:autoSpaceDE w:val="0"/>
        <w:autoSpaceDN w:val="0"/>
        <w:adjustRightInd w:val="0"/>
        <w:ind w:firstLine="539"/>
        <w:jc w:val="both"/>
        <w:rPr>
          <w:rFonts w:eastAsia="Calibri"/>
          <w:sz w:val="28"/>
          <w:szCs w:val="28"/>
          <w:lang w:eastAsia="en-US"/>
        </w:rPr>
      </w:pPr>
      <w:r w:rsidRPr="00ED41AE">
        <w:rPr>
          <w:rFonts w:eastAsia="Calibri"/>
          <w:sz w:val="28"/>
          <w:szCs w:val="28"/>
          <w:lang w:eastAsia="en-US"/>
        </w:rPr>
        <w:t xml:space="preserve">Численность постоянного населения Краснокаменского муниципального округа Забайкальского края в течение 2025 года составляла 55430 человек, в том числе: </w:t>
      </w:r>
      <w:r w:rsidRPr="00ED41AE">
        <w:rPr>
          <w:color w:val="000000"/>
          <w:sz w:val="28"/>
          <w:szCs w:val="28"/>
        </w:rPr>
        <w:t xml:space="preserve">51358 </w:t>
      </w:r>
      <w:r w:rsidRPr="00ED41AE">
        <w:rPr>
          <w:rFonts w:eastAsia="Calibri"/>
          <w:sz w:val="28"/>
          <w:szCs w:val="28"/>
          <w:lang w:eastAsia="en-US"/>
        </w:rPr>
        <w:t xml:space="preserve">человек - городское население, </w:t>
      </w:r>
      <w:r w:rsidRPr="00ED41AE">
        <w:rPr>
          <w:color w:val="000000"/>
          <w:sz w:val="28"/>
          <w:szCs w:val="28"/>
        </w:rPr>
        <w:t>4072</w:t>
      </w:r>
      <w:r w:rsidRPr="00ED41AE">
        <w:rPr>
          <w:rFonts w:eastAsia="Calibri"/>
          <w:sz w:val="28"/>
          <w:szCs w:val="28"/>
          <w:lang w:eastAsia="en-US"/>
        </w:rPr>
        <w:t xml:space="preserve"> человек – сельское население.</w:t>
      </w:r>
    </w:p>
    <w:p w:rsidR="00482E4F" w:rsidRPr="00ED41AE" w:rsidRDefault="00482E4F" w:rsidP="00482E4F">
      <w:pPr>
        <w:widowControl w:val="0"/>
        <w:autoSpaceDE w:val="0"/>
        <w:autoSpaceDN w:val="0"/>
        <w:adjustRightInd w:val="0"/>
        <w:ind w:firstLine="539"/>
        <w:jc w:val="center"/>
        <w:rPr>
          <w:rFonts w:eastAsia="Calibri"/>
          <w:b/>
          <w:i/>
          <w:sz w:val="28"/>
          <w:szCs w:val="28"/>
          <w:u w:val="single"/>
          <w:lang w:eastAsia="en-US"/>
        </w:rPr>
      </w:pPr>
    </w:p>
    <w:p w:rsidR="00482E4F" w:rsidRPr="00ED41AE" w:rsidRDefault="00482E4F" w:rsidP="00482E4F">
      <w:pPr>
        <w:widowControl w:val="0"/>
        <w:autoSpaceDE w:val="0"/>
        <w:autoSpaceDN w:val="0"/>
        <w:adjustRightInd w:val="0"/>
        <w:ind w:firstLine="539"/>
        <w:jc w:val="center"/>
        <w:rPr>
          <w:rFonts w:eastAsia="Calibri"/>
          <w:i/>
          <w:sz w:val="28"/>
          <w:szCs w:val="28"/>
          <w:lang w:eastAsia="en-US"/>
        </w:rPr>
      </w:pPr>
      <w:r w:rsidRPr="00ED41AE">
        <w:rPr>
          <w:rFonts w:eastAsia="Calibri"/>
          <w:i/>
          <w:sz w:val="28"/>
          <w:szCs w:val="28"/>
          <w:lang w:eastAsia="en-US"/>
        </w:rPr>
        <w:t>Население и рынок труда Краснокаменского муниципального округа Забайкальского края</w:t>
      </w:r>
    </w:p>
    <w:p w:rsidR="00482E4F" w:rsidRPr="00ED41AE" w:rsidRDefault="00482E4F" w:rsidP="00482E4F">
      <w:pPr>
        <w:widowControl w:val="0"/>
        <w:autoSpaceDE w:val="0"/>
        <w:autoSpaceDN w:val="0"/>
        <w:adjustRightInd w:val="0"/>
        <w:ind w:firstLine="539"/>
        <w:jc w:val="center"/>
        <w:rPr>
          <w:rFonts w:eastAsia="Calibri"/>
          <w:b/>
          <w:i/>
          <w:sz w:val="28"/>
          <w:szCs w:val="28"/>
          <w:u w:val="single"/>
          <w:lang w:eastAsia="en-US"/>
        </w:rPr>
      </w:pPr>
    </w:p>
    <w:tbl>
      <w:tblPr>
        <w:tblW w:w="4944" w:type="pct"/>
        <w:tblLook w:val="04A0" w:firstRow="1" w:lastRow="0" w:firstColumn="1" w:lastColumn="0" w:noHBand="0" w:noVBand="1"/>
      </w:tblPr>
      <w:tblGrid>
        <w:gridCol w:w="3368"/>
        <w:gridCol w:w="1276"/>
        <w:gridCol w:w="1276"/>
        <w:gridCol w:w="1823"/>
        <w:gridCol w:w="1720"/>
      </w:tblGrid>
      <w:tr w:rsidR="00482E4F" w:rsidRPr="00ED41AE" w:rsidTr="00276126">
        <w:trPr>
          <w:trHeight w:val="315"/>
        </w:trPr>
        <w:tc>
          <w:tcPr>
            <w:tcW w:w="177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E4F" w:rsidRPr="00ED41AE" w:rsidRDefault="00482E4F" w:rsidP="00276126">
            <w:pPr>
              <w:jc w:val="center"/>
              <w:rPr>
                <w:color w:val="000000"/>
              </w:rPr>
            </w:pPr>
            <w:r w:rsidRPr="00ED41AE">
              <w:rPr>
                <w:color w:val="000000"/>
              </w:rPr>
              <w:t>Показатели</w:t>
            </w:r>
          </w:p>
        </w:tc>
        <w:tc>
          <w:tcPr>
            <w:tcW w:w="67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482E4F" w:rsidRPr="00ED41AE" w:rsidRDefault="00482E4F" w:rsidP="00276126">
            <w:pPr>
              <w:spacing w:line="276" w:lineRule="auto"/>
              <w:jc w:val="center"/>
              <w:rPr>
                <w:color w:val="000000"/>
              </w:rPr>
            </w:pPr>
          </w:p>
          <w:p w:rsidR="00482E4F" w:rsidRPr="00ED41AE" w:rsidRDefault="00482E4F" w:rsidP="00276126">
            <w:pPr>
              <w:spacing w:line="276" w:lineRule="auto"/>
              <w:jc w:val="center"/>
              <w:rPr>
                <w:color w:val="000000"/>
              </w:rPr>
            </w:pPr>
            <w:r w:rsidRPr="00ED41AE">
              <w:rPr>
                <w:color w:val="000000"/>
              </w:rPr>
              <w:t>2024 г.</w:t>
            </w:r>
          </w:p>
        </w:tc>
        <w:tc>
          <w:tcPr>
            <w:tcW w:w="674" w:type="pct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482E4F" w:rsidRPr="00ED41AE" w:rsidRDefault="00482E4F" w:rsidP="00276126">
            <w:pPr>
              <w:spacing w:line="276" w:lineRule="auto"/>
              <w:jc w:val="center"/>
              <w:rPr>
                <w:color w:val="000000"/>
              </w:rPr>
            </w:pPr>
          </w:p>
          <w:p w:rsidR="00482E4F" w:rsidRPr="00ED41AE" w:rsidRDefault="00482E4F" w:rsidP="00276126">
            <w:pPr>
              <w:spacing w:line="276" w:lineRule="auto"/>
              <w:jc w:val="center"/>
              <w:rPr>
                <w:color w:val="000000"/>
              </w:rPr>
            </w:pPr>
            <w:r w:rsidRPr="00ED41AE">
              <w:rPr>
                <w:color w:val="000000"/>
              </w:rPr>
              <w:t>2025 г.</w:t>
            </w:r>
          </w:p>
        </w:tc>
        <w:tc>
          <w:tcPr>
            <w:tcW w:w="187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2E4F" w:rsidRPr="00ED41AE" w:rsidRDefault="00482E4F" w:rsidP="00276126">
            <w:pPr>
              <w:jc w:val="center"/>
              <w:rPr>
                <w:color w:val="000000"/>
              </w:rPr>
            </w:pPr>
            <w:r w:rsidRPr="00ED41AE">
              <w:rPr>
                <w:color w:val="000000"/>
              </w:rPr>
              <w:t>Изменения, 2025 г. к 2024 г.</w:t>
            </w:r>
          </w:p>
        </w:tc>
      </w:tr>
      <w:tr w:rsidR="00482E4F" w:rsidRPr="00ED41AE" w:rsidTr="00276126">
        <w:trPr>
          <w:trHeight w:val="315"/>
        </w:trPr>
        <w:tc>
          <w:tcPr>
            <w:tcW w:w="177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82E4F" w:rsidRPr="00ED41AE" w:rsidRDefault="00482E4F" w:rsidP="00276126">
            <w:pPr>
              <w:rPr>
                <w:color w:val="000000"/>
              </w:rPr>
            </w:pPr>
          </w:p>
        </w:tc>
        <w:tc>
          <w:tcPr>
            <w:tcW w:w="67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482E4F" w:rsidRPr="00ED41AE" w:rsidRDefault="00482E4F" w:rsidP="00276126">
            <w:pPr>
              <w:rPr>
                <w:color w:val="000000"/>
              </w:rPr>
            </w:pPr>
          </w:p>
        </w:tc>
        <w:tc>
          <w:tcPr>
            <w:tcW w:w="674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482E4F" w:rsidRPr="00ED41AE" w:rsidRDefault="00482E4F" w:rsidP="00276126">
            <w:pPr>
              <w:jc w:val="center"/>
              <w:rPr>
                <w:color w:val="000000"/>
              </w:rPr>
            </w:pPr>
          </w:p>
        </w:tc>
        <w:tc>
          <w:tcPr>
            <w:tcW w:w="96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2E4F" w:rsidRPr="00ED41AE" w:rsidRDefault="00482E4F" w:rsidP="00276126">
            <w:pPr>
              <w:jc w:val="center"/>
              <w:rPr>
                <w:color w:val="000000"/>
              </w:rPr>
            </w:pPr>
            <w:r w:rsidRPr="00ED41AE">
              <w:rPr>
                <w:color w:val="000000"/>
              </w:rPr>
              <w:t>абсолютное</w:t>
            </w:r>
          </w:p>
        </w:tc>
        <w:tc>
          <w:tcPr>
            <w:tcW w:w="9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2E4F" w:rsidRPr="00ED41AE" w:rsidRDefault="00482E4F" w:rsidP="00276126">
            <w:pPr>
              <w:jc w:val="center"/>
              <w:rPr>
                <w:color w:val="000000"/>
              </w:rPr>
            </w:pPr>
            <w:r w:rsidRPr="00ED41AE">
              <w:rPr>
                <w:color w:val="000000"/>
              </w:rPr>
              <w:t>относительное</w:t>
            </w:r>
          </w:p>
        </w:tc>
      </w:tr>
      <w:tr w:rsidR="00482E4F" w:rsidRPr="00ED41AE" w:rsidTr="00276126">
        <w:trPr>
          <w:trHeight w:val="630"/>
        </w:trPr>
        <w:tc>
          <w:tcPr>
            <w:tcW w:w="17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2E4F" w:rsidRPr="00ED41AE" w:rsidRDefault="00482E4F" w:rsidP="00276126">
            <w:pPr>
              <w:rPr>
                <w:color w:val="000000"/>
              </w:rPr>
            </w:pPr>
            <w:r w:rsidRPr="00ED41AE">
              <w:rPr>
                <w:color w:val="000000"/>
              </w:rPr>
              <w:t>Численность постоянного населения, человек</w:t>
            </w:r>
          </w:p>
          <w:p w:rsidR="00482E4F" w:rsidRPr="00ED41AE" w:rsidRDefault="00482E4F" w:rsidP="00276126">
            <w:pPr>
              <w:rPr>
                <w:color w:val="000000"/>
              </w:rPr>
            </w:pPr>
            <w:r w:rsidRPr="00ED41AE">
              <w:rPr>
                <w:rFonts w:eastAsia="Calibri"/>
                <w:lang w:eastAsia="en-US"/>
              </w:rPr>
              <w:t>(данные Забайкалкрайстата)</w:t>
            </w:r>
          </w:p>
        </w:tc>
        <w:tc>
          <w:tcPr>
            <w:tcW w:w="6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E4F" w:rsidRPr="00ED41AE" w:rsidRDefault="00482E4F" w:rsidP="00276126">
            <w:pPr>
              <w:jc w:val="center"/>
              <w:rPr>
                <w:color w:val="000000"/>
              </w:rPr>
            </w:pPr>
            <w:r w:rsidRPr="00ED41AE">
              <w:rPr>
                <w:color w:val="000000"/>
              </w:rPr>
              <w:t>55782</w:t>
            </w:r>
          </w:p>
        </w:tc>
        <w:tc>
          <w:tcPr>
            <w:tcW w:w="6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82E4F" w:rsidRPr="00ED41AE" w:rsidRDefault="00482E4F" w:rsidP="00276126">
            <w:pPr>
              <w:jc w:val="center"/>
              <w:rPr>
                <w:color w:val="000000"/>
              </w:rPr>
            </w:pPr>
            <w:r w:rsidRPr="00ED41AE">
              <w:rPr>
                <w:color w:val="000000"/>
              </w:rPr>
              <w:t>55430</w:t>
            </w:r>
          </w:p>
        </w:tc>
        <w:tc>
          <w:tcPr>
            <w:tcW w:w="96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E4F" w:rsidRPr="00ED41AE" w:rsidRDefault="00482E4F" w:rsidP="00276126">
            <w:pPr>
              <w:jc w:val="center"/>
              <w:rPr>
                <w:color w:val="000000"/>
              </w:rPr>
            </w:pPr>
            <w:r w:rsidRPr="00ED41AE">
              <w:rPr>
                <w:color w:val="000000"/>
              </w:rPr>
              <w:t>352</w:t>
            </w:r>
          </w:p>
        </w:tc>
        <w:tc>
          <w:tcPr>
            <w:tcW w:w="9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E4F" w:rsidRPr="00ED41AE" w:rsidRDefault="00482E4F" w:rsidP="00276126">
            <w:pPr>
              <w:jc w:val="center"/>
              <w:rPr>
                <w:color w:val="000000"/>
              </w:rPr>
            </w:pPr>
            <w:r w:rsidRPr="00ED41AE">
              <w:rPr>
                <w:color w:val="000000"/>
              </w:rPr>
              <w:t>99,4</w:t>
            </w:r>
          </w:p>
        </w:tc>
      </w:tr>
      <w:tr w:rsidR="00482E4F" w:rsidRPr="00ED41AE" w:rsidTr="00276126">
        <w:trPr>
          <w:trHeight w:val="315"/>
        </w:trPr>
        <w:tc>
          <w:tcPr>
            <w:tcW w:w="17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2E4F" w:rsidRPr="00ED41AE" w:rsidRDefault="00482E4F" w:rsidP="00276126">
            <w:pPr>
              <w:rPr>
                <w:color w:val="000000"/>
              </w:rPr>
            </w:pPr>
            <w:r w:rsidRPr="00ED41AE">
              <w:rPr>
                <w:color w:val="000000"/>
              </w:rPr>
              <w:t>в том числе:</w:t>
            </w:r>
          </w:p>
        </w:tc>
        <w:tc>
          <w:tcPr>
            <w:tcW w:w="6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E4F" w:rsidRPr="00ED41AE" w:rsidRDefault="00482E4F" w:rsidP="00276126">
            <w:pPr>
              <w:jc w:val="center"/>
              <w:rPr>
                <w:color w:val="000000"/>
              </w:rPr>
            </w:pPr>
          </w:p>
        </w:tc>
        <w:tc>
          <w:tcPr>
            <w:tcW w:w="6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82E4F" w:rsidRPr="00ED41AE" w:rsidRDefault="00482E4F" w:rsidP="00276126">
            <w:pPr>
              <w:jc w:val="center"/>
              <w:rPr>
                <w:color w:val="000000"/>
              </w:rPr>
            </w:pPr>
          </w:p>
        </w:tc>
        <w:tc>
          <w:tcPr>
            <w:tcW w:w="96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E4F" w:rsidRPr="00ED41AE" w:rsidRDefault="00482E4F" w:rsidP="00276126">
            <w:pPr>
              <w:jc w:val="center"/>
              <w:rPr>
                <w:color w:val="000000"/>
              </w:rPr>
            </w:pPr>
            <w:r w:rsidRPr="00ED41AE">
              <w:rPr>
                <w:color w:val="000000"/>
              </w:rPr>
              <w:t> </w:t>
            </w:r>
          </w:p>
        </w:tc>
        <w:tc>
          <w:tcPr>
            <w:tcW w:w="9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E4F" w:rsidRPr="00ED41AE" w:rsidRDefault="00482E4F" w:rsidP="00276126">
            <w:pPr>
              <w:jc w:val="center"/>
              <w:rPr>
                <w:color w:val="000000"/>
              </w:rPr>
            </w:pPr>
            <w:r w:rsidRPr="00ED41AE">
              <w:rPr>
                <w:color w:val="000000"/>
              </w:rPr>
              <w:t> </w:t>
            </w:r>
          </w:p>
        </w:tc>
      </w:tr>
      <w:tr w:rsidR="00482E4F" w:rsidRPr="00ED41AE" w:rsidTr="00276126">
        <w:trPr>
          <w:trHeight w:val="315"/>
        </w:trPr>
        <w:tc>
          <w:tcPr>
            <w:tcW w:w="17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2E4F" w:rsidRPr="00ED41AE" w:rsidRDefault="00482E4F" w:rsidP="00276126">
            <w:pPr>
              <w:rPr>
                <w:color w:val="000000"/>
              </w:rPr>
            </w:pPr>
            <w:r w:rsidRPr="00ED41AE">
              <w:rPr>
                <w:color w:val="000000"/>
              </w:rPr>
              <w:t>городское население</w:t>
            </w:r>
          </w:p>
        </w:tc>
        <w:tc>
          <w:tcPr>
            <w:tcW w:w="6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82E4F" w:rsidRPr="00ED41AE" w:rsidRDefault="00482E4F" w:rsidP="00276126">
            <w:pPr>
              <w:jc w:val="center"/>
              <w:rPr>
                <w:color w:val="000000"/>
              </w:rPr>
            </w:pPr>
            <w:r w:rsidRPr="00ED41AE">
              <w:rPr>
                <w:color w:val="000000"/>
              </w:rPr>
              <w:t>51576</w:t>
            </w:r>
          </w:p>
        </w:tc>
        <w:tc>
          <w:tcPr>
            <w:tcW w:w="6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82E4F" w:rsidRPr="00ED41AE" w:rsidRDefault="00482E4F" w:rsidP="00276126">
            <w:pPr>
              <w:jc w:val="center"/>
              <w:rPr>
                <w:color w:val="000000"/>
              </w:rPr>
            </w:pPr>
            <w:r w:rsidRPr="00ED41AE">
              <w:rPr>
                <w:color w:val="000000"/>
              </w:rPr>
              <w:t>51358</w:t>
            </w:r>
          </w:p>
        </w:tc>
        <w:tc>
          <w:tcPr>
            <w:tcW w:w="96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82E4F" w:rsidRPr="00ED41AE" w:rsidRDefault="00482E4F" w:rsidP="00276126">
            <w:pPr>
              <w:jc w:val="center"/>
              <w:rPr>
                <w:color w:val="000000"/>
              </w:rPr>
            </w:pPr>
            <w:r w:rsidRPr="00ED41AE">
              <w:rPr>
                <w:color w:val="000000"/>
              </w:rPr>
              <w:t>218</w:t>
            </w:r>
          </w:p>
        </w:tc>
        <w:tc>
          <w:tcPr>
            <w:tcW w:w="9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82E4F" w:rsidRPr="00ED41AE" w:rsidRDefault="00482E4F" w:rsidP="00276126">
            <w:pPr>
              <w:jc w:val="center"/>
              <w:rPr>
                <w:color w:val="000000"/>
              </w:rPr>
            </w:pPr>
            <w:r w:rsidRPr="00ED41AE">
              <w:rPr>
                <w:color w:val="000000"/>
              </w:rPr>
              <w:t>99,6</w:t>
            </w:r>
          </w:p>
        </w:tc>
      </w:tr>
      <w:tr w:rsidR="00482E4F" w:rsidRPr="00ED41AE" w:rsidTr="00276126">
        <w:trPr>
          <w:trHeight w:val="315"/>
        </w:trPr>
        <w:tc>
          <w:tcPr>
            <w:tcW w:w="17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2E4F" w:rsidRPr="00ED41AE" w:rsidRDefault="00482E4F" w:rsidP="00276126">
            <w:pPr>
              <w:rPr>
                <w:color w:val="000000"/>
              </w:rPr>
            </w:pPr>
            <w:r w:rsidRPr="00ED41AE">
              <w:rPr>
                <w:color w:val="000000"/>
              </w:rPr>
              <w:t>сельское население</w:t>
            </w:r>
          </w:p>
        </w:tc>
        <w:tc>
          <w:tcPr>
            <w:tcW w:w="6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82E4F" w:rsidRPr="00ED41AE" w:rsidRDefault="00482E4F" w:rsidP="00276126">
            <w:pPr>
              <w:jc w:val="center"/>
              <w:rPr>
                <w:color w:val="000000"/>
              </w:rPr>
            </w:pPr>
            <w:r w:rsidRPr="00ED41AE">
              <w:rPr>
                <w:color w:val="000000"/>
              </w:rPr>
              <w:t>4206</w:t>
            </w:r>
          </w:p>
        </w:tc>
        <w:tc>
          <w:tcPr>
            <w:tcW w:w="6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82E4F" w:rsidRPr="00ED41AE" w:rsidRDefault="00482E4F" w:rsidP="00276126">
            <w:pPr>
              <w:jc w:val="center"/>
              <w:rPr>
                <w:color w:val="000000"/>
              </w:rPr>
            </w:pPr>
            <w:r w:rsidRPr="00ED41AE">
              <w:rPr>
                <w:color w:val="000000"/>
              </w:rPr>
              <w:t>4072</w:t>
            </w:r>
          </w:p>
        </w:tc>
        <w:tc>
          <w:tcPr>
            <w:tcW w:w="96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82E4F" w:rsidRPr="00ED41AE" w:rsidRDefault="00482E4F" w:rsidP="00276126">
            <w:pPr>
              <w:jc w:val="center"/>
              <w:rPr>
                <w:color w:val="000000"/>
              </w:rPr>
            </w:pPr>
            <w:r w:rsidRPr="00ED41AE">
              <w:rPr>
                <w:color w:val="000000"/>
              </w:rPr>
              <w:t>-134</w:t>
            </w:r>
          </w:p>
        </w:tc>
        <w:tc>
          <w:tcPr>
            <w:tcW w:w="9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82E4F" w:rsidRPr="00ED41AE" w:rsidRDefault="00482E4F" w:rsidP="00276126">
            <w:pPr>
              <w:jc w:val="center"/>
              <w:rPr>
                <w:color w:val="000000"/>
              </w:rPr>
            </w:pPr>
            <w:r w:rsidRPr="00ED41AE">
              <w:rPr>
                <w:color w:val="000000"/>
              </w:rPr>
              <w:t>96,8</w:t>
            </w:r>
          </w:p>
        </w:tc>
      </w:tr>
      <w:tr w:rsidR="00482E4F" w:rsidRPr="00ED41AE" w:rsidTr="00276126">
        <w:trPr>
          <w:trHeight w:val="315"/>
        </w:trPr>
        <w:tc>
          <w:tcPr>
            <w:tcW w:w="17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2E4F" w:rsidRPr="00ED41AE" w:rsidRDefault="00482E4F" w:rsidP="00276126">
            <w:pPr>
              <w:rPr>
                <w:color w:val="000000"/>
              </w:rPr>
            </w:pPr>
            <w:r w:rsidRPr="00ED41AE">
              <w:rPr>
                <w:color w:val="000000"/>
              </w:rPr>
              <w:t>по возрастным группам:</w:t>
            </w:r>
          </w:p>
        </w:tc>
        <w:tc>
          <w:tcPr>
            <w:tcW w:w="6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E4F" w:rsidRPr="00ED41AE" w:rsidRDefault="00482E4F" w:rsidP="00276126">
            <w:pPr>
              <w:jc w:val="center"/>
              <w:rPr>
                <w:color w:val="000000"/>
              </w:rPr>
            </w:pPr>
          </w:p>
        </w:tc>
        <w:tc>
          <w:tcPr>
            <w:tcW w:w="6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82E4F" w:rsidRPr="00ED41AE" w:rsidRDefault="00482E4F" w:rsidP="00276126">
            <w:pPr>
              <w:jc w:val="center"/>
              <w:rPr>
                <w:color w:val="000000"/>
              </w:rPr>
            </w:pPr>
          </w:p>
        </w:tc>
        <w:tc>
          <w:tcPr>
            <w:tcW w:w="96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E4F" w:rsidRPr="00ED41AE" w:rsidRDefault="00482E4F" w:rsidP="00276126">
            <w:pPr>
              <w:jc w:val="center"/>
              <w:rPr>
                <w:color w:val="000000"/>
              </w:rPr>
            </w:pPr>
          </w:p>
        </w:tc>
        <w:tc>
          <w:tcPr>
            <w:tcW w:w="9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E4F" w:rsidRPr="00ED41AE" w:rsidRDefault="00482E4F" w:rsidP="00276126">
            <w:pPr>
              <w:jc w:val="center"/>
              <w:rPr>
                <w:color w:val="000000"/>
              </w:rPr>
            </w:pPr>
          </w:p>
        </w:tc>
      </w:tr>
      <w:tr w:rsidR="00482E4F" w:rsidRPr="00ED41AE" w:rsidTr="00276126">
        <w:trPr>
          <w:trHeight w:val="315"/>
        </w:trPr>
        <w:tc>
          <w:tcPr>
            <w:tcW w:w="17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2E4F" w:rsidRPr="00ED41AE" w:rsidRDefault="00482E4F" w:rsidP="00276126">
            <w:pPr>
              <w:rPr>
                <w:color w:val="000000"/>
              </w:rPr>
            </w:pPr>
            <w:r w:rsidRPr="00ED41AE">
              <w:rPr>
                <w:color w:val="000000"/>
              </w:rPr>
              <w:t>моложе трудоспособного возраста</w:t>
            </w:r>
          </w:p>
        </w:tc>
        <w:tc>
          <w:tcPr>
            <w:tcW w:w="6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82E4F" w:rsidRPr="00ED41AE" w:rsidRDefault="00482E4F" w:rsidP="00276126">
            <w:pPr>
              <w:jc w:val="center"/>
              <w:rPr>
                <w:color w:val="000000"/>
              </w:rPr>
            </w:pPr>
            <w:r w:rsidRPr="00ED41AE">
              <w:rPr>
                <w:color w:val="000000"/>
              </w:rPr>
              <w:t>11236</w:t>
            </w:r>
          </w:p>
        </w:tc>
        <w:tc>
          <w:tcPr>
            <w:tcW w:w="6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82E4F" w:rsidRPr="00ED41AE" w:rsidRDefault="00482E4F" w:rsidP="00276126">
            <w:pPr>
              <w:jc w:val="center"/>
              <w:rPr>
                <w:color w:val="000000"/>
              </w:rPr>
            </w:pPr>
            <w:r w:rsidRPr="00ED41AE">
              <w:rPr>
                <w:color w:val="000000"/>
              </w:rPr>
              <w:t>11200</w:t>
            </w:r>
          </w:p>
        </w:tc>
        <w:tc>
          <w:tcPr>
            <w:tcW w:w="96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82E4F" w:rsidRPr="00ED41AE" w:rsidRDefault="00482E4F" w:rsidP="00276126">
            <w:pPr>
              <w:jc w:val="center"/>
              <w:rPr>
                <w:color w:val="000000"/>
              </w:rPr>
            </w:pPr>
            <w:r w:rsidRPr="00ED41AE">
              <w:rPr>
                <w:color w:val="000000"/>
              </w:rPr>
              <w:t>36</w:t>
            </w:r>
          </w:p>
        </w:tc>
        <w:tc>
          <w:tcPr>
            <w:tcW w:w="9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E4F" w:rsidRPr="00ED41AE" w:rsidRDefault="00482E4F" w:rsidP="00276126">
            <w:pPr>
              <w:jc w:val="center"/>
              <w:rPr>
                <w:color w:val="000000"/>
              </w:rPr>
            </w:pPr>
            <w:r w:rsidRPr="00ED41AE">
              <w:rPr>
                <w:color w:val="000000"/>
              </w:rPr>
              <w:t>100</w:t>
            </w:r>
          </w:p>
        </w:tc>
      </w:tr>
      <w:tr w:rsidR="00482E4F" w:rsidRPr="00ED41AE" w:rsidTr="00276126">
        <w:trPr>
          <w:trHeight w:val="489"/>
        </w:trPr>
        <w:tc>
          <w:tcPr>
            <w:tcW w:w="17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2E4F" w:rsidRPr="00ED41AE" w:rsidRDefault="00482E4F" w:rsidP="00276126">
            <w:pPr>
              <w:rPr>
                <w:color w:val="000000"/>
              </w:rPr>
            </w:pPr>
            <w:r w:rsidRPr="00ED41AE">
              <w:rPr>
                <w:color w:val="000000"/>
              </w:rPr>
              <w:t>трудоспособного возраста</w:t>
            </w:r>
          </w:p>
        </w:tc>
        <w:tc>
          <w:tcPr>
            <w:tcW w:w="6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82E4F" w:rsidRPr="00ED41AE" w:rsidRDefault="00482E4F" w:rsidP="00276126">
            <w:pPr>
              <w:jc w:val="center"/>
              <w:rPr>
                <w:color w:val="000000"/>
              </w:rPr>
            </w:pPr>
            <w:r w:rsidRPr="00ED41AE">
              <w:rPr>
                <w:color w:val="000000"/>
              </w:rPr>
              <w:t>32991</w:t>
            </w:r>
          </w:p>
        </w:tc>
        <w:tc>
          <w:tcPr>
            <w:tcW w:w="6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82E4F" w:rsidRPr="00ED41AE" w:rsidRDefault="00482E4F" w:rsidP="00276126">
            <w:pPr>
              <w:jc w:val="center"/>
              <w:rPr>
                <w:color w:val="000000"/>
              </w:rPr>
            </w:pPr>
            <w:r w:rsidRPr="00ED41AE">
              <w:rPr>
                <w:color w:val="000000"/>
              </w:rPr>
              <w:t>32866</w:t>
            </w:r>
          </w:p>
        </w:tc>
        <w:tc>
          <w:tcPr>
            <w:tcW w:w="96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82E4F" w:rsidRPr="00ED41AE" w:rsidRDefault="00482E4F" w:rsidP="00276126">
            <w:pPr>
              <w:jc w:val="center"/>
              <w:rPr>
                <w:color w:val="000000"/>
              </w:rPr>
            </w:pPr>
            <w:r w:rsidRPr="00ED41AE">
              <w:rPr>
                <w:color w:val="000000"/>
              </w:rPr>
              <w:t>-125</w:t>
            </w:r>
          </w:p>
        </w:tc>
        <w:tc>
          <w:tcPr>
            <w:tcW w:w="9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E4F" w:rsidRPr="00ED41AE" w:rsidRDefault="00482E4F" w:rsidP="00276126">
            <w:pPr>
              <w:jc w:val="center"/>
              <w:rPr>
                <w:color w:val="000000"/>
              </w:rPr>
            </w:pPr>
            <w:r w:rsidRPr="00ED41AE">
              <w:rPr>
                <w:color w:val="000000"/>
              </w:rPr>
              <w:t>100</w:t>
            </w:r>
          </w:p>
        </w:tc>
      </w:tr>
      <w:tr w:rsidR="00482E4F" w:rsidRPr="00ED41AE" w:rsidTr="00276126">
        <w:trPr>
          <w:trHeight w:val="315"/>
        </w:trPr>
        <w:tc>
          <w:tcPr>
            <w:tcW w:w="17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2E4F" w:rsidRPr="00ED41AE" w:rsidRDefault="00482E4F" w:rsidP="00276126">
            <w:pPr>
              <w:rPr>
                <w:color w:val="000000"/>
              </w:rPr>
            </w:pPr>
            <w:r w:rsidRPr="00ED41AE">
              <w:rPr>
                <w:color w:val="000000"/>
              </w:rPr>
              <w:t>старше трудоспособного возраста</w:t>
            </w:r>
          </w:p>
        </w:tc>
        <w:tc>
          <w:tcPr>
            <w:tcW w:w="6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82E4F" w:rsidRPr="00ED41AE" w:rsidRDefault="00482E4F" w:rsidP="00276126">
            <w:pPr>
              <w:jc w:val="center"/>
              <w:rPr>
                <w:color w:val="000000"/>
              </w:rPr>
            </w:pPr>
            <w:r w:rsidRPr="00ED41AE">
              <w:rPr>
                <w:color w:val="000000"/>
              </w:rPr>
              <w:t>11555</w:t>
            </w:r>
          </w:p>
        </w:tc>
        <w:tc>
          <w:tcPr>
            <w:tcW w:w="6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82E4F" w:rsidRPr="00ED41AE" w:rsidRDefault="00482E4F" w:rsidP="00276126">
            <w:pPr>
              <w:jc w:val="center"/>
              <w:rPr>
                <w:color w:val="000000"/>
              </w:rPr>
            </w:pPr>
            <w:r w:rsidRPr="00ED41AE">
              <w:rPr>
                <w:color w:val="000000"/>
              </w:rPr>
              <w:t>11614</w:t>
            </w:r>
          </w:p>
        </w:tc>
        <w:tc>
          <w:tcPr>
            <w:tcW w:w="96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82E4F" w:rsidRPr="00ED41AE" w:rsidRDefault="00482E4F" w:rsidP="00276126">
            <w:pPr>
              <w:jc w:val="center"/>
              <w:rPr>
                <w:color w:val="000000"/>
              </w:rPr>
            </w:pPr>
            <w:r w:rsidRPr="00ED41AE">
              <w:rPr>
                <w:color w:val="000000"/>
              </w:rPr>
              <w:t>59</w:t>
            </w:r>
          </w:p>
        </w:tc>
        <w:tc>
          <w:tcPr>
            <w:tcW w:w="9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E4F" w:rsidRPr="00ED41AE" w:rsidRDefault="00482E4F" w:rsidP="00276126">
            <w:pPr>
              <w:jc w:val="center"/>
              <w:rPr>
                <w:color w:val="000000"/>
              </w:rPr>
            </w:pPr>
            <w:r w:rsidRPr="00ED41AE">
              <w:rPr>
                <w:color w:val="000000"/>
              </w:rPr>
              <w:t>100</w:t>
            </w:r>
          </w:p>
        </w:tc>
      </w:tr>
      <w:tr w:rsidR="00482E4F" w:rsidRPr="00ED41AE" w:rsidTr="00276126">
        <w:trPr>
          <w:trHeight w:val="315"/>
        </w:trPr>
        <w:tc>
          <w:tcPr>
            <w:tcW w:w="17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2E4F" w:rsidRPr="00ED41AE" w:rsidRDefault="00482E4F" w:rsidP="00276126">
            <w:pPr>
              <w:rPr>
                <w:color w:val="000000"/>
              </w:rPr>
            </w:pPr>
            <w:r w:rsidRPr="00ED41AE">
              <w:rPr>
                <w:color w:val="000000"/>
              </w:rPr>
              <w:t>Число родившихся, человек</w:t>
            </w:r>
          </w:p>
        </w:tc>
        <w:tc>
          <w:tcPr>
            <w:tcW w:w="6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E4F" w:rsidRPr="00ED41AE" w:rsidRDefault="00482E4F" w:rsidP="00276126">
            <w:pPr>
              <w:jc w:val="center"/>
              <w:rPr>
                <w:color w:val="000000"/>
              </w:rPr>
            </w:pPr>
            <w:r w:rsidRPr="00ED41AE">
              <w:rPr>
                <w:color w:val="000000"/>
              </w:rPr>
              <w:t>498</w:t>
            </w:r>
          </w:p>
        </w:tc>
        <w:tc>
          <w:tcPr>
            <w:tcW w:w="6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82E4F" w:rsidRPr="00ED41AE" w:rsidRDefault="00482E4F" w:rsidP="00276126">
            <w:pPr>
              <w:jc w:val="center"/>
              <w:rPr>
                <w:color w:val="000000"/>
              </w:rPr>
            </w:pPr>
            <w:r w:rsidRPr="00ED41AE">
              <w:rPr>
                <w:color w:val="000000"/>
              </w:rPr>
              <w:t>500</w:t>
            </w:r>
          </w:p>
        </w:tc>
        <w:tc>
          <w:tcPr>
            <w:tcW w:w="96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E4F" w:rsidRPr="00ED41AE" w:rsidRDefault="00482E4F" w:rsidP="00276126">
            <w:pPr>
              <w:jc w:val="center"/>
              <w:rPr>
                <w:color w:val="000000"/>
              </w:rPr>
            </w:pPr>
            <w:r w:rsidRPr="00ED41AE">
              <w:rPr>
                <w:color w:val="000000"/>
              </w:rPr>
              <w:t>2</w:t>
            </w:r>
          </w:p>
        </w:tc>
        <w:tc>
          <w:tcPr>
            <w:tcW w:w="9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E4F" w:rsidRPr="00ED41AE" w:rsidRDefault="00482E4F" w:rsidP="00276126">
            <w:pPr>
              <w:jc w:val="center"/>
              <w:rPr>
                <w:color w:val="000000"/>
              </w:rPr>
            </w:pPr>
            <w:r w:rsidRPr="00ED41AE">
              <w:rPr>
                <w:color w:val="000000"/>
              </w:rPr>
              <w:t>100</w:t>
            </w:r>
          </w:p>
        </w:tc>
      </w:tr>
      <w:tr w:rsidR="00482E4F" w:rsidRPr="00ED41AE" w:rsidTr="00276126">
        <w:trPr>
          <w:trHeight w:val="630"/>
        </w:trPr>
        <w:tc>
          <w:tcPr>
            <w:tcW w:w="17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2E4F" w:rsidRPr="00ED41AE" w:rsidRDefault="00482E4F" w:rsidP="00276126">
            <w:pPr>
              <w:rPr>
                <w:color w:val="000000"/>
              </w:rPr>
            </w:pPr>
            <w:r w:rsidRPr="00ED41AE">
              <w:rPr>
                <w:color w:val="000000"/>
              </w:rPr>
              <w:t xml:space="preserve">Коэффициент рождаемости (число родившихся </w:t>
            </w:r>
          </w:p>
          <w:p w:rsidR="00482E4F" w:rsidRPr="00ED41AE" w:rsidRDefault="00482E4F" w:rsidP="00276126">
            <w:pPr>
              <w:rPr>
                <w:color w:val="000000"/>
              </w:rPr>
            </w:pPr>
            <w:r w:rsidRPr="00ED41AE">
              <w:rPr>
                <w:color w:val="000000"/>
              </w:rPr>
              <w:t>на 1 000 человек населения)</w:t>
            </w:r>
          </w:p>
        </w:tc>
        <w:tc>
          <w:tcPr>
            <w:tcW w:w="6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82E4F" w:rsidRPr="00ED41AE" w:rsidRDefault="00482E4F" w:rsidP="00276126">
            <w:pPr>
              <w:jc w:val="center"/>
              <w:rPr>
                <w:color w:val="000000"/>
              </w:rPr>
            </w:pPr>
            <w:r w:rsidRPr="00ED41AE">
              <w:rPr>
                <w:color w:val="000000"/>
              </w:rPr>
              <w:t>8,9</w:t>
            </w:r>
          </w:p>
        </w:tc>
        <w:tc>
          <w:tcPr>
            <w:tcW w:w="6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82E4F" w:rsidRPr="00ED41AE" w:rsidRDefault="00482E4F" w:rsidP="00276126">
            <w:pPr>
              <w:jc w:val="center"/>
              <w:rPr>
                <w:color w:val="000000"/>
              </w:rPr>
            </w:pPr>
            <w:r w:rsidRPr="00ED41AE">
              <w:rPr>
                <w:color w:val="000000"/>
              </w:rPr>
              <w:t>8,9</w:t>
            </w:r>
          </w:p>
        </w:tc>
        <w:tc>
          <w:tcPr>
            <w:tcW w:w="96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82E4F" w:rsidRPr="00ED41AE" w:rsidRDefault="00482E4F" w:rsidP="00276126">
            <w:pPr>
              <w:jc w:val="center"/>
              <w:rPr>
                <w:color w:val="000000"/>
              </w:rPr>
            </w:pPr>
            <w:r w:rsidRPr="00ED41AE">
              <w:rPr>
                <w:color w:val="000000"/>
              </w:rPr>
              <w:t>0</w:t>
            </w:r>
          </w:p>
        </w:tc>
        <w:tc>
          <w:tcPr>
            <w:tcW w:w="9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82E4F" w:rsidRPr="00ED41AE" w:rsidRDefault="00482E4F" w:rsidP="00276126">
            <w:pPr>
              <w:jc w:val="center"/>
              <w:rPr>
                <w:color w:val="000000"/>
              </w:rPr>
            </w:pPr>
            <w:r w:rsidRPr="00ED41AE">
              <w:rPr>
                <w:color w:val="000000"/>
              </w:rPr>
              <w:t>100</w:t>
            </w:r>
          </w:p>
        </w:tc>
      </w:tr>
      <w:tr w:rsidR="00482E4F" w:rsidRPr="00ED41AE" w:rsidTr="00276126">
        <w:trPr>
          <w:trHeight w:val="315"/>
        </w:trPr>
        <w:tc>
          <w:tcPr>
            <w:tcW w:w="17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2E4F" w:rsidRPr="00ED41AE" w:rsidRDefault="00482E4F" w:rsidP="00276126">
            <w:pPr>
              <w:rPr>
                <w:color w:val="000000"/>
              </w:rPr>
            </w:pPr>
            <w:r w:rsidRPr="00ED41AE">
              <w:rPr>
                <w:color w:val="000000"/>
              </w:rPr>
              <w:t>Число умерших, человек</w:t>
            </w:r>
          </w:p>
        </w:tc>
        <w:tc>
          <w:tcPr>
            <w:tcW w:w="6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E4F" w:rsidRPr="00ED41AE" w:rsidRDefault="00482E4F" w:rsidP="00276126">
            <w:pPr>
              <w:jc w:val="center"/>
              <w:rPr>
                <w:color w:val="000000"/>
              </w:rPr>
            </w:pPr>
            <w:r w:rsidRPr="00ED41AE">
              <w:rPr>
                <w:color w:val="000000"/>
              </w:rPr>
              <w:t>763</w:t>
            </w:r>
          </w:p>
        </w:tc>
        <w:tc>
          <w:tcPr>
            <w:tcW w:w="6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82E4F" w:rsidRPr="00ED41AE" w:rsidRDefault="00482E4F" w:rsidP="00276126">
            <w:pPr>
              <w:jc w:val="center"/>
              <w:rPr>
                <w:color w:val="000000"/>
              </w:rPr>
            </w:pPr>
            <w:r w:rsidRPr="00ED41AE">
              <w:rPr>
                <w:color w:val="000000"/>
              </w:rPr>
              <w:t>772</w:t>
            </w:r>
          </w:p>
        </w:tc>
        <w:tc>
          <w:tcPr>
            <w:tcW w:w="96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E4F" w:rsidRPr="00ED41AE" w:rsidRDefault="00482E4F" w:rsidP="00276126">
            <w:pPr>
              <w:jc w:val="center"/>
              <w:rPr>
                <w:color w:val="000000"/>
              </w:rPr>
            </w:pPr>
            <w:r w:rsidRPr="00ED41AE">
              <w:rPr>
                <w:color w:val="000000"/>
              </w:rPr>
              <w:t>9</w:t>
            </w:r>
          </w:p>
        </w:tc>
        <w:tc>
          <w:tcPr>
            <w:tcW w:w="9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E4F" w:rsidRPr="00ED41AE" w:rsidRDefault="00482E4F" w:rsidP="00276126">
            <w:pPr>
              <w:jc w:val="center"/>
              <w:rPr>
                <w:color w:val="000000"/>
              </w:rPr>
            </w:pPr>
            <w:r w:rsidRPr="00ED41AE">
              <w:rPr>
                <w:color w:val="000000"/>
              </w:rPr>
              <w:t>100</w:t>
            </w:r>
          </w:p>
        </w:tc>
      </w:tr>
      <w:tr w:rsidR="00482E4F" w:rsidRPr="00ED41AE" w:rsidTr="00276126">
        <w:trPr>
          <w:trHeight w:val="630"/>
        </w:trPr>
        <w:tc>
          <w:tcPr>
            <w:tcW w:w="17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2E4F" w:rsidRPr="00ED41AE" w:rsidRDefault="00482E4F" w:rsidP="00276126">
            <w:pPr>
              <w:rPr>
                <w:color w:val="000000"/>
              </w:rPr>
            </w:pPr>
            <w:r w:rsidRPr="00ED41AE">
              <w:rPr>
                <w:color w:val="000000"/>
              </w:rPr>
              <w:t>Коэффициент смертности (число умерших на 1 000 человек населения)</w:t>
            </w:r>
          </w:p>
        </w:tc>
        <w:tc>
          <w:tcPr>
            <w:tcW w:w="6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82E4F" w:rsidRPr="00ED41AE" w:rsidRDefault="00482E4F" w:rsidP="00276126">
            <w:pPr>
              <w:jc w:val="center"/>
              <w:rPr>
                <w:color w:val="000000"/>
              </w:rPr>
            </w:pPr>
            <w:r w:rsidRPr="00ED41AE">
              <w:rPr>
                <w:color w:val="000000"/>
              </w:rPr>
              <w:t>13,7</w:t>
            </w:r>
          </w:p>
        </w:tc>
        <w:tc>
          <w:tcPr>
            <w:tcW w:w="6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82E4F" w:rsidRPr="00ED41AE" w:rsidRDefault="00482E4F" w:rsidP="00276126">
            <w:pPr>
              <w:jc w:val="center"/>
              <w:rPr>
                <w:color w:val="000000"/>
              </w:rPr>
            </w:pPr>
            <w:r w:rsidRPr="00ED41AE">
              <w:rPr>
                <w:color w:val="000000"/>
              </w:rPr>
              <w:t>14,8</w:t>
            </w:r>
          </w:p>
        </w:tc>
        <w:tc>
          <w:tcPr>
            <w:tcW w:w="96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82E4F" w:rsidRPr="00ED41AE" w:rsidRDefault="00482E4F" w:rsidP="00276126">
            <w:pPr>
              <w:jc w:val="center"/>
              <w:rPr>
                <w:color w:val="000000"/>
              </w:rPr>
            </w:pPr>
            <w:r w:rsidRPr="00ED41AE">
              <w:rPr>
                <w:color w:val="000000"/>
              </w:rPr>
              <w:t>1,1</w:t>
            </w:r>
          </w:p>
        </w:tc>
        <w:tc>
          <w:tcPr>
            <w:tcW w:w="9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82E4F" w:rsidRPr="00ED41AE" w:rsidRDefault="00482E4F" w:rsidP="00276126">
            <w:pPr>
              <w:jc w:val="center"/>
              <w:rPr>
                <w:color w:val="000000"/>
              </w:rPr>
            </w:pPr>
            <w:r w:rsidRPr="00ED41AE">
              <w:rPr>
                <w:color w:val="000000"/>
              </w:rPr>
              <w:t>100</w:t>
            </w:r>
          </w:p>
        </w:tc>
      </w:tr>
      <w:tr w:rsidR="00482E4F" w:rsidRPr="00ED41AE" w:rsidTr="00276126">
        <w:trPr>
          <w:trHeight w:val="630"/>
        </w:trPr>
        <w:tc>
          <w:tcPr>
            <w:tcW w:w="17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2E4F" w:rsidRPr="00ED41AE" w:rsidRDefault="00482E4F" w:rsidP="00276126">
            <w:pPr>
              <w:rPr>
                <w:color w:val="000000"/>
              </w:rPr>
            </w:pPr>
            <w:r w:rsidRPr="00ED41AE">
              <w:rPr>
                <w:color w:val="000000"/>
              </w:rPr>
              <w:t>Естественный прирост, убыль (-) населения, человек</w:t>
            </w:r>
          </w:p>
        </w:tc>
        <w:tc>
          <w:tcPr>
            <w:tcW w:w="6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E4F" w:rsidRPr="00ED41AE" w:rsidRDefault="00482E4F" w:rsidP="00276126">
            <w:pPr>
              <w:jc w:val="center"/>
              <w:rPr>
                <w:color w:val="000000"/>
              </w:rPr>
            </w:pPr>
            <w:r w:rsidRPr="00ED41AE">
              <w:rPr>
                <w:color w:val="000000"/>
              </w:rPr>
              <w:t>- 265</w:t>
            </w:r>
          </w:p>
        </w:tc>
        <w:tc>
          <w:tcPr>
            <w:tcW w:w="6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82E4F" w:rsidRPr="00ED41AE" w:rsidRDefault="00482E4F" w:rsidP="00276126">
            <w:pPr>
              <w:jc w:val="center"/>
              <w:rPr>
                <w:color w:val="000000"/>
              </w:rPr>
            </w:pPr>
            <w:r w:rsidRPr="00ED41AE">
              <w:rPr>
                <w:color w:val="000000"/>
              </w:rPr>
              <w:t>- 310</w:t>
            </w:r>
          </w:p>
        </w:tc>
        <w:tc>
          <w:tcPr>
            <w:tcW w:w="96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E4F" w:rsidRPr="00ED41AE" w:rsidRDefault="00482E4F" w:rsidP="00276126">
            <w:pPr>
              <w:jc w:val="center"/>
              <w:rPr>
                <w:color w:val="000000"/>
              </w:rPr>
            </w:pPr>
            <w:r w:rsidRPr="00ED41AE">
              <w:rPr>
                <w:color w:val="000000"/>
              </w:rPr>
              <w:t>45</w:t>
            </w:r>
          </w:p>
        </w:tc>
        <w:tc>
          <w:tcPr>
            <w:tcW w:w="9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E4F" w:rsidRPr="00ED41AE" w:rsidRDefault="00482E4F" w:rsidP="00276126">
            <w:pPr>
              <w:jc w:val="center"/>
              <w:rPr>
                <w:color w:val="000000"/>
              </w:rPr>
            </w:pPr>
            <w:r w:rsidRPr="00ED41AE">
              <w:rPr>
                <w:color w:val="000000"/>
              </w:rPr>
              <w:t>100</w:t>
            </w:r>
          </w:p>
        </w:tc>
      </w:tr>
      <w:tr w:rsidR="00482E4F" w:rsidRPr="00ED41AE" w:rsidTr="00276126">
        <w:trPr>
          <w:trHeight w:val="945"/>
        </w:trPr>
        <w:tc>
          <w:tcPr>
            <w:tcW w:w="17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2E4F" w:rsidRPr="00ED41AE" w:rsidRDefault="00482E4F" w:rsidP="00276126">
            <w:pPr>
              <w:rPr>
                <w:color w:val="000000"/>
              </w:rPr>
            </w:pPr>
            <w:r w:rsidRPr="00ED41AE">
              <w:rPr>
                <w:color w:val="000000"/>
              </w:rPr>
              <w:t>Коэффициент естественного прироста, убыли (-) населения (на 1 000 человек населения)</w:t>
            </w:r>
          </w:p>
        </w:tc>
        <w:tc>
          <w:tcPr>
            <w:tcW w:w="6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82E4F" w:rsidRPr="00ED41AE" w:rsidRDefault="00482E4F" w:rsidP="00276126">
            <w:pPr>
              <w:jc w:val="center"/>
              <w:rPr>
                <w:color w:val="000000"/>
              </w:rPr>
            </w:pPr>
            <w:r w:rsidRPr="00ED41AE">
              <w:rPr>
                <w:color w:val="000000"/>
              </w:rPr>
              <w:t>-5,3</w:t>
            </w:r>
          </w:p>
        </w:tc>
        <w:tc>
          <w:tcPr>
            <w:tcW w:w="6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82E4F" w:rsidRPr="00ED41AE" w:rsidRDefault="00482E4F" w:rsidP="00276126">
            <w:pPr>
              <w:jc w:val="center"/>
              <w:rPr>
                <w:color w:val="000000"/>
              </w:rPr>
            </w:pPr>
            <w:r w:rsidRPr="00ED41AE">
              <w:rPr>
                <w:color w:val="000000"/>
              </w:rPr>
              <w:t>-5,9</w:t>
            </w:r>
          </w:p>
        </w:tc>
        <w:tc>
          <w:tcPr>
            <w:tcW w:w="96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82E4F" w:rsidRPr="00ED41AE" w:rsidRDefault="00482E4F" w:rsidP="00276126">
            <w:pPr>
              <w:jc w:val="center"/>
              <w:rPr>
                <w:color w:val="000000"/>
              </w:rPr>
            </w:pPr>
            <w:r w:rsidRPr="00ED41AE">
              <w:rPr>
                <w:color w:val="000000"/>
              </w:rPr>
              <w:t>0,6</w:t>
            </w:r>
          </w:p>
        </w:tc>
        <w:tc>
          <w:tcPr>
            <w:tcW w:w="9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82E4F" w:rsidRPr="00ED41AE" w:rsidRDefault="00482E4F" w:rsidP="00276126">
            <w:pPr>
              <w:jc w:val="center"/>
              <w:rPr>
                <w:color w:val="000000"/>
              </w:rPr>
            </w:pPr>
            <w:r w:rsidRPr="00ED41AE">
              <w:rPr>
                <w:color w:val="000000"/>
              </w:rPr>
              <w:t>100</w:t>
            </w:r>
          </w:p>
        </w:tc>
      </w:tr>
      <w:tr w:rsidR="00482E4F" w:rsidRPr="00ED41AE" w:rsidTr="00276126">
        <w:trPr>
          <w:trHeight w:val="315"/>
        </w:trPr>
        <w:tc>
          <w:tcPr>
            <w:tcW w:w="17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2E4F" w:rsidRPr="00ED41AE" w:rsidRDefault="00482E4F" w:rsidP="00276126">
            <w:pPr>
              <w:rPr>
                <w:color w:val="000000"/>
              </w:rPr>
            </w:pPr>
            <w:r w:rsidRPr="00ED41AE">
              <w:rPr>
                <w:color w:val="000000"/>
              </w:rPr>
              <w:t>Число прибывших, человек</w:t>
            </w:r>
          </w:p>
          <w:p w:rsidR="00482E4F" w:rsidRPr="00ED41AE" w:rsidRDefault="00482E4F" w:rsidP="00276126">
            <w:pPr>
              <w:rPr>
                <w:color w:val="000000"/>
              </w:rPr>
            </w:pPr>
            <w:r w:rsidRPr="00ED41AE">
              <w:rPr>
                <w:color w:val="000000"/>
              </w:rPr>
              <w:t>(ОУФМС)</w:t>
            </w:r>
          </w:p>
        </w:tc>
        <w:tc>
          <w:tcPr>
            <w:tcW w:w="6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E4F" w:rsidRPr="00ED41AE" w:rsidRDefault="00482E4F" w:rsidP="00276126">
            <w:pPr>
              <w:jc w:val="center"/>
              <w:rPr>
                <w:color w:val="000000"/>
              </w:rPr>
            </w:pPr>
            <w:r w:rsidRPr="00ED41AE">
              <w:rPr>
                <w:color w:val="000000"/>
              </w:rPr>
              <w:t>1783</w:t>
            </w:r>
          </w:p>
        </w:tc>
        <w:tc>
          <w:tcPr>
            <w:tcW w:w="6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82E4F" w:rsidRPr="00ED41AE" w:rsidRDefault="00482E4F" w:rsidP="00276126">
            <w:pPr>
              <w:jc w:val="center"/>
              <w:rPr>
                <w:color w:val="000000"/>
                <w:lang w:val="en-US"/>
              </w:rPr>
            </w:pPr>
            <w:r w:rsidRPr="00ED41AE">
              <w:rPr>
                <w:color w:val="000000"/>
              </w:rPr>
              <w:t>1213</w:t>
            </w:r>
          </w:p>
        </w:tc>
        <w:tc>
          <w:tcPr>
            <w:tcW w:w="96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E4F" w:rsidRPr="00ED41AE" w:rsidRDefault="00482E4F" w:rsidP="00276126">
            <w:pPr>
              <w:jc w:val="center"/>
              <w:rPr>
                <w:color w:val="000000"/>
              </w:rPr>
            </w:pPr>
            <w:r w:rsidRPr="00ED41AE">
              <w:rPr>
                <w:color w:val="000000"/>
              </w:rPr>
              <w:t>-570</w:t>
            </w:r>
          </w:p>
        </w:tc>
        <w:tc>
          <w:tcPr>
            <w:tcW w:w="9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E4F" w:rsidRPr="00ED41AE" w:rsidRDefault="00482E4F" w:rsidP="00276126">
            <w:pPr>
              <w:jc w:val="center"/>
              <w:rPr>
                <w:color w:val="000000"/>
              </w:rPr>
            </w:pPr>
            <w:r w:rsidRPr="00ED41AE">
              <w:rPr>
                <w:color w:val="000000"/>
              </w:rPr>
              <w:t>100</w:t>
            </w:r>
          </w:p>
        </w:tc>
      </w:tr>
      <w:tr w:rsidR="00482E4F" w:rsidRPr="00ED41AE" w:rsidTr="00276126">
        <w:trPr>
          <w:trHeight w:val="315"/>
        </w:trPr>
        <w:tc>
          <w:tcPr>
            <w:tcW w:w="17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2E4F" w:rsidRPr="00ED41AE" w:rsidRDefault="00482E4F" w:rsidP="00276126">
            <w:pPr>
              <w:rPr>
                <w:color w:val="000000"/>
              </w:rPr>
            </w:pPr>
            <w:r w:rsidRPr="00ED41AE">
              <w:rPr>
                <w:color w:val="000000"/>
              </w:rPr>
              <w:t>Число выбывших, человек</w:t>
            </w:r>
          </w:p>
          <w:p w:rsidR="00482E4F" w:rsidRPr="00ED41AE" w:rsidRDefault="00482E4F" w:rsidP="00276126">
            <w:pPr>
              <w:rPr>
                <w:color w:val="000000"/>
              </w:rPr>
            </w:pPr>
            <w:r w:rsidRPr="00ED41AE">
              <w:rPr>
                <w:color w:val="000000"/>
              </w:rPr>
              <w:t xml:space="preserve">(данные </w:t>
            </w:r>
            <w:r w:rsidRPr="00ED41AE">
              <w:rPr>
                <w:rFonts w:eastAsia="Calibri"/>
                <w:lang w:eastAsia="en-US"/>
              </w:rPr>
              <w:t>Забайкалкрайстата,</w:t>
            </w:r>
            <w:r w:rsidRPr="00ED41AE">
              <w:rPr>
                <w:color w:val="000000"/>
              </w:rPr>
              <w:t xml:space="preserve"> ОУФМС)</w:t>
            </w:r>
          </w:p>
        </w:tc>
        <w:tc>
          <w:tcPr>
            <w:tcW w:w="6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E4F" w:rsidRPr="00ED41AE" w:rsidRDefault="00482E4F" w:rsidP="00276126">
            <w:pPr>
              <w:jc w:val="center"/>
              <w:rPr>
                <w:color w:val="000000"/>
              </w:rPr>
            </w:pPr>
            <w:r w:rsidRPr="00ED41AE">
              <w:rPr>
                <w:color w:val="000000"/>
              </w:rPr>
              <w:t>1449</w:t>
            </w:r>
          </w:p>
        </w:tc>
        <w:tc>
          <w:tcPr>
            <w:tcW w:w="6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82E4F" w:rsidRPr="00ED41AE" w:rsidRDefault="00482E4F" w:rsidP="00276126">
            <w:pPr>
              <w:jc w:val="center"/>
              <w:rPr>
                <w:color w:val="000000"/>
              </w:rPr>
            </w:pPr>
            <w:r w:rsidRPr="00ED41AE">
              <w:rPr>
                <w:color w:val="000000"/>
              </w:rPr>
              <w:t>1237</w:t>
            </w:r>
          </w:p>
        </w:tc>
        <w:tc>
          <w:tcPr>
            <w:tcW w:w="96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E4F" w:rsidRPr="00ED41AE" w:rsidRDefault="00482E4F" w:rsidP="00276126">
            <w:pPr>
              <w:jc w:val="center"/>
              <w:rPr>
                <w:color w:val="000000"/>
              </w:rPr>
            </w:pPr>
            <w:r w:rsidRPr="00ED41AE">
              <w:rPr>
                <w:color w:val="000000"/>
              </w:rPr>
              <w:t>-212</w:t>
            </w:r>
          </w:p>
        </w:tc>
        <w:tc>
          <w:tcPr>
            <w:tcW w:w="9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E4F" w:rsidRPr="00ED41AE" w:rsidRDefault="00482E4F" w:rsidP="00276126">
            <w:pPr>
              <w:jc w:val="center"/>
              <w:rPr>
                <w:color w:val="000000"/>
              </w:rPr>
            </w:pPr>
            <w:r w:rsidRPr="00ED41AE">
              <w:rPr>
                <w:color w:val="000000"/>
              </w:rPr>
              <w:t>85</w:t>
            </w:r>
          </w:p>
        </w:tc>
      </w:tr>
      <w:tr w:rsidR="00482E4F" w:rsidRPr="00ED41AE" w:rsidTr="00276126">
        <w:trPr>
          <w:trHeight w:val="630"/>
        </w:trPr>
        <w:tc>
          <w:tcPr>
            <w:tcW w:w="17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2E4F" w:rsidRPr="00ED41AE" w:rsidRDefault="00482E4F" w:rsidP="00276126">
            <w:pPr>
              <w:rPr>
                <w:color w:val="000000"/>
              </w:rPr>
            </w:pPr>
            <w:r w:rsidRPr="00ED41AE">
              <w:rPr>
                <w:color w:val="000000"/>
              </w:rPr>
              <w:lastRenderedPageBreak/>
              <w:t>Миграционный прирост, убыль (-) населения, человек</w:t>
            </w:r>
          </w:p>
        </w:tc>
        <w:tc>
          <w:tcPr>
            <w:tcW w:w="6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E4F" w:rsidRPr="00ED41AE" w:rsidRDefault="00482E4F" w:rsidP="00276126">
            <w:pPr>
              <w:jc w:val="center"/>
              <w:rPr>
                <w:color w:val="000000"/>
              </w:rPr>
            </w:pPr>
            <w:r w:rsidRPr="00ED41AE">
              <w:rPr>
                <w:color w:val="000000"/>
              </w:rPr>
              <w:t>334</w:t>
            </w:r>
          </w:p>
        </w:tc>
        <w:tc>
          <w:tcPr>
            <w:tcW w:w="6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2E4F" w:rsidRPr="00ED41AE" w:rsidRDefault="00482E4F" w:rsidP="00276126">
            <w:pPr>
              <w:jc w:val="center"/>
              <w:rPr>
                <w:color w:val="000000"/>
              </w:rPr>
            </w:pPr>
            <w:r w:rsidRPr="00ED41AE">
              <w:rPr>
                <w:color w:val="000000"/>
              </w:rPr>
              <w:t>-24</w:t>
            </w:r>
          </w:p>
        </w:tc>
        <w:tc>
          <w:tcPr>
            <w:tcW w:w="9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E4F" w:rsidRPr="00ED41AE" w:rsidRDefault="00482E4F" w:rsidP="00276126">
            <w:pPr>
              <w:jc w:val="center"/>
              <w:rPr>
                <w:color w:val="000000"/>
              </w:rPr>
            </w:pPr>
            <w:r w:rsidRPr="00ED41AE">
              <w:rPr>
                <w:color w:val="000000"/>
              </w:rPr>
              <w:t>310</w:t>
            </w:r>
          </w:p>
        </w:tc>
        <w:tc>
          <w:tcPr>
            <w:tcW w:w="9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E4F" w:rsidRPr="00ED41AE" w:rsidRDefault="00482E4F" w:rsidP="00276126">
            <w:pPr>
              <w:jc w:val="center"/>
              <w:rPr>
                <w:color w:val="000000"/>
              </w:rPr>
            </w:pPr>
            <w:r w:rsidRPr="00ED41AE">
              <w:rPr>
                <w:color w:val="000000"/>
              </w:rPr>
              <w:t>72</w:t>
            </w:r>
          </w:p>
        </w:tc>
      </w:tr>
      <w:tr w:rsidR="00482E4F" w:rsidRPr="00ED41AE" w:rsidTr="00276126">
        <w:trPr>
          <w:trHeight w:val="630"/>
        </w:trPr>
        <w:tc>
          <w:tcPr>
            <w:tcW w:w="17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2E4F" w:rsidRPr="00ED41AE" w:rsidRDefault="00482E4F" w:rsidP="00276126">
            <w:pPr>
              <w:rPr>
                <w:color w:val="000000"/>
              </w:rPr>
            </w:pPr>
            <w:r w:rsidRPr="00ED41AE">
              <w:rPr>
                <w:color w:val="000000"/>
              </w:rPr>
              <w:t>Коэффициент миграционного прироста, убыли (-) (на 1 000 человек населения)</w:t>
            </w:r>
          </w:p>
        </w:tc>
        <w:tc>
          <w:tcPr>
            <w:tcW w:w="6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E4F" w:rsidRPr="00ED41AE" w:rsidRDefault="00482E4F" w:rsidP="00276126">
            <w:pPr>
              <w:jc w:val="center"/>
              <w:rPr>
                <w:color w:val="000000"/>
              </w:rPr>
            </w:pPr>
            <w:r w:rsidRPr="00ED41AE">
              <w:rPr>
                <w:color w:val="000000"/>
              </w:rPr>
              <w:t>5,99</w:t>
            </w:r>
          </w:p>
        </w:tc>
        <w:tc>
          <w:tcPr>
            <w:tcW w:w="6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82E4F" w:rsidRPr="00ED41AE" w:rsidRDefault="00482E4F" w:rsidP="00276126">
            <w:pPr>
              <w:jc w:val="center"/>
              <w:rPr>
                <w:color w:val="000000"/>
              </w:rPr>
            </w:pPr>
            <w:r w:rsidRPr="00ED41AE">
              <w:rPr>
                <w:color w:val="000000"/>
              </w:rPr>
              <w:t>0,46</w:t>
            </w:r>
          </w:p>
        </w:tc>
        <w:tc>
          <w:tcPr>
            <w:tcW w:w="9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E4F" w:rsidRPr="00ED41AE" w:rsidRDefault="00482E4F" w:rsidP="00276126">
            <w:pPr>
              <w:jc w:val="center"/>
              <w:rPr>
                <w:color w:val="000000"/>
              </w:rPr>
            </w:pPr>
            <w:r w:rsidRPr="00ED41AE">
              <w:rPr>
                <w:color w:val="000000"/>
              </w:rPr>
              <w:t>5,53</w:t>
            </w:r>
          </w:p>
        </w:tc>
        <w:tc>
          <w:tcPr>
            <w:tcW w:w="9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E4F" w:rsidRPr="00ED41AE" w:rsidRDefault="00482E4F" w:rsidP="00276126">
            <w:pPr>
              <w:jc w:val="center"/>
              <w:rPr>
                <w:color w:val="000000"/>
              </w:rPr>
            </w:pPr>
            <w:r w:rsidRPr="00ED41AE">
              <w:rPr>
                <w:color w:val="000000"/>
              </w:rPr>
              <w:t>77</w:t>
            </w:r>
          </w:p>
        </w:tc>
      </w:tr>
    </w:tbl>
    <w:p w:rsidR="00482E4F" w:rsidRPr="00ED41AE" w:rsidRDefault="00482E4F" w:rsidP="00482E4F">
      <w:pPr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  <w:lang w:eastAsia="en-US"/>
        </w:rPr>
      </w:pPr>
      <w:r w:rsidRPr="00ED41AE">
        <w:rPr>
          <w:rFonts w:eastAsia="Calibri"/>
          <w:sz w:val="28"/>
          <w:szCs w:val="28"/>
          <w:lang w:eastAsia="en-US"/>
        </w:rPr>
        <w:t xml:space="preserve">За 2024-2025 годы в муниципальном округе произошли изменения по ряду показателей: </w:t>
      </w:r>
    </w:p>
    <w:p w:rsidR="00482E4F" w:rsidRPr="00ED41AE" w:rsidRDefault="00482E4F" w:rsidP="00482E4F">
      <w:pPr>
        <w:autoSpaceDE w:val="0"/>
        <w:autoSpaceDN w:val="0"/>
        <w:adjustRightInd w:val="0"/>
        <w:jc w:val="both"/>
        <w:rPr>
          <w:rFonts w:eastAsia="Calibri"/>
          <w:sz w:val="28"/>
          <w:szCs w:val="28"/>
          <w:lang w:eastAsia="en-US"/>
        </w:rPr>
      </w:pPr>
      <w:r w:rsidRPr="00ED41AE">
        <w:rPr>
          <w:rFonts w:eastAsia="Calibri"/>
          <w:sz w:val="28"/>
          <w:szCs w:val="28"/>
          <w:lang w:eastAsia="en-US"/>
        </w:rPr>
        <w:t>- число постоянного населения уменьшилась на 352 человека;</w:t>
      </w:r>
    </w:p>
    <w:p w:rsidR="00482E4F" w:rsidRPr="00ED41AE" w:rsidRDefault="00482E4F" w:rsidP="00482E4F">
      <w:pPr>
        <w:autoSpaceDE w:val="0"/>
        <w:autoSpaceDN w:val="0"/>
        <w:adjustRightInd w:val="0"/>
        <w:jc w:val="both"/>
        <w:rPr>
          <w:rFonts w:eastAsia="Calibri"/>
          <w:sz w:val="28"/>
          <w:szCs w:val="28"/>
          <w:lang w:eastAsia="en-US"/>
        </w:rPr>
      </w:pPr>
      <w:r w:rsidRPr="00ED41AE">
        <w:rPr>
          <w:rFonts w:eastAsia="Calibri"/>
          <w:sz w:val="28"/>
          <w:szCs w:val="28"/>
          <w:lang w:eastAsia="en-US"/>
        </w:rPr>
        <w:t>- число родившихся увеличилось на 2 человека;</w:t>
      </w:r>
    </w:p>
    <w:p w:rsidR="00482E4F" w:rsidRPr="00ED41AE" w:rsidRDefault="00482E4F" w:rsidP="00482E4F">
      <w:pPr>
        <w:autoSpaceDE w:val="0"/>
        <w:autoSpaceDN w:val="0"/>
        <w:adjustRightInd w:val="0"/>
        <w:jc w:val="both"/>
        <w:rPr>
          <w:rFonts w:eastAsia="Calibri"/>
          <w:sz w:val="28"/>
          <w:szCs w:val="28"/>
          <w:lang w:eastAsia="en-US"/>
        </w:rPr>
      </w:pPr>
      <w:r w:rsidRPr="00ED41AE">
        <w:rPr>
          <w:rFonts w:eastAsia="Calibri"/>
          <w:sz w:val="28"/>
          <w:szCs w:val="28"/>
          <w:lang w:eastAsia="en-US"/>
        </w:rPr>
        <w:t>- число умерших увеличилось на 9 человек;</w:t>
      </w:r>
    </w:p>
    <w:p w:rsidR="00482E4F" w:rsidRPr="00ED41AE" w:rsidRDefault="00482E4F" w:rsidP="00482E4F">
      <w:pPr>
        <w:autoSpaceDE w:val="0"/>
        <w:autoSpaceDN w:val="0"/>
        <w:adjustRightInd w:val="0"/>
        <w:jc w:val="both"/>
        <w:rPr>
          <w:rFonts w:eastAsia="Calibri"/>
          <w:sz w:val="28"/>
          <w:szCs w:val="28"/>
          <w:lang w:eastAsia="en-US"/>
        </w:rPr>
      </w:pPr>
      <w:r w:rsidRPr="00ED41AE">
        <w:rPr>
          <w:rFonts w:eastAsia="Calibri"/>
          <w:sz w:val="28"/>
          <w:szCs w:val="28"/>
          <w:lang w:eastAsia="en-US"/>
        </w:rPr>
        <w:t>- число прибывших уменьшилось на 570;</w:t>
      </w:r>
    </w:p>
    <w:p w:rsidR="00482E4F" w:rsidRPr="00ED41AE" w:rsidRDefault="00482E4F" w:rsidP="00482E4F">
      <w:pPr>
        <w:autoSpaceDE w:val="0"/>
        <w:autoSpaceDN w:val="0"/>
        <w:adjustRightInd w:val="0"/>
        <w:jc w:val="both"/>
        <w:rPr>
          <w:rFonts w:eastAsia="Calibri"/>
          <w:sz w:val="28"/>
          <w:szCs w:val="28"/>
          <w:lang w:eastAsia="en-US"/>
        </w:rPr>
      </w:pPr>
      <w:r w:rsidRPr="00ED41AE">
        <w:rPr>
          <w:rFonts w:eastAsia="Calibri"/>
          <w:sz w:val="28"/>
          <w:szCs w:val="28"/>
          <w:lang w:eastAsia="en-US"/>
        </w:rPr>
        <w:t xml:space="preserve">- число выбывших уменьшилось на 212 человек. </w:t>
      </w:r>
    </w:p>
    <w:p w:rsidR="00482E4F" w:rsidRPr="00ED41AE" w:rsidRDefault="00482E4F" w:rsidP="00482E4F">
      <w:pPr>
        <w:jc w:val="center"/>
        <w:rPr>
          <w:b/>
          <w:i/>
          <w:color w:val="000000"/>
          <w:sz w:val="28"/>
          <w:szCs w:val="28"/>
          <w:u w:val="single"/>
        </w:rPr>
      </w:pPr>
    </w:p>
    <w:p w:rsidR="00482E4F" w:rsidRPr="00DE79E6" w:rsidRDefault="00482E4F" w:rsidP="00482E4F">
      <w:pPr>
        <w:jc w:val="center"/>
        <w:rPr>
          <w:b/>
          <w:i/>
          <w:color w:val="000000"/>
          <w:sz w:val="28"/>
          <w:szCs w:val="28"/>
        </w:rPr>
      </w:pPr>
      <w:r w:rsidRPr="00DE79E6">
        <w:rPr>
          <w:b/>
          <w:i/>
          <w:color w:val="000000"/>
          <w:sz w:val="28"/>
          <w:szCs w:val="28"/>
        </w:rPr>
        <w:t>Уровень жизни населения</w:t>
      </w:r>
    </w:p>
    <w:p w:rsidR="00482E4F" w:rsidRPr="00DE79E6" w:rsidRDefault="00482E4F" w:rsidP="00482E4F">
      <w:pPr>
        <w:jc w:val="center"/>
        <w:rPr>
          <w:i/>
          <w:color w:val="000000"/>
          <w:sz w:val="28"/>
          <w:szCs w:val="28"/>
        </w:rPr>
      </w:pPr>
      <w:r w:rsidRPr="00DE79E6">
        <w:rPr>
          <w:i/>
          <w:color w:val="000000"/>
          <w:sz w:val="28"/>
          <w:szCs w:val="28"/>
        </w:rPr>
        <w:t>Уровень жизни населения Краснокаменского муниципального округа Забайкальского края</w:t>
      </w:r>
    </w:p>
    <w:p w:rsidR="00482E4F" w:rsidRPr="00ED41AE" w:rsidRDefault="00482E4F" w:rsidP="00482E4F">
      <w:pPr>
        <w:jc w:val="center"/>
        <w:rPr>
          <w:color w:val="000000"/>
          <w:sz w:val="28"/>
          <w:szCs w:val="28"/>
        </w:rPr>
      </w:pPr>
    </w:p>
    <w:tbl>
      <w:tblPr>
        <w:tblW w:w="5166" w:type="pct"/>
        <w:tblLayout w:type="fixed"/>
        <w:tblLook w:val="04A0" w:firstRow="1" w:lastRow="0" w:firstColumn="1" w:lastColumn="0" w:noHBand="0" w:noVBand="1"/>
      </w:tblPr>
      <w:tblGrid>
        <w:gridCol w:w="3935"/>
        <w:gridCol w:w="1278"/>
        <w:gridCol w:w="1416"/>
        <w:gridCol w:w="1420"/>
        <w:gridCol w:w="1839"/>
      </w:tblGrid>
      <w:tr w:rsidR="00482E4F" w:rsidRPr="00ED41AE" w:rsidTr="00276126">
        <w:trPr>
          <w:trHeight w:val="315"/>
        </w:trPr>
        <w:tc>
          <w:tcPr>
            <w:tcW w:w="199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2E4F" w:rsidRPr="00ED41AE" w:rsidRDefault="00482E4F" w:rsidP="00276126">
            <w:pPr>
              <w:jc w:val="center"/>
              <w:rPr>
                <w:color w:val="000000"/>
              </w:rPr>
            </w:pPr>
            <w:r w:rsidRPr="00ED41AE">
              <w:rPr>
                <w:color w:val="000000"/>
              </w:rPr>
              <w:t>Показатель</w:t>
            </w:r>
          </w:p>
        </w:tc>
        <w:tc>
          <w:tcPr>
            <w:tcW w:w="64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2E4F" w:rsidRPr="00ED41AE" w:rsidRDefault="00482E4F" w:rsidP="00276126">
            <w:pPr>
              <w:jc w:val="center"/>
              <w:rPr>
                <w:color w:val="000000"/>
              </w:rPr>
            </w:pPr>
            <w:r w:rsidRPr="00ED41AE">
              <w:rPr>
                <w:color w:val="000000"/>
              </w:rPr>
              <w:t>2024 г.</w:t>
            </w:r>
          </w:p>
        </w:tc>
        <w:tc>
          <w:tcPr>
            <w:tcW w:w="71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2E4F" w:rsidRPr="00ED41AE" w:rsidRDefault="00482E4F" w:rsidP="00276126">
            <w:pPr>
              <w:jc w:val="center"/>
              <w:rPr>
                <w:color w:val="000000"/>
              </w:rPr>
            </w:pPr>
            <w:r w:rsidRPr="00ED41AE">
              <w:rPr>
                <w:color w:val="000000"/>
              </w:rPr>
              <w:t>2025 г.</w:t>
            </w:r>
          </w:p>
        </w:tc>
        <w:tc>
          <w:tcPr>
            <w:tcW w:w="1648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2E4F" w:rsidRPr="00ED41AE" w:rsidRDefault="00482E4F" w:rsidP="00276126">
            <w:pPr>
              <w:jc w:val="center"/>
              <w:rPr>
                <w:color w:val="000000"/>
              </w:rPr>
            </w:pPr>
            <w:r w:rsidRPr="00ED41AE">
              <w:rPr>
                <w:color w:val="000000"/>
              </w:rPr>
              <w:t>Изменения 2025 г. к 2024 г.</w:t>
            </w:r>
          </w:p>
        </w:tc>
      </w:tr>
      <w:tr w:rsidR="00482E4F" w:rsidRPr="00ED41AE" w:rsidTr="00276126">
        <w:trPr>
          <w:trHeight w:val="375"/>
        </w:trPr>
        <w:tc>
          <w:tcPr>
            <w:tcW w:w="199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82E4F" w:rsidRPr="00ED41AE" w:rsidRDefault="00482E4F" w:rsidP="00276126">
            <w:pPr>
              <w:rPr>
                <w:color w:val="000000"/>
              </w:rPr>
            </w:pPr>
          </w:p>
        </w:tc>
        <w:tc>
          <w:tcPr>
            <w:tcW w:w="64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82E4F" w:rsidRPr="00ED41AE" w:rsidRDefault="00482E4F" w:rsidP="00276126">
            <w:pPr>
              <w:rPr>
                <w:color w:val="000000"/>
              </w:rPr>
            </w:pPr>
          </w:p>
        </w:tc>
        <w:tc>
          <w:tcPr>
            <w:tcW w:w="71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82E4F" w:rsidRPr="00ED41AE" w:rsidRDefault="00482E4F" w:rsidP="00276126">
            <w:pPr>
              <w:rPr>
                <w:color w:val="000000"/>
              </w:rPr>
            </w:pPr>
          </w:p>
        </w:tc>
        <w:tc>
          <w:tcPr>
            <w:tcW w:w="7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2E4F" w:rsidRPr="00ED41AE" w:rsidRDefault="00482E4F" w:rsidP="00276126">
            <w:pPr>
              <w:jc w:val="center"/>
              <w:rPr>
                <w:color w:val="000000"/>
              </w:rPr>
            </w:pPr>
            <w:r w:rsidRPr="00ED41AE">
              <w:rPr>
                <w:color w:val="000000"/>
              </w:rPr>
              <w:t>абсолютное</w:t>
            </w:r>
          </w:p>
        </w:tc>
        <w:tc>
          <w:tcPr>
            <w:tcW w:w="9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2E4F" w:rsidRPr="00ED41AE" w:rsidRDefault="00482E4F" w:rsidP="00276126">
            <w:pPr>
              <w:jc w:val="center"/>
              <w:rPr>
                <w:color w:val="000000"/>
              </w:rPr>
            </w:pPr>
            <w:r w:rsidRPr="00ED41AE">
              <w:rPr>
                <w:color w:val="000000"/>
              </w:rPr>
              <w:t>относительное</w:t>
            </w:r>
          </w:p>
        </w:tc>
      </w:tr>
      <w:tr w:rsidR="00482E4F" w:rsidRPr="00ED41AE" w:rsidTr="00276126">
        <w:trPr>
          <w:trHeight w:val="375"/>
        </w:trPr>
        <w:tc>
          <w:tcPr>
            <w:tcW w:w="1990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82E4F" w:rsidRPr="00ED41AE" w:rsidRDefault="00482E4F" w:rsidP="00276126">
            <w:pPr>
              <w:rPr>
                <w:color w:val="000000"/>
              </w:rPr>
            </w:pPr>
            <w:r w:rsidRPr="00ED41AE">
              <w:rPr>
                <w:color w:val="000000"/>
              </w:rPr>
              <w:t xml:space="preserve">Среднесписочная численность работников организаций </w:t>
            </w:r>
          </w:p>
          <w:p w:rsidR="00482E4F" w:rsidRPr="00ED41AE" w:rsidRDefault="00482E4F" w:rsidP="00276126">
            <w:pPr>
              <w:rPr>
                <w:color w:val="000000"/>
              </w:rPr>
            </w:pPr>
            <w:r w:rsidRPr="00ED41AE">
              <w:rPr>
                <w:color w:val="000000"/>
              </w:rPr>
              <w:t>(без субъектов малого предпринимательства) (данные Забайкалкрайстата), человек</w:t>
            </w:r>
          </w:p>
        </w:tc>
        <w:tc>
          <w:tcPr>
            <w:tcW w:w="646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82E4F" w:rsidRPr="00ED41AE" w:rsidRDefault="00482E4F" w:rsidP="00276126">
            <w:pPr>
              <w:jc w:val="center"/>
              <w:rPr>
                <w:color w:val="000000"/>
              </w:rPr>
            </w:pPr>
            <w:r w:rsidRPr="00ED41AE">
              <w:rPr>
                <w:color w:val="000000"/>
              </w:rPr>
              <w:t>14 399</w:t>
            </w:r>
          </w:p>
        </w:tc>
        <w:tc>
          <w:tcPr>
            <w:tcW w:w="716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82E4F" w:rsidRPr="00ED41AE" w:rsidRDefault="00482E4F" w:rsidP="00276126">
            <w:pPr>
              <w:jc w:val="center"/>
              <w:rPr>
                <w:color w:val="000000"/>
              </w:rPr>
            </w:pPr>
            <w:r w:rsidRPr="00ED41AE">
              <w:rPr>
                <w:color w:val="000000"/>
              </w:rPr>
              <w:t>14 897</w:t>
            </w:r>
          </w:p>
        </w:tc>
        <w:tc>
          <w:tcPr>
            <w:tcW w:w="7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2E4F" w:rsidRPr="00ED41AE" w:rsidRDefault="00482E4F" w:rsidP="00276126">
            <w:pPr>
              <w:jc w:val="center"/>
              <w:rPr>
                <w:color w:val="000000"/>
              </w:rPr>
            </w:pPr>
            <w:r w:rsidRPr="00ED41AE">
              <w:rPr>
                <w:color w:val="000000"/>
              </w:rPr>
              <w:t>498</w:t>
            </w:r>
          </w:p>
        </w:tc>
        <w:tc>
          <w:tcPr>
            <w:tcW w:w="9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2E4F" w:rsidRPr="00ED41AE" w:rsidRDefault="00482E4F" w:rsidP="00276126">
            <w:pPr>
              <w:jc w:val="center"/>
              <w:rPr>
                <w:color w:val="000000"/>
              </w:rPr>
            </w:pPr>
            <w:r w:rsidRPr="00ED41AE">
              <w:rPr>
                <w:color w:val="000000"/>
              </w:rPr>
              <w:t>100</w:t>
            </w:r>
          </w:p>
        </w:tc>
      </w:tr>
      <w:tr w:rsidR="00482E4F" w:rsidRPr="00ED41AE" w:rsidTr="00276126">
        <w:trPr>
          <w:trHeight w:val="375"/>
        </w:trPr>
        <w:tc>
          <w:tcPr>
            <w:tcW w:w="1990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82E4F" w:rsidRPr="00ED41AE" w:rsidRDefault="00482E4F" w:rsidP="00276126">
            <w:pPr>
              <w:rPr>
                <w:color w:val="000000"/>
              </w:rPr>
            </w:pPr>
            <w:r w:rsidRPr="00ED41AE">
              <w:rPr>
                <w:color w:val="000000"/>
              </w:rPr>
              <w:t xml:space="preserve">Среднемесячная заработная плата работников организаций </w:t>
            </w:r>
          </w:p>
          <w:p w:rsidR="00482E4F" w:rsidRPr="00ED41AE" w:rsidRDefault="00482E4F" w:rsidP="00276126">
            <w:pPr>
              <w:rPr>
                <w:color w:val="000000"/>
              </w:rPr>
            </w:pPr>
            <w:r w:rsidRPr="00ED41AE">
              <w:rPr>
                <w:color w:val="000000"/>
              </w:rPr>
              <w:t>(без субъектов малого предпринимательства) (данные Забайкалкрайстата), рублей</w:t>
            </w:r>
          </w:p>
        </w:tc>
        <w:tc>
          <w:tcPr>
            <w:tcW w:w="646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82E4F" w:rsidRPr="00ED41AE" w:rsidRDefault="00482E4F" w:rsidP="00276126">
            <w:pPr>
              <w:jc w:val="center"/>
            </w:pPr>
            <w:r w:rsidRPr="00ED41AE">
              <w:t>77 474,7</w:t>
            </w:r>
          </w:p>
        </w:tc>
        <w:tc>
          <w:tcPr>
            <w:tcW w:w="716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82E4F" w:rsidRPr="00ED41AE" w:rsidRDefault="00482E4F" w:rsidP="00276126">
            <w:pPr>
              <w:jc w:val="center"/>
            </w:pPr>
            <w:r w:rsidRPr="00ED41AE">
              <w:t>90 408,8</w:t>
            </w:r>
          </w:p>
        </w:tc>
        <w:tc>
          <w:tcPr>
            <w:tcW w:w="7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2E4F" w:rsidRPr="00ED41AE" w:rsidRDefault="00482E4F" w:rsidP="00276126">
            <w:pPr>
              <w:jc w:val="center"/>
              <w:rPr>
                <w:color w:val="000000"/>
              </w:rPr>
            </w:pPr>
            <w:r w:rsidRPr="00ED41AE">
              <w:rPr>
                <w:color w:val="000000"/>
              </w:rPr>
              <w:t>12 934,1</w:t>
            </w:r>
          </w:p>
        </w:tc>
        <w:tc>
          <w:tcPr>
            <w:tcW w:w="9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2E4F" w:rsidRPr="00ED41AE" w:rsidRDefault="00482E4F" w:rsidP="00276126">
            <w:pPr>
              <w:jc w:val="center"/>
              <w:rPr>
                <w:color w:val="000000"/>
              </w:rPr>
            </w:pPr>
            <w:r w:rsidRPr="00ED41AE">
              <w:rPr>
                <w:color w:val="000000"/>
              </w:rPr>
              <w:t>117</w:t>
            </w:r>
          </w:p>
        </w:tc>
      </w:tr>
      <w:tr w:rsidR="00482E4F" w:rsidRPr="00ED41AE" w:rsidTr="00276126">
        <w:trPr>
          <w:trHeight w:val="630"/>
        </w:trPr>
        <w:tc>
          <w:tcPr>
            <w:tcW w:w="19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2E4F" w:rsidRPr="00ED41AE" w:rsidRDefault="00482E4F" w:rsidP="00276126">
            <w:pPr>
              <w:rPr>
                <w:color w:val="000000"/>
              </w:rPr>
            </w:pPr>
            <w:r w:rsidRPr="00ED41AE">
              <w:rPr>
                <w:color w:val="000000"/>
              </w:rPr>
              <w:t xml:space="preserve">Среднесписочная численность работников организаций и ИП (данные ГУ ЗРО ФСС РФ, УФНС), человек 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2E4F" w:rsidRPr="00ED41AE" w:rsidRDefault="00482E4F" w:rsidP="00276126">
            <w:pPr>
              <w:jc w:val="center"/>
              <w:rPr>
                <w:color w:val="000000"/>
              </w:rPr>
            </w:pPr>
            <w:r w:rsidRPr="00ED41AE">
              <w:rPr>
                <w:color w:val="000000"/>
              </w:rPr>
              <w:t>14 897</w:t>
            </w:r>
          </w:p>
        </w:tc>
        <w:tc>
          <w:tcPr>
            <w:tcW w:w="7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2E4F" w:rsidRPr="00ED41AE" w:rsidRDefault="00482E4F" w:rsidP="00276126">
            <w:pPr>
              <w:jc w:val="center"/>
              <w:rPr>
                <w:color w:val="000000"/>
              </w:rPr>
            </w:pPr>
            <w:r w:rsidRPr="00ED41AE">
              <w:rPr>
                <w:color w:val="000000"/>
              </w:rPr>
              <w:t>15 270</w:t>
            </w:r>
          </w:p>
          <w:p w:rsidR="00482E4F" w:rsidRPr="00ED41AE" w:rsidRDefault="00482E4F" w:rsidP="00276126">
            <w:pPr>
              <w:jc w:val="center"/>
              <w:rPr>
                <w:color w:val="000000"/>
              </w:rPr>
            </w:pPr>
            <w:r w:rsidRPr="00ED41AE">
              <w:rPr>
                <w:color w:val="000000"/>
              </w:rPr>
              <w:t>(прогноз)</w:t>
            </w:r>
          </w:p>
        </w:tc>
        <w:tc>
          <w:tcPr>
            <w:tcW w:w="7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2E4F" w:rsidRPr="00ED41AE" w:rsidRDefault="00482E4F" w:rsidP="00276126">
            <w:pPr>
              <w:jc w:val="center"/>
              <w:rPr>
                <w:color w:val="000000"/>
              </w:rPr>
            </w:pPr>
            <w:r w:rsidRPr="00ED41AE">
              <w:rPr>
                <w:color w:val="000000"/>
              </w:rPr>
              <w:t>373</w:t>
            </w:r>
          </w:p>
        </w:tc>
        <w:tc>
          <w:tcPr>
            <w:tcW w:w="9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2E4F" w:rsidRPr="00ED41AE" w:rsidRDefault="00482E4F" w:rsidP="00276126">
            <w:pPr>
              <w:jc w:val="center"/>
              <w:rPr>
                <w:color w:val="000000"/>
              </w:rPr>
            </w:pPr>
            <w:r w:rsidRPr="00ED41AE">
              <w:rPr>
                <w:color w:val="000000"/>
              </w:rPr>
              <w:t>81</w:t>
            </w:r>
          </w:p>
        </w:tc>
      </w:tr>
      <w:tr w:rsidR="00482E4F" w:rsidRPr="00ED41AE" w:rsidTr="00276126">
        <w:trPr>
          <w:trHeight w:val="315"/>
        </w:trPr>
        <w:tc>
          <w:tcPr>
            <w:tcW w:w="19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2E4F" w:rsidRPr="00ED41AE" w:rsidRDefault="00482E4F" w:rsidP="00276126">
            <w:pPr>
              <w:rPr>
                <w:color w:val="000000"/>
              </w:rPr>
            </w:pPr>
            <w:r w:rsidRPr="00ED41AE">
              <w:rPr>
                <w:color w:val="000000"/>
              </w:rPr>
              <w:t xml:space="preserve">Численность пенсионеров, человек (данные ОПФР по Заб. краю), человек </w:t>
            </w:r>
          </w:p>
        </w:tc>
        <w:tc>
          <w:tcPr>
            <w:tcW w:w="6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2E4F" w:rsidRPr="00ED41AE" w:rsidRDefault="00482E4F" w:rsidP="00276126">
            <w:pPr>
              <w:jc w:val="center"/>
              <w:rPr>
                <w:iCs/>
                <w:color w:val="000000"/>
              </w:rPr>
            </w:pPr>
            <w:r w:rsidRPr="00ED41AE">
              <w:rPr>
                <w:iCs/>
                <w:color w:val="000000"/>
              </w:rPr>
              <w:t>16 678</w:t>
            </w:r>
          </w:p>
        </w:tc>
        <w:tc>
          <w:tcPr>
            <w:tcW w:w="7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2E4F" w:rsidRPr="00ED41AE" w:rsidRDefault="00482E4F" w:rsidP="00276126">
            <w:pPr>
              <w:jc w:val="center"/>
              <w:rPr>
                <w:iCs/>
                <w:color w:val="000000"/>
              </w:rPr>
            </w:pPr>
            <w:r w:rsidRPr="00ED41AE">
              <w:rPr>
                <w:iCs/>
                <w:color w:val="000000"/>
              </w:rPr>
              <w:t>16 683</w:t>
            </w:r>
          </w:p>
          <w:p w:rsidR="00482E4F" w:rsidRPr="00ED41AE" w:rsidRDefault="00482E4F" w:rsidP="00276126">
            <w:pPr>
              <w:jc w:val="center"/>
              <w:rPr>
                <w:iCs/>
                <w:color w:val="000000"/>
              </w:rPr>
            </w:pPr>
            <w:r w:rsidRPr="00ED41AE">
              <w:rPr>
                <w:iCs/>
                <w:color w:val="000000"/>
              </w:rPr>
              <w:t>(прогноз)</w:t>
            </w:r>
          </w:p>
        </w:tc>
        <w:tc>
          <w:tcPr>
            <w:tcW w:w="7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2E4F" w:rsidRPr="00ED41AE" w:rsidRDefault="00482E4F" w:rsidP="00276126">
            <w:pPr>
              <w:jc w:val="center"/>
              <w:rPr>
                <w:iCs/>
                <w:color w:val="000000"/>
              </w:rPr>
            </w:pPr>
            <w:r w:rsidRPr="00ED41AE">
              <w:rPr>
                <w:iCs/>
                <w:color w:val="000000"/>
              </w:rPr>
              <w:t>5</w:t>
            </w:r>
          </w:p>
        </w:tc>
        <w:tc>
          <w:tcPr>
            <w:tcW w:w="9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2E4F" w:rsidRPr="00ED41AE" w:rsidRDefault="00482E4F" w:rsidP="00276126">
            <w:pPr>
              <w:jc w:val="center"/>
              <w:rPr>
                <w:iCs/>
                <w:color w:val="000000"/>
              </w:rPr>
            </w:pPr>
            <w:r w:rsidRPr="00ED41AE">
              <w:rPr>
                <w:iCs/>
                <w:color w:val="000000"/>
              </w:rPr>
              <w:t>100</w:t>
            </w:r>
          </w:p>
        </w:tc>
      </w:tr>
      <w:tr w:rsidR="00482E4F" w:rsidRPr="00ED41AE" w:rsidTr="00276126">
        <w:trPr>
          <w:trHeight w:val="315"/>
        </w:trPr>
        <w:tc>
          <w:tcPr>
            <w:tcW w:w="19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2E4F" w:rsidRPr="00ED41AE" w:rsidRDefault="00482E4F" w:rsidP="00276126">
            <w:pPr>
              <w:rPr>
                <w:color w:val="000000"/>
              </w:rPr>
            </w:pPr>
            <w:r w:rsidRPr="00ED41AE">
              <w:rPr>
                <w:color w:val="000000"/>
              </w:rPr>
              <w:t>Средний размер пенсионного обеспечения (данные ОПФР по Заб. краю),  рублей</w:t>
            </w:r>
          </w:p>
        </w:tc>
        <w:tc>
          <w:tcPr>
            <w:tcW w:w="6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2E4F" w:rsidRPr="00ED41AE" w:rsidRDefault="00482E4F" w:rsidP="00276126">
            <w:pPr>
              <w:jc w:val="center"/>
              <w:rPr>
                <w:iCs/>
                <w:color w:val="000000"/>
              </w:rPr>
            </w:pPr>
            <w:r w:rsidRPr="00ED41AE">
              <w:rPr>
                <w:iCs/>
                <w:color w:val="000000"/>
              </w:rPr>
              <w:t>22 597,51</w:t>
            </w:r>
          </w:p>
        </w:tc>
        <w:tc>
          <w:tcPr>
            <w:tcW w:w="7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2E4F" w:rsidRPr="00ED41AE" w:rsidRDefault="00482E4F" w:rsidP="00276126">
            <w:pPr>
              <w:jc w:val="center"/>
              <w:rPr>
                <w:iCs/>
                <w:color w:val="000000"/>
              </w:rPr>
            </w:pPr>
            <w:r w:rsidRPr="00ED41AE">
              <w:rPr>
                <w:iCs/>
                <w:color w:val="000000"/>
              </w:rPr>
              <w:t>23 100,00</w:t>
            </w:r>
          </w:p>
          <w:p w:rsidR="00482E4F" w:rsidRPr="00ED41AE" w:rsidRDefault="00482E4F" w:rsidP="00276126">
            <w:pPr>
              <w:jc w:val="center"/>
              <w:rPr>
                <w:iCs/>
                <w:color w:val="000000"/>
              </w:rPr>
            </w:pPr>
            <w:r w:rsidRPr="00ED41AE">
              <w:rPr>
                <w:iCs/>
                <w:color w:val="000000"/>
              </w:rPr>
              <w:t>(оценка)</w:t>
            </w:r>
          </w:p>
        </w:tc>
        <w:tc>
          <w:tcPr>
            <w:tcW w:w="7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2E4F" w:rsidRPr="00ED41AE" w:rsidRDefault="00482E4F" w:rsidP="00276126">
            <w:pPr>
              <w:jc w:val="center"/>
              <w:rPr>
                <w:iCs/>
                <w:color w:val="000000"/>
              </w:rPr>
            </w:pPr>
            <w:r w:rsidRPr="00ED41AE">
              <w:rPr>
                <w:iCs/>
                <w:color w:val="000000"/>
              </w:rPr>
              <w:t>502,49</w:t>
            </w:r>
          </w:p>
        </w:tc>
        <w:tc>
          <w:tcPr>
            <w:tcW w:w="9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2E4F" w:rsidRPr="00ED41AE" w:rsidRDefault="00482E4F" w:rsidP="00276126">
            <w:pPr>
              <w:jc w:val="center"/>
              <w:rPr>
                <w:iCs/>
                <w:color w:val="000000"/>
              </w:rPr>
            </w:pPr>
            <w:r w:rsidRPr="00ED41AE">
              <w:rPr>
                <w:iCs/>
                <w:color w:val="000000"/>
              </w:rPr>
              <w:t>102</w:t>
            </w:r>
          </w:p>
        </w:tc>
      </w:tr>
    </w:tbl>
    <w:p w:rsidR="00482E4F" w:rsidRPr="00ED41AE" w:rsidRDefault="00482E4F" w:rsidP="00482E4F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ED41AE">
        <w:rPr>
          <w:rFonts w:eastAsia="Calibri"/>
          <w:sz w:val="28"/>
          <w:szCs w:val="28"/>
          <w:lang w:eastAsia="en-US"/>
        </w:rPr>
        <w:t>Среднесписочная численность работников организаций и ИП в 2025 году по отношению к 2024 году увеличилась на 498 чел.</w:t>
      </w:r>
    </w:p>
    <w:p w:rsidR="00482E4F" w:rsidRPr="00ED41AE" w:rsidRDefault="00482E4F" w:rsidP="00482E4F">
      <w:pPr>
        <w:ind w:firstLine="709"/>
        <w:contextualSpacing/>
        <w:jc w:val="both"/>
        <w:rPr>
          <w:rFonts w:eastAsia="Calibri"/>
          <w:sz w:val="28"/>
          <w:szCs w:val="28"/>
          <w:lang w:eastAsia="en-US"/>
        </w:rPr>
      </w:pPr>
      <w:r w:rsidRPr="00ED41AE">
        <w:rPr>
          <w:rFonts w:eastAsia="Calibri"/>
          <w:sz w:val="28"/>
          <w:szCs w:val="28"/>
          <w:lang w:eastAsia="en-US"/>
        </w:rPr>
        <w:t>Среднемесячная начисленная заработная плата одного работника Краснокаменского муниципального округа Забайкальского края</w:t>
      </w:r>
      <w:r w:rsidRPr="00ED41AE">
        <w:rPr>
          <w:color w:val="000000"/>
          <w:sz w:val="28"/>
          <w:szCs w:val="28"/>
        </w:rPr>
        <w:t xml:space="preserve"> (без субъектов малого предпринимательства) </w:t>
      </w:r>
      <w:r w:rsidRPr="00ED41AE">
        <w:rPr>
          <w:rFonts w:eastAsia="Calibri"/>
          <w:sz w:val="28"/>
          <w:szCs w:val="28"/>
          <w:lang w:eastAsia="en-US"/>
        </w:rPr>
        <w:t xml:space="preserve">в 2025 году сложилась в </w:t>
      </w:r>
      <w:r w:rsidRPr="00ED41AE">
        <w:rPr>
          <w:color w:val="000000"/>
          <w:sz w:val="28"/>
          <w:szCs w:val="28"/>
        </w:rPr>
        <w:t>сумме 90 408,8 рублей (117 %</w:t>
      </w:r>
      <w:r w:rsidRPr="00ED41AE">
        <w:rPr>
          <w:rFonts w:eastAsia="Calibri"/>
          <w:sz w:val="28"/>
          <w:szCs w:val="28"/>
          <w:lang w:eastAsia="en-US"/>
        </w:rPr>
        <w:t xml:space="preserve"> к уровню 2024 г.) (сведения Прогноза социально-экономического развития).</w:t>
      </w:r>
    </w:p>
    <w:p w:rsidR="00482E4F" w:rsidRPr="00ED41AE" w:rsidRDefault="00482E4F" w:rsidP="00482E4F">
      <w:pPr>
        <w:ind w:firstLine="709"/>
        <w:contextualSpacing/>
        <w:jc w:val="both"/>
        <w:rPr>
          <w:sz w:val="28"/>
          <w:szCs w:val="28"/>
        </w:rPr>
      </w:pPr>
      <w:r w:rsidRPr="00ED41AE">
        <w:rPr>
          <w:sz w:val="28"/>
          <w:szCs w:val="28"/>
        </w:rPr>
        <w:lastRenderedPageBreak/>
        <w:t>Численность пенсионеров в 2025 году увеличилась на 5 человек. Средний размер пенсионного обеспечения в 2025 году увеличился на 502,49 рублей.</w:t>
      </w:r>
    </w:p>
    <w:p w:rsidR="00482E4F" w:rsidRPr="00ED41AE" w:rsidRDefault="00482E4F" w:rsidP="00482E4F">
      <w:pPr>
        <w:ind w:firstLine="709"/>
        <w:contextualSpacing/>
        <w:jc w:val="both"/>
        <w:rPr>
          <w:sz w:val="28"/>
          <w:szCs w:val="28"/>
        </w:rPr>
      </w:pPr>
      <w:r w:rsidRPr="00ED41AE">
        <w:rPr>
          <w:sz w:val="28"/>
          <w:szCs w:val="28"/>
        </w:rPr>
        <w:t>Дифференциация заработной платы между различными видами экономической деятельности в 2025 году по сравнению с предыдущим годом в среднем выросла на 12 процентов, что в рублевом эквиваленте в среднем составило 14 030,50 рублей. Наиболее высокая заработная плата сложилась у работников организаций в сфере строительства, транспортировка и хранение, обрабатывающих производств, о</w:t>
      </w:r>
      <w:r w:rsidRPr="00ED41AE">
        <w:rPr>
          <w:rFonts w:eastAsia="Calibri"/>
          <w:sz w:val="28"/>
          <w:szCs w:val="28"/>
          <w:lang w:eastAsia="en-US"/>
        </w:rPr>
        <w:t>беспечивающих электрической энергией, газом и паром</w:t>
      </w:r>
      <w:r w:rsidRPr="00ED41AE">
        <w:rPr>
          <w:sz w:val="28"/>
          <w:szCs w:val="28"/>
        </w:rPr>
        <w:t xml:space="preserve">. Наиболее низкий уровень среднемесячной заработной платы сложился в предоставлении прочих видов услуг (услуги по ремонту компьютеров, предметов личного потребления и бытовых товаров, услуги персональные прочие, услуги общественных организаций) – 20 % от среднемесячной заработной платы в целом по Краснокаменскому муниципальному округу </w:t>
      </w:r>
      <w:r w:rsidRPr="00ED41AE">
        <w:rPr>
          <w:color w:val="000000"/>
          <w:sz w:val="28"/>
          <w:szCs w:val="28"/>
        </w:rPr>
        <w:t>Забайкальского края</w:t>
      </w:r>
      <w:r w:rsidRPr="00ED41AE">
        <w:rPr>
          <w:sz w:val="28"/>
          <w:szCs w:val="28"/>
        </w:rPr>
        <w:t>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061"/>
        <w:gridCol w:w="1843"/>
        <w:gridCol w:w="1666"/>
      </w:tblGrid>
      <w:tr w:rsidR="00482E4F" w:rsidRPr="00ED41AE" w:rsidTr="00276126">
        <w:tc>
          <w:tcPr>
            <w:tcW w:w="6062" w:type="dxa"/>
            <w:vMerge w:val="restart"/>
          </w:tcPr>
          <w:p w:rsidR="00482E4F" w:rsidRPr="00ED41AE" w:rsidRDefault="00482E4F" w:rsidP="00276126">
            <w:pPr>
              <w:contextualSpacing/>
              <w:jc w:val="center"/>
              <w:rPr>
                <w:rFonts w:eastAsia="Calibri"/>
                <w:lang w:eastAsia="en-US"/>
              </w:rPr>
            </w:pPr>
            <w:r w:rsidRPr="00ED41AE">
              <w:rPr>
                <w:rFonts w:eastAsia="Calibri"/>
                <w:lang w:eastAsia="en-US"/>
              </w:rPr>
              <w:t>Отрасль</w:t>
            </w:r>
          </w:p>
        </w:tc>
        <w:tc>
          <w:tcPr>
            <w:tcW w:w="3509" w:type="dxa"/>
            <w:gridSpan w:val="2"/>
          </w:tcPr>
          <w:p w:rsidR="00482E4F" w:rsidRPr="00ED41AE" w:rsidRDefault="00482E4F" w:rsidP="00276126">
            <w:pPr>
              <w:contextualSpacing/>
              <w:jc w:val="both"/>
              <w:rPr>
                <w:rFonts w:eastAsia="Calibri"/>
                <w:lang w:eastAsia="en-US"/>
              </w:rPr>
            </w:pPr>
            <w:r w:rsidRPr="00ED41AE">
              <w:rPr>
                <w:rFonts w:eastAsia="Calibri"/>
                <w:lang w:eastAsia="en-US"/>
              </w:rPr>
              <w:t xml:space="preserve">Среднемесячная начисленная заработная плата </w:t>
            </w:r>
            <w:r w:rsidRPr="00ED41AE">
              <w:rPr>
                <w:color w:val="000000"/>
                <w:sz w:val="22"/>
                <w:szCs w:val="22"/>
              </w:rPr>
              <w:t>(данные Забайкалкрайстата), рублей</w:t>
            </w:r>
            <w:r w:rsidRPr="00ED41AE">
              <w:rPr>
                <w:rFonts w:eastAsia="Calibri"/>
                <w:lang w:eastAsia="en-US"/>
              </w:rPr>
              <w:t xml:space="preserve">  </w:t>
            </w:r>
          </w:p>
        </w:tc>
      </w:tr>
      <w:tr w:rsidR="00482E4F" w:rsidRPr="00ED41AE" w:rsidTr="00276126">
        <w:tc>
          <w:tcPr>
            <w:tcW w:w="6062" w:type="dxa"/>
            <w:vMerge/>
          </w:tcPr>
          <w:p w:rsidR="00482E4F" w:rsidRPr="00ED41AE" w:rsidRDefault="00482E4F" w:rsidP="00276126">
            <w:pPr>
              <w:ind w:firstLine="709"/>
              <w:contextualSpacing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843" w:type="dxa"/>
          </w:tcPr>
          <w:p w:rsidR="00482E4F" w:rsidRPr="00ED41AE" w:rsidRDefault="00482E4F" w:rsidP="00276126">
            <w:pPr>
              <w:contextualSpacing/>
              <w:jc w:val="center"/>
              <w:rPr>
                <w:rFonts w:eastAsia="Calibri"/>
                <w:lang w:eastAsia="en-US"/>
              </w:rPr>
            </w:pPr>
            <w:r w:rsidRPr="00ED41AE">
              <w:rPr>
                <w:rFonts w:eastAsia="Calibri"/>
                <w:lang w:eastAsia="en-US"/>
              </w:rPr>
              <w:t>2024</w:t>
            </w:r>
          </w:p>
        </w:tc>
        <w:tc>
          <w:tcPr>
            <w:tcW w:w="1666" w:type="dxa"/>
          </w:tcPr>
          <w:p w:rsidR="00482E4F" w:rsidRPr="00ED41AE" w:rsidRDefault="00482E4F" w:rsidP="00276126">
            <w:pPr>
              <w:ind w:firstLine="33"/>
              <w:contextualSpacing/>
              <w:jc w:val="center"/>
              <w:rPr>
                <w:rFonts w:eastAsia="Calibri"/>
                <w:lang w:eastAsia="en-US"/>
              </w:rPr>
            </w:pPr>
            <w:r w:rsidRPr="00ED41AE">
              <w:rPr>
                <w:rFonts w:eastAsia="Calibri"/>
                <w:lang w:eastAsia="en-US"/>
              </w:rPr>
              <w:t>2025</w:t>
            </w:r>
          </w:p>
        </w:tc>
      </w:tr>
      <w:tr w:rsidR="00482E4F" w:rsidRPr="00ED41AE" w:rsidTr="00276126">
        <w:tc>
          <w:tcPr>
            <w:tcW w:w="6062" w:type="dxa"/>
          </w:tcPr>
          <w:p w:rsidR="00482E4F" w:rsidRPr="00ED41AE" w:rsidRDefault="00482E4F" w:rsidP="00276126">
            <w:pPr>
              <w:contextualSpacing/>
              <w:jc w:val="both"/>
              <w:rPr>
                <w:rFonts w:eastAsia="Calibri"/>
                <w:lang w:eastAsia="en-US"/>
              </w:rPr>
            </w:pPr>
            <w:r w:rsidRPr="00ED41AE">
              <w:rPr>
                <w:rFonts w:eastAsia="Calibri"/>
                <w:lang w:eastAsia="en-US"/>
              </w:rPr>
              <w:t>Транспортировка и хранение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82E4F" w:rsidRPr="00ED41AE" w:rsidRDefault="00482E4F" w:rsidP="00276126">
            <w:pPr>
              <w:jc w:val="center"/>
            </w:pPr>
            <w:r w:rsidRPr="00ED41AE">
              <w:t>77 541,8</w:t>
            </w:r>
          </w:p>
        </w:tc>
        <w:tc>
          <w:tcPr>
            <w:tcW w:w="16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82E4F" w:rsidRPr="00ED41AE" w:rsidRDefault="00482E4F" w:rsidP="00276126">
            <w:pPr>
              <w:jc w:val="center"/>
            </w:pPr>
            <w:r w:rsidRPr="00ED41AE">
              <w:t>91 572,3</w:t>
            </w:r>
          </w:p>
        </w:tc>
      </w:tr>
      <w:tr w:rsidR="00482E4F" w:rsidRPr="00ED41AE" w:rsidTr="00276126">
        <w:tc>
          <w:tcPr>
            <w:tcW w:w="6062" w:type="dxa"/>
          </w:tcPr>
          <w:p w:rsidR="00482E4F" w:rsidRPr="00ED41AE" w:rsidRDefault="00482E4F" w:rsidP="00276126">
            <w:pPr>
              <w:contextualSpacing/>
              <w:jc w:val="both"/>
              <w:rPr>
                <w:rFonts w:eastAsia="Calibri"/>
                <w:b/>
                <w:lang w:eastAsia="en-US"/>
              </w:rPr>
            </w:pPr>
            <w:r w:rsidRPr="00ED41AE">
              <w:rPr>
                <w:rFonts w:eastAsia="Calibri"/>
                <w:b/>
                <w:lang w:eastAsia="en-US"/>
              </w:rPr>
              <w:t>Обрабатывающие производства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82E4F" w:rsidRPr="00ED41AE" w:rsidRDefault="00482E4F" w:rsidP="00276126">
            <w:pPr>
              <w:jc w:val="center"/>
              <w:rPr>
                <w:b/>
              </w:rPr>
            </w:pPr>
            <w:r w:rsidRPr="00ED41AE">
              <w:rPr>
                <w:b/>
              </w:rPr>
              <w:t>92 380,3</w:t>
            </w:r>
          </w:p>
        </w:tc>
        <w:tc>
          <w:tcPr>
            <w:tcW w:w="16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82E4F" w:rsidRPr="00ED41AE" w:rsidRDefault="00482E4F" w:rsidP="00276126">
            <w:pPr>
              <w:jc w:val="center"/>
              <w:rPr>
                <w:b/>
              </w:rPr>
            </w:pPr>
            <w:r w:rsidRPr="00ED41AE">
              <w:rPr>
                <w:b/>
              </w:rPr>
              <w:t>104 143,1</w:t>
            </w:r>
          </w:p>
        </w:tc>
      </w:tr>
      <w:tr w:rsidR="00482E4F" w:rsidRPr="00ED41AE" w:rsidTr="00276126">
        <w:tc>
          <w:tcPr>
            <w:tcW w:w="6062" w:type="dxa"/>
          </w:tcPr>
          <w:p w:rsidR="00482E4F" w:rsidRPr="00ED41AE" w:rsidRDefault="00482E4F" w:rsidP="00276126">
            <w:pPr>
              <w:contextualSpacing/>
              <w:jc w:val="both"/>
              <w:rPr>
                <w:rFonts w:eastAsia="Calibri"/>
                <w:b/>
                <w:lang w:eastAsia="en-US"/>
              </w:rPr>
            </w:pPr>
            <w:r w:rsidRPr="00ED41AE">
              <w:rPr>
                <w:rFonts w:eastAsia="Calibri"/>
                <w:b/>
                <w:lang w:eastAsia="en-US"/>
              </w:rPr>
              <w:t>Обеспечение электрической энергией, газом и паром; кондиционирование воздуха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82E4F" w:rsidRPr="00ED41AE" w:rsidRDefault="00482E4F" w:rsidP="00276126">
            <w:pPr>
              <w:jc w:val="center"/>
              <w:rPr>
                <w:b/>
              </w:rPr>
            </w:pPr>
            <w:r w:rsidRPr="00ED41AE">
              <w:rPr>
                <w:b/>
              </w:rPr>
              <w:t>75 245,2</w:t>
            </w:r>
          </w:p>
        </w:tc>
        <w:tc>
          <w:tcPr>
            <w:tcW w:w="16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82E4F" w:rsidRPr="00ED41AE" w:rsidRDefault="00482E4F" w:rsidP="00276126">
            <w:pPr>
              <w:jc w:val="center"/>
              <w:rPr>
                <w:b/>
              </w:rPr>
            </w:pPr>
            <w:r w:rsidRPr="00ED41AE">
              <w:rPr>
                <w:b/>
              </w:rPr>
              <w:t>84 677,9</w:t>
            </w:r>
          </w:p>
        </w:tc>
      </w:tr>
      <w:tr w:rsidR="00482E4F" w:rsidRPr="00ED41AE" w:rsidTr="00276126">
        <w:tc>
          <w:tcPr>
            <w:tcW w:w="6062" w:type="dxa"/>
          </w:tcPr>
          <w:p w:rsidR="00482E4F" w:rsidRPr="00ED41AE" w:rsidRDefault="00482E4F" w:rsidP="00276126">
            <w:pPr>
              <w:contextualSpacing/>
              <w:jc w:val="both"/>
              <w:rPr>
                <w:rFonts w:eastAsia="Calibri"/>
                <w:b/>
                <w:lang w:eastAsia="en-US"/>
              </w:rPr>
            </w:pPr>
            <w:r w:rsidRPr="00ED41AE">
              <w:rPr>
                <w:rFonts w:eastAsia="Calibri"/>
                <w:b/>
                <w:lang w:eastAsia="en-US"/>
              </w:rPr>
              <w:t>Строительство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82E4F" w:rsidRPr="00ED41AE" w:rsidRDefault="00482E4F" w:rsidP="00276126">
            <w:pPr>
              <w:jc w:val="center"/>
              <w:rPr>
                <w:b/>
              </w:rPr>
            </w:pPr>
            <w:r w:rsidRPr="00ED41AE">
              <w:rPr>
                <w:b/>
              </w:rPr>
              <w:t>111 895,1</w:t>
            </w:r>
          </w:p>
        </w:tc>
        <w:tc>
          <w:tcPr>
            <w:tcW w:w="16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82E4F" w:rsidRPr="00ED41AE" w:rsidRDefault="00482E4F" w:rsidP="00276126">
            <w:pPr>
              <w:jc w:val="center"/>
              <w:rPr>
                <w:b/>
              </w:rPr>
            </w:pPr>
            <w:r w:rsidRPr="00ED41AE">
              <w:rPr>
                <w:b/>
              </w:rPr>
              <w:t>122 755,6</w:t>
            </w:r>
          </w:p>
        </w:tc>
      </w:tr>
      <w:tr w:rsidR="00482E4F" w:rsidRPr="00ED41AE" w:rsidTr="00276126">
        <w:tc>
          <w:tcPr>
            <w:tcW w:w="6062" w:type="dxa"/>
          </w:tcPr>
          <w:p w:rsidR="00482E4F" w:rsidRPr="00ED41AE" w:rsidRDefault="00482E4F" w:rsidP="00276126">
            <w:pPr>
              <w:contextualSpacing/>
              <w:jc w:val="both"/>
              <w:rPr>
                <w:rFonts w:eastAsia="Calibri"/>
                <w:lang w:eastAsia="en-US"/>
              </w:rPr>
            </w:pPr>
            <w:r w:rsidRPr="00ED41AE">
              <w:rPr>
                <w:rFonts w:eastAsia="Calibri"/>
                <w:lang w:eastAsia="en-US"/>
              </w:rPr>
              <w:t>Торговля оптовая и розничная; ремонт автотранспортных средств и мотоциклов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82E4F" w:rsidRPr="00ED41AE" w:rsidRDefault="00482E4F" w:rsidP="00276126">
            <w:pPr>
              <w:jc w:val="center"/>
            </w:pPr>
            <w:r w:rsidRPr="00ED41AE">
              <w:t>67 067,1</w:t>
            </w:r>
          </w:p>
        </w:tc>
        <w:tc>
          <w:tcPr>
            <w:tcW w:w="16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82E4F" w:rsidRPr="00ED41AE" w:rsidRDefault="00482E4F" w:rsidP="00276126">
            <w:pPr>
              <w:jc w:val="center"/>
            </w:pPr>
            <w:r w:rsidRPr="00ED41AE">
              <w:t>80 311,4</w:t>
            </w:r>
          </w:p>
        </w:tc>
      </w:tr>
      <w:tr w:rsidR="00482E4F" w:rsidRPr="00ED41AE" w:rsidTr="00276126">
        <w:tc>
          <w:tcPr>
            <w:tcW w:w="6062" w:type="dxa"/>
          </w:tcPr>
          <w:p w:rsidR="00482E4F" w:rsidRPr="00ED41AE" w:rsidRDefault="00482E4F" w:rsidP="00276126">
            <w:pPr>
              <w:contextualSpacing/>
              <w:jc w:val="both"/>
              <w:rPr>
                <w:rFonts w:eastAsia="Calibri"/>
                <w:lang w:eastAsia="en-US"/>
              </w:rPr>
            </w:pPr>
            <w:r w:rsidRPr="00ED41AE">
              <w:rPr>
                <w:rFonts w:eastAsia="Calibri"/>
                <w:lang w:eastAsia="en-US"/>
              </w:rPr>
              <w:t>Деятельность гостиниц и предприятий общественного питания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82E4F" w:rsidRPr="00ED41AE" w:rsidRDefault="00482E4F" w:rsidP="00276126">
            <w:pPr>
              <w:jc w:val="center"/>
            </w:pPr>
            <w:r w:rsidRPr="00ED41AE">
              <w:t>37 812,3</w:t>
            </w:r>
          </w:p>
        </w:tc>
        <w:tc>
          <w:tcPr>
            <w:tcW w:w="16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82E4F" w:rsidRPr="00ED41AE" w:rsidRDefault="00482E4F" w:rsidP="00276126">
            <w:pPr>
              <w:jc w:val="center"/>
            </w:pPr>
            <w:r w:rsidRPr="00ED41AE">
              <w:t>44 688,3</w:t>
            </w:r>
          </w:p>
        </w:tc>
      </w:tr>
      <w:tr w:rsidR="00482E4F" w:rsidRPr="00ED41AE" w:rsidTr="00276126">
        <w:tc>
          <w:tcPr>
            <w:tcW w:w="6062" w:type="dxa"/>
          </w:tcPr>
          <w:p w:rsidR="00482E4F" w:rsidRPr="00ED41AE" w:rsidRDefault="00482E4F" w:rsidP="00276126">
            <w:pPr>
              <w:contextualSpacing/>
              <w:jc w:val="both"/>
              <w:rPr>
                <w:rFonts w:eastAsia="Calibri"/>
                <w:lang w:eastAsia="en-US"/>
              </w:rPr>
            </w:pPr>
            <w:r w:rsidRPr="00ED41AE">
              <w:rPr>
                <w:rFonts w:eastAsia="Calibri"/>
                <w:lang w:eastAsia="en-US"/>
              </w:rPr>
              <w:t>Деятельность в области информации и связи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82E4F" w:rsidRPr="00ED41AE" w:rsidRDefault="00482E4F" w:rsidP="00276126">
            <w:pPr>
              <w:jc w:val="center"/>
            </w:pPr>
            <w:r w:rsidRPr="00ED41AE">
              <w:t>56 805,9</w:t>
            </w:r>
          </w:p>
        </w:tc>
        <w:tc>
          <w:tcPr>
            <w:tcW w:w="16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82E4F" w:rsidRPr="00ED41AE" w:rsidRDefault="00482E4F" w:rsidP="00276126">
            <w:pPr>
              <w:jc w:val="center"/>
            </w:pPr>
            <w:r w:rsidRPr="00ED41AE">
              <w:t>67 456,8</w:t>
            </w:r>
          </w:p>
        </w:tc>
      </w:tr>
      <w:tr w:rsidR="00482E4F" w:rsidRPr="00ED41AE" w:rsidTr="00276126">
        <w:tc>
          <w:tcPr>
            <w:tcW w:w="6062" w:type="dxa"/>
          </w:tcPr>
          <w:p w:rsidR="00482E4F" w:rsidRPr="00ED41AE" w:rsidRDefault="00482E4F" w:rsidP="00276126">
            <w:pPr>
              <w:contextualSpacing/>
              <w:jc w:val="both"/>
              <w:rPr>
                <w:rFonts w:eastAsia="Calibri"/>
                <w:lang w:eastAsia="en-US"/>
              </w:rPr>
            </w:pPr>
            <w:r w:rsidRPr="00ED41AE">
              <w:rPr>
                <w:rFonts w:eastAsia="Calibri"/>
                <w:lang w:eastAsia="en-US"/>
              </w:rPr>
              <w:t>Деятельность финансовая и страховая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82E4F" w:rsidRPr="00ED41AE" w:rsidRDefault="00482E4F" w:rsidP="00276126">
            <w:pPr>
              <w:jc w:val="center"/>
            </w:pPr>
            <w:r w:rsidRPr="00ED41AE">
              <w:t>73 022,2</w:t>
            </w:r>
          </w:p>
        </w:tc>
        <w:tc>
          <w:tcPr>
            <w:tcW w:w="16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82E4F" w:rsidRPr="00ED41AE" w:rsidRDefault="00482E4F" w:rsidP="00276126">
            <w:pPr>
              <w:jc w:val="center"/>
            </w:pPr>
            <w:r w:rsidRPr="00ED41AE">
              <w:t>76 821,9</w:t>
            </w:r>
          </w:p>
        </w:tc>
      </w:tr>
      <w:tr w:rsidR="00482E4F" w:rsidRPr="00ED41AE" w:rsidTr="00276126">
        <w:tc>
          <w:tcPr>
            <w:tcW w:w="6062" w:type="dxa"/>
          </w:tcPr>
          <w:p w:rsidR="00482E4F" w:rsidRPr="00ED41AE" w:rsidRDefault="00482E4F" w:rsidP="00276126">
            <w:pPr>
              <w:contextualSpacing/>
              <w:jc w:val="both"/>
              <w:rPr>
                <w:rFonts w:eastAsia="Calibri"/>
                <w:lang w:eastAsia="en-US"/>
              </w:rPr>
            </w:pPr>
            <w:r w:rsidRPr="00ED41AE">
              <w:rPr>
                <w:rFonts w:eastAsia="Calibri"/>
                <w:lang w:eastAsia="en-US"/>
              </w:rPr>
              <w:t>Деятельность по операциям с недвижимым имуществом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82E4F" w:rsidRPr="00ED41AE" w:rsidRDefault="00482E4F" w:rsidP="00276126">
            <w:pPr>
              <w:jc w:val="center"/>
            </w:pPr>
            <w:r w:rsidRPr="00ED41AE">
              <w:t>44 212,4</w:t>
            </w:r>
          </w:p>
        </w:tc>
        <w:tc>
          <w:tcPr>
            <w:tcW w:w="16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82E4F" w:rsidRPr="00ED41AE" w:rsidRDefault="00482E4F" w:rsidP="00276126">
            <w:pPr>
              <w:jc w:val="center"/>
            </w:pPr>
            <w:r w:rsidRPr="00ED41AE">
              <w:t>53 375,0</w:t>
            </w:r>
          </w:p>
        </w:tc>
      </w:tr>
      <w:tr w:rsidR="00482E4F" w:rsidRPr="00ED41AE" w:rsidTr="00276126">
        <w:tc>
          <w:tcPr>
            <w:tcW w:w="6062" w:type="dxa"/>
          </w:tcPr>
          <w:p w:rsidR="00482E4F" w:rsidRPr="00ED41AE" w:rsidRDefault="00482E4F" w:rsidP="00276126">
            <w:pPr>
              <w:contextualSpacing/>
              <w:jc w:val="both"/>
              <w:rPr>
                <w:rFonts w:eastAsia="Calibri"/>
                <w:lang w:eastAsia="en-US"/>
              </w:rPr>
            </w:pPr>
            <w:r w:rsidRPr="00ED41AE">
              <w:rPr>
                <w:rFonts w:eastAsia="Calibri"/>
                <w:lang w:eastAsia="en-US"/>
              </w:rPr>
              <w:t>Деятельность профессиональная, научная и техническая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82E4F" w:rsidRPr="00ED41AE" w:rsidRDefault="00482E4F" w:rsidP="00276126">
            <w:pPr>
              <w:jc w:val="center"/>
            </w:pPr>
            <w:r w:rsidRPr="00ED41AE">
              <w:t>56 257,5</w:t>
            </w:r>
          </w:p>
        </w:tc>
        <w:tc>
          <w:tcPr>
            <w:tcW w:w="16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82E4F" w:rsidRPr="00ED41AE" w:rsidRDefault="00482E4F" w:rsidP="00276126">
            <w:pPr>
              <w:jc w:val="center"/>
            </w:pPr>
            <w:r w:rsidRPr="00ED41AE">
              <w:t>58 729,2</w:t>
            </w:r>
          </w:p>
        </w:tc>
      </w:tr>
      <w:tr w:rsidR="00482E4F" w:rsidRPr="00ED41AE" w:rsidTr="00276126">
        <w:tc>
          <w:tcPr>
            <w:tcW w:w="6062" w:type="dxa"/>
          </w:tcPr>
          <w:p w:rsidR="00482E4F" w:rsidRPr="00ED41AE" w:rsidRDefault="00482E4F" w:rsidP="00276126">
            <w:pPr>
              <w:contextualSpacing/>
              <w:jc w:val="both"/>
              <w:rPr>
                <w:rFonts w:eastAsia="Calibri"/>
                <w:lang w:eastAsia="en-US"/>
              </w:rPr>
            </w:pPr>
            <w:r w:rsidRPr="00ED41AE">
              <w:rPr>
                <w:rFonts w:eastAsia="Calibri"/>
                <w:lang w:eastAsia="en-US"/>
              </w:rPr>
              <w:t>Деятельность административная и сопутствующие дополнительные услуги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82E4F" w:rsidRPr="00ED41AE" w:rsidRDefault="00482E4F" w:rsidP="00276126">
            <w:pPr>
              <w:jc w:val="center"/>
            </w:pPr>
            <w:r w:rsidRPr="00ED41AE">
              <w:t>54 959,3</w:t>
            </w:r>
          </w:p>
        </w:tc>
        <w:tc>
          <w:tcPr>
            <w:tcW w:w="16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82E4F" w:rsidRPr="00ED41AE" w:rsidRDefault="00482E4F" w:rsidP="00276126">
            <w:pPr>
              <w:jc w:val="center"/>
            </w:pPr>
            <w:r w:rsidRPr="00ED41AE">
              <w:t>55 092,9</w:t>
            </w:r>
          </w:p>
        </w:tc>
      </w:tr>
      <w:tr w:rsidR="00482E4F" w:rsidRPr="00ED41AE" w:rsidTr="00276126">
        <w:tc>
          <w:tcPr>
            <w:tcW w:w="6062" w:type="dxa"/>
          </w:tcPr>
          <w:p w:rsidR="00482E4F" w:rsidRPr="00ED41AE" w:rsidRDefault="00482E4F" w:rsidP="00276126">
            <w:pPr>
              <w:contextualSpacing/>
              <w:jc w:val="both"/>
              <w:rPr>
                <w:rFonts w:eastAsia="Calibri"/>
                <w:lang w:eastAsia="en-US"/>
              </w:rPr>
            </w:pPr>
            <w:r w:rsidRPr="00ED41AE">
              <w:rPr>
                <w:rFonts w:eastAsia="Calibri"/>
                <w:lang w:eastAsia="en-US"/>
              </w:rPr>
              <w:t>Государственное управление и обеспечение военной безопасности; социальное обеспечение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82E4F" w:rsidRPr="00ED41AE" w:rsidRDefault="00482E4F" w:rsidP="00276126">
            <w:pPr>
              <w:jc w:val="center"/>
            </w:pPr>
            <w:r w:rsidRPr="00ED41AE">
              <w:t>72 959,5</w:t>
            </w:r>
          </w:p>
        </w:tc>
        <w:tc>
          <w:tcPr>
            <w:tcW w:w="16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82E4F" w:rsidRPr="00ED41AE" w:rsidRDefault="00482E4F" w:rsidP="00276126">
            <w:pPr>
              <w:jc w:val="center"/>
            </w:pPr>
            <w:r w:rsidRPr="00ED41AE">
              <w:t>80 453,7</w:t>
            </w:r>
          </w:p>
        </w:tc>
      </w:tr>
      <w:tr w:rsidR="00482E4F" w:rsidRPr="00ED41AE" w:rsidTr="00276126">
        <w:tc>
          <w:tcPr>
            <w:tcW w:w="6062" w:type="dxa"/>
          </w:tcPr>
          <w:p w:rsidR="00482E4F" w:rsidRPr="00ED41AE" w:rsidRDefault="00482E4F" w:rsidP="00276126">
            <w:pPr>
              <w:contextualSpacing/>
              <w:jc w:val="both"/>
              <w:rPr>
                <w:rFonts w:eastAsia="Calibri"/>
                <w:lang w:eastAsia="en-US"/>
              </w:rPr>
            </w:pPr>
            <w:r w:rsidRPr="00ED41AE">
              <w:rPr>
                <w:rFonts w:eastAsia="Calibri"/>
                <w:lang w:eastAsia="en-US"/>
              </w:rPr>
              <w:t>Образование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82E4F" w:rsidRPr="00ED41AE" w:rsidRDefault="00482E4F" w:rsidP="00276126">
            <w:pPr>
              <w:jc w:val="center"/>
            </w:pPr>
            <w:r w:rsidRPr="00ED41AE">
              <w:t>58 094,2</w:t>
            </w:r>
          </w:p>
        </w:tc>
        <w:tc>
          <w:tcPr>
            <w:tcW w:w="16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82E4F" w:rsidRPr="00ED41AE" w:rsidRDefault="00482E4F" w:rsidP="00276126">
            <w:pPr>
              <w:jc w:val="center"/>
            </w:pPr>
            <w:r w:rsidRPr="00ED41AE">
              <w:t>64 542,1</w:t>
            </w:r>
          </w:p>
        </w:tc>
      </w:tr>
      <w:tr w:rsidR="00482E4F" w:rsidRPr="00ED41AE" w:rsidTr="00276126">
        <w:tc>
          <w:tcPr>
            <w:tcW w:w="6062" w:type="dxa"/>
          </w:tcPr>
          <w:p w:rsidR="00482E4F" w:rsidRPr="00ED41AE" w:rsidRDefault="00482E4F" w:rsidP="00276126">
            <w:pPr>
              <w:contextualSpacing/>
              <w:jc w:val="both"/>
              <w:rPr>
                <w:rFonts w:eastAsia="Calibri"/>
                <w:lang w:eastAsia="en-US"/>
              </w:rPr>
            </w:pPr>
            <w:r w:rsidRPr="00ED41AE">
              <w:rPr>
                <w:rFonts w:eastAsia="Calibri"/>
                <w:lang w:eastAsia="en-US"/>
              </w:rPr>
              <w:t>Деятельность в области здравоохранения и социальных услуг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82E4F" w:rsidRPr="00ED41AE" w:rsidRDefault="00482E4F" w:rsidP="00276126">
            <w:pPr>
              <w:jc w:val="center"/>
            </w:pPr>
            <w:r w:rsidRPr="00ED41AE">
              <w:t>64 666,1</w:t>
            </w:r>
          </w:p>
        </w:tc>
        <w:tc>
          <w:tcPr>
            <w:tcW w:w="16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82E4F" w:rsidRPr="00ED41AE" w:rsidRDefault="00482E4F" w:rsidP="00276126">
            <w:pPr>
              <w:jc w:val="center"/>
            </w:pPr>
            <w:r w:rsidRPr="00ED41AE">
              <w:t>69 047,0</w:t>
            </w:r>
          </w:p>
        </w:tc>
      </w:tr>
      <w:tr w:rsidR="00482E4F" w:rsidRPr="00ED41AE" w:rsidTr="00276126">
        <w:tc>
          <w:tcPr>
            <w:tcW w:w="6062" w:type="dxa"/>
          </w:tcPr>
          <w:p w:rsidR="00482E4F" w:rsidRPr="00ED41AE" w:rsidRDefault="00482E4F" w:rsidP="00276126">
            <w:pPr>
              <w:contextualSpacing/>
              <w:jc w:val="both"/>
              <w:rPr>
                <w:rFonts w:eastAsia="Calibri"/>
                <w:lang w:eastAsia="en-US"/>
              </w:rPr>
            </w:pPr>
            <w:r w:rsidRPr="00ED41AE">
              <w:rPr>
                <w:rFonts w:eastAsia="Calibri"/>
                <w:lang w:eastAsia="en-US"/>
              </w:rPr>
              <w:t>Деятельность в области культуры, спорта, организации досуга и развлечений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82E4F" w:rsidRPr="00ED41AE" w:rsidRDefault="00482E4F" w:rsidP="00276126">
            <w:pPr>
              <w:jc w:val="center"/>
            </w:pPr>
            <w:r w:rsidRPr="00ED41AE">
              <w:t>62 151,9</w:t>
            </w:r>
          </w:p>
        </w:tc>
        <w:tc>
          <w:tcPr>
            <w:tcW w:w="16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82E4F" w:rsidRPr="00ED41AE" w:rsidRDefault="00482E4F" w:rsidP="00276126">
            <w:pPr>
              <w:jc w:val="center"/>
            </w:pPr>
            <w:r w:rsidRPr="00ED41AE">
              <w:t>65 143,4</w:t>
            </w:r>
          </w:p>
        </w:tc>
      </w:tr>
      <w:tr w:rsidR="00482E4F" w:rsidRPr="00ED41AE" w:rsidTr="00276126">
        <w:tc>
          <w:tcPr>
            <w:tcW w:w="6062" w:type="dxa"/>
          </w:tcPr>
          <w:p w:rsidR="00482E4F" w:rsidRPr="00ED41AE" w:rsidRDefault="00482E4F" w:rsidP="00276126">
            <w:pPr>
              <w:contextualSpacing/>
              <w:jc w:val="both"/>
              <w:rPr>
                <w:rFonts w:eastAsia="Calibri"/>
                <w:b/>
                <w:lang w:eastAsia="en-US"/>
              </w:rPr>
            </w:pPr>
            <w:r w:rsidRPr="00ED41AE">
              <w:rPr>
                <w:rFonts w:eastAsia="Calibri"/>
                <w:b/>
                <w:lang w:eastAsia="en-US"/>
              </w:rPr>
              <w:t>Предоставление прочих видов услуг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82E4F" w:rsidRPr="00ED41AE" w:rsidRDefault="00482E4F" w:rsidP="00276126">
            <w:pPr>
              <w:jc w:val="center"/>
              <w:rPr>
                <w:b/>
              </w:rPr>
            </w:pPr>
            <w:r w:rsidRPr="00ED41AE">
              <w:rPr>
                <w:b/>
              </w:rPr>
              <w:t>23 421,5</w:t>
            </w:r>
          </w:p>
        </w:tc>
        <w:tc>
          <w:tcPr>
            <w:tcW w:w="16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82E4F" w:rsidRPr="00ED41AE" w:rsidRDefault="00482E4F" w:rsidP="00276126">
            <w:pPr>
              <w:jc w:val="center"/>
              <w:rPr>
                <w:b/>
              </w:rPr>
            </w:pPr>
            <w:r w:rsidRPr="00ED41AE">
              <w:rPr>
                <w:b/>
              </w:rPr>
              <w:t>43 446,9</w:t>
            </w:r>
          </w:p>
        </w:tc>
      </w:tr>
    </w:tbl>
    <w:p w:rsidR="00482E4F" w:rsidRPr="00ED41AE" w:rsidRDefault="00482E4F" w:rsidP="00482E4F">
      <w:pPr>
        <w:ind w:firstLine="708"/>
        <w:contextualSpacing/>
        <w:jc w:val="both"/>
        <w:rPr>
          <w:rFonts w:eastAsia="Calibri"/>
          <w:sz w:val="28"/>
          <w:szCs w:val="28"/>
          <w:lang w:eastAsia="en-US"/>
        </w:rPr>
      </w:pPr>
      <w:r w:rsidRPr="00ED41AE">
        <w:rPr>
          <w:rFonts w:eastAsia="Calibri"/>
          <w:sz w:val="28"/>
          <w:szCs w:val="28"/>
          <w:lang w:eastAsia="en-US"/>
        </w:rPr>
        <w:t>Динамика уровня средней заработной платы работников по категориям персонала в организациях социальной сферы (образования, культуры, здравоохранения и социального обслуживания) в Краснокаменском муниципальном округе Забайкальского края представлена в таблице.</w:t>
      </w:r>
    </w:p>
    <w:p w:rsidR="00482E4F" w:rsidRPr="00ED41AE" w:rsidRDefault="00482E4F" w:rsidP="00482E4F">
      <w:pPr>
        <w:widowControl w:val="0"/>
        <w:autoSpaceDE w:val="0"/>
        <w:autoSpaceDN w:val="0"/>
        <w:adjustRightInd w:val="0"/>
        <w:jc w:val="center"/>
        <w:rPr>
          <w:rFonts w:eastAsia="Calibri"/>
          <w:sz w:val="28"/>
          <w:szCs w:val="28"/>
          <w:lang w:eastAsia="en-US"/>
        </w:rPr>
      </w:pPr>
    </w:p>
    <w:p w:rsidR="00482E4F" w:rsidRPr="00ED41AE" w:rsidRDefault="00482E4F" w:rsidP="00482E4F">
      <w:pPr>
        <w:widowControl w:val="0"/>
        <w:autoSpaceDE w:val="0"/>
        <w:autoSpaceDN w:val="0"/>
        <w:adjustRightInd w:val="0"/>
        <w:jc w:val="center"/>
        <w:rPr>
          <w:i/>
          <w:sz w:val="28"/>
          <w:szCs w:val="28"/>
        </w:rPr>
      </w:pPr>
      <w:r w:rsidRPr="00ED41AE">
        <w:rPr>
          <w:i/>
          <w:sz w:val="28"/>
          <w:szCs w:val="28"/>
        </w:rPr>
        <w:lastRenderedPageBreak/>
        <w:t>Уровень средней заработной платы работников по категориям персонала в организациях социальной сферы (образования, культуры, здравоохранения и социального обслуживания) в Краснокаменском муниципальном округе Забайкальского края, рублей</w:t>
      </w:r>
    </w:p>
    <w:tbl>
      <w:tblPr>
        <w:tblW w:w="9889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69"/>
        <w:gridCol w:w="1577"/>
        <w:gridCol w:w="1567"/>
        <w:gridCol w:w="1397"/>
        <w:gridCol w:w="1679"/>
      </w:tblGrid>
      <w:tr w:rsidR="00482E4F" w:rsidRPr="00ED41AE" w:rsidTr="00276126">
        <w:tc>
          <w:tcPr>
            <w:tcW w:w="3669" w:type="dxa"/>
            <w:vMerge w:val="restart"/>
            <w:vAlign w:val="center"/>
          </w:tcPr>
          <w:p w:rsidR="00482E4F" w:rsidRPr="00ED41AE" w:rsidRDefault="00482E4F" w:rsidP="00276126">
            <w:pPr>
              <w:ind w:firstLine="709"/>
              <w:jc w:val="center"/>
              <w:rPr>
                <w:color w:val="000000"/>
              </w:rPr>
            </w:pPr>
            <w:r w:rsidRPr="00ED41AE">
              <w:rPr>
                <w:color w:val="000000"/>
                <w:sz w:val="22"/>
                <w:szCs w:val="22"/>
              </w:rPr>
              <w:t>Категория работников</w:t>
            </w:r>
          </w:p>
        </w:tc>
        <w:tc>
          <w:tcPr>
            <w:tcW w:w="1577" w:type="dxa"/>
            <w:vMerge w:val="restart"/>
            <w:vAlign w:val="center"/>
          </w:tcPr>
          <w:p w:rsidR="00482E4F" w:rsidRPr="00ED41AE" w:rsidRDefault="00482E4F" w:rsidP="00276126">
            <w:pPr>
              <w:jc w:val="center"/>
              <w:rPr>
                <w:color w:val="000000"/>
              </w:rPr>
            </w:pPr>
            <w:r w:rsidRPr="00ED41AE">
              <w:rPr>
                <w:color w:val="000000"/>
                <w:sz w:val="22"/>
                <w:szCs w:val="22"/>
              </w:rPr>
              <w:t>2024 г.</w:t>
            </w:r>
          </w:p>
        </w:tc>
        <w:tc>
          <w:tcPr>
            <w:tcW w:w="1567" w:type="dxa"/>
            <w:vMerge w:val="restart"/>
            <w:vAlign w:val="center"/>
          </w:tcPr>
          <w:p w:rsidR="00482E4F" w:rsidRPr="00ED41AE" w:rsidRDefault="00482E4F" w:rsidP="0027612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ED41AE">
              <w:rPr>
                <w:color w:val="000000"/>
                <w:sz w:val="22"/>
                <w:szCs w:val="22"/>
              </w:rPr>
              <w:t>2025 г.</w:t>
            </w:r>
          </w:p>
        </w:tc>
        <w:tc>
          <w:tcPr>
            <w:tcW w:w="3076" w:type="dxa"/>
            <w:gridSpan w:val="2"/>
          </w:tcPr>
          <w:p w:rsidR="00482E4F" w:rsidRPr="00ED41AE" w:rsidRDefault="00482E4F" w:rsidP="0027612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ED41AE">
              <w:rPr>
                <w:color w:val="000000"/>
                <w:sz w:val="22"/>
                <w:szCs w:val="22"/>
              </w:rPr>
              <w:t>Изменения,</w:t>
            </w:r>
          </w:p>
          <w:p w:rsidR="00482E4F" w:rsidRPr="00ED41AE" w:rsidRDefault="00482E4F" w:rsidP="0027612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ED41AE">
              <w:rPr>
                <w:color w:val="000000"/>
                <w:sz w:val="22"/>
                <w:szCs w:val="22"/>
              </w:rPr>
              <w:t>2025 г. к 2024 г.</w:t>
            </w:r>
          </w:p>
        </w:tc>
      </w:tr>
      <w:tr w:rsidR="00482E4F" w:rsidRPr="00ED41AE" w:rsidTr="00276126">
        <w:tc>
          <w:tcPr>
            <w:tcW w:w="3669" w:type="dxa"/>
            <w:vMerge/>
            <w:vAlign w:val="center"/>
          </w:tcPr>
          <w:p w:rsidR="00482E4F" w:rsidRPr="00ED41AE" w:rsidRDefault="00482E4F" w:rsidP="00276126">
            <w:pPr>
              <w:widowControl w:val="0"/>
              <w:autoSpaceDE w:val="0"/>
              <w:autoSpaceDN w:val="0"/>
              <w:adjustRightInd w:val="0"/>
              <w:ind w:firstLine="709"/>
              <w:jc w:val="center"/>
              <w:rPr>
                <w:sz w:val="28"/>
                <w:szCs w:val="28"/>
              </w:rPr>
            </w:pPr>
          </w:p>
        </w:tc>
        <w:tc>
          <w:tcPr>
            <w:tcW w:w="1577" w:type="dxa"/>
            <w:vMerge/>
            <w:vAlign w:val="center"/>
          </w:tcPr>
          <w:p w:rsidR="00482E4F" w:rsidRPr="00ED41AE" w:rsidRDefault="00482E4F" w:rsidP="00276126">
            <w:pPr>
              <w:widowControl w:val="0"/>
              <w:autoSpaceDE w:val="0"/>
              <w:autoSpaceDN w:val="0"/>
              <w:adjustRightInd w:val="0"/>
              <w:ind w:firstLine="709"/>
              <w:jc w:val="center"/>
              <w:rPr>
                <w:sz w:val="28"/>
                <w:szCs w:val="28"/>
              </w:rPr>
            </w:pPr>
          </w:p>
        </w:tc>
        <w:tc>
          <w:tcPr>
            <w:tcW w:w="1567" w:type="dxa"/>
            <w:vMerge/>
          </w:tcPr>
          <w:p w:rsidR="00482E4F" w:rsidRPr="00ED41AE" w:rsidRDefault="00482E4F" w:rsidP="00276126">
            <w:pPr>
              <w:ind w:firstLine="709"/>
              <w:jc w:val="center"/>
              <w:rPr>
                <w:color w:val="000000"/>
              </w:rPr>
            </w:pPr>
          </w:p>
        </w:tc>
        <w:tc>
          <w:tcPr>
            <w:tcW w:w="1397" w:type="dxa"/>
            <w:vAlign w:val="center"/>
          </w:tcPr>
          <w:p w:rsidR="00482E4F" w:rsidRPr="00ED41AE" w:rsidRDefault="00482E4F" w:rsidP="00276126">
            <w:pPr>
              <w:rPr>
                <w:color w:val="000000"/>
              </w:rPr>
            </w:pPr>
            <w:r w:rsidRPr="00ED41AE">
              <w:rPr>
                <w:color w:val="000000"/>
                <w:sz w:val="22"/>
                <w:szCs w:val="22"/>
              </w:rPr>
              <w:t>абсолютное</w:t>
            </w:r>
          </w:p>
        </w:tc>
        <w:tc>
          <w:tcPr>
            <w:tcW w:w="1679" w:type="dxa"/>
            <w:vAlign w:val="center"/>
          </w:tcPr>
          <w:p w:rsidR="00482E4F" w:rsidRPr="00ED41AE" w:rsidRDefault="00482E4F" w:rsidP="00276126">
            <w:pPr>
              <w:jc w:val="both"/>
              <w:rPr>
                <w:color w:val="000000"/>
              </w:rPr>
            </w:pPr>
            <w:r w:rsidRPr="00ED41AE">
              <w:rPr>
                <w:color w:val="000000"/>
                <w:sz w:val="22"/>
                <w:szCs w:val="22"/>
              </w:rPr>
              <w:t>относительное</w:t>
            </w:r>
          </w:p>
        </w:tc>
      </w:tr>
      <w:tr w:rsidR="00482E4F" w:rsidRPr="00ED41AE" w:rsidTr="00276126">
        <w:tc>
          <w:tcPr>
            <w:tcW w:w="3669" w:type="dxa"/>
            <w:vAlign w:val="center"/>
          </w:tcPr>
          <w:p w:rsidR="00482E4F" w:rsidRPr="00ED41AE" w:rsidRDefault="00482E4F" w:rsidP="00276126">
            <w:pPr>
              <w:jc w:val="center"/>
              <w:rPr>
                <w:color w:val="000000"/>
              </w:rPr>
            </w:pPr>
            <w:r w:rsidRPr="00ED41AE">
              <w:rPr>
                <w:color w:val="000000"/>
                <w:sz w:val="22"/>
                <w:szCs w:val="22"/>
              </w:rPr>
              <w:t>Педагогические работники дошкольных образовательных учреждений</w:t>
            </w:r>
          </w:p>
        </w:tc>
        <w:tc>
          <w:tcPr>
            <w:tcW w:w="1577" w:type="dxa"/>
            <w:vAlign w:val="center"/>
          </w:tcPr>
          <w:p w:rsidR="00482E4F" w:rsidRPr="00ED41AE" w:rsidRDefault="00482E4F" w:rsidP="00276126">
            <w:pPr>
              <w:jc w:val="center"/>
              <w:rPr>
                <w:color w:val="000000"/>
              </w:rPr>
            </w:pPr>
            <w:r w:rsidRPr="00ED41AE">
              <w:rPr>
                <w:color w:val="000000"/>
                <w:sz w:val="22"/>
                <w:szCs w:val="22"/>
              </w:rPr>
              <w:t>56 705</w:t>
            </w:r>
          </w:p>
        </w:tc>
        <w:tc>
          <w:tcPr>
            <w:tcW w:w="1567" w:type="dxa"/>
            <w:vAlign w:val="center"/>
          </w:tcPr>
          <w:p w:rsidR="00482E4F" w:rsidRPr="00ED41AE" w:rsidRDefault="00482E4F" w:rsidP="00276126">
            <w:pPr>
              <w:jc w:val="center"/>
              <w:rPr>
                <w:color w:val="000000"/>
              </w:rPr>
            </w:pPr>
            <w:r w:rsidRPr="00ED41AE">
              <w:rPr>
                <w:color w:val="000000"/>
                <w:sz w:val="22"/>
                <w:szCs w:val="22"/>
              </w:rPr>
              <w:t>69 224</w:t>
            </w:r>
          </w:p>
        </w:tc>
        <w:tc>
          <w:tcPr>
            <w:tcW w:w="1397" w:type="dxa"/>
            <w:vAlign w:val="center"/>
          </w:tcPr>
          <w:p w:rsidR="00482E4F" w:rsidRPr="00ED41AE" w:rsidRDefault="00482E4F" w:rsidP="00276126">
            <w:pPr>
              <w:jc w:val="center"/>
              <w:rPr>
                <w:color w:val="000000"/>
              </w:rPr>
            </w:pPr>
            <w:r w:rsidRPr="00ED41AE">
              <w:rPr>
                <w:color w:val="000000"/>
                <w:sz w:val="22"/>
                <w:szCs w:val="22"/>
              </w:rPr>
              <w:t>12 519</w:t>
            </w:r>
          </w:p>
        </w:tc>
        <w:tc>
          <w:tcPr>
            <w:tcW w:w="1679" w:type="dxa"/>
            <w:vAlign w:val="center"/>
          </w:tcPr>
          <w:p w:rsidR="00482E4F" w:rsidRPr="00ED41AE" w:rsidRDefault="00482E4F" w:rsidP="00276126">
            <w:pPr>
              <w:jc w:val="center"/>
              <w:rPr>
                <w:color w:val="000000"/>
              </w:rPr>
            </w:pPr>
            <w:r w:rsidRPr="00ED41AE">
              <w:rPr>
                <w:color w:val="000000"/>
                <w:sz w:val="22"/>
                <w:szCs w:val="22"/>
              </w:rPr>
              <w:t>122</w:t>
            </w:r>
          </w:p>
        </w:tc>
      </w:tr>
      <w:tr w:rsidR="00482E4F" w:rsidRPr="00ED41AE" w:rsidTr="00276126">
        <w:tc>
          <w:tcPr>
            <w:tcW w:w="3669" w:type="dxa"/>
            <w:vAlign w:val="center"/>
          </w:tcPr>
          <w:p w:rsidR="00482E4F" w:rsidRPr="00ED41AE" w:rsidRDefault="00482E4F" w:rsidP="00276126">
            <w:pPr>
              <w:jc w:val="center"/>
              <w:rPr>
                <w:color w:val="000000"/>
              </w:rPr>
            </w:pPr>
            <w:r w:rsidRPr="00ED41AE">
              <w:rPr>
                <w:color w:val="000000"/>
                <w:sz w:val="22"/>
                <w:szCs w:val="22"/>
              </w:rPr>
              <w:t>Педагогические работники образовательных учреждений общего образования</w:t>
            </w:r>
          </w:p>
        </w:tc>
        <w:tc>
          <w:tcPr>
            <w:tcW w:w="1577" w:type="dxa"/>
            <w:vAlign w:val="center"/>
          </w:tcPr>
          <w:p w:rsidR="00482E4F" w:rsidRPr="00ED41AE" w:rsidRDefault="00482E4F" w:rsidP="00276126">
            <w:pPr>
              <w:jc w:val="center"/>
              <w:rPr>
                <w:color w:val="000000"/>
              </w:rPr>
            </w:pPr>
            <w:r w:rsidRPr="00ED41AE">
              <w:rPr>
                <w:color w:val="000000"/>
                <w:sz w:val="22"/>
                <w:szCs w:val="22"/>
              </w:rPr>
              <w:t>63 128</w:t>
            </w:r>
          </w:p>
        </w:tc>
        <w:tc>
          <w:tcPr>
            <w:tcW w:w="1567" w:type="dxa"/>
            <w:vAlign w:val="center"/>
          </w:tcPr>
          <w:p w:rsidR="00482E4F" w:rsidRPr="00ED41AE" w:rsidRDefault="00482E4F" w:rsidP="00276126">
            <w:pPr>
              <w:jc w:val="center"/>
              <w:rPr>
                <w:color w:val="000000"/>
              </w:rPr>
            </w:pPr>
            <w:r w:rsidRPr="00ED41AE">
              <w:rPr>
                <w:color w:val="000000"/>
                <w:sz w:val="22"/>
                <w:szCs w:val="22"/>
              </w:rPr>
              <w:t>83 623</w:t>
            </w:r>
          </w:p>
        </w:tc>
        <w:tc>
          <w:tcPr>
            <w:tcW w:w="1397" w:type="dxa"/>
            <w:vAlign w:val="center"/>
          </w:tcPr>
          <w:p w:rsidR="00482E4F" w:rsidRPr="00ED41AE" w:rsidRDefault="00482E4F" w:rsidP="00276126">
            <w:pPr>
              <w:jc w:val="center"/>
              <w:rPr>
                <w:color w:val="000000"/>
              </w:rPr>
            </w:pPr>
            <w:r w:rsidRPr="00ED41AE">
              <w:rPr>
                <w:color w:val="000000"/>
                <w:sz w:val="22"/>
                <w:szCs w:val="22"/>
              </w:rPr>
              <w:t>20 495</w:t>
            </w:r>
          </w:p>
        </w:tc>
        <w:tc>
          <w:tcPr>
            <w:tcW w:w="1679" w:type="dxa"/>
            <w:vAlign w:val="center"/>
          </w:tcPr>
          <w:p w:rsidR="00482E4F" w:rsidRPr="00ED41AE" w:rsidRDefault="00482E4F" w:rsidP="00276126">
            <w:pPr>
              <w:jc w:val="center"/>
              <w:rPr>
                <w:color w:val="000000"/>
              </w:rPr>
            </w:pPr>
            <w:r w:rsidRPr="00ED41AE">
              <w:rPr>
                <w:color w:val="000000"/>
                <w:sz w:val="22"/>
                <w:szCs w:val="22"/>
              </w:rPr>
              <w:t>132,5</w:t>
            </w:r>
          </w:p>
        </w:tc>
      </w:tr>
      <w:tr w:rsidR="00482E4F" w:rsidRPr="00ED41AE" w:rsidTr="00276126">
        <w:tc>
          <w:tcPr>
            <w:tcW w:w="3669" w:type="dxa"/>
            <w:vAlign w:val="center"/>
          </w:tcPr>
          <w:p w:rsidR="00482E4F" w:rsidRPr="00ED41AE" w:rsidRDefault="00482E4F" w:rsidP="00276126">
            <w:pPr>
              <w:jc w:val="center"/>
              <w:rPr>
                <w:color w:val="000000"/>
              </w:rPr>
            </w:pPr>
            <w:r w:rsidRPr="00ED41AE">
              <w:rPr>
                <w:color w:val="000000"/>
                <w:sz w:val="22"/>
                <w:szCs w:val="22"/>
              </w:rPr>
              <w:t>Педагогические работники учреждений дополнительного образования детей</w:t>
            </w:r>
          </w:p>
        </w:tc>
        <w:tc>
          <w:tcPr>
            <w:tcW w:w="1577" w:type="dxa"/>
            <w:vAlign w:val="center"/>
          </w:tcPr>
          <w:p w:rsidR="00482E4F" w:rsidRPr="00ED41AE" w:rsidRDefault="00482E4F" w:rsidP="00276126">
            <w:pPr>
              <w:jc w:val="center"/>
              <w:rPr>
                <w:color w:val="000000"/>
              </w:rPr>
            </w:pPr>
            <w:r w:rsidRPr="00ED41AE">
              <w:rPr>
                <w:color w:val="000000"/>
                <w:sz w:val="22"/>
                <w:szCs w:val="22"/>
              </w:rPr>
              <w:t>63 135</w:t>
            </w:r>
          </w:p>
        </w:tc>
        <w:tc>
          <w:tcPr>
            <w:tcW w:w="1567" w:type="dxa"/>
            <w:vAlign w:val="center"/>
          </w:tcPr>
          <w:p w:rsidR="00482E4F" w:rsidRPr="00ED41AE" w:rsidRDefault="00482E4F" w:rsidP="00276126">
            <w:pPr>
              <w:jc w:val="center"/>
              <w:rPr>
                <w:color w:val="000000"/>
              </w:rPr>
            </w:pPr>
            <w:r w:rsidRPr="00ED41AE">
              <w:rPr>
                <w:color w:val="000000"/>
                <w:sz w:val="22"/>
                <w:szCs w:val="22"/>
              </w:rPr>
              <w:t>76 212</w:t>
            </w:r>
          </w:p>
        </w:tc>
        <w:tc>
          <w:tcPr>
            <w:tcW w:w="1397" w:type="dxa"/>
            <w:vAlign w:val="center"/>
          </w:tcPr>
          <w:p w:rsidR="00482E4F" w:rsidRPr="00ED41AE" w:rsidRDefault="00482E4F" w:rsidP="00276126">
            <w:pPr>
              <w:jc w:val="center"/>
              <w:rPr>
                <w:color w:val="000000"/>
              </w:rPr>
            </w:pPr>
            <w:r w:rsidRPr="00ED41AE">
              <w:rPr>
                <w:color w:val="000000"/>
                <w:sz w:val="22"/>
                <w:szCs w:val="22"/>
              </w:rPr>
              <w:t>13 077</w:t>
            </w:r>
          </w:p>
        </w:tc>
        <w:tc>
          <w:tcPr>
            <w:tcW w:w="1679" w:type="dxa"/>
            <w:vAlign w:val="center"/>
          </w:tcPr>
          <w:p w:rsidR="00482E4F" w:rsidRPr="00ED41AE" w:rsidRDefault="00482E4F" w:rsidP="00276126">
            <w:pPr>
              <w:jc w:val="center"/>
              <w:rPr>
                <w:color w:val="000000"/>
              </w:rPr>
            </w:pPr>
            <w:r w:rsidRPr="00ED41AE">
              <w:rPr>
                <w:color w:val="000000"/>
                <w:sz w:val="22"/>
                <w:szCs w:val="22"/>
              </w:rPr>
              <w:t>120,7</w:t>
            </w:r>
          </w:p>
        </w:tc>
      </w:tr>
      <w:tr w:rsidR="00482E4F" w:rsidRPr="00ED41AE" w:rsidTr="00276126">
        <w:tc>
          <w:tcPr>
            <w:tcW w:w="3669" w:type="dxa"/>
            <w:vAlign w:val="center"/>
          </w:tcPr>
          <w:p w:rsidR="00482E4F" w:rsidRPr="00ED41AE" w:rsidRDefault="00482E4F" w:rsidP="00276126">
            <w:pPr>
              <w:jc w:val="center"/>
              <w:rPr>
                <w:color w:val="000000"/>
              </w:rPr>
            </w:pPr>
            <w:r w:rsidRPr="00ED41AE">
              <w:rPr>
                <w:color w:val="000000"/>
                <w:sz w:val="22"/>
                <w:szCs w:val="22"/>
              </w:rPr>
              <w:t>Преподаватели и мастера производственного обучения образовательных учреждений начального и среднего профессионального образования</w:t>
            </w:r>
          </w:p>
        </w:tc>
        <w:tc>
          <w:tcPr>
            <w:tcW w:w="1577" w:type="dxa"/>
            <w:vAlign w:val="center"/>
          </w:tcPr>
          <w:p w:rsidR="00482E4F" w:rsidRPr="00ED41AE" w:rsidRDefault="00482E4F" w:rsidP="00276126">
            <w:pPr>
              <w:jc w:val="center"/>
              <w:rPr>
                <w:color w:val="000000"/>
              </w:rPr>
            </w:pPr>
            <w:r w:rsidRPr="00ED41AE">
              <w:rPr>
                <w:color w:val="000000"/>
                <w:sz w:val="22"/>
                <w:szCs w:val="22"/>
              </w:rPr>
              <w:t>78 840</w:t>
            </w:r>
          </w:p>
        </w:tc>
        <w:tc>
          <w:tcPr>
            <w:tcW w:w="1567" w:type="dxa"/>
            <w:vAlign w:val="center"/>
          </w:tcPr>
          <w:p w:rsidR="00482E4F" w:rsidRPr="00ED41AE" w:rsidRDefault="00482E4F" w:rsidP="00276126">
            <w:pPr>
              <w:jc w:val="center"/>
              <w:rPr>
                <w:color w:val="000000"/>
              </w:rPr>
            </w:pPr>
            <w:r w:rsidRPr="00ED41AE">
              <w:rPr>
                <w:color w:val="000000"/>
                <w:sz w:val="22"/>
                <w:szCs w:val="22"/>
              </w:rPr>
              <w:t>86 000</w:t>
            </w:r>
          </w:p>
        </w:tc>
        <w:tc>
          <w:tcPr>
            <w:tcW w:w="1397" w:type="dxa"/>
            <w:vAlign w:val="center"/>
          </w:tcPr>
          <w:p w:rsidR="00482E4F" w:rsidRPr="00ED41AE" w:rsidRDefault="00482E4F" w:rsidP="00276126">
            <w:pPr>
              <w:jc w:val="center"/>
              <w:rPr>
                <w:color w:val="000000"/>
              </w:rPr>
            </w:pPr>
            <w:r w:rsidRPr="00ED41AE">
              <w:rPr>
                <w:color w:val="000000"/>
                <w:sz w:val="22"/>
                <w:szCs w:val="22"/>
              </w:rPr>
              <w:t>7 160</w:t>
            </w:r>
          </w:p>
        </w:tc>
        <w:tc>
          <w:tcPr>
            <w:tcW w:w="1679" w:type="dxa"/>
            <w:vAlign w:val="center"/>
          </w:tcPr>
          <w:p w:rsidR="00482E4F" w:rsidRPr="00ED41AE" w:rsidRDefault="00482E4F" w:rsidP="00276126">
            <w:pPr>
              <w:jc w:val="center"/>
              <w:rPr>
                <w:color w:val="000000"/>
              </w:rPr>
            </w:pPr>
            <w:r w:rsidRPr="00ED41AE">
              <w:rPr>
                <w:color w:val="000000"/>
                <w:sz w:val="22"/>
                <w:szCs w:val="22"/>
              </w:rPr>
              <w:t>109,1</w:t>
            </w:r>
          </w:p>
        </w:tc>
      </w:tr>
      <w:tr w:rsidR="00482E4F" w:rsidRPr="00ED41AE" w:rsidTr="00276126">
        <w:tc>
          <w:tcPr>
            <w:tcW w:w="3669" w:type="dxa"/>
            <w:vAlign w:val="center"/>
          </w:tcPr>
          <w:p w:rsidR="00482E4F" w:rsidRPr="00ED41AE" w:rsidRDefault="00482E4F" w:rsidP="00276126">
            <w:pPr>
              <w:jc w:val="center"/>
              <w:rPr>
                <w:color w:val="000000"/>
              </w:rPr>
            </w:pPr>
            <w:r w:rsidRPr="00ED41AE">
              <w:rPr>
                <w:color w:val="000000"/>
                <w:sz w:val="22"/>
                <w:szCs w:val="22"/>
              </w:rPr>
              <w:t>Средний медицинский (фармацевтический) персонал (персонал, обеспечивающий условия для предоставления медицинских услуг)</w:t>
            </w:r>
          </w:p>
        </w:tc>
        <w:tc>
          <w:tcPr>
            <w:tcW w:w="1577" w:type="dxa"/>
            <w:vAlign w:val="center"/>
          </w:tcPr>
          <w:p w:rsidR="00482E4F" w:rsidRPr="00ED41AE" w:rsidRDefault="00482E4F" w:rsidP="00276126">
            <w:pPr>
              <w:jc w:val="center"/>
              <w:rPr>
                <w:color w:val="000000"/>
              </w:rPr>
            </w:pPr>
            <w:r w:rsidRPr="00ED41AE">
              <w:rPr>
                <w:color w:val="000000"/>
                <w:sz w:val="22"/>
                <w:szCs w:val="22"/>
              </w:rPr>
              <w:t>65 553</w:t>
            </w:r>
          </w:p>
        </w:tc>
        <w:tc>
          <w:tcPr>
            <w:tcW w:w="1567" w:type="dxa"/>
            <w:vAlign w:val="center"/>
          </w:tcPr>
          <w:p w:rsidR="00482E4F" w:rsidRPr="00ED41AE" w:rsidRDefault="00482E4F" w:rsidP="00276126">
            <w:pPr>
              <w:jc w:val="center"/>
              <w:rPr>
                <w:color w:val="000000"/>
              </w:rPr>
            </w:pPr>
            <w:r w:rsidRPr="00ED41AE">
              <w:rPr>
                <w:color w:val="000000"/>
                <w:sz w:val="22"/>
                <w:szCs w:val="22"/>
              </w:rPr>
              <w:t>70 470</w:t>
            </w:r>
          </w:p>
        </w:tc>
        <w:tc>
          <w:tcPr>
            <w:tcW w:w="1397" w:type="dxa"/>
            <w:vAlign w:val="center"/>
          </w:tcPr>
          <w:p w:rsidR="00482E4F" w:rsidRPr="00ED41AE" w:rsidRDefault="00482E4F" w:rsidP="00276126">
            <w:pPr>
              <w:jc w:val="center"/>
              <w:rPr>
                <w:color w:val="000000"/>
              </w:rPr>
            </w:pPr>
            <w:r w:rsidRPr="00ED41AE">
              <w:rPr>
                <w:color w:val="000000"/>
                <w:sz w:val="22"/>
                <w:szCs w:val="22"/>
              </w:rPr>
              <w:t>4 917</w:t>
            </w:r>
          </w:p>
        </w:tc>
        <w:tc>
          <w:tcPr>
            <w:tcW w:w="1679" w:type="dxa"/>
            <w:vAlign w:val="center"/>
          </w:tcPr>
          <w:p w:rsidR="00482E4F" w:rsidRPr="00ED41AE" w:rsidRDefault="00482E4F" w:rsidP="00276126">
            <w:pPr>
              <w:jc w:val="center"/>
              <w:rPr>
                <w:color w:val="000000"/>
              </w:rPr>
            </w:pPr>
            <w:r w:rsidRPr="00ED41AE">
              <w:rPr>
                <w:color w:val="000000"/>
                <w:sz w:val="22"/>
                <w:szCs w:val="22"/>
              </w:rPr>
              <w:t>107,5</w:t>
            </w:r>
          </w:p>
        </w:tc>
      </w:tr>
      <w:tr w:rsidR="00482E4F" w:rsidRPr="00ED41AE" w:rsidTr="00276126">
        <w:tc>
          <w:tcPr>
            <w:tcW w:w="3669" w:type="dxa"/>
            <w:vAlign w:val="center"/>
          </w:tcPr>
          <w:p w:rsidR="00482E4F" w:rsidRPr="00ED41AE" w:rsidRDefault="00482E4F" w:rsidP="00276126">
            <w:pPr>
              <w:jc w:val="center"/>
              <w:rPr>
                <w:color w:val="000000"/>
              </w:rPr>
            </w:pPr>
            <w:r w:rsidRPr="00ED41AE">
              <w:rPr>
                <w:color w:val="000000"/>
                <w:sz w:val="22"/>
                <w:szCs w:val="22"/>
              </w:rPr>
              <w:t>Младший медицинский персонал (персонал, обеспечивающий условия для предоставления медицинских услуг)</w:t>
            </w:r>
          </w:p>
        </w:tc>
        <w:tc>
          <w:tcPr>
            <w:tcW w:w="1577" w:type="dxa"/>
            <w:vAlign w:val="center"/>
          </w:tcPr>
          <w:p w:rsidR="00482E4F" w:rsidRPr="00ED41AE" w:rsidRDefault="00482E4F" w:rsidP="00276126">
            <w:pPr>
              <w:jc w:val="center"/>
              <w:rPr>
                <w:color w:val="000000"/>
              </w:rPr>
            </w:pPr>
            <w:r w:rsidRPr="00ED41AE">
              <w:rPr>
                <w:color w:val="000000"/>
                <w:sz w:val="22"/>
                <w:szCs w:val="22"/>
              </w:rPr>
              <w:t>43 058</w:t>
            </w:r>
          </w:p>
        </w:tc>
        <w:tc>
          <w:tcPr>
            <w:tcW w:w="1567" w:type="dxa"/>
            <w:vAlign w:val="center"/>
          </w:tcPr>
          <w:p w:rsidR="00482E4F" w:rsidRPr="00ED41AE" w:rsidRDefault="00482E4F" w:rsidP="00276126">
            <w:pPr>
              <w:jc w:val="center"/>
              <w:rPr>
                <w:color w:val="000000"/>
              </w:rPr>
            </w:pPr>
            <w:r w:rsidRPr="00ED41AE">
              <w:rPr>
                <w:color w:val="000000"/>
                <w:sz w:val="22"/>
                <w:szCs w:val="22"/>
              </w:rPr>
              <w:t>52 214</w:t>
            </w:r>
          </w:p>
        </w:tc>
        <w:tc>
          <w:tcPr>
            <w:tcW w:w="1397" w:type="dxa"/>
            <w:vAlign w:val="center"/>
          </w:tcPr>
          <w:p w:rsidR="00482E4F" w:rsidRPr="00ED41AE" w:rsidRDefault="00482E4F" w:rsidP="00276126">
            <w:pPr>
              <w:jc w:val="center"/>
              <w:rPr>
                <w:color w:val="000000"/>
              </w:rPr>
            </w:pPr>
            <w:r w:rsidRPr="00ED41AE">
              <w:rPr>
                <w:color w:val="000000"/>
                <w:sz w:val="22"/>
                <w:szCs w:val="22"/>
              </w:rPr>
              <w:t>9 156</w:t>
            </w:r>
          </w:p>
        </w:tc>
        <w:tc>
          <w:tcPr>
            <w:tcW w:w="1679" w:type="dxa"/>
            <w:vAlign w:val="center"/>
          </w:tcPr>
          <w:p w:rsidR="00482E4F" w:rsidRPr="00ED41AE" w:rsidRDefault="00482E4F" w:rsidP="00276126">
            <w:pPr>
              <w:jc w:val="center"/>
              <w:rPr>
                <w:color w:val="000000"/>
              </w:rPr>
            </w:pPr>
            <w:r w:rsidRPr="00ED41AE">
              <w:rPr>
                <w:color w:val="000000"/>
                <w:sz w:val="22"/>
                <w:szCs w:val="22"/>
              </w:rPr>
              <w:t>121,3</w:t>
            </w:r>
          </w:p>
        </w:tc>
      </w:tr>
      <w:tr w:rsidR="00482E4F" w:rsidRPr="00ED41AE" w:rsidTr="00276126">
        <w:tc>
          <w:tcPr>
            <w:tcW w:w="3669" w:type="dxa"/>
            <w:vAlign w:val="center"/>
          </w:tcPr>
          <w:p w:rsidR="00482E4F" w:rsidRPr="00ED41AE" w:rsidRDefault="00482E4F" w:rsidP="00276126">
            <w:pPr>
              <w:jc w:val="center"/>
              <w:rPr>
                <w:color w:val="000000"/>
              </w:rPr>
            </w:pPr>
            <w:r w:rsidRPr="00ED41AE">
              <w:rPr>
                <w:color w:val="000000"/>
                <w:sz w:val="22"/>
                <w:szCs w:val="22"/>
              </w:rPr>
              <w:t>Работники учреждений культуры</w:t>
            </w:r>
          </w:p>
        </w:tc>
        <w:tc>
          <w:tcPr>
            <w:tcW w:w="1577" w:type="dxa"/>
            <w:vAlign w:val="center"/>
          </w:tcPr>
          <w:p w:rsidR="00482E4F" w:rsidRPr="00ED41AE" w:rsidRDefault="00482E4F" w:rsidP="00276126">
            <w:pPr>
              <w:jc w:val="center"/>
              <w:rPr>
                <w:color w:val="000000"/>
              </w:rPr>
            </w:pPr>
            <w:r w:rsidRPr="00ED41AE">
              <w:rPr>
                <w:color w:val="000000"/>
                <w:sz w:val="22"/>
                <w:szCs w:val="22"/>
              </w:rPr>
              <w:t>55 857</w:t>
            </w:r>
          </w:p>
        </w:tc>
        <w:tc>
          <w:tcPr>
            <w:tcW w:w="1567" w:type="dxa"/>
            <w:vAlign w:val="center"/>
          </w:tcPr>
          <w:p w:rsidR="00482E4F" w:rsidRPr="00ED41AE" w:rsidRDefault="00482E4F" w:rsidP="00276126">
            <w:pPr>
              <w:jc w:val="center"/>
              <w:rPr>
                <w:color w:val="000000"/>
              </w:rPr>
            </w:pPr>
            <w:r w:rsidRPr="00ED41AE">
              <w:rPr>
                <w:color w:val="000000"/>
                <w:sz w:val="22"/>
                <w:szCs w:val="22"/>
              </w:rPr>
              <w:t>78 200</w:t>
            </w:r>
          </w:p>
        </w:tc>
        <w:tc>
          <w:tcPr>
            <w:tcW w:w="1397" w:type="dxa"/>
            <w:vAlign w:val="center"/>
          </w:tcPr>
          <w:p w:rsidR="00482E4F" w:rsidRPr="00ED41AE" w:rsidRDefault="00482E4F" w:rsidP="00276126">
            <w:pPr>
              <w:jc w:val="center"/>
              <w:rPr>
                <w:color w:val="000000"/>
              </w:rPr>
            </w:pPr>
            <w:r w:rsidRPr="00ED41AE">
              <w:rPr>
                <w:color w:val="000000"/>
                <w:sz w:val="22"/>
                <w:szCs w:val="22"/>
              </w:rPr>
              <w:t>22 343</w:t>
            </w:r>
          </w:p>
        </w:tc>
        <w:tc>
          <w:tcPr>
            <w:tcW w:w="1679" w:type="dxa"/>
            <w:vAlign w:val="center"/>
          </w:tcPr>
          <w:p w:rsidR="00482E4F" w:rsidRPr="00ED41AE" w:rsidRDefault="00482E4F" w:rsidP="00276126">
            <w:pPr>
              <w:jc w:val="center"/>
              <w:rPr>
                <w:color w:val="000000"/>
              </w:rPr>
            </w:pPr>
            <w:r w:rsidRPr="00ED41AE">
              <w:rPr>
                <w:color w:val="000000"/>
                <w:sz w:val="22"/>
                <w:szCs w:val="22"/>
              </w:rPr>
              <w:t>140</w:t>
            </w:r>
          </w:p>
        </w:tc>
      </w:tr>
      <w:tr w:rsidR="00482E4F" w:rsidRPr="00ED41AE" w:rsidTr="00276126">
        <w:tc>
          <w:tcPr>
            <w:tcW w:w="3669" w:type="dxa"/>
            <w:vAlign w:val="center"/>
          </w:tcPr>
          <w:p w:rsidR="00482E4F" w:rsidRPr="00ED41AE" w:rsidRDefault="00482E4F" w:rsidP="00276126">
            <w:pPr>
              <w:jc w:val="center"/>
              <w:rPr>
                <w:color w:val="000000"/>
              </w:rPr>
            </w:pPr>
            <w:r w:rsidRPr="00ED41AE">
              <w:rPr>
                <w:color w:val="000000"/>
                <w:sz w:val="22"/>
                <w:szCs w:val="22"/>
              </w:rPr>
              <w:t>Врачи и работники медицинских организаций, имеющих высшее медицинское (фармацевтическое) или иное высшее образование, предоставляющих медицинские услуги (обеспечивающих предоставление медицинских услуг)</w:t>
            </w:r>
          </w:p>
        </w:tc>
        <w:tc>
          <w:tcPr>
            <w:tcW w:w="1577" w:type="dxa"/>
            <w:vAlign w:val="center"/>
          </w:tcPr>
          <w:p w:rsidR="00482E4F" w:rsidRPr="00ED41AE" w:rsidRDefault="00482E4F" w:rsidP="00276126">
            <w:pPr>
              <w:jc w:val="center"/>
              <w:rPr>
                <w:color w:val="000000"/>
              </w:rPr>
            </w:pPr>
            <w:r w:rsidRPr="00ED41AE">
              <w:rPr>
                <w:color w:val="000000"/>
                <w:sz w:val="22"/>
                <w:szCs w:val="22"/>
              </w:rPr>
              <w:t>127 638</w:t>
            </w:r>
          </w:p>
        </w:tc>
        <w:tc>
          <w:tcPr>
            <w:tcW w:w="1567" w:type="dxa"/>
            <w:vAlign w:val="center"/>
          </w:tcPr>
          <w:p w:rsidR="00482E4F" w:rsidRPr="00ED41AE" w:rsidRDefault="00482E4F" w:rsidP="00276126">
            <w:pPr>
              <w:jc w:val="center"/>
              <w:rPr>
                <w:color w:val="000000"/>
              </w:rPr>
            </w:pPr>
            <w:r w:rsidRPr="00ED41AE">
              <w:rPr>
                <w:color w:val="000000"/>
                <w:sz w:val="22"/>
                <w:szCs w:val="22"/>
              </w:rPr>
              <w:t>145 062</w:t>
            </w:r>
          </w:p>
        </w:tc>
        <w:tc>
          <w:tcPr>
            <w:tcW w:w="1397" w:type="dxa"/>
            <w:vAlign w:val="center"/>
          </w:tcPr>
          <w:p w:rsidR="00482E4F" w:rsidRPr="00ED41AE" w:rsidRDefault="00482E4F" w:rsidP="00276126">
            <w:pPr>
              <w:jc w:val="center"/>
              <w:rPr>
                <w:color w:val="000000"/>
              </w:rPr>
            </w:pPr>
            <w:r w:rsidRPr="00ED41AE">
              <w:rPr>
                <w:color w:val="000000"/>
                <w:sz w:val="22"/>
                <w:szCs w:val="22"/>
              </w:rPr>
              <w:t>17 424</w:t>
            </w:r>
          </w:p>
        </w:tc>
        <w:tc>
          <w:tcPr>
            <w:tcW w:w="1679" w:type="dxa"/>
            <w:vAlign w:val="center"/>
          </w:tcPr>
          <w:p w:rsidR="00482E4F" w:rsidRPr="00ED41AE" w:rsidRDefault="00482E4F" w:rsidP="00276126">
            <w:pPr>
              <w:jc w:val="center"/>
              <w:rPr>
                <w:color w:val="000000"/>
              </w:rPr>
            </w:pPr>
            <w:r w:rsidRPr="00ED41AE">
              <w:rPr>
                <w:color w:val="000000"/>
                <w:sz w:val="22"/>
                <w:szCs w:val="22"/>
              </w:rPr>
              <w:t>113,7</w:t>
            </w:r>
          </w:p>
        </w:tc>
      </w:tr>
    </w:tbl>
    <w:p w:rsidR="00482E4F" w:rsidRPr="00ED41AE" w:rsidRDefault="00482E4F" w:rsidP="00482E4F">
      <w:pPr>
        <w:ind w:firstLine="708"/>
        <w:jc w:val="both"/>
        <w:rPr>
          <w:rFonts w:eastAsia="Calibri"/>
          <w:sz w:val="28"/>
          <w:szCs w:val="28"/>
          <w:lang w:eastAsia="en-US"/>
        </w:rPr>
      </w:pPr>
      <w:r w:rsidRPr="00ED41AE">
        <w:rPr>
          <w:rFonts w:eastAsia="Calibri"/>
          <w:sz w:val="28"/>
          <w:szCs w:val="28"/>
          <w:lang w:eastAsia="en-US"/>
        </w:rPr>
        <w:t>Увеличение заработной платы в 2025 году по отношению к уровню 2024 года, исходя из данных таблицы, произошло у всех категорий персонала в организациях социальной сферы: у педагогических работников дошкольных образовательных учреждений на 12 519 руб., у преподавателей и мастеров производственного обучения образовательных учреждений начального и среднего профессионального образования – на 7 160 руб., педагогических работников образовательных учреждений общего образования – на 20 495 руб., педагогических работников учреждений дополнительного образования детей – на 13 077 руб., врачей и работников медицинских организаций - на 17 424 руб., среднего медицинского персонала – на 4 917 руб., младшего медицинского персонала – на 9 156 руб., работников учреждений культуры – на 22 343 руб.</w:t>
      </w:r>
    </w:p>
    <w:p w:rsidR="00482E4F" w:rsidRPr="00ED41AE" w:rsidRDefault="00482E4F" w:rsidP="00482E4F">
      <w:pPr>
        <w:jc w:val="both"/>
        <w:rPr>
          <w:rFonts w:eastAsia="Calibri"/>
          <w:sz w:val="28"/>
          <w:szCs w:val="28"/>
          <w:lang w:eastAsia="en-US"/>
        </w:rPr>
      </w:pPr>
    </w:p>
    <w:p w:rsidR="00ED41AE" w:rsidRPr="00DE79E6" w:rsidRDefault="00482E4F" w:rsidP="00ED41AE">
      <w:pPr>
        <w:ind w:firstLine="708"/>
        <w:jc w:val="center"/>
        <w:rPr>
          <w:rFonts w:eastAsia="Calibri"/>
          <w:b/>
          <w:sz w:val="28"/>
          <w:szCs w:val="28"/>
          <w:lang w:eastAsia="en-US"/>
        </w:rPr>
      </w:pPr>
      <w:r w:rsidRPr="00DE79E6">
        <w:rPr>
          <w:rFonts w:eastAsia="Calibri"/>
          <w:b/>
          <w:i/>
          <w:sz w:val="28"/>
          <w:szCs w:val="28"/>
          <w:lang w:eastAsia="en-US"/>
        </w:rPr>
        <w:lastRenderedPageBreak/>
        <w:t>Потребительский рынок</w:t>
      </w:r>
    </w:p>
    <w:p w:rsidR="00482E4F" w:rsidRPr="00ED41AE" w:rsidRDefault="00482E4F" w:rsidP="00760384">
      <w:pPr>
        <w:jc w:val="both"/>
        <w:rPr>
          <w:rFonts w:eastAsia="Calibri"/>
          <w:sz w:val="28"/>
          <w:szCs w:val="28"/>
          <w:lang w:eastAsia="en-US"/>
        </w:rPr>
      </w:pPr>
      <w:r w:rsidRPr="00ED41AE">
        <w:rPr>
          <w:rFonts w:eastAsia="Calibri"/>
          <w:sz w:val="28"/>
          <w:szCs w:val="28"/>
          <w:lang w:eastAsia="en-US"/>
        </w:rPr>
        <w:t>Краснокаменского муниципального округа Забайкальского края характеризуется динамичным развитием и сложившейся инфраструктурой. На территории Краснокаменского муниципального округа Забайкальского края по состоянию на 31 января 2025 года осуществляют деятельность:</w:t>
      </w:r>
    </w:p>
    <w:p w:rsidR="00482E4F" w:rsidRPr="00ED41AE" w:rsidRDefault="00482E4F" w:rsidP="00482E4F">
      <w:pPr>
        <w:jc w:val="both"/>
        <w:rPr>
          <w:rFonts w:eastAsia="Calibri"/>
          <w:sz w:val="28"/>
          <w:szCs w:val="28"/>
          <w:lang w:eastAsia="en-US"/>
        </w:rPr>
      </w:pPr>
      <w:r w:rsidRPr="00ED41AE">
        <w:rPr>
          <w:rFonts w:eastAsia="Calibri"/>
          <w:sz w:val="28"/>
          <w:szCs w:val="28"/>
          <w:lang w:eastAsia="en-US"/>
        </w:rPr>
        <w:t>- 281 стационарных торговых объектов;</w:t>
      </w:r>
    </w:p>
    <w:p w:rsidR="00482E4F" w:rsidRPr="00ED41AE" w:rsidRDefault="00482E4F" w:rsidP="00482E4F">
      <w:pPr>
        <w:jc w:val="both"/>
        <w:rPr>
          <w:rFonts w:eastAsia="Calibri"/>
          <w:sz w:val="28"/>
          <w:szCs w:val="28"/>
          <w:lang w:eastAsia="en-US"/>
        </w:rPr>
      </w:pPr>
      <w:r w:rsidRPr="00ED41AE">
        <w:rPr>
          <w:rFonts w:eastAsia="Calibri"/>
          <w:sz w:val="28"/>
          <w:szCs w:val="28"/>
          <w:lang w:eastAsia="en-US"/>
        </w:rPr>
        <w:t>- 74 нестационарных торговых объектов (павильоны и киоски);</w:t>
      </w:r>
    </w:p>
    <w:p w:rsidR="00482E4F" w:rsidRPr="00ED41AE" w:rsidRDefault="00482E4F" w:rsidP="00482E4F">
      <w:pPr>
        <w:jc w:val="both"/>
        <w:rPr>
          <w:rFonts w:eastAsia="Calibri"/>
          <w:sz w:val="28"/>
          <w:szCs w:val="28"/>
          <w:lang w:eastAsia="en-US"/>
        </w:rPr>
      </w:pPr>
      <w:r w:rsidRPr="00ED41AE">
        <w:rPr>
          <w:rFonts w:eastAsia="Calibri"/>
          <w:sz w:val="28"/>
          <w:szCs w:val="28"/>
          <w:lang w:eastAsia="en-US"/>
        </w:rPr>
        <w:t>- 6 предприятий оптовой торговли;</w:t>
      </w:r>
    </w:p>
    <w:p w:rsidR="00482E4F" w:rsidRPr="00ED41AE" w:rsidRDefault="00482E4F" w:rsidP="00482E4F">
      <w:pPr>
        <w:jc w:val="both"/>
        <w:rPr>
          <w:rFonts w:eastAsia="Calibri"/>
          <w:sz w:val="28"/>
          <w:szCs w:val="28"/>
          <w:lang w:eastAsia="en-US"/>
        </w:rPr>
      </w:pPr>
      <w:r w:rsidRPr="00ED41AE">
        <w:rPr>
          <w:rFonts w:eastAsia="Calibri"/>
          <w:sz w:val="28"/>
          <w:szCs w:val="28"/>
          <w:lang w:eastAsia="en-US"/>
        </w:rPr>
        <w:t xml:space="preserve">- 64 предприятий общественного питания; </w:t>
      </w:r>
    </w:p>
    <w:p w:rsidR="00482E4F" w:rsidRPr="00ED41AE" w:rsidRDefault="00482E4F" w:rsidP="00482E4F">
      <w:pPr>
        <w:jc w:val="both"/>
        <w:rPr>
          <w:rFonts w:eastAsia="Calibri"/>
          <w:sz w:val="28"/>
          <w:szCs w:val="28"/>
          <w:lang w:eastAsia="en-US"/>
        </w:rPr>
      </w:pPr>
      <w:r w:rsidRPr="00ED41AE">
        <w:rPr>
          <w:rFonts w:eastAsia="Calibri"/>
          <w:sz w:val="28"/>
          <w:szCs w:val="28"/>
          <w:lang w:eastAsia="en-US"/>
        </w:rPr>
        <w:t>- 10 рабочих столовых, расположенных на территории производственных предприятий города;</w:t>
      </w:r>
    </w:p>
    <w:p w:rsidR="00482E4F" w:rsidRPr="00ED41AE" w:rsidRDefault="00482E4F" w:rsidP="00482E4F">
      <w:pPr>
        <w:jc w:val="both"/>
        <w:rPr>
          <w:rFonts w:eastAsia="Calibri"/>
          <w:sz w:val="28"/>
          <w:szCs w:val="28"/>
          <w:lang w:eastAsia="en-US"/>
        </w:rPr>
      </w:pPr>
      <w:r w:rsidRPr="00ED41AE">
        <w:rPr>
          <w:rFonts w:eastAsia="Calibri"/>
          <w:sz w:val="28"/>
          <w:szCs w:val="28"/>
          <w:lang w:eastAsia="en-US"/>
        </w:rPr>
        <w:t>- 85 предприятий бытового обслуживания населения.</w:t>
      </w:r>
    </w:p>
    <w:p w:rsidR="00482E4F" w:rsidRPr="00ED41AE" w:rsidRDefault="00482E4F" w:rsidP="00482E4F">
      <w:pPr>
        <w:ind w:firstLine="708"/>
        <w:jc w:val="both"/>
        <w:rPr>
          <w:rFonts w:eastAsia="Calibri"/>
          <w:sz w:val="28"/>
          <w:szCs w:val="28"/>
          <w:lang w:eastAsia="en-US"/>
        </w:rPr>
      </w:pPr>
      <w:r w:rsidRPr="00ED41AE">
        <w:rPr>
          <w:rFonts w:eastAsia="Calibri"/>
          <w:sz w:val="28"/>
          <w:szCs w:val="28"/>
          <w:lang w:eastAsia="en-US"/>
        </w:rPr>
        <w:t>На территории города функционируют два крытых розничных рынка: ООО «Дружба» и ООО «Городской рынок», в которых располагается 161 торговое место. Кроме этого, с западной стороны территории ООО «Городской рынок» отведено 27 торговых мест для граждан, занимающихся садоводством, огородничеством с целью реализации собственной продукции, выращенной на приусадебных участках в летний период.</w:t>
      </w:r>
    </w:p>
    <w:p w:rsidR="00482E4F" w:rsidRPr="00ED41AE" w:rsidRDefault="00482E4F" w:rsidP="00482E4F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ED41AE">
        <w:rPr>
          <w:rFonts w:eastAsia="Calibri"/>
          <w:sz w:val="28"/>
          <w:szCs w:val="28"/>
          <w:lang w:eastAsia="en-US"/>
        </w:rPr>
        <w:t>В состав Краснокаменского муниципального округа Забайкальского края входит 9 сельских поселений, в которых 11 населенных пунктов. В десяти населенных пунктах, расположенных на территории Округа, имеются и функци Забайкальского края онируют на постоянной основе розничные торговые объекты. Жители сел в полном объеме обеспечены услугами торговли. В населенном пункте с. Брусиловка Краснокаменского муниципального округа Забайкальского края отсутствуют объекты торговли. По состоянию на 01 января 2025 года численность фактически проживающих жителей в селе составляет 7 человек. Товары повседневного спроса приобретаются в близлежащих населенных пунктах.</w:t>
      </w:r>
    </w:p>
    <w:p w:rsidR="00482E4F" w:rsidRPr="00ED41AE" w:rsidRDefault="00482E4F" w:rsidP="00482E4F">
      <w:pPr>
        <w:ind w:firstLine="708"/>
        <w:jc w:val="both"/>
        <w:rPr>
          <w:rFonts w:eastAsia="Calibri"/>
          <w:sz w:val="28"/>
          <w:szCs w:val="28"/>
          <w:lang w:eastAsia="en-US"/>
        </w:rPr>
      </w:pPr>
      <w:r w:rsidRPr="00ED41AE">
        <w:rPr>
          <w:rFonts w:eastAsia="Calibri"/>
          <w:sz w:val="28"/>
          <w:szCs w:val="28"/>
          <w:lang w:eastAsia="en-US"/>
        </w:rPr>
        <w:t>В границах города действует оптовая база УМП «Центр» — комплекс современных складских помещений, с холодильными камерами, общей площадью 33 111,7 кв.м.</w:t>
      </w:r>
    </w:p>
    <w:p w:rsidR="00482E4F" w:rsidRPr="00ED41AE" w:rsidRDefault="00482E4F" w:rsidP="00482E4F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ED41AE">
        <w:rPr>
          <w:rFonts w:eastAsia="Calibri"/>
          <w:sz w:val="28"/>
          <w:szCs w:val="28"/>
          <w:lang w:eastAsia="en-US"/>
        </w:rPr>
        <w:t>На территории Краснокаменского муниципального округа Забайкальского края в условиях усиливающейся конкуренции в торговле активно развиваются розничные торговые сети, представляющие собой совокупность торговых предприятий, находящихся под общим управлением.</w:t>
      </w:r>
    </w:p>
    <w:p w:rsidR="00482E4F" w:rsidRPr="00ED41AE" w:rsidRDefault="00482E4F" w:rsidP="00482E4F">
      <w:pPr>
        <w:shd w:val="clear" w:color="auto" w:fill="FFFFFF"/>
        <w:ind w:firstLine="709"/>
        <w:jc w:val="both"/>
        <w:rPr>
          <w:sz w:val="28"/>
          <w:szCs w:val="28"/>
        </w:rPr>
      </w:pPr>
      <w:r w:rsidRPr="00ED41AE">
        <w:rPr>
          <w:sz w:val="28"/>
          <w:szCs w:val="28"/>
        </w:rPr>
        <w:t>В 2025 году на территории города было проведено 8 ярмарок, из них:</w:t>
      </w:r>
    </w:p>
    <w:p w:rsidR="00482E4F" w:rsidRPr="00ED41AE" w:rsidRDefault="00482E4F" w:rsidP="00482E4F">
      <w:pPr>
        <w:shd w:val="clear" w:color="auto" w:fill="FFFFFF"/>
        <w:jc w:val="both"/>
        <w:rPr>
          <w:sz w:val="28"/>
          <w:szCs w:val="28"/>
        </w:rPr>
      </w:pPr>
      <w:r w:rsidRPr="00ED41AE">
        <w:rPr>
          <w:sz w:val="28"/>
          <w:szCs w:val="28"/>
        </w:rPr>
        <w:t>- 2 специализированные ярмарки по продаже продовольственных и непродовольственных товаров;</w:t>
      </w:r>
    </w:p>
    <w:p w:rsidR="00482E4F" w:rsidRPr="00ED41AE" w:rsidRDefault="00482E4F" w:rsidP="00482E4F">
      <w:pPr>
        <w:shd w:val="clear" w:color="auto" w:fill="FFFFFF"/>
        <w:jc w:val="both"/>
        <w:rPr>
          <w:sz w:val="28"/>
          <w:szCs w:val="28"/>
        </w:rPr>
      </w:pPr>
      <w:r w:rsidRPr="00ED41AE">
        <w:rPr>
          <w:sz w:val="28"/>
          <w:szCs w:val="28"/>
        </w:rPr>
        <w:t>- 6 праздничных ярмарок, которые были приурочены к праздничным мероприятиям.</w:t>
      </w:r>
    </w:p>
    <w:p w:rsidR="00482E4F" w:rsidRPr="00ED41AE" w:rsidRDefault="00482E4F" w:rsidP="00482E4F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ED41AE">
        <w:rPr>
          <w:rFonts w:eastAsia="Calibri"/>
          <w:sz w:val="28"/>
          <w:szCs w:val="28"/>
          <w:lang w:eastAsia="en-US"/>
        </w:rPr>
        <w:t xml:space="preserve">В соответствии с распоряжением Правительства Забайкальского края отделом экономики, торговли, закупок администрации Краснокаменского муниципального округа Забайкальского края проводится еженедельный мониторинг уровня цен на фиксированный набор продовольственных товаров </w:t>
      </w:r>
      <w:r w:rsidRPr="00ED41AE">
        <w:rPr>
          <w:sz w:val="28"/>
          <w:szCs w:val="28"/>
        </w:rPr>
        <w:t xml:space="preserve">в магазинах сети, несетевых магазинах, нестационарных торговых </w:t>
      </w:r>
      <w:r w:rsidRPr="00ED41AE">
        <w:rPr>
          <w:sz w:val="28"/>
          <w:szCs w:val="28"/>
        </w:rPr>
        <w:lastRenderedPageBreak/>
        <w:t>объектах</w:t>
      </w:r>
      <w:r w:rsidRPr="00ED41AE">
        <w:rPr>
          <w:rFonts w:eastAsia="Calibri"/>
          <w:sz w:val="28"/>
          <w:szCs w:val="28"/>
          <w:lang w:eastAsia="en-US"/>
        </w:rPr>
        <w:t>, розничном рынке и в сельских поселениях. Данные мониторинга розничных цен передаются в Региональную службу по тарифам и ценообразованию Забайкальского края. Так же осуществляются мониторинги: цен на нефтепродукты; соблюдение предельных индексов измерения платы граждан за коммунальные услуги; социально-экономического положения муниципального района, продовольственных запасов.</w:t>
      </w:r>
    </w:p>
    <w:p w:rsidR="00482E4F" w:rsidRPr="00ED41AE" w:rsidRDefault="00482E4F" w:rsidP="00482E4F">
      <w:pPr>
        <w:ind w:firstLine="708"/>
        <w:jc w:val="both"/>
        <w:rPr>
          <w:color w:val="333333"/>
          <w:sz w:val="28"/>
          <w:szCs w:val="28"/>
          <w:shd w:val="clear" w:color="auto" w:fill="FFFFFF"/>
        </w:rPr>
      </w:pPr>
      <w:r w:rsidRPr="00ED41AE">
        <w:rPr>
          <w:rFonts w:eastAsia="Calibri"/>
          <w:sz w:val="28"/>
          <w:szCs w:val="28"/>
          <w:lang w:eastAsia="en-US"/>
        </w:rPr>
        <w:t xml:space="preserve">Проводится работа с индивидуальными предпринимателями  и юридическими лицами в целях доведения новой информации для ознакомления и применения в работе. Вся актуальная информация для субъектов малого и среднего предпринимательства размещается на официальном веб-сайте администрации Краснокаменского муниципального округа Забайкальского края: </w:t>
      </w:r>
      <w:r w:rsidRPr="00ED41AE">
        <w:rPr>
          <w:sz w:val="28"/>
          <w:szCs w:val="28"/>
          <w:shd w:val="clear" w:color="auto" w:fill="FFFFFF"/>
        </w:rPr>
        <w:t>http://adminkr.ru</w:t>
      </w:r>
      <w:r w:rsidRPr="00ED41AE">
        <w:rPr>
          <w:rFonts w:eastAsia="Calibri"/>
          <w:sz w:val="28"/>
          <w:szCs w:val="28"/>
          <w:lang w:eastAsia="en-US"/>
        </w:rPr>
        <w:t xml:space="preserve">, в разделе Экономика – подраздел Малое и среднее предпринимательство. </w:t>
      </w:r>
    </w:p>
    <w:p w:rsidR="00482E4F" w:rsidRPr="00ED41AE" w:rsidRDefault="00482E4F" w:rsidP="00482E4F">
      <w:pPr>
        <w:ind w:firstLine="708"/>
        <w:jc w:val="both"/>
        <w:rPr>
          <w:rFonts w:eastAsia="Calibri"/>
          <w:sz w:val="28"/>
          <w:szCs w:val="28"/>
          <w:lang w:eastAsia="en-US"/>
        </w:rPr>
      </w:pPr>
      <w:r w:rsidRPr="00ED41AE">
        <w:rPr>
          <w:rFonts w:eastAsia="Calibri"/>
          <w:sz w:val="28"/>
          <w:szCs w:val="28"/>
          <w:lang w:eastAsia="en-US"/>
        </w:rPr>
        <w:t>В соответствии с правами и полномочиями, определенными статьей 44 Закона РФ «О защите прав потребителей», отдел экономики, торговли, закупок администрации Краснокаменского муниципального округа Забайкальского края выполняет комплекс задач по защите прав потребителей: рассматриваются обращения граждан, проводится консультационная работа, оказывается практическая, квалифицированная помощь в составлении заявлений, претензий к хозяйствующим субъектам, способствуя тем самым разрешению конфликтных ситуаций в досудебном порядке.</w:t>
      </w:r>
    </w:p>
    <w:p w:rsidR="00482E4F" w:rsidRDefault="00482E4F" w:rsidP="00482E4F">
      <w:pPr>
        <w:ind w:firstLine="708"/>
        <w:jc w:val="both"/>
        <w:rPr>
          <w:rFonts w:eastAsia="Calibri"/>
          <w:sz w:val="28"/>
          <w:szCs w:val="28"/>
          <w:lang w:eastAsia="en-US"/>
        </w:rPr>
      </w:pPr>
      <w:r w:rsidRPr="00ED41AE">
        <w:rPr>
          <w:rFonts w:eastAsia="Calibri"/>
          <w:sz w:val="28"/>
          <w:szCs w:val="28"/>
          <w:lang w:eastAsia="en-US"/>
        </w:rPr>
        <w:t xml:space="preserve">За 2025 год в отдел экономики, торговли, закупок обратилось 62 человека. Структура поступивших и рассмотренных жалоб потребителей: приобретение технически сложных товаров бытового назначения и непродовольственных товаров с недостатками, некачественно оказанные услуги, нарушение правил продажи отдельных видов товаров, необоснованная наценка на продукты питания. </w:t>
      </w:r>
    </w:p>
    <w:p w:rsidR="00A06A3A" w:rsidRDefault="00A06A3A" w:rsidP="00A06A3A">
      <w:pPr>
        <w:contextualSpacing/>
        <w:jc w:val="center"/>
        <w:rPr>
          <w:b/>
          <w:sz w:val="28"/>
          <w:szCs w:val="28"/>
        </w:rPr>
      </w:pPr>
    </w:p>
    <w:p w:rsidR="00A06A3A" w:rsidRPr="00DE79E6" w:rsidRDefault="00A06A3A" w:rsidP="00A06A3A">
      <w:pPr>
        <w:contextualSpacing/>
        <w:jc w:val="center"/>
        <w:rPr>
          <w:b/>
          <w:i/>
          <w:sz w:val="28"/>
          <w:szCs w:val="28"/>
        </w:rPr>
      </w:pPr>
      <w:r w:rsidRPr="00DE79E6">
        <w:rPr>
          <w:b/>
          <w:i/>
          <w:sz w:val="28"/>
          <w:szCs w:val="28"/>
        </w:rPr>
        <w:t xml:space="preserve">Информация об осуществлении государственных полномочий в сфере труда в Краснокаменском муниципальном округе Забайкальского края </w:t>
      </w:r>
    </w:p>
    <w:p w:rsidR="00A06A3A" w:rsidRPr="00A06A3A" w:rsidRDefault="00A06A3A" w:rsidP="00A06A3A">
      <w:pPr>
        <w:contextualSpacing/>
        <w:jc w:val="both"/>
        <w:rPr>
          <w:sz w:val="28"/>
          <w:szCs w:val="28"/>
        </w:rPr>
      </w:pPr>
      <w:r w:rsidRPr="00A06A3A">
        <w:rPr>
          <w:sz w:val="28"/>
          <w:szCs w:val="28"/>
        </w:rPr>
        <w:t xml:space="preserve">  </w:t>
      </w:r>
      <w:r w:rsidRPr="00A06A3A">
        <w:rPr>
          <w:sz w:val="28"/>
          <w:szCs w:val="28"/>
        </w:rPr>
        <w:tab/>
        <w:t>Государственные полномочия в сфере труда на территории муниципального района осуществляются на основании Закона Забайкальского края от 29</w:t>
      </w:r>
      <w:r>
        <w:rPr>
          <w:sz w:val="28"/>
          <w:szCs w:val="28"/>
        </w:rPr>
        <w:t>.12.</w:t>
      </w:r>
      <w:r w:rsidRPr="00A06A3A">
        <w:rPr>
          <w:sz w:val="28"/>
          <w:szCs w:val="28"/>
        </w:rPr>
        <w:t>2008 №</w:t>
      </w:r>
      <w:r>
        <w:rPr>
          <w:sz w:val="28"/>
          <w:szCs w:val="28"/>
        </w:rPr>
        <w:t xml:space="preserve"> </w:t>
      </w:r>
      <w:r w:rsidRPr="00A06A3A">
        <w:rPr>
          <w:sz w:val="28"/>
          <w:szCs w:val="28"/>
        </w:rPr>
        <w:t xml:space="preserve">100-ЗЗК «О наделении органов местного самоуправления муниципальных районов и городских округов отдельными государственными полномочиями в сфере труда». </w:t>
      </w:r>
    </w:p>
    <w:p w:rsidR="00D24938" w:rsidRPr="00D24938" w:rsidRDefault="00D24938" w:rsidP="00D24938">
      <w:pPr>
        <w:contextualSpacing/>
        <w:jc w:val="center"/>
        <w:rPr>
          <w:bCs/>
          <w:sz w:val="28"/>
          <w:szCs w:val="28"/>
        </w:rPr>
      </w:pPr>
      <w:r w:rsidRPr="00D24938">
        <w:rPr>
          <w:bCs/>
          <w:sz w:val="28"/>
          <w:szCs w:val="28"/>
        </w:rPr>
        <w:t>Численность населения Краснокаменского муниципального округа</w:t>
      </w:r>
    </w:p>
    <w:p w:rsidR="00D24938" w:rsidRPr="00D24938" w:rsidRDefault="00D24938" w:rsidP="00D24938">
      <w:pPr>
        <w:contextualSpacing/>
        <w:jc w:val="both"/>
        <w:rPr>
          <w:bCs/>
          <w:sz w:val="28"/>
          <w:szCs w:val="28"/>
        </w:rPr>
      </w:pPr>
      <w:r w:rsidRPr="00D24938">
        <w:rPr>
          <w:bCs/>
        </w:rPr>
        <w:t>(данные Забайкалкрайстата)</w:t>
      </w: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817"/>
        <w:gridCol w:w="699"/>
        <w:gridCol w:w="827"/>
        <w:gridCol w:w="816"/>
        <w:gridCol w:w="811"/>
        <w:gridCol w:w="816"/>
        <w:gridCol w:w="785"/>
        <w:gridCol w:w="816"/>
        <w:gridCol w:w="844"/>
        <w:gridCol w:w="824"/>
        <w:gridCol w:w="816"/>
        <w:gridCol w:w="699"/>
      </w:tblGrid>
      <w:tr w:rsidR="00D24938" w:rsidRPr="00D24938" w:rsidTr="001A51F0">
        <w:tc>
          <w:tcPr>
            <w:tcW w:w="1517" w:type="dxa"/>
            <w:gridSpan w:val="2"/>
          </w:tcPr>
          <w:p w:rsidR="00D24938" w:rsidRPr="00D24938" w:rsidRDefault="00D24938" w:rsidP="001A51F0">
            <w:pPr>
              <w:ind w:firstLine="0"/>
              <w:rPr>
                <w:rFonts w:eastAsia="Calibri"/>
                <w:sz w:val="24"/>
                <w:szCs w:val="24"/>
              </w:rPr>
            </w:pPr>
            <w:r w:rsidRPr="00D24938">
              <w:rPr>
                <w:rFonts w:eastAsia="Calibri"/>
                <w:sz w:val="24"/>
                <w:szCs w:val="24"/>
              </w:rPr>
              <w:t>2020</w:t>
            </w:r>
          </w:p>
        </w:tc>
        <w:tc>
          <w:tcPr>
            <w:tcW w:w="1585" w:type="dxa"/>
            <w:gridSpan w:val="2"/>
          </w:tcPr>
          <w:p w:rsidR="00D24938" w:rsidRPr="00D24938" w:rsidRDefault="00D24938" w:rsidP="001A51F0">
            <w:pPr>
              <w:ind w:firstLine="0"/>
              <w:rPr>
                <w:rFonts w:eastAsia="Calibri"/>
                <w:sz w:val="24"/>
                <w:szCs w:val="24"/>
              </w:rPr>
            </w:pPr>
            <w:r w:rsidRPr="00D24938">
              <w:rPr>
                <w:rFonts w:eastAsia="Calibri"/>
                <w:sz w:val="24"/>
                <w:szCs w:val="24"/>
              </w:rPr>
              <w:t>2021</w:t>
            </w:r>
          </w:p>
        </w:tc>
        <w:tc>
          <w:tcPr>
            <w:tcW w:w="1645" w:type="dxa"/>
            <w:gridSpan w:val="2"/>
          </w:tcPr>
          <w:p w:rsidR="00D24938" w:rsidRPr="00D24938" w:rsidRDefault="00D24938" w:rsidP="001A51F0">
            <w:pPr>
              <w:ind w:firstLine="0"/>
              <w:rPr>
                <w:rFonts w:eastAsia="Calibri"/>
                <w:sz w:val="24"/>
                <w:szCs w:val="24"/>
              </w:rPr>
            </w:pPr>
            <w:r w:rsidRPr="00D24938">
              <w:rPr>
                <w:rFonts w:eastAsia="Calibri"/>
                <w:sz w:val="24"/>
                <w:szCs w:val="24"/>
              </w:rPr>
              <w:t>2022</w:t>
            </w:r>
          </w:p>
        </w:tc>
        <w:tc>
          <w:tcPr>
            <w:tcW w:w="1615" w:type="dxa"/>
            <w:gridSpan w:val="2"/>
          </w:tcPr>
          <w:p w:rsidR="00D24938" w:rsidRPr="00D24938" w:rsidRDefault="00D24938" w:rsidP="001A51F0">
            <w:pPr>
              <w:ind w:firstLine="0"/>
              <w:rPr>
                <w:rFonts w:eastAsia="Calibri"/>
                <w:sz w:val="24"/>
                <w:szCs w:val="24"/>
              </w:rPr>
            </w:pPr>
            <w:r w:rsidRPr="00D24938">
              <w:rPr>
                <w:rFonts w:eastAsia="Calibri"/>
                <w:sz w:val="24"/>
                <w:szCs w:val="24"/>
              </w:rPr>
              <w:t>2023</w:t>
            </w:r>
          </w:p>
        </w:tc>
        <w:tc>
          <w:tcPr>
            <w:tcW w:w="1694" w:type="dxa"/>
            <w:gridSpan w:val="2"/>
          </w:tcPr>
          <w:p w:rsidR="00D24938" w:rsidRPr="00D24938" w:rsidRDefault="00D24938" w:rsidP="001A51F0">
            <w:pPr>
              <w:ind w:firstLine="0"/>
              <w:rPr>
                <w:rFonts w:eastAsia="Calibri"/>
                <w:sz w:val="24"/>
                <w:szCs w:val="24"/>
              </w:rPr>
            </w:pPr>
            <w:r w:rsidRPr="00D24938">
              <w:rPr>
                <w:rFonts w:eastAsia="Calibri"/>
                <w:sz w:val="24"/>
                <w:szCs w:val="24"/>
              </w:rPr>
              <w:t>2024</w:t>
            </w:r>
          </w:p>
        </w:tc>
        <w:tc>
          <w:tcPr>
            <w:tcW w:w="1515" w:type="dxa"/>
            <w:gridSpan w:val="2"/>
          </w:tcPr>
          <w:p w:rsidR="00D24938" w:rsidRPr="00D24938" w:rsidRDefault="00D24938" w:rsidP="001A51F0">
            <w:pPr>
              <w:ind w:firstLine="0"/>
              <w:rPr>
                <w:rFonts w:eastAsia="Calibri"/>
                <w:b/>
                <w:sz w:val="24"/>
                <w:szCs w:val="24"/>
              </w:rPr>
            </w:pPr>
            <w:r w:rsidRPr="00D24938">
              <w:rPr>
                <w:rFonts w:eastAsia="Calibri"/>
                <w:b/>
                <w:sz w:val="24"/>
                <w:szCs w:val="24"/>
              </w:rPr>
              <w:t>2025</w:t>
            </w:r>
          </w:p>
        </w:tc>
      </w:tr>
      <w:tr w:rsidR="00D24938" w:rsidRPr="00D24938" w:rsidTr="001A51F0">
        <w:tc>
          <w:tcPr>
            <w:tcW w:w="1517" w:type="dxa"/>
            <w:gridSpan w:val="2"/>
          </w:tcPr>
          <w:p w:rsidR="00D24938" w:rsidRPr="00D24938" w:rsidRDefault="00D24938" w:rsidP="001A51F0">
            <w:pPr>
              <w:ind w:firstLine="0"/>
              <w:rPr>
                <w:rFonts w:eastAsia="Calibri"/>
                <w:sz w:val="24"/>
                <w:szCs w:val="24"/>
              </w:rPr>
            </w:pPr>
            <w:r w:rsidRPr="00D24938">
              <w:rPr>
                <w:rFonts w:eastAsia="Calibri"/>
                <w:sz w:val="24"/>
                <w:szCs w:val="24"/>
              </w:rPr>
              <w:t>57527</w:t>
            </w:r>
          </w:p>
        </w:tc>
        <w:tc>
          <w:tcPr>
            <w:tcW w:w="1585" w:type="dxa"/>
            <w:gridSpan w:val="2"/>
          </w:tcPr>
          <w:p w:rsidR="00D24938" w:rsidRPr="00D24938" w:rsidRDefault="00D24938" w:rsidP="001A51F0">
            <w:pPr>
              <w:ind w:firstLine="0"/>
              <w:rPr>
                <w:rFonts w:eastAsia="Calibri"/>
                <w:sz w:val="24"/>
                <w:szCs w:val="24"/>
              </w:rPr>
            </w:pPr>
            <w:r w:rsidRPr="00D24938">
              <w:rPr>
                <w:rFonts w:eastAsia="Calibri"/>
                <w:sz w:val="24"/>
                <w:szCs w:val="24"/>
              </w:rPr>
              <w:t>57428</w:t>
            </w:r>
          </w:p>
        </w:tc>
        <w:tc>
          <w:tcPr>
            <w:tcW w:w="1645" w:type="dxa"/>
            <w:gridSpan w:val="2"/>
          </w:tcPr>
          <w:p w:rsidR="00D24938" w:rsidRPr="00D24938" w:rsidRDefault="00D24938" w:rsidP="001A51F0">
            <w:pPr>
              <w:ind w:firstLine="0"/>
              <w:rPr>
                <w:rFonts w:eastAsia="Calibri"/>
                <w:sz w:val="24"/>
                <w:szCs w:val="24"/>
              </w:rPr>
            </w:pPr>
            <w:r w:rsidRPr="00D24938">
              <w:rPr>
                <w:rFonts w:eastAsia="Calibri"/>
                <w:sz w:val="24"/>
                <w:szCs w:val="24"/>
              </w:rPr>
              <w:t>57349</w:t>
            </w:r>
          </w:p>
        </w:tc>
        <w:tc>
          <w:tcPr>
            <w:tcW w:w="1615" w:type="dxa"/>
            <w:gridSpan w:val="2"/>
          </w:tcPr>
          <w:p w:rsidR="00D24938" w:rsidRPr="00D24938" w:rsidRDefault="00D24938" w:rsidP="001A51F0">
            <w:pPr>
              <w:ind w:firstLine="0"/>
              <w:rPr>
                <w:rFonts w:eastAsia="Calibri"/>
                <w:sz w:val="24"/>
                <w:szCs w:val="24"/>
              </w:rPr>
            </w:pPr>
            <w:r w:rsidRPr="00D24938">
              <w:rPr>
                <w:rFonts w:eastAsia="Calibri"/>
                <w:sz w:val="24"/>
                <w:szCs w:val="24"/>
              </w:rPr>
              <w:t>55713</w:t>
            </w:r>
          </w:p>
        </w:tc>
        <w:tc>
          <w:tcPr>
            <w:tcW w:w="1694" w:type="dxa"/>
            <w:gridSpan w:val="2"/>
          </w:tcPr>
          <w:p w:rsidR="00D24938" w:rsidRPr="00D24938" w:rsidRDefault="00D24938" w:rsidP="001A51F0">
            <w:pPr>
              <w:ind w:firstLine="0"/>
              <w:rPr>
                <w:rFonts w:eastAsia="Calibri"/>
                <w:sz w:val="24"/>
                <w:szCs w:val="24"/>
              </w:rPr>
            </w:pPr>
            <w:r w:rsidRPr="00D24938">
              <w:rPr>
                <w:rFonts w:eastAsia="Calibri"/>
                <w:sz w:val="24"/>
                <w:szCs w:val="24"/>
              </w:rPr>
              <w:t>55782</w:t>
            </w:r>
          </w:p>
        </w:tc>
        <w:tc>
          <w:tcPr>
            <w:tcW w:w="1515" w:type="dxa"/>
            <w:gridSpan w:val="2"/>
          </w:tcPr>
          <w:p w:rsidR="00D24938" w:rsidRPr="00D24938" w:rsidRDefault="00D24938" w:rsidP="001A51F0">
            <w:pPr>
              <w:ind w:firstLine="0"/>
              <w:rPr>
                <w:rFonts w:eastAsia="Calibri"/>
                <w:b/>
                <w:sz w:val="24"/>
                <w:szCs w:val="24"/>
              </w:rPr>
            </w:pPr>
            <w:r w:rsidRPr="00D24938">
              <w:rPr>
                <w:rFonts w:eastAsia="Calibri"/>
                <w:b/>
                <w:sz w:val="24"/>
                <w:szCs w:val="24"/>
              </w:rPr>
              <w:t>55430</w:t>
            </w:r>
          </w:p>
        </w:tc>
      </w:tr>
      <w:tr w:rsidR="00D24938" w:rsidRPr="00D24938" w:rsidTr="001A51F0">
        <w:tc>
          <w:tcPr>
            <w:tcW w:w="817" w:type="dxa"/>
          </w:tcPr>
          <w:p w:rsidR="00D24938" w:rsidRPr="00D24938" w:rsidRDefault="00D24938" w:rsidP="001A51F0">
            <w:pPr>
              <w:ind w:firstLine="0"/>
              <w:rPr>
                <w:sz w:val="24"/>
                <w:szCs w:val="24"/>
              </w:rPr>
            </w:pPr>
            <w:r w:rsidRPr="00D24938">
              <w:rPr>
                <w:sz w:val="24"/>
                <w:szCs w:val="24"/>
              </w:rPr>
              <w:t>ГП</w:t>
            </w:r>
          </w:p>
        </w:tc>
        <w:tc>
          <w:tcPr>
            <w:tcW w:w="700" w:type="dxa"/>
          </w:tcPr>
          <w:p w:rsidR="00D24938" w:rsidRPr="00D24938" w:rsidRDefault="00D24938" w:rsidP="001A51F0">
            <w:pPr>
              <w:ind w:firstLine="0"/>
              <w:rPr>
                <w:sz w:val="24"/>
                <w:szCs w:val="24"/>
              </w:rPr>
            </w:pPr>
            <w:r w:rsidRPr="00D24938">
              <w:rPr>
                <w:sz w:val="24"/>
                <w:szCs w:val="24"/>
              </w:rPr>
              <w:t>СП</w:t>
            </w:r>
          </w:p>
        </w:tc>
        <w:tc>
          <w:tcPr>
            <w:tcW w:w="829" w:type="dxa"/>
          </w:tcPr>
          <w:p w:rsidR="00D24938" w:rsidRPr="00D24938" w:rsidRDefault="00D24938" w:rsidP="001A51F0">
            <w:pPr>
              <w:ind w:firstLine="0"/>
              <w:rPr>
                <w:sz w:val="24"/>
                <w:szCs w:val="24"/>
              </w:rPr>
            </w:pPr>
            <w:r w:rsidRPr="00D24938">
              <w:rPr>
                <w:sz w:val="24"/>
                <w:szCs w:val="24"/>
              </w:rPr>
              <w:t>ГП</w:t>
            </w:r>
          </w:p>
        </w:tc>
        <w:tc>
          <w:tcPr>
            <w:tcW w:w="756" w:type="dxa"/>
          </w:tcPr>
          <w:p w:rsidR="00D24938" w:rsidRPr="00D24938" w:rsidRDefault="00D24938" w:rsidP="001A51F0">
            <w:pPr>
              <w:ind w:firstLine="0"/>
              <w:rPr>
                <w:sz w:val="24"/>
                <w:szCs w:val="24"/>
              </w:rPr>
            </w:pPr>
            <w:r w:rsidRPr="00D24938">
              <w:rPr>
                <w:sz w:val="24"/>
                <w:szCs w:val="24"/>
              </w:rPr>
              <w:t>ГП</w:t>
            </w:r>
          </w:p>
        </w:tc>
        <w:tc>
          <w:tcPr>
            <w:tcW w:w="829" w:type="dxa"/>
          </w:tcPr>
          <w:p w:rsidR="00D24938" w:rsidRPr="00D24938" w:rsidRDefault="00D24938" w:rsidP="001A51F0">
            <w:pPr>
              <w:ind w:firstLine="0"/>
              <w:rPr>
                <w:sz w:val="24"/>
                <w:szCs w:val="24"/>
              </w:rPr>
            </w:pPr>
            <w:r w:rsidRPr="00D24938">
              <w:rPr>
                <w:sz w:val="24"/>
                <w:szCs w:val="24"/>
              </w:rPr>
              <w:t>СП</w:t>
            </w:r>
          </w:p>
        </w:tc>
        <w:tc>
          <w:tcPr>
            <w:tcW w:w="816" w:type="dxa"/>
          </w:tcPr>
          <w:p w:rsidR="00D24938" w:rsidRPr="00D24938" w:rsidRDefault="00D24938" w:rsidP="001A51F0">
            <w:pPr>
              <w:ind w:firstLine="0"/>
              <w:rPr>
                <w:sz w:val="24"/>
                <w:szCs w:val="24"/>
              </w:rPr>
            </w:pPr>
            <w:r w:rsidRPr="00D24938">
              <w:rPr>
                <w:sz w:val="24"/>
                <w:szCs w:val="24"/>
              </w:rPr>
              <w:t>ГП</w:t>
            </w:r>
          </w:p>
        </w:tc>
        <w:tc>
          <w:tcPr>
            <w:tcW w:w="799" w:type="dxa"/>
          </w:tcPr>
          <w:p w:rsidR="00D24938" w:rsidRPr="00D24938" w:rsidRDefault="00D24938" w:rsidP="001A51F0">
            <w:pPr>
              <w:ind w:firstLine="0"/>
              <w:rPr>
                <w:sz w:val="24"/>
                <w:szCs w:val="24"/>
              </w:rPr>
            </w:pPr>
            <w:r w:rsidRPr="00D24938">
              <w:rPr>
                <w:sz w:val="24"/>
                <w:szCs w:val="24"/>
              </w:rPr>
              <w:t>СП</w:t>
            </w:r>
          </w:p>
        </w:tc>
        <w:tc>
          <w:tcPr>
            <w:tcW w:w="816" w:type="dxa"/>
          </w:tcPr>
          <w:p w:rsidR="00D24938" w:rsidRPr="00D24938" w:rsidRDefault="00D24938" w:rsidP="001A51F0">
            <w:pPr>
              <w:ind w:firstLine="0"/>
              <w:rPr>
                <w:sz w:val="24"/>
                <w:szCs w:val="24"/>
              </w:rPr>
            </w:pPr>
            <w:r w:rsidRPr="00D24938">
              <w:rPr>
                <w:sz w:val="24"/>
                <w:szCs w:val="24"/>
              </w:rPr>
              <w:t>ГП</w:t>
            </w:r>
          </w:p>
        </w:tc>
        <w:tc>
          <w:tcPr>
            <w:tcW w:w="849" w:type="dxa"/>
          </w:tcPr>
          <w:p w:rsidR="00D24938" w:rsidRPr="00D24938" w:rsidRDefault="00D24938" w:rsidP="001A51F0">
            <w:pPr>
              <w:ind w:firstLine="0"/>
              <w:rPr>
                <w:sz w:val="24"/>
                <w:szCs w:val="24"/>
              </w:rPr>
            </w:pPr>
            <w:r w:rsidRPr="00D24938">
              <w:rPr>
                <w:sz w:val="24"/>
                <w:szCs w:val="24"/>
              </w:rPr>
              <w:t>ГП</w:t>
            </w:r>
          </w:p>
        </w:tc>
        <w:tc>
          <w:tcPr>
            <w:tcW w:w="845" w:type="dxa"/>
          </w:tcPr>
          <w:p w:rsidR="00D24938" w:rsidRPr="00D24938" w:rsidRDefault="00D24938" w:rsidP="001A51F0">
            <w:pPr>
              <w:ind w:firstLine="0"/>
              <w:rPr>
                <w:sz w:val="24"/>
                <w:szCs w:val="24"/>
              </w:rPr>
            </w:pPr>
            <w:r w:rsidRPr="00D24938">
              <w:rPr>
                <w:sz w:val="24"/>
                <w:szCs w:val="24"/>
              </w:rPr>
              <w:t>СП</w:t>
            </w:r>
          </w:p>
        </w:tc>
        <w:tc>
          <w:tcPr>
            <w:tcW w:w="816" w:type="dxa"/>
          </w:tcPr>
          <w:p w:rsidR="00D24938" w:rsidRPr="00D24938" w:rsidRDefault="00D24938" w:rsidP="001A51F0">
            <w:pPr>
              <w:ind w:firstLine="0"/>
              <w:rPr>
                <w:sz w:val="24"/>
                <w:szCs w:val="24"/>
              </w:rPr>
            </w:pPr>
            <w:r w:rsidRPr="00D24938">
              <w:rPr>
                <w:sz w:val="24"/>
                <w:szCs w:val="24"/>
              </w:rPr>
              <w:t>ГП</w:t>
            </w:r>
          </w:p>
        </w:tc>
        <w:tc>
          <w:tcPr>
            <w:tcW w:w="699" w:type="dxa"/>
          </w:tcPr>
          <w:p w:rsidR="00D24938" w:rsidRPr="00D24938" w:rsidRDefault="00D24938" w:rsidP="001A51F0">
            <w:pPr>
              <w:ind w:firstLine="0"/>
              <w:rPr>
                <w:sz w:val="24"/>
                <w:szCs w:val="24"/>
              </w:rPr>
            </w:pPr>
            <w:r w:rsidRPr="00D24938">
              <w:rPr>
                <w:sz w:val="24"/>
                <w:szCs w:val="24"/>
              </w:rPr>
              <w:t>СП</w:t>
            </w:r>
          </w:p>
        </w:tc>
      </w:tr>
      <w:tr w:rsidR="00D24938" w:rsidRPr="00D24938" w:rsidTr="001A51F0">
        <w:tc>
          <w:tcPr>
            <w:tcW w:w="817" w:type="dxa"/>
          </w:tcPr>
          <w:p w:rsidR="00D24938" w:rsidRPr="00D24938" w:rsidRDefault="00D24938" w:rsidP="001A51F0">
            <w:pPr>
              <w:ind w:firstLine="0"/>
              <w:jc w:val="left"/>
              <w:rPr>
                <w:rFonts w:eastAsia="Calibri"/>
                <w:sz w:val="24"/>
                <w:szCs w:val="24"/>
              </w:rPr>
            </w:pPr>
            <w:r w:rsidRPr="00D24938">
              <w:rPr>
                <w:rFonts w:eastAsia="Calibri"/>
                <w:sz w:val="24"/>
                <w:szCs w:val="24"/>
              </w:rPr>
              <w:t>51387</w:t>
            </w:r>
          </w:p>
        </w:tc>
        <w:tc>
          <w:tcPr>
            <w:tcW w:w="700" w:type="dxa"/>
          </w:tcPr>
          <w:p w:rsidR="00D24938" w:rsidRPr="00D24938" w:rsidRDefault="00D24938" w:rsidP="001A51F0">
            <w:pPr>
              <w:ind w:firstLine="0"/>
              <w:jc w:val="left"/>
              <w:rPr>
                <w:rFonts w:eastAsia="Calibri"/>
                <w:sz w:val="24"/>
                <w:szCs w:val="24"/>
              </w:rPr>
            </w:pPr>
            <w:r w:rsidRPr="00D24938">
              <w:rPr>
                <w:rFonts w:eastAsia="Calibri"/>
                <w:sz w:val="24"/>
                <w:szCs w:val="24"/>
              </w:rPr>
              <w:t>6140</w:t>
            </w:r>
          </w:p>
        </w:tc>
        <w:tc>
          <w:tcPr>
            <w:tcW w:w="829" w:type="dxa"/>
          </w:tcPr>
          <w:p w:rsidR="00D24938" w:rsidRPr="00D24938" w:rsidRDefault="00D24938" w:rsidP="001A51F0">
            <w:pPr>
              <w:ind w:firstLine="0"/>
              <w:jc w:val="left"/>
              <w:rPr>
                <w:rFonts w:eastAsia="Calibri"/>
                <w:sz w:val="24"/>
                <w:szCs w:val="24"/>
              </w:rPr>
            </w:pPr>
            <w:r w:rsidRPr="00D24938">
              <w:rPr>
                <w:rFonts w:eastAsia="Calibri"/>
                <w:sz w:val="24"/>
                <w:szCs w:val="24"/>
              </w:rPr>
              <w:t>51451</w:t>
            </w:r>
          </w:p>
        </w:tc>
        <w:tc>
          <w:tcPr>
            <w:tcW w:w="756" w:type="dxa"/>
          </w:tcPr>
          <w:p w:rsidR="00D24938" w:rsidRPr="00D24938" w:rsidRDefault="00D24938" w:rsidP="001A51F0">
            <w:pPr>
              <w:ind w:firstLine="0"/>
              <w:jc w:val="left"/>
              <w:rPr>
                <w:rFonts w:eastAsia="Calibri"/>
                <w:sz w:val="24"/>
                <w:szCs w:val="24"/>
              </w:rPr>
            </w:pPr>
            <w:r w:rsidRPr="00D24938">
              <w:rPr>
                <w:rFonts w:eastAsia="Calibri"/>
                <w:sz w:val="24"/>
                <w:szCs w:val="24"/>
              </w:rPr>
              <w:t>51648</w:t>
            </w:r>
          </w:p>
        </w:tc>
        <w:tc>
          <w:tcPr>
            <w:tcW w:w="829" w:type="dxa"/>
          </w:tcPr>
          <w:p w:rsidR="00D24938" w:rsidRPr="00D24938" w:rsidRDefault="00D24938" w:rsidP="001A51F0">
            <w:pPr>
              <w:ind w:firstLine="0"/>
              <w:jc w:val="left"/>
              <w:rPr>
                <w:rFonts w:eastAsia="Calibri"/>
                <w:sz w:val="24"/>
                <w:szCs w:val="24"/>
              </w:rPr>
            </w:pPr>
            <w:r w:rsidRPr="00D24938">
              <w:rPr>
                <w:rFonts w:eastAsia="Calibri"/>
                <w:sz w:val="24"/>
                <w:szCs w:val="24"/>
              </w:rPr>
              <w:t>6296</w:t>
            </w:r>
          </w:p>
        </w:tc>
        <w:tc>
          <w:tcPr>
            <w:tcW w:w="816" w:type="dxa"/>
          </w:tcPr>
          <w:p w:rsidR="00D24938" w:rsidRPr="00D24938" w:rsidRDefault="00D24938" w:rsidP="001A51F0">
            <w:pPr>
              <w:ind w:firstLine="0"/>
              <w:jc w:val="left"/>
              <w:rPr>
                <w:rFonts w:eastAsia="Calibri"/>
                <w:sz w:val="24"/>
                <w:szCs w:val="24"/>
              </w:rPr>
            </w:pPr>
            <w:r w:rsidRPr="00D24938">
              <w:rPr>
                <w:rFonts w:eastAsia="Calibri"/>
                <w:sz w:val="24"/>
                <w:szCs w:val="24"/>
              </w:rPr>
              <w:t>51387</w:t>
            </w:r>
          </w:p>
        </w:tc>
        <w:tc>
          <w:tcPr>
            <w:tcW w:w="799" w:type="dxa"/>
          </w:tcPr>
          <w:p w:rsidR="00D24938" w:rsidRPr="00D24938" w:rsidRDefault="00D24938" w:rsidP="001A51F0">
            <w:pPr>
              <w:ind w:firstLine="0"/>
              <w:jc w:val="left"/>
              <w:rPr>
                <w:rFonts w:eastAsia="Calibri"/>
                <w:sz w:val="24"/>
                <w:szCs w:val="24"/>
              </w:rPr>
            </w:pPr>
            <w:r w:rsidRPr="00D24938">
              <w:rPr>
                <w:rFonts w:eastAsia="Calibri"/>
                <w:sz w:val="24"/>
                <w:szCs w:val="24"/>
              </w:rPr>
              <w:t>6140</w:t>
            </w:r>
          </w:p>
        </w:tc>
        <w:tc>
          <w:tcPr>
            <w:tcW w:w="816" w:type="dxa"/>
          </w:tcPr>
          <w:p w:rsidR="00D24938" w:rsidRPr="00D24938" w:rsidRDefault="00D24938" w:rsidP="001A51F0">
            <w:pPr>
              <w:ind w:firstLine="0"/>
              <w:jc w:val="left"/>
              <w:rPr>
                <w:rFonts w:eastAsia="Calibri"/>
                <w:sz w:val="24"/>
                <w:szCs w:val="24"/>
              </w:rPr>
            </w:pPr>
            <w:r w:rsidRPr="00D24938">
              <w:rPr>
                <w:rFonts w:eastAsia="Calibri"/>
                <w:sz w:val="24"/>
                <w:szCs w:val="24"/>
              </w:rPr>
              <w:t>51451</w:t>
            </w:r>
          </w:p>
        </w:tc>
        <w:tc>
          <w:tcPr>
            <w:tcW w:w="849" w:type="dxa"/>
          </w:tcPr>
          <w:p w:rsidR="00D24938" w:rsidRPr="00D24938" w:rsidRDefault="00D24938" w:rsidP="001A51F0">
            <w:pPr>
              <w:ind w:firstLine="0"/>
              <w:jc w:val="left"/>
              <w:rPr>
                <w:rFonts w:eastAsia="Calibri"/>
                <w:sz w:val="24"/>
                <w:szCs w:val="24"/>
              </w:rPr>
            </w:pPr>
            <w:r w:rsidRPr="00D24938">
              <w:rPr>
                <w:rFonts w:eastAsia="Calibri"/>
                <w:sz w:val="24"/>
                <w:szCs w:val="24"/>
              </w:rPr>
              <w:t>51576</w:t>
            </w:r>
          </w:p>
        </w:tc>
        <w:tc>
          <w:tcPr>
            <w:tcW w:w="845" w:type="dxa"/>
          </w:tcPr>
          <w:p w:rsidR="00D24938" w:rsidRPr="00D24938" w:rsidRDefault="00D24938" w:rsidP="001A51F0">
            <w:pPr>
              <w:ind w:firstLine="0"/>
              <w:jc w:val="left"/>
              <w:rPr>
                <w:rFonts w:eastAsia="Calibri"/>
                <w:sz w:val="24"/>
                <w:szCs w:val="24"/>
              </w:rPr>
            </w:pPr>
            <w:r w:rsidRPr="00D24938">
              <w:rPr>
                <w:rFonts w:eastAsia="Calibri"/>
                <w:sz w:val="24"/>
                <w:szCs w:val="24"/>
              </w:rPr>
              <w:t>4206</w:t>
            </w:r>
          </w:p>
        </w:tc>
        <w:tc>
          <w:tcPr>
            <w:tcW w:w="816" w:type="dxa"/>
          </w:tcPr>
          <w:p w:rsidR="00D24938" w:rsidRPr="00D24938" w:rsidRDefault="00D24938" w:rsidP="001A51F0">
            <w:pPr>
              <w:ind w:firstLine="0"/>
              <w:jc w:val="left"/>
              <w:rPr>
                <w:rFonts w:eastAsia="Calibri"/>
                <w:b/>
                <w:sz w:val="24"/>
                <w:szCs w:val="24"/>
              </w:rPr>
            </w:pPr>
            <w:r w:rsidRPr="00D24938">
              <w:rPr>
                <w:rFonts w:eastAsia="Calibri"/>
                <w:b/>
                <w:sz w:val="24"/>
                <w:szCs w:val="24"/>
              </w:rPr>
              <w:t>51358</w:t>
            </w:r>
          </w:p>
        </w:tc>
        <w:tc>
          <w:tcPr>
            <w:tcW w:w="699" w:type="dxa"/>
          </w:tcPr>
          <w:p w:rsidR="00D24938" w:rsidRPr="00D24938" w:rsidRDefault="00D24938" w:rsidP="001A51F0">
            <w:pPr>
              <w:ind w:firstLine="0"/>
              <w:jc w:val="left"/>
              <w:rPr>
                <w:rFonts w:eastAsia="Calibri"/>
                <w:b/>
                <w:sz w:val="24"/>
                <w:szCs w:val="24"/>
              </w:rPr>
            </w:pPr>
            <w:r w:rsidRPr="00D24938">
              <w:rPr>
                <w:rFonts w:eastAsia="Calibri"/>
                <w:b/>
                <w:sz w:val="24"/>
                <w:szCs w:val="24"/>
              </w:rPr>
              <w:t>4072</w:t>
            </w:r>
          </w:p>
        </w:tc>
      </w:tr>
    </w:tbl>
    <w:p w:rsidR="00D24938" w:rsidRPr="00D24938" w:rsidRDefault="00D24938" w:rsidP="00D24938">
      <w:pPr>
        <w:contextualSpacing/>
        <w:rPr>
          <w:rFonts w:eastAsia="Calibri"/>
        </w:rPr>
      </w:pPr>
      <w:r w:rsidRPr="00D24938">
        <w:rPr>
          <w:rFonts w:eastAsia="Calibri"/>
        </w:rPr>
        <w:t>- 2097 чел. за 6 лет.</w:t>
      </w:r>
    </w:p>
    <w:p w:rsidR="00D24938" w:rsidRPr="00D24938" w:rsidRDefault="00D24938" w:rsidP="00D24938">
      <w:pPr>
        <w:contextualSpacing/>
        <w:jc w:val="center"/>
        <w:rPr>
          <w:bCs/>
          <w:sz w:val="28"/>
          <w:szCs w:val="28"/>
        </w:rPr>
      </w:pPr>
      <w:r w:rsidRPr="00D24938">
        <w:rPr>
          <w:bCs/>
          <w:sz w:val="28"/>
          <w:szCs w:val="28"/>
        </w:rPr>
        <w:t>Численность трудовых ресурсов</w:t>
      </w:r>
    </w:p>
    <w:p w:rsidR="00D24938" w:rsidRPr="00D24938" w:rsidRDefault="00D24938" w:rsidP="00D24938">
      <w:pPr>
        <w:contextualSpacing/>
        <w:jc w:val="both"/>
        <w:rPr>
          <w:bCs/>
        </w:rPr>
      </w:pPr>
      <w:r w:rsidRPr="00D24938">
        <w:rPr>
          <w:bCs/>
        </w:rPr>
        <w:lastRenderedPageBreak/>
        <w:t>(данные прогноза баланса трудовых ресурсов)</w:t>
      </w: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1594"/>
        <w:gridCol w:w="1595"/>
        <w:gridCol w:w="1595"/>
        <w:gridCol w:w="1595"/>
        <w:gridCol w:w="1595"/>
        <w:gridCol w:w="1596"/>
      </w:tblGrid>
      <w:tr w:rsidR="00D24938" w:rsidRPr="00D24938" w:rsidTr="001A51F0">
        <w:tc>
          <w:tcPr>
            <w:tcW w:w="1595" w:type="dxa"/>
          </w:tcPr>
          <w:p w:rsidR="00D24938" w:rsidRPr="00D24938" w:rsidRDefault="00D24938" w:rsidP="001A51F0">
            <w:pPr>
              <w:ind w:firstLine="0"/>
              <w:contextualSpacing/>
              <w:rPr>
                <w:bCs/>
                <w:sz w:val="24"/>
                <w:szCs w:val="24"/>
              </w:rPr>
            </w:pPr>
            <w:r w:rsidRPr="00D24938">
              <w:rPr>
                <w:bCs/>
                <w:sz w:val="24"/>
                <w:szCs w:val="24"/>
              </w:rPr>
              <w:t>2020</w:t>
            </w:r>
          </w:p>
        </w:tc>
        <w:tc>
          <w:tcPr>
            <w:tcW w:w="1595" w:type="dxa"/>
          </w:tcPr>
          <w:p w:rsidR="00D24938" w:rsidRPr="00D24938" w:rsidRDefault="00D24938" w:rsidP="001A51F0">
            <w:pPr>
              <w:ind w:firstLine="0"/>
              <w:contextualSpacing/>
              <w:rPr>
                <w:bCs/>
                <w:sz w:val="24"/>
                <w:szCs w:val="24"/>
              </w:rPr>
            </w:pPr>
            <w:r w:rsidRPr="00D24938">
              <w:rPr>
                <w:bCs/>
                <w:sz w:val="24"/>
                <w:szCs w:val="24"/>
              </w:rPr>
              <w:t>2021</w:t>
            </w:r>
          </w:p>
        </w:tc>
        <w:tc>
          <w:tcPr>
            <w:tcW w:w="1595" w:type="dxa"/>
          </w:tcPr>
          <w:p w:rsidR="00D24938" w:rsidRPr="00D24938" w:rsidRDefault="00D24938" w:rsidP="001A51F0">
            <w:pPr>
              <w:ind w:firstLine="0"/>
              <w:contextualSpacing/>
              <w:rPr>
                <w:bCs/>
                <w:sz w:val="24"/>
                <w:szCs w:val="24"/>
              </w:rPr>
            </w:pPr>
            <w:r w:rsidRPr="00D24938">
              <w:rPr>
                <w:bCs/>
                <w:sz w:val="24"/>
                <w:szCs w:val="24"/>
              </w:rPr>
              <w:t>2022</w:t>
            </w:r>
          </w:p>
        </w:tc>
        <w:tc>
          <w:tcPr>
            <w:tcW w:w="1595" w:type="dxa"/>
          </w:tcPr>
          <w:p w:rsidR="00D24938" w:rsidRPr="00D24938" w:rsidRDefault="00D24938" w:rsidP="001A51F0">
            <w:pPr>
              <w:ind w:firstLine="0"/>
              <w:contextualSpacing/>
              <w:rPr>
                <w:bCs/>
                <w:sz w:val="24"/>
                <w:szCs w:val="24"/>
              </w:rPr>
            </w:pPr>
            <w:r w:rsidRPr="00D24938">
              <w:rPr>
                <w:bCs/>
                <w:sz w:val="24"/>
                <w:szCs w:val="24"/>
              </w:rPr>
              <w:t>2023</w:t>
            </w:r>
          </w:p>
        </w:tc>
        <w:tc>
          <w:tcPr>
            <w:tcW w:w="1595" w:type="dxa"/>
          </w:tcPr>
          <w:p w:rsidR="00D24938" w:rsidRPr="00D24938" w:rsidRDefault="00D24938" w:rsidP="001A51F0">
            <w:pPr>
              <w:ind w:firstLine="0"/>
              <w:contextualSpacing/>
              <w:rPr>
                <w:bCs/>
                <w:sz w:val="24"/>
                <w:szCs w:val="24"/>
              </w:rPr>
            </w:pPr>
            <w:r w:rsidRPr="00D24938">
              <w:rPr>
                <w:bCs/>
                <w:sz w:val="24"/>
                <w:szCs w:val="24"/>
              </w:rPr>
              <w:t>2024</w:t>
            </w:r>
          </w:p>
        </w:tc>
        <w:tc>
          <w:tcPr>
            <w:tcW w:w="1596" w:type="dxa"/>
          </w:tcPr>
          <w:p w:rsidR="00D24938" w:rsidRPr="00D24938" w:rsidRDefault="00D24938" w:rsidP="001A51F0">
            <w:pPr>
              <w:ind w:firstLine="0"/>
              <w:contextualSpacing/>
              <w:rPr>
                <w:b/>
                <w:bCs/>
                <w:sz w:val="24"/>
                <w:szCs w:val="24"/>
              </w:rPr>
            </w:pPr>
            <w:r w:rsidRPr="00D24938">
              <w:rPr>
                <w:b/>
                <w:bCs/>
                <w:sz w:val="24"/>
                <w:szCs w:val="24"/>
              </w:rPr>
              <w:t>2025</w:t>
            </w:r>
          </w:p>
        </w:tc>
      </w:tr>
      <w:tr w:rsidR="00D24938" w:rsidRPr="00D24938" w:rsidTr="001A51F0">
        <w:tc>
          <w:tcPr>
            <w:tcW w:w="1595" w:type="dxa"/>
          </w:tcPr>
          <w:p w:rsidR="00D24938" w:rsidRPr="00D24938" w:rsidRDefault="00D24938" w:rsidP="001A51F0">
            <w:pPr>
              <w:ind w:firstLine="0"/>
              <w:contextualSpacing/>
              <w:rPr>
                <w:bCs/>
                <w:sz w:val="24"/>
                <w:szCs w:val="24"/>
              </w:rPr>
            </w:pPr>
            <w:r w:rsidRPr="00D24938">
              <w:rPr>
                <w:bCs/>
                <w:sz w:val="24"/>
                <w:szCs w:val="24"/>
              </w:rPr>
              <w:t>34392 чел.</w:t>
            </w:r>
          </w:p>
        </w:tc>
        <w:tc>
          <w:tcPr>
            <w:tcW w:w="1595" w:type="dxa"/>
          </w:tcPr>
          <w:p w:rsidR="00D24938" w:rsidRPr="00D24938" w:rsidRDefault="00D24938" w:rsidP="001A51F0">
            <w:pPr>
              <w:ind w:firstLine="0"/>
              <w:contextualSpacing/>
              <w:rPr>
                <w:bCs/>
                <w:sz w:val="24"/>
                <w:szCs w:val="24"/>
              </w:rPr>
            </w:pPr>
            <w:r w:rsidRPr="00D24938">
              <w:rPr>
                <w:bCs/>
                <w:sz w:val="24"/>
                <w:szCs w:val="24"/>
              </w:rPr>
              <w:t>34295 чел.</w:t>
            </w:r>
          </w:p>
        </w:tc>
        <w:tc>
          <w:tcPr>
            <w:tcW w:w="1595" w:type="dxa"/>
          </w:tcPr>
          <w:p w:rsidR="00D24938" w:rsidRPr="00D24938" w:rsidRDefault="00D24938" w:rsidP="001A51F0">
            <w:pPr>
              <w:ind w:firstLine="0"/>
              <w:contextualSpacing/>
              <w:rPr>
                <w:bCs/>
                <w:sz w:val="24"/>
                <w:szCs w:val="24"/>
              </w:rPr>
            </w:pPr>
            <w:r w:rsidRPr="00D24938">
              <w:rPr>
                <w:bCs/>
                <w:sz w:val="24"/>
                <w:szCs w:val="24"/>
              </w:rPr>
              <w:t>34173 чел.</w:t>
            </w:r>
          </w:p>
        </w:tc>
        <w:tc>
          <w:tcPr>
            <w:tcW w:w="1595" w:type="dxa"/>
          </w:tcPr>
          <w:p w:rsidR="00D24938" w:rsidRPr="00D24938" w:rsidRDefault="00D24938" w:rsidP="001A51F0">
            <w:pPr>
              <w:ind w:firstLine="0"/>
              <w:contextualSpacing/>
              <w:rPr>
                <w:bCs/>
                <w:sz w:val="24"/>
                <w:szCs w:val="24"/>
              </w:rPr>
            </w:pPr>
            <w:r w:rsidRPr="00D24938">
              <w:rPr>
                <w:bCs/>
                <w:sz w:val="24"/>
                <w:szCs w:val="24"/>
              </w:rPr>
              <w:t>34079 чел.</w:t>
            </w:r>
          </w:p>
        </w:tc>
        <w:tc>
          <w:tcPr>
            <w:tcW w:w="1595" w:type="dxa"/>
          </w:tcPr>
          <w:p w:rsidR="00D24938" w:rsidRPr="00D24938" w:rsidRDefault="00D24938" w:rsidP="001A51F0">
            <w:pPr>
              <w:ind w:firstLine="0"/>
              <w:contextualSpacing/>
              <w:rPr>
                <w:bCs/>
                <w:sz w:val="24"/>
                <w:szCs w:val="24"/>
              </w:rPr>
            </w:pPr>
            <w:r w:rsidRPr="00D24938">
              <w:rPr>
                <w:bCs/>
                <w:sz w:val="24"/>
                <w:szCs w:val="24"/>
              </w:rPr>
              <w:t>34015 чел.</w:t>
            </w:r>
          </w:p>
          <w:p w:rsidR="00D24938" w:rsidRPr="00D24938" w:rsidRDefault="00D24938" w:rsidP="001A51F0">
            <w:pPr>
              <w:ind w:firstLine="0"/>
              <w:contextualSpacing/>
              <w:rPr>
                <w:bCs/>
                <w:sz w:val="24"/>
                <w:szCs w:val="24"/>
              </w:rPr>
            </w:pPr>
          </w:p>
        </w:tc>
        <w:tc>
          <w:tcPr>
            <w:tcW w:w="1596" w:type="dxa"/>
          </w:tcPr>
          <w:p w:rsidR="00D24938" w:rsidRPr="00D24938" w:rsidRDefault="00D24938" w:rsidP="001A51F0">
            <w:pPr>
              <w:ind w:firstLine="0"/>
              <w:contextualSpacing/>
              <w:rPr>
                <w:b/>
                <w:bCs/>
                <w:sz w:val="24"/>
                <w:szCs w:val="24"/>
              </w:rPr>
            </w:pPr>
            <w:r w:rsidRPr="00D24938">
              <w:rPr>
                <w:b/>
                <w:bCs/>
                <w:sz w:val="24"/>
                <w:szCs w:val="24"/>
              </w:rPr>
              <w:t>33950 чел.</w:t>
            </w:r>
          </w:p>
          <w:p w:rsidR="00D24938" w:rsidRPr="00D24938" w:rsidRDefault="00D24938" w:rsidP="001A51F0">
            <w:pPr>
              <w:ind w:firstLine="0"/>
              <w:contextualSpacing/>
              <w:rPr>
                <w:b/>
                <w:bCs/>
                <w:sz w:val="24"/>
                <w:szCs w:val="24"/>
              </w:rPr>
            </w:pPr>
            <w:r w:rsidRPr="00D24938">
              <w:rPr>
                <w:b/>
                <w:bCs/>
                <w:sz w:val="24"/>
                <w:szCs w:val="24"/>
              </w:rPr>
              <w:t>(прогноз)</w:t>
            </w:r>
          </w:p>
        </w:tc>
      </w:tr>
    </w:tbl>
    <w:p w:rsidR="00D24938" w:rsidRPr="00D24938" w:rsidRDefault="00D24938" w:rsidP="00D24938">
      <w:pPr>
        <w:spacing w:line="259" w:lineRule="auto"/>
        <w:contextualSpacing/>
        <w:rPr>
          <w:rFonts w:eastAsia="Calibri"/>
        </w:rPr>
      </w:pPr>
      <w:r w:rsidRPr="00D24938">
        <w:rPr>
          <w:rFonts w:eastAsia="Calibri"/>
        </w:rPr>
        <w:t>- 442 чел. за 6 лет</w:t>
      </w:r>
    </w:p>
    <w:p w:rsidR="00D24938" w:rsidRPr="00D24938" w:rsidRDefault="00D24938" w:rsidP="00D24938">
      <w:pPr>
        <w:contextualSpacing/>
        <w:jc w:val="center"/>
        <w:rPr>
          <w:bCs/>
          <w:sz w:val="28"/>
          <w:szCs w:val="28"/>
        </w:rPr>
      </w:pPr>
      <w:r w:rsidRPr="00D24938">
        <w:rPr>
          <w:bCs/>
          <w:sz w:val="28"/>
          <w:szCs w:val="28"/>
        </w:rPr>
        <w:t xml:space="preserve">Среднегодовая численность населения, занятого в экономике </w:t>
      </w:r>
    </w:p>
    <w:p w:rsidR="00D24938" w:rsidRPr="00D24938" w:rsidRDefault="00D24938" w:rsidP="00D24938">
      <w:pPr>
        <w:contextualSpacing/>
        <w:jc w:val="both"/>
        <w:rPr>
          <w:bCs/>
        </w:rPr>
      </w:pPr>
      <w:r w:rsidRPr="00D24938">
        <w:rPr>
          <w:bCs/>
        </w:rPr>
        <w:t>(данные прогноза баланса трудовых ресурсов)</w:t>
      </w: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1594"/>
        <w:gridCol w:w="1595"/>
        <w:gridCol w:w="1595"/>
        <w:gridCol w:w="1595"/>
        <w:gridCol w:w="1595"/>
        <w:gridCol w:w="1596"/>
      </w:tblGrid>
      <w:tr w:rsidR="00D24938" w:rsidRPr="00D24938" w:rsidTr="001A51F0">
        <w:tc>
          <w:tcPr>
            <w:tcW w:w="1595" w:type="dxa"/>
          </w:tcPr>
          <w:p w:rsidR="00D24938" w:rsidRPr="00D24938" w:rsidRDefault="00D24938" w:rsidP="001A51F0">
            <w:pPr>
              <w:ind w:firstLine="0"/>
              <w:contextualSpacing/>
              <w:rPr>
                <w:bCs/>
                <w:sz w:val="24"/>
                <w:szCs w:val="24"/>
              </w:rPr>
            </w:pPr>
            <w:r w:rsidRPr="00D24938">
              <w:rPr>
                <w:bCs/>
                <w:sz w:val="24"/>
                <w:szCs w:val="24"/>
              </w:rPr>
              <w:t>2020</w:t>
            </w:r>
          </w:p>
        </w:tc>
        <w:tc>
          <w:tcPr>
            <w:tcW w:w="1595" w:type="dxa"/>
          </w:tcPr>
          <w:p w:rsidR="00D24938" w:rsidRPr="00D24938" w:rsidRDefault="00D24938" w:rsidP="001A51F0">
            <w:pPr>
              <w:ind w:firstLine="0"/>
              <w:contextualSpacing/>
              <w:rPr>
                <w:bCs/>
                <w:sz w:val="24"/>
                <w:szCs w:val="24"/>
              </w:rPr>
            </w:pPr>
            <w:r w:rsidRPr="00D24938">
              <w:rPr>
                <w:bCs/>
                <w:sz w:val="24"/>
                <w:szCs w:val="24"/>
              </w:rPr>
              <w:t>2021</w:t>
            </w:r>
          </w:p>
        </w:tc>
        <w:tc>
          <w:tcPr>
            <w:tcW w:w="1595" w:type="dxa"/>
          </w:tcPr>
          <w:p w:rsidR="00D24938" w:rsidRPr="00D24938" w:rsidRDefault="00D24938" w:rsidP="001A51F0">
            <w:pPr>
              <w:ind w:firstLine="0"/>
              <w:contextualSpacing/>
              <w:rPr>
                <w:bCs/>
                <w:sz w:val="24"/>
                <w:szCs w:val="24"/>
              </w:rPr>
            </w:pPr>
            <w:r w:rsidRPr="00D24938">
              <w:rPr>
                <w:bCs/>
                <w:sz w:val="24"/>
                <w:szCs w:val="24"/>
              </w:rPr>
              <w:t>2022</w:t>
            </w:r>
          </w:p>
        </w:tc>
        <w:tc>
          <w:tcPr>
            <w:tcW w:w="1595" w:type="dxa"/>
          </w:tcPr>
          <w:p w:rsidR="00D24938" w:rsidRPr="00D24938" w:rsidRDefault="00D24938" w:rsidP="001A51F0">
            <w:pPr>
              <w:ind w:firstLine="0"/>
              <w:contextualSpacing/>
              <w:rPr>
                <w:bCs/>
                <w:sz w:val="24"/>
                <w:szCs w:val="24"/>
              </w:rPr>
            </w:pPr>
            <w:r w:rsidRPr="00D24938">
              <w:rPr>
                <w:bCs/>
                <w:sz w:val="24"/>
                <w:szCs w:val="24"/>
              </w:rPr>
              <w:t>2023</w:t>
            </w:r>
          </w:p>
        </w:tc>
        <w:tc>
          <w:tcPr>
            <w:tcW w:w="1595" w:type="dxa"/>
          </w:tcPr>
          <w:p w:rsidR="00D24938" w:rsidRPr="00D24938" w:rsidRDefault="00D24938" w:rsidP="001A51F0">
            <w:pPr>
              <w:ind w:firstLine="0"/>
              <w:contextualSpacing/>
              <w:rPr>
                <w:bCs/>
                <w:sz w:val="24"/>
                <w:szCs w:val="24"/>
              </w:rPr>
            </w:pPr>
            <w:r w:rsidRPr="00D24938">
              <w:rPr>
                <w:bCs/>
                <w:sz w:val="24"/>
                <w:szCs w:val="24"/>
              </w:rPr>
              <w:t>2024</w:t>
            </w:r>
          </w:p>
        </w:tc>
        <w:tc>
          <w:tcPr>
            <w:tcW w:w="1596" w:type="dxa"/>
          </w:tcPr>
          <w:p w:rsidR="00D24938" w:rsidRPr="00D24938" w:rsidRDefault="00D24938" w:rsidP="001A51F0">
            <w:pPr>
              <w:ind w:firstLine="0"/>
              <w:contextualSpacing/>
              <w:rPr>
                <w:b/>
                <w:bCs/>
                <w:sz w:val="24"/>
                <w:szCs w:val="24"/>
              </w:rPr>
            </w:pPr>
            <w:r w:rsidRPr="00D24938">
              <w:rPr>
                <w:b/>
                <w:bCs/>
                <w:sz w:val="24"/>
                <w:szCs w:val="24"/>
              </w:rPr>
              <w:t>2025</w:t>
            </w:r>
          </w:p>
        </w:tc>
      </w:tr>
      <w:tr w:rsidR="00D24938" w:rsidRPr="00D24938" w:rsidTr="001A51F0">
        <w:tc>
          <w:tcPr>
            <w:tcW w:w="1595" w:type="dxa"/>
          </w:tcPr>
          <w:p w:rsidR="00D24938" w:rsidRPr="00D24938" w:rsidRDefault="00D24938" w:rsidP="001A51F0">
            <w:pPr>
              <w:ind w:firstLine="0"/>
              <w:contextualSpacing/>
              <w:rPr>
                <w:bCs/>
                <w:sz w:val="24"/>
                <w:szCs w:val="24"/>
              </w:rPr>
            </w:pPr>
            <w:r w:rsidRPr="00D24938">
              <w:rPr>
                <w:bCs/>
                <w:sz w:val="24"/>
                <w:szCs w:val="24"/>
              </w:rPr>
              <w:t>17565</w:t>
            </w:r>
          </w:p>
        </w:tc>
        <w:tc>
          <w:tcPr>
            <w:tcW w:w="1595" w:type="dxa"/>
          </w:tcPr>
          <w:p w:rsidR="00D24938" w:rsidRPr="00D24938" w:rsidRDefault="00D24938" w:rsidP="001A51F0">
            <w:pPr>
              <w:ind w:firstLine="0"/>
              <w:contextualSpacing/>
              <w:rPr>
                <w:bCs/>
                <w:sz w:val="24"/>
                <w:szCs w:val="24"/>
              </w:rPr>
            </w:pPr>
            <w:r w:rsidRPr="00D24938">
              <w:rPr>
                <w:bCs/>
                <w:sz w:val="24"/>
                <w:szCs w:val="24"/>
              </w:rPr>
              <w:t>16957</w:t>
            </w:r>
          </w:p>
        </w:tc>
        <w:tc>
          <w:tcPr>
            <w:tcW w:w="1595" w:type="dxa"/>
          </w:tcPr>
          <w:p w:rsidR="00D24938" w:rsidRPr="00D24938" w:rsidRDefault="00D24938" w:rsidP="001A51F0">
            <w:pPr>
              <w:ind w:firstLine="0"/>
              <w:contextualSpacing/>
              <w:rPr>
                <w:bCs/>
                <w:sz w:val="24"/>
                <w:szCs w:val="24"/>
              </w:rPr>
            </w:pPr>
            <w:r w:rsidRPr="00D24938">
              <w:rPr>
                <w:bCs/>
                <w:sz w:val="24"/>
                <w:szCs w:val="24"/>
              </w:rPr>
              <w:t>18655</w:t>
            </w:r>
          </w:p>
        </w:tc>
        <w:tc>
          <w:tcPr>
            <w:tcW w:w="1595" w:type="dxa"/>
          </w:tcPr>
          <w:p w:rsidR="00D24938" w:rsidRPr="00D24938" w:rsidRDefault="00D24938" w:rsidP="001A51F0">
            <w:pPr>
              <w:ind w:firstLine="0"/>
              <w:contextualSpacing/>
              <w:rPr>
                <w:bCs/>
                <w:sz w:val="24"/>
                <w:szCs w:val="24"/>
              </w:rPr>
            </w:pPr>
            <w:r w:rsidRPr="00D24938">
              <w:rPr>
                <w:bCs/>
                <w:sz w:val="24"/>
                <w:szCs w:val="24"/>
              </w:rPr>
              <w:t>19191</w:t>
            </w:r>
          </w:p>
        </w:tc>
        <w:tc>
          <w:tcPr>
            <w:tcW w:w="1595" w:type="dxa"/>
          </w:tcPr>
          <w:p w:rsidR="00D24938" w:rsidRPr="00D24938" w:rsidRDefault="00D24938" w:rsidP="001A51F0">
            <w:pPr>
              <w:ind w:firstLine="0"/>
              <w:contextualSpacing/>
              <w:rPr>
                <w:bCs/>
                <w:sz w:val="24"/>
                <w:szCs w:val="24"/>
              </w:rPr>
            </w:pPr>
            <w:r w:rsidRPr="00D24938">
              <w:rPr>
                <w:bCs/>
                <w:sz w:val="24"/>
                <w:szCs w:val="24"/>
              </w:rPr>
              <w:t>19155</w:t>
            </w:r>
          </w:p>
          <w:p w:rsidR="00D24938" w:rsidRPr="00D24938" w:rsidRDefault="00D24938" w:rsidP="001A51F0">
            <w:pPr>
              <w:ind w:firstLine="0"/>
              <w:contextualSpacing/>
              <w:rPr>
                <w:bCs/>
                <w:sz w:val="24"/>
                <w:szCs w:val="24"/>
              </w:rPr>
            </w:pPr>
          </w:p>
        </w:tc>
        <w:tc>
          <w:tcPr>
            <w:tcW w:w="1596" w:type="dxa"/>
          </w:tcPr>
          <w:p w:rsidR="00D24938" w:rsidRPr="00D24938" w:rsidRDefault="00D24938" w:rsidP="001A51F0">
            <w:pPr>
              <w:ind w:firstLine="0"/>
              <w:contextualSpacing/>
              <w:rPr>
                <w:b/>
                <w:bCs/>
                <w:sz w:val="24"/>
                <w:szCs w:val="24"/>
              </w:rPr>
            </w:pPr>
            <w:r w:rsidRPr="00D24938">
              <w:rPr>
                <w:b/>
                <w:bCs/>
                <w:sz w:val="24"/>
                <w:szCs w:val="24"/>
              </w:rPr>
              <w:t>19118</w:t>
            </w:r>
          </w:p>
          <w:p w:rsidR="00D24938" w:rsidRPr="00D24938" w:rsidRDefault="00D24938" w:rsidP="001A51F0">
            <w:pPr>
              <w:ind w:firstLine="0"/>
              <w:contextualSpacing/>
              <w:rPr>
                <w:b/>
                <w:bCs/>
                <w:sz w:val="24"/>
                <w:szCs w:val="24"/>
              </w:rPr>
            </w:pPr>
            <w:r w:rsidRPr="00D24938">
              <w:rPr>
                <w:b/>
                <w:bCs/>
                <w:sz w:val="24"/>
                <w:szCs w:val="24"/>
              </w:rPr>
              <w:t>(прогноз)</w:t>
            </w:r>
          </w:p>
        </w:tc>
      </w:tr>
    </w:tbl>
    <w:p w:rsidR="00D24938" w:rsidRPr="00D24938" w:rsidRDefault="00D24938" w:rsidP="00D24938">
      <w:pPr>
        <w:contextualSpacing/>
        <w:jc w:val="both"/>
        <w:rPr>
          <w:rFonts w:eastAsia="Calibri"/>
        </w:rPr>
      </w:pPr>
      <w:r w:rsidRPr="00D24938">
        <w:rPr>
          <w:rFonts w:eastAsia="Calibri"/>
        </w:rPr>
        <w:t>(наблюдается прирост с 2022 года по причине увеличения пенсионного возраста, регистрации граждан как самозанятых).</w:t>
      </w:r>
    </w:p>
    <w:p w:rsidR="00D24938" w:rsidRPr="00D24938" w:rsidRDefault="00D24938" w:rsidP="00D24938">
      <w:pPr>
        <w:ind w:firstLine="708"/>
        <w:contextualSpacing/>
        <w:jc w:val="both"/>
        <w:rPr>
          <w:bCs/>
          <w:sz w:val="28"/>
          <w:szCs w:val="28"/>
        </w:rPr>
      </w:pPr>
      <w:r w:rsidRPr="00D24938">
        <w:rPr>
          <w:bCs/>
          <w:sz w:val="28"/>
          <w:szCs w:val="28"/>
        </w:rPr>
        <w:t>На 31.12.2025 года на территории Краснокаменского муниципального округа</w:t>
      </w:r>
      <w:r>
        <w:rPr>
          <w:bCs/>
          <w:sz w:val="28"/>
          <w:szCs w:val="28"/>
        </w:rPr>
        <w:t xml:space="preserve"> </w:t>
      </w:r>
      <w:r w:rsidRPr="00D24938">
        <w:rPr>
          <w:bCs/>
          <w:sz w:val="28"/>
          <w:szCs w:val="28"/>
        </w:rPr>
        <w:t>осуществляют свою деятельность 336 организаций, в которых занято примерно 14062 работника, в том числе 4639 граждан, находящихся за пределами трудоспособного возраста (пенсионеров); 1575 субъектов среднего и малого предпринимательства в том числе 1266 индивидуальных предпринимателей.</w:t>
      </w:r>
    </w:p>
    <w:p w:rsidR="00D24938" w:rsidRPr="00D24938" w:rsidRDefault="00D24938" w:rsidP="00D24938">
      <w:pPr>
        <w:contextualSpacing/>
        <w:jc w:val="center"/>
        <w:rPr>
          <w:rFonts w:eastAsia="Calibri"/>
          <w:sz w:val="28"/>
          <w:szCs w:val="28"/>
        </w:rPr>
      </w:pPr>
      <w:r w:rsidRPr="00D24938">
        <w:rPr>
          <w:rFonts w:eastAsia="Calibri"/>
          <w:sz w:val="28"/>
          <w:szCs w:val="28"/>
        </w:rPr>
        <w:t>Распределение занятых граждан по отраслям по мере убывания:</w:t>
      </w:r>
    </w:p>
    <w:p w:rsidR="00D24938" w:rsidRPr="00D24938" w:rsidRDefault="00D24938" w:rsidP="00D24938">
      <w:pPr>
        <w:contextualSpacing/>
        <w:jc w:val="center"/>
        <w:rPr>
          <w:rFonts w:eastAsia="Calibri"/>
          <w:sz w:val="26"/>
          <w:szCs w:val="26"/>
        </w:rPr>
      </w:pPr>
      <w:r w:rsidRPr="00D24938">
        <w:rPr>
          <w:rFonts w:eastAsia="Calibri"/>
          <w:sz w:val="26"/>
          <w:szCs w:val="26"/>
        </w:rPr>
        <w:t>(первые 7 отраслей)</w:t>
      </w:r>
    </w:p>
    <w:tbl>
      <w:tblPr>
        <w:tblStyle w:val="ab"/>
        <w:tblW w:w="5000" w:type="pct"/>
        <w:tblLook w:val="04A0" w:firstRow="1" w:lastRow="0" w:firstColumn="1" w:lastColumn="0" w:noHBand="0" w:noVBand="1"/>
      </w:tblPr>
      <w:tblGrid>
        <w:gridCol w:w="603"/>
        <w:gridCol w:w="7365"/>
        <w:gridCol w:w="1602"/>
      </w:tblGrid>
      <w:tr w:rsidR="00D24938" w:rsidRPr="00D24938" w:rsidTr="001A51F0">
        <w:tc>
          <w:tcPr>
            <w:tcW w:w="315" w:type="pct"/>
          </w:tcPr>
          <w:p w:rsidR="00D24938" w:rsidRPr="00D24938" w:rsidRDefault="00D24938" w:rsidP="001A51F0">
            <w:pPr>
              <w:ind w:firstLine="0"/>
              <w:contextualSpacing/>
              <w:jc w:val="both"/>
              <w:rPr>
                <w:rFonts w:eastAsia="Calibri"/>
                <w:sz w:val="24"/>
                <w:szCs w:val="24"/>
              </w:rPr>
            </w:pPr>
            <w:r w:rsidRPr="00D24938">
              <w:rPr>
                <w:rFonts w:eastAsia="Calibri"/>
                <w:sz w:val="24"/>
                <w:szCs w:val="24"/>
              </w:rPr>
              <w:t>1</w:t>
            </w:r>
          </w:p>
        </w:tc>
        <w:tc>
          <w:tcPr>
            <w:tcW w:w="3848" w:type="pct"/>
          </w:tcPr>
          <w:p w:rsidR="00D24938" w:rsidRPr="00D24938" w:rsidRDefault="00D24938" w:rsidP="001A51F0">
            <w:pPr>
              <w:ind w:firstLine="0"/>
              <w:contextualSpacing/>
              <w:jc w:val="both"/>
              <w:rPr>
                <w:rFonts w:eastAsia="Calibri"/>
                <w:sz w:val="24"/>
                <w:szCs w:val="24"/>
              </w:rPr>
            </w:pPr>
            <w:r w:rsidRPr="00D24938">
              <w:rPr>
                <w:rFonts w:eastAsia="Calibri"/>
                <w:sz w:val="24"/>
                <w:szCs w:val="24"/>
              </w:rPr>
              <w:t>обрабатывающие производства</w:t>
            </w:r>
          </w:p>
        </w:tc>
        <w:tc>
          <w:tcPr>
            <w:tcW w:w="837" w:type="pct"/>
          </w:tcPr>
          <w:p w:rsidR="00D24938" w:rsidRPr="00D24938" w:rsidRDefault="00D24938" w:rsidP="001A51F0">
            <w:pPr>
              <w:ind w:firstLine="0"/>
              <w:contextualSpacing/>
              <w:jc w:val="both"/>
              <w:rPr>
                <w:rFonts w:eastAsia="Calibri"/>
                <w:sz w:val="24"/>
                <w:szCs w:val="24"/>
              </w:rPr>
            </w:pPr>
            <w:r w:rsidRPr="00D24938">
              <w:rPr>
                <w:rFonts w:eastAsia="Calibri"/>
                <w:sz w:val="24"/>
                <w:szCs w:val="24"/>
              </w:rPr>
              <w:t>5236 чел.</w:t>
            </w:r>
          </w:p>
        </w:tc>
      </w:tr>
      <w:tr w:rsidR="00D24938" w:rsidRPr="00D24938" w:rsidTr="001A51F0">
        <w:tc>
          <w:tcPr>
            <w:tcW w:w="315" w:type="pct"/>
          </w:tcPr>
          <w:p w:rsidR="00D24938" w:rsidRPr="00D24938" w:rsidRDefault="00D24938" w:rsidP="001A51F0">
            <w:pPr>
              <w:ind w:firstLine="0"/>
              <w:contextualSpacing/>
              <w:jc w:val="both"/>
              <w:rPr>
                <w:rFonts w:eastAsia="Calibri"/>
                <w:sz w:val="24"/>
                <w:szCs w:val="24"/>
              </w:rPr>
            </w:pPr>
            <w:r w:rsidRPr="00D24938">
              <w:rPr>
                <w:rFonts w:eastAsia="Calibri"/>
                <w:sz w:val="24"/>
                <w:szCs w:val="24"/>
              </w:rPr>
              <w:t>2</w:t>
            </w:r>
          </w:p>
        </w:tc>
        <w:tc>
          <w:tcPr>
            <w:tcW w:w="3848" w:type="pct"/>
          </w:tcPr>
          <w:p w:rsidR="00D24938" w:rsidRPr="00D24938" w:rsidRDefault="00D24938" w:rsidP="001A51F0">
            <w:pPr>
              <w:ind w:firstLine="0"/>
              <w:contextualSpacing/>
              <w:jc w:val="both"/>
              <w:rPr>
                <w:rFonts w:eastAsia="Calibri"/>
                <w:sz w:val="24"/>
                <w:szCs w:val="24"/>
              </w:rPr>
            </w:pPr>
            <w:r w:rsidRPr="00D24938">
              <w:rPr>
                <w:rFonts w:eastAsia="Calibri"/>
                <w:sz w:val="24"/>
                <w:szCs w:val="24"/>
              </w:rPr>
              <w:t>образование</w:t>
            </w:r>
          </w:p>
        </w:tc>
        <w:tc>
          <w:tcPr>
            <w:tcW w:w="837" w:type="pct"/>
          </w:tcPr>
          <w:p w:rsidR="00D24938" w:rsidRPr="00D24938" w:rsidRDefault="00D24938" w:rsidP="001A51F0">
            <w:pPr>
              <w:ind w:firstLine="0"/>
              <w:contextualSpacing/>
              <w:jc w:val="both"/>
              <w:rPr>
                <w:rFonts w:eastAsia="Calibri"/>
                <w:sz w:val="24"/>
                <w:szCs w:val="24"/>
              </w:rPr>
            </w:pPr>
            <w:r w:rsidRPr="00D24938">
              <w:rPr>
                <w:rFonts w:eastAsia="Calibri"/>
                <w:sz w:val="24"/>
                <w:szCs w:val="24"/>
              </w:rPr>
              <w:t>2063 чел.</w:t>
            </w:r>
          </w:p>
        </w:tc>
      </w:tr>
      <w:tr w:rsidR="00D24938" w:rsidRPr="00D24938" w:rsidTr="001A51F0">
        <w:tc>
          <w:tcPr>
            <w:tcW w:w="315" w:type="pct"/>
          </w:tcPr>
          <w:p w:rsidR="00D24938" w:rsidRPr="00D24938" w:rsidRDefault="00D24938" w:rsidP="001A51F0">
            <w:pPr>
              <w:ind w:firstLine="0"/>
              <w:contextualSpacing/>
              <w:jc w:val="both"/>
              <w:rPr>
                <w:rFonts w:eastAsia="Calibri"/>
                <w:sz w:val="24"/>
                <w:szCs w:val="24"/>
              </w:rPr>
            </w:pPr>
            <w:r w:rsidRPr="00D24938">
              <w:rPr>
                <w:rFonts w:eastAsia="Calibri"/>
                <w:sz w:val="24"/>
                <w:szCs w:val="24"/>
              </w:rPr>
              <w:t>3</w:t>
            </w:r>
          </w:p>
        </w:tc>
        <w:tc>
          <w:tcPr>
            <w:tcW w:w="3848" w:type="pct"/>
          </w:tcPr>
          <w:p w:rsidR="00D24938" w:rsidRPr="00D24938" w:rsidRDefault="00D24938" w:rsidP="001A51F0">
            <w:pPr>
              <w:ind w:firstLine="0"/>
              <w:contextualSpacing/>
              <w:jc w:val="both"/>
              <w:rPr>
                <w:rFonts w:eastAsia="Calibri"/>
                <w:sz w:val="24"/>
                <w:szCs w:val="24"/>
              </w:rPr>
            </w:pPr>
            <w:r w:rsidRPr="00D24938">
              <w:rPr>
                <w:rFonts w:eastAsia="Calibri"/>
                <w:sz w:val="24"/>
                <w:szCs w:val="24"/>
              </w:rPr>
              <w:t>деятельность в области здравоохранения и социальных услуг</w:t>
            </w:r>
          </w:p>
        </w:tc>
        <w:tc>
          <w:tcPr>
            <w:tcW w:w="837" w:type="pct"/>
          </w:tcPr>
          <w:p w:rsidR="00D24938" w:rsidRPr="00D24938" w:rsidRDefault="00D24938" w:rsidP="001A51F0">
            <w:pPr>
              <w:ind w:firstLine="0"/>
              <w:contextualSpacing/>
              <w:jc w:val="both"/>
              <w:rPr>
                <w:rFonts w:eastAsia="Calibri"/>
                <w:sz w:val="24"/>
                <w:szCs w:val="24"/>
              </w:rPr>
            </w:pPr>
            <w:r w:rsidRPr="00D24938">
              <w:rPr>
                <w:rFonts w:eastAsia="Calibri"/>
                <w:sz w:val="24"/>
                <w:szCs w:val="24"/>
              </w:rPr>
              <w:t>1521 чел.</w:t>
            </w:r>
          </w:p>
        </w:tc>
      </w:tr>
      <w:tr w:rsidR="00D24938" w:rsidRPr="00D24938" w:rsidTr="001A51F0">
        <w:tc>
          <w:tcPr>
            <w:tcW w:w="315" w:type="pct"/>
          </w:tcPr>
          <w:p w:rsidR="00D24938" w:rsidRPr="00D24938" w:rsidRDefault="00D24938" w:rsidP="001A51F0">
            <w:pPr>
              <w:contextualSpacing/>
              <w:jc w:val="both"/>
              <w:rPr>
                <w:rFonts w:eastAsia="Calibri"/>
              </w:rPr>
            </w:pPr>
            <w:r w:rsidRPr="00D24938">
              <w:rPr>
                <w:rFonts w:eastAsia="Calibri"/>
                <w:sz w:val="24"/>
                <w:szCs w:val="24"/>
              </w:rPr>
              <w:t>44</w:t>
            </w:r>
          </w:p>
        </w:tc>
        <w:tc>
          <w:tcPr>
            <w:tcW w:w="3848" w:type="pct"/>
          </w:tcPr>
          <w:p w:rsidR="00D24938" w:rsidRPr="00D24938" w:rsidRDefault="00D24938" w:rsidP="001A51F0">
            <w:pPr>
              <w:ind w:firstLine="0"/>
              <w:contextualSpacing/>
              <w:jc w:val="both"/>
              <w:rPr>
                <w:rFonts w:eastAsia="Calibri"/>
                <w:sz w:val="24"/>
                <w:szCs w:val="24"/>
              </w:rPr>
            </w:pPr>
            <w:r w:rsidRPr="00D24938">
              <w:rPr>
                <w:rFonts w:eastAsia="Calibri"/>
                <w:sz w:val="24"/>
                <w:szCs w:val="24"/>
              </w:rPr>
              <w:t>государственное управление и обеспечение военной безопасности; социальное обеспечение</w:t>
            </w:r>
          </w:p>
        </w:tc>
        <w:tc>
          <w:tcPr>
            <w:tcW w:w="837" w:type="pct"/>
          </w:tcPr>
          <w:p w:rsidR="00D24938" w:rsidRPr="00D24938" w:rsidRDefault="00D24938" w:rsidP="001A51F0">
            <w:pPr>
              <w:ind w:firstLine="0"/>
              <w:contextualSpacing/>
              <w:jc w:val="both"/>
              <w:rPr>
                <w:rFonts w:eastAsia="Calibri"/>
                <w:sz w:val="24"/>
                <w:szCs w:val="24"/>
              </w:rPr>
            </w:pPr>
            <w:r w:rsidRPr="00D24938">
              <w:rPr>
                <w:rFonts w:eastAsia="Calibri"/>
                <w:sz w:val="24"/>
                <w:szCs w:val="24"/>
              </w:rPr>
              <w:t>1035 чел.</w:t>
            </w:r>
          </w:p>
        </w:tc>
      </w:tr>
      <w:tr w:rsidR="00D24938" w:rsidRPr="00D24938" w:rsidTr="001A51F0">
        <w:tc>
          <w:tcPr>
            <w:tcW w:w="315" w:type="pct"/>
          </w:tcPr>
          <w:p w:rsidR="00D24938" w:rsidRPr="00D24938" w:rsidRDefault="00D24938" w:rsidP="001A51F0">
            <w:pPr>
              <w:contextualSpacing/>
              <w:jc w:val="both"/>
              <w:rPr>
                <w:rFonts w:eastAsia="Calibri"/>
              </w:rPr>
            </w:pPr>
            <w:r w:rsidRPr="00D24938">
              <w:rPr>
                <w:rFonts w:eastAsia="Calibri"/>
              </w:rPr>
              <w:t>55</w:t>
            </w:r>
          </w:p>
        </w:tc>
        <w:tc>
          <w:tcPr>
            <w:tcW w:w="3848" w:type="pct"/>
          </w:tcPr>
          <w:p w:rsidR="00D24938" w:rsidRPr="00D24938" w:rsidRDefault="00D24938" w:rsidP="001A51F0">
            <w:pPr>
              <w:ind w:firstLine="0"/>
              <w:contextualSpacing/>
              <w:jc w:val="both"/>
              <w:rPr>
                <w:rFonts w:eastAsia="Calibri"/>
                <w:sz w:val="24"/>
                <w:szCs w:val="24"/>
              </w:rPr>
            </w:pPr>
            <w:r w:rsidRPr="00D24938">
              <w:rPr>
                <w:rFonts w:eastAsia="Calibri"/>
                <w:sz w:val="24"/>
                <w:szCs w:val="24"/>
              </w:rPr>
              <w:t xml:space="preserve">строительство  </w:t>
            </w:r>
          </w:p>
        </w:tc>
        <w:tc>
          <w:tcPr>
            <w:tcW w:w="837" w:type="pct"/>
          </w:tcPr>
          <w:p w:rsidR="00D24938" w:rsidRPr="00D24938" w:rsidRDefault="00D24938" w:rsidP="001A51F0">
            <w:pPr>
              <w:ind w:firstLine="0"/>
              <w:contextualSpacing/>
              <w:jc w:val="both"/>
              <w:rPr>
                <w:rFonts w:eastAsia="Calibri"/>
                <w:sz w:val="24"/>
                <w:szCs w:val="24"/>
              </w:rPr>
            </w:pPr>
            <w:r w:rsidRPr="00D24938">
              <w:rPr>
                <w:rFonts w:eastAsia="Calibri"/>
                <w:sz w:val="24"/>
                <w:szCs w:val="24"/>
              </w:rPr>
              <w:t>694 чел.</w:t>
            </w:r>
          </w:p>
        </w:tc>
      </w:tr>
      <w:tr w:rsidR="00D24938" w:rsidRPr="00D24938" w:rsidTr="001A51F0">
        <w:tc>
          <w:tcPr>
            <w:tcW w:w="315" w:type="pct"/>
          </w:tcPr>
          <w:p w:rsidR="00D24938" w:rsidRPr="00D24938" w:rsidRDefault="00D24938" w:rsidP="001A51F0">
            <w:pPr>
              <w:ind w:firstLine="0"/>
              <w:contextualSpacing/>
              <w:jc w:val="both"/>
              <w:rPr>
                <w:rFonts w:eastAsia="Calibri"/>
                <w:sz w:val="24"/>
                <w:szCs w:val="24"/>
              </w:rPr>
            </w:pPr>
            <w:r w:rsidRPr="00D24938">
              <w:rPr>
                <w:rFonts w:eastAsia="Calibri"/>
                <w:sz w:val="24"/>
                <w:szCs w:val="24"/>
              </w:rPr>
              <w:t>6</w:t>
            </w:r>
          </w:p>
        </w:tc>
        <w:tc>
          <w:tcPr>
            <w:tcW w:w="3848" w:type="pct"/>
          </w:tcPr>
          <w:p w:rsidR="00D24938" w:rsidRPr="00D24938" w:rsidRDefault="00D24938" w:rsidP="001A51F0">
            <w:pPr>
              <w:ind w:firstLine="0"/>
              <w:contextualSpacing/>
              <w:jc w:val="both"/>
              <w:rPr>
                <w:rFonts w:eastAsia="Calibri"/>
                <w:sz w:val="24"/>
                <w:szCs w:val="24"/>
              </w:rPr>
            </w:pPr>
            <w:r w:rsidRPr="00D24938">
              <w:rPr>
                <w:rFonts w:eastAsia="Calibri"/>
                <w:sz w:val="24"/>
                <w:szCs w:val="24"/>
              </w:rPr>
              <w:t>деятельность по операциям с недвижимым имуществом</w:t>
            </w:r>
          </w:p>
        </w:tc>
        <w:tc>
          <w:tcPr>
            <w:tcW w:w="837" w:type="pct"/>
          </w:tcPr>
          <w:p w:rsidR="00D24938" w:rsidRPr="00D24938" w:rsidRDefault="00D24938" w:rsidP="001A51F0">
            <w:pPr>
              <w:ind w:firstLine="0"/>
              <w:contextualSpacing/>
              <w:jc w:val="both"/>
              <w:rPr>
                <w:rFonts w:eastAsia="Calibri"/>
                <w:sz w:val="24"/>
                <w:szCs w:val="24"/>
              </w:rPr>
            </w:pPr>
            <w:r w:rsidRPr="00D24938">
              <w:rPr>
                <w:rFonts w:eastAsia="Calibri"/>
                <w:sz w:val="24"/>
                <w:szCs w:val="24"/>
              </w:rPr>
              <w:t>389 чел.</w:t>
            </w:r>
          </w:p>
        </w:tc>
      </w:tr>
      <w:tr w:rsidR="00D24938" w:rsidRPr="00D24938" w:rsidTr="001A51F0">
        <w:tc>
          <w:tcPr>
            <w:tcW w:w="315" w:type="pct"/>
          </w:tcPr>
          <w:p w:rsidR="00D24938" w:rsidRPr="00D24938" w:rsidRDefault="00D24938" w:rsidP="001A51F0">
            <w:pPr>
              <w:ind w:firstLine="0"/>
              <w:contextualSpacing/>
              <w:jc w:val="both"/>
              <w:rPr>
                <w:rFonts w:eastAsia="Calibri"/>
                <w:sz w:val="24"/>
                <w:szCs w:val="24"/>
              </w:rPr>
            </w:pPr>
            <w:r w:rsidRPr="00D24938">
              <w:rPr>
                <w:rFonts w:eastAsia="Calibri"/>
                <w:sz w:val="24"/>
                <w:szCs w:val="24"/>
              </w:rPr>
              <w:t>7</w:t>
            </w:r>
          </w:p>
        </w:tc>
        <w:tc>
          <w:tcPr>
            <w:tcW w:w="3848" w:type="pct"/>
          </w:tcPr>
          <w:p w:rsidR="00D24938" w:rsidRPr="00D24938" w:rsidRDefault="00D24938" w:rsidP="001A51F0">
            <w:pPr>
              <w:ind w:firstLine="0"/>
              <w:contextualSpacing/>
              <w:jc w:val="both"/>
              <w:rPr>
                <w:rFonts w:eastAsia="Calibri"/>
                <w:sz w:val="24"/>
                <w:szCs w:val="24"/>
              </w:rPr>
            </w:pPr>
            <w:r w:rsidRPr="00D24938">
              <w:rPr>
                <w:rFonts w:eastAsia="Calibri"/>
                <w:sz w:val="24"/>
                <w:szCs w:val="24"/>
              </w:rPr>
              <w:t>торговля оптовая и розничная; ремонт автотранспортных средств и мотоциклов</w:t>
            </w:r>
          </w:p>
        </w:tc>
        <w:tc>
          <w:tcPr>
            <w:tcW w:w="837" w:type="pct"/>
          </w:tcPr>
          <w:p w:rsidR="00D24938" w:rsidRPr="00D24938" w:rsidRDefault="00D24938" w:rsidP="001A51F0">
            <w:pPr>
              <w:ind w:firstLine="0"/>
              <w:contextualSpacing/>
              <w:jc w:val="both"/>
              <w:rPr>
                <w:rFonts w:eastAsia="Calibri"/>
                <w:sz w:val="24"/>
                <w:szCs w:val="24"/>
              </w:rPr>
            </w:pPr>
            <w:r w:rsidRPr="00D24938">
              <w:rPr>
                <w:rFonts w:eastAsia="Calibri"/>
                <w:sz w:val="24"/>
                <w:szCs w:val="24"/>
              </w:rPr>
              <w:t>343 чел.</w:t>
            </w:r>
          </w:p>
        </w:tc>
      </w:tr>
    </w:tbl>
    <w:p w:rsidR="00D24938" w:rsidRPr="00D24938" w:rsidRDefault="00D24938" w:rsidP="00D24938">
      <w:pPr>
        <w:ind w:firstLine="708"/>
        <w:contextualSpacing/>
        <w:jc w:val="both"/>
        <w:rPr>
          <w:bCs/>
          <w:sz w:val="28"/>
          <w:szCs w:val="28"/>
        </w:rPr>
      </w:pPr>
      <w:r w:rsidRPr="00D24938">
        <w:rPr>
          <w:bCs/>
          <w:sz w:val="28"/>
          <w:szCs w:val="28"/>
        </w:rPr>
        <w:t>Численность не занятых трудовой деятельностью граждан, ищущих работу и состоящих на учете в ЦЗН на 31.12.2025 – 77 человек.</w:t>
      </w:r>
    </w:p>
    <w:p w:rsidR="00D24938" w:rsidRDefault="00D24938" w:rsidP="00D24938">
      <w:pPr>
        <w:ind w:firstLine="708"/>
        <w:contextualSpacing/>
        <w:jc w:val="both"/>
        <w:rPr>
          <w:rFonts w:eastAsia="Calibri"/>
          <w:sz w:val="28"/>
          <w:szCs w:val="28"/>
        </w:rPr>
      </w:pPr>
      <w:r w:rsidRPr="00D24938">
        <w:rPr>
          <w:rFonts w:eastAsia="Calibri"/>
          <w:sz w:val="28"/>
          <w:szCs w:val="28"/>
        </w:rPr>
        <w:t>Численность прочих категорий населения в трудоспособном возрасте, не занятого в экономике, составляет 11200 человек (2024 год – 11192 чел.).</w:t>
      </w:r>
    </w:p>
    <w:p w:rsidR="00BF308B" w:rsidRDefault="00BF308B" w:rsidP="00A06A3A">
      <w:pPr>
        <w:contextualSpacing/>
        <w:jc w:val="center"/>
        <w:rPr>
          <w:b/>
          <w:sz w:val="28"/>
          <w:szCs w:val="28"/>
        </w:rPr>
      </w:pPr>
    </w:p>
    <w:p w:rsidR="00A06A3A" w:rsidRPr="00DE79E6" w:rsidRDefault="00A06A3A" w:rsidP="00A06A3A">
      <w:pPr>
        <w:contextualSpacing/>
        <w:jc w:val="center"/>
        <w:rPr>
          <w:i/>
          <w:sz w:val="28"/>
          <w:szCs w:val="28"/>
        </w:rPr>
      </w:pPr>
      <w:r w:rsidRPr="00DE79E6">
        <w:rPr>
          <w:i/>
          <w:sz w:val="28"/>
          <w:szCs w:val="28"/>
        </w:rPr>
        <w:t>Анализ состояния производственного травматизма</w:t>
      </w:r>
    </w:p>
    <w:p w:rsidR="00A06A3A" w:rsidRPr="00A06A3A" w:rsidRDefault="00A06A3A" w:rsidP="00A06A3A">
      <w:pPr>
        <w:ind w:firstLine="708"/>
        <w:contextualSpacing/>
        <w:jc w:val="both"/>
        <w:rPr>
          <w:sz w:val="28"/>
          <w:szCs w:val="28"/>
        </w:rPr>
      </w:pPr>
      <w:r w:rsidRPr="00A06A3A">
        <w:rPr>
          <w:sz w:val="28"/>
          <w:szCs w:val="28"/>
        </w:rPr>
        <w:t xml:space="preserve">В 2025 году зарегистрировано 3 случая производственного травматизма, из них 2 с легкой степенью тяжести травмирования работников, 1 – со смертельным исходом (2024 – 11 случаев). </w:t>
      </w:r>
    </w:p>
    <w:tbl>
      <w:tblPr>
        <w:tblStyle w:val="ab"/>
        <w:tblW w:w="9356" w:type="dxa"/>
        <w:tblInd w:w="-5" w:type="dxa"/>
        <w:tblLook w:val="04A0" w:firstRow="1" w:lastRow="0" w:firstColumn="1" w:lastColumn="0" w:noHBand="0" w:noVBand="1"/>
      </w:tblPr>
      <w:tblGrid>
        <w:gridCol w:w="993"/>
        <w:gridCol w:w="1842"/>
        <w:gridCol w:w="1843"/>
        <w:gridCol w:w="1418"/>
        <w:gridCol w:w="1584"/>
        <w:gridCol w:w="1676"/>
      </w:tblGrid>
      <w:tr w:rsidR="00A06A3A" w:rsidRPr="00A06A3A" w:rsidTr="00A06A3A">
        <w:tc>
          <w:tcPr>
            <w:tcW w:w="993" w:type="dxa"/>
            <w:vAlign w:val="center"/>
          </w:tcPr>
          <w:p w:rsidR="00A06A3A" w:rsidRPr="00A06A3A" w:rsidRDefault="00A06A3A" w:rsidP="00A06A3A">
            <w:pPr>
              <w:contextualSpacing/>
              <w:rPr>
                <w:sz w:val="24"/>
                <w:szCs w:val="24"/>
              </w:rPr>
            </w:pPr>
            <w:r w:rsidRPr="00A06A3A">
              <w:rPr>
                <w:sz w:val="24"/>
                <w:szCs w:val="24"/>
              </w:rPr>
              <w:t xml:space="preserve">   </w:t>
            </w:r>
          </w:p>
        </w:tc>
        <w:tc>
          <w:tcPr>
            <w:tcW w:w="1842" w:type="dxa"/>
            <w:vAlign w:val="center"/>
          </w:tcPr>
          <w:p w:rsidR="00A06A3A" w:rsidRPr="00A06A3A" w:rsidRDefault="00A06A3A" w:rsidP="00A06A3A">
            <w:pPr>
              <w:contextualSpacing/>
              <w:rPr>
                <w:sz w:val="24"/>
                <w:szCs w:val="24"/>
              </w:rPr>
            </w:pPr>
            <w:r w:rsidRPr="00A06A3A">
              <w:rPr>
                <w:sz w:val="24"/>
                <w:szCs w:val="24"/>
              </w:rPr>
              <w:t>всего случаев/чел.,</w:t>
            </w:r>
          </w:p>
          <w:p w:rsidR="00A06A3A" w:rsidRPr="00A06A3A" w:rsidRDefault="00A06A3A" w:rsidP="00A06A3A">
            <w:pPr>
              <w:contextualSpacing/>
              <w:rPr>
                <w:sz w:val="24"/>
                <w:szCs w:val="24"/>
              </w:rPr>
            </w:pPr>
            <w:r w:rsidRPr="00A06A3A">
              <w:rPr>
                <w:sz w:val="24"/>
                <w:szCs w:val="24"/>
              </w:rPr>
              <w:t>из них</w:t>
            </w:r>
          </w:p>
        </w:tc>
        <w:tc>
          <w:tcPr>
            <w:tcW w:w="1843" w:type="dxa"/>
            <w:vAlign w:val="center"/>
          </w:tcPr>
          <w:p w:rsidR="00A06A3A" w:rsidRPr="00A06A3A" w:rsidRDefault="00A06A3A" w:rsidP="00A06A3A">
            <w:pPr>
              <w:contextualSpacing/>
              <w:rPr>
                <w:sz w:val="24"/>
                <w:szCs w:val="24"/>
              </w:rPr>
            </w:pPr>
          </w:p>
          <w:p w:rsidR="00A06A3A" w:rsidRPr="00A06A3A" w:rsidRDefault="00A06A3A" w:rsidP="00A06A3A">
            <w:pPr>
              <w:contextualSpacing/>
              <w:rPr>
                <w:sz w:val="24"/>
                <w:szCs w:val="24"/>
              </w:rPr>
            </w:pPr>
            <w:r w:rsidRPr="00A06A3A">
              <w:rPr>
                <w:sz w:val="24"/>
                <w:szCs w:val="24"/>
              </w:rPr>
              <w:t>легкой степени</w:t>
            </w:r>
          </w:p>
        </w:tc>
        <w:tc>
          <w:tcPr>
            <w:tcW w:w="1418" w:type="dxa"/>
            <w:vAlign w:val="center"/>
          </w:tcPr>
          <w:p w:rsidR="00A06A3A" w:rsidRPr="00A06A3A" w:rsidRDefault="00A06A3A" w:rsidP="00A06A3A">
            <w:pPr>
              <w:contextualSpacing/>
              <w:rPr>
                <w:sz w:val="24"/>
                <w:szCs w:val="24"/>
              </w:rPr>
            </w:pPr>
          </w:p>
          <w:p w:rsidR="00A06A3A" w:rsidRPr="00A06A3A" w:rsidRDefault="00A06A3A" w:rsidP="00A06A3A">
            <w:pPr>
              <w:contextualSpacing/>
              <w:rPr>
                <w:sz w:val="24"/>
                <w:szCs w:val="24"/>
              </w:rPr>
            </w:pPr>
            <w:r w:rsidRPr="00A06A3A">
              <w:rPr>
                <w:sz w:val="24"/>
                <w:szCs w:val="24"/>
              </w:rPr>
              <w:t>тяжелой степени</w:t>
            </w:r>
          </w:p>
        </w:tc>
        <w:tc>
          <w:tcPr>
            <w:tcW w:w="1584" w:type="dxa"/>
            <w:vAlign w:val="center"/>
          </w:tcPr>
          <w:p w:rsidR="00A06A3A" w:rsidRPr="00A06A3A" w:rsidRDefault="00A06A3A" w:rsidP="00A06A3A">
            <w:pPr>
              <w:contextualSpacing/>
              <w:rPr>
                <w:sz w:val="24"/>
                <w:szCs w:val="24"/>
              </w:rPr>
            </w:pPr>
            <w:r w:rsidRPr="00A06A3A">
              <w:rPr>
                <w:sz w:val="24"/>
                <w:szCs w:val="24"/>
              </w:rPr>
              <w:t>со смертельным исходом</w:t>
            </w:r>
          </w:p>
        </w:tc>
        <w:tc>
          <w:tcPr>
            <w:tcW w:w="1676" w:type="dxa"/>
            <w:vAlign w:val="center"/>
          </w:tcPr>
          <w:p w:rsidR="00A06A3A" w:rsidRPr="00A06A3A" w:rsidRDefault="00A06A3A" w:rsidP="00A06A3A">
            <w:pPr>
              <w:contextualSpacing/>
              <w:rPr>
                <w:sz w:val="24"/>
                <w:szCs w:val="24"/>
              </w:rPr>
            </w:pPr>
            <w:r w:rsidRPr="00A06A3A">
              <w:rPr>
                <w:sz w:val="24"/>
                <w:szCs w:val="24"/>
              </w:rPr>
              <w:t>коэффициент частоты</w:t>
            </w:r>
          </w:p>
        </w:tc>
      </w:tr>
      <w:tr w:rsidR="00A06A3A" w:rsidRPr="00A06A3A" w:rsidTr="00A06A3A">
        <w:tc>
          <w:tcPr>
            <w:tcW w:w="993" w:type="dxa"/>
            <w:vAlign w:val="center"/>
          </w:tcPr>
          <w:p w:rsidR="00A06A3A" w:rsidRPr="00A06A3A" w:rsidRDefault="00A06A3A" w:rsidP="00A06A3A">
            <w:pPr>
              <w:ind w:firstLine="0"/>
              <w:contextualSpacing/>
              <w:rPr>
                <w:b/>
                <w:sz w:val="24"/>
                <w:szCs w:val="24"/>
              </w:rPr>
            </w:pPr>
            <w:r w:rsidRPr="00A06A3A">
              <w:rPr>
                <w:b/>
                <w:sz w:val="24"/>
                <w:szCs w:val="24"/>
              </w:rPr>
              <w:t>2025</w:t>
            </w:r>
          </w:p>
        </w:tc>
        <w:tc>
          <w:tcPr>
            <w:tcW w:w="1842" w:type="dxa"/>
            <w:vAlign w:val="center"/>
          </w:tcPr>
          <w:p w:rsidR="00A06A3A" w:rsidRPr="00A06A3A" w:rsidRDefault="00A06A3A" w:rsidP="00A06A3A">
            <w:pPr>
              <w:contextualSpacing/>
              <w:rPr>
                <w:b/>
                <w:sz w:val="24"/>
                <w:szCs w:val="24"/>
              </w:rPr>
            </w:pPr>
            <w:r w:rsidRPr="00A06A3A">
              <w:rPr>
                <w:b/>
                <w:sz w:val="24"/>
                <w:szCs w:val="24"/>
              </w:rPr>
              <w:t>3 / 3</w:t>
            </w:r>
          </w:p>
        </w:tc>
        <w:tc>
          <w:tcPr>
            <w:tcW w:w="1843" w:type="dxa"/>
            <w:vAlign w:val="center"/>
          </w:tcPr>
          <w:p w:rsidR="00A06A3A" w:rsidRPr="00A06A3A" w:rsidRDefault="00A06A3A" w:rsidP="00A06A3A">
            <w:pPr>
              <w:ind w:firstLine="0"/>
              <w:contextualSpacing/>
              <w:rPr>
                <w:b/>
                <w:sz w:val="24"/>
                <w:szCs w:val="24"/>
              </w:rPr>
            </w:pPr>
            <w:r w:rsidRPr="00A06A3A">
              <w:rPr>
                <w:b/>
                <w:sz w:val="24"/>
                <w:szCs w:val="24"/>
              </w:rPr>
              <w:t>2 / 2</w:t>
            </w:r>
          </w:p>
          <w:p w:rsidR="00A06A3A" w:rsidRPr="00A06A3A" w:rsidRDefault="00A06A3A" w:rsidP="00A06A3A">
            <w:pPr>
              <w:ind w:firstLine="0"/>
              <w:contextualSpacing/>
              <w:rPr>
                <w:b/>
                <w:sz w:val="24"/>
                <w:szCs w:val="24"/>
              </w:rPr>
            </w:pPr>
            <w:r w:rsidRPr="00A06A3A">
              <w:rPr>
                <w:b/>
                <w:sz w:val="24"/>
                <w:szCs w:val="24"/>
              </w:rPr>
              <w:t>(1 – муж.,</w:t>
            </w:r>
          </w:p>
          <w:p w:rsidR="00A06A3A" w:rsidRPr="00A06A3A" w:rsidRDefault="00A06A3A" w:rsidP="00A06A3A">
            <w:pPr>
              <w:ind w:firstLine="0"/>
              <w:contextualSpacing/>
              <w:rPr>
                <w:b/>
                <w:sz w:val="24"/>
                <w:szCs w:val="24"/>
              </w:rPr>
            </w:pPr>
            <w:r w:rsidRPr="00A06A3A">
              <w:rPr>
                <w:b/>
                <w:sz w:val="24"/>
                <w:szCs w:val="24"/>
              </w:rPr>
              <w:t>1 – жен.)</w:t>
            </w:r>
          </w:p>
        </w:tc>
        <w:tc>
          <w:tcPr>
            <w:tcW w:w="1418" w:type="dxa"/>
            <w:vAlign w:val="center"/>
          </w:tcPr>
          <w:p w:rsidR="00A06A3A" w:rsidRPr="00A06A3A" w:rsidRDefault="00A06A3A" w:rsidP="00A06A3A">
            <w:pPr>
              <w:ind w:firstLine="0"/>
              <w:contextualSpacing/>
              <w:rPr>
                <w:b/>
                <w:sz w:val="24"/>
                <w:szCs w:val="24"/>
              </w:rPr>
            </w:pPr>
            <w:r w:rsidRPr="00A06A3A">
              <w:rPr>
                <w:b/>
                <w:sz w:val="24"/>
                <w:szCs w:val="24"/>
              </w:rPr>
              <w:t>0 / 0</w:t>
            </w:r>
          </w:p>
        </w:tc>
        <w:tc>
          <w:tcPr>
            <w:tcW w:w="1584" w:type="dxa"/>
            <w:vAlign w:val="center"/>
          </w:tcPr>
          <w:p w:rsidR="00A06A3A" w:rsidRPr="00A06A3A" w:rsidRDefault="00A06A3A" w:rsidP="00A06A3A">
            <w:pPr>
              <w:contextualSpacing/>
              <w:rPr>
                <w:b/>
                <w:sz w:val="24"/>
                <w:szCs w:val="24"/>
              </w:rPr>
            </w:pPr>
            <w:r w:rsidRPr="00A06A3A">
              <w:rPr>
                <w:b/>
                <w:sz w:val="24"/>
                <w:szCs w:val="24"/>
              </w:rPr>
              <w:t>1 / 1 (муж.)</w:t>
            </w:r>
          </w:p>
        </w:tc>
        <w:tc>
          <w:tcPr>
            <w:tcW w:w="1676" w:type="dxa"/>
            <w:vAlign w:val="center"/>
          </w:tcPr>
          <w:p w:rsidR="00A06A3A" w:rsidRPr="00A06A3A" w:rsidRDefault="00A06A3A" w:rsidP="00A06A3A">
            <w:pPr>
              <w:contextualSpacing/>
              <w:rPr>
                <w:b/>
                <w:sz w:val="24"/>
                <w:szCs w:val="24"/>
              </w:rPr>
            </w:pPr>
            <w:r w:rsidRPr="00A06A3A">
              <w:rPr>
                <w:b/>
                <w:sz w:val="24"/>
                <w:szCs w:val="24"/>
              </w:rPr>
              <w:t>0,19</w:t>
            </w:r>
          </w:p>
        </w:tc>
      </w:tr>
      <w:tr w:rsidR="00A06A3A" w:rsidRPr="00A06A3A" w:rsidTr="00A06A3A">
        <w:tc>
          <w:tcPr>
            <w:tcW w:w="993" w:type="dxa"/>
            <w:tcBorders>
              <w:bottom w:val="single" w:sz="4" w:space="0" w:color="auto"/>
            </w:tcBorders>
            <w:vAlign w:val="center"/>
          </w:tcPr>
          <w:p w:rsidR="00A06A3A" w:rsidRPr="00A06A3A" w:rsidRDefault="00A06A3A" w:rsidP="00A06A3A">
            <w:pPr>
              <w:ind w:firstLine="0"/>
              <w:contextualSpacing/>
              <w:rPr>
                <w:sz w:val="24"/>
                <w:szCs w:val="24"/>
              </w:rPr>
            </w:pPr>
            <w:r w:rsidRPr="00A06A3A">
              <w:rPr>
                <w:sz w:val="24"/>
                <w:szCs w:val="24"/>
              </w:rPr>
              <w:t>2024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vAlign w:val="center"/>
          </w:tcPr>
          <w:p w:rsidR="00A06A3A" w:rsidRPr="00A06A3A" w:rsidRDefault="00A06A3A" w:rsidP="00A06A3A">
            <w:pPr>
              <w:ind w:firstLine="0"/>
              <w:contextualSpacing/>
              <w:rPr>
                <w:sz w:val="24"/>
                <w:szCs w:val="24"/>
              </w:rPr>
            </w:pPr>
            <w:r w:rsidRPr="00A06A3A">
              <w:rPr>
                <w:sz w:val="24"/>
                <w:szCs w:val="24"/>
              </w:rPr>
              <w:t>11 / 11</w:t>
            </w:r>
          </w:p>
          <w:p w:rsidR="00A06A3A" w:rsidRPr="00A06A3A" w:rsidRDefault="00A06A3A" w:rsidP="00A06A3A">
            <w:pPr>
              <w:ind w:firstLine="0"/>
              <w:contextualSpacing/>
              <w:rPr>
                <w:sz w:val="24"/>
                <w:szCs w:val="24"/>
              </w:rPr>
            </w:pPr>
            <w:r w:rsidRPr="00A06A3A">
              <w:rPr>
                <w:sz w:val="24"/>
                <w:szCs w:val="24"/>
              </w:rPr>
              <w:t>(в т.ч. 5 жен.)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:rsidR="00A06A3A" w:rsidRPr="00A06A3A" w:rsidRDefault="00A06A3A" w:rsidP="00A06A3A">
            <w:pPr>
              <w:ind w:firstLine="0"/>
              <w:contextualSpacing/>
              <w:rPr>
                <w:sz w:val="24"/>
                <w:szCs w:val="24"/>
              </w:rPr>
            </w:pPr>
            <w:r w:rsidRPr="00A06A3A">
              <w:rPr>
                <w:sz w:val="24"/>
                <w:szCs w:val="24"/>
              </w:rPr>
              <w:t>8 / 8</w:t>
            </w:r>
          </w:p>
          <w:p w:rsidR="00A06A3A" w:rsidRPr="00A06A3A" w:rsidRDefault="00A06A3A" w:rsidP="00A06A3A">
            <w:pPr>
              <w:ind w:firstLine="0"/>
              <w:contextualSpacing/>
              <w:rPr>
                <w:sz w:val="24"/>
                <w:szCs w:val="24"/>
              </w:rPr>
            </w:pPr>
            <w:r w:rsidRPr="00A06A3A">
              <w:rPr>
                <w:sz w:val="24"/>
                <w:szCs w:val="24"/>
              </w:rPr>
              <w:t>(в т.ч. 5 жен.)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:rsidR="00A06A3A" w:rsidRPr="00A06A3A" w:rsidRDefault="00A06A3A" w:rsidP="00A06A3A">
            <w:pPr>
              <w:ind w:firstLine="0"/>
              <w:contextualSpacing/>
              <w:rPr>
                <w:sz w:val="24"/>
                <w:szCs w:val="24"/>
              </w:rPr>
            </w:pPr>
            <w:r w:rsidRPr="00A06A3A">
              <w:rPr>
                <w:sz w:val="24"/>
                <w:szCs w:val="24"/>
              </w:rPr>
              <w:t>3 / 3</w:t>
            </w:r>
          </w:p>
          <w:p w:rsidR="00A06A3A" w:rsidRPr="00A06A3A" w:rsidRDefault="00A06A3A" w:rsidP="00A06A3A">
            <w:pPr>
              <w:ind w:firstLine="0"/>
              <w:contextualSpacing/>
              <w:rPr>
                <w:sz w:val="24"/>
                <w:szCs w:val="24"/>
              </w:rPr>
            </w:pPr>
            <w:r w:rsidRPr="00A06A3A">
              <w:rPr>
                <w:sz w:val="24"/>
                <w:szCs w:val="24"/>
              </w:rPr>
              <w:t>(муж.)</w:t>
            </w:r>
          </w:p>
        </w:tc>
        <w:tc>
          <w:tcPr>
            <w:tcW w:w="1584" w:type="dxa"/>
            <w:tcBorders>
              <w:bottom w:val="single" w:sz="4" w:space="0" w:color="auto"/>
            </w:tcBorders>
            <w:vAlign w:val="center"/>
          </w:tcPr>
          <w:p w:rsidR="00A06A3A" w:rsidRPr="00A06A3A" w:rsidRDefault="00A06A3A" w:rsidP="00A06A3A">
            <w:pPr>
              <w:ind w:firstLine="0"/>
              <w:contextualSpacing/>
              <w:rPr>
                <w:sz w:val="24"/>
                <w:szCs w:val="24"/>
              </w:rPr>
            </w:pPr>
            <w:r w:rsidRPr="00A06A3A">
              <w:rPr>
                <w:sz w:val="24"/>
                <w:szCs w:val="24"/>
              </w:rPr>
              <w:t>0 / 0</w:t>
            </w:r>
          </w:p>
        </w:tc>
        <w:tc>
          <w:tcPr>
            <w:tcW w:w="1676" w:type="dxa"/>
            <w:tcBorders>
              <w:bottom w:val="single" w:sz="4" w:space="0" w:color="auto"/>
            </w:tcBorders>
            <w:vAlign w:val="center"/>
          </w:tcPr>
          <w:p w:rsidR="00A06A3A" w:rsidRPr="00A06A3A" w:rsidRDefault="00A06A3A" w:rsidP="00A06A3A">
            <w:pPr>
              <w:contextualSpacing/>
              <w:rPr>
                <w:sz w:val="24"/>
                <w:szCs w:val="24"/>
              </w:rPr>
            </w:pPr>
            <w:r w:rsidRPr="00A06A3A">
              <w:rPr>
                <w:sz w:val="24"/>
                <w:szCs w:val="24"/>
              </w:rPr>
              <w:t>0,69</w:t>
            </w:r>
          </w:p>
        </w:tc>
      </w:tr>
      <w:tr w:rsidR="00A06A3A" w:rsidRPr="00A06A3A" w:rsidTr="00A06A3A">
        <w:tc>
          <w:tcPr>
            <w:tcW w:w="993" w:type="dxa"/>
            <w:vAlign w:val="center"/>
          </w:tcPr>
          <w:p w:rsidR="00A06A3A" w:rsidRPr="00A06A3A" w:rsidRDefault="00A06A3A" w:rsidP="00A06A3A">
            <w:pPr>
              <w:ind w:firstLine="0"/>
              <w:contextualSpacing/>
              <w:rPr>
                <w:sz w:val="24"/>
                <w:szCs w:val="24"/>
              </w:rPr>
            </w:pPr>
            <w:r w:rsidRPr="00A06A3A">
              <w:rPr>
                <w:sz w:val="24"/>
                <w:szCs w:val="24"/>
              </w:rPr>
              <w:t>2023</w:t>
            </w:r>
          </w:p>
        </w:tc>
        <w:tc>
          <w:tcPr>
            <w:tcW w:w="1842" w:type="dxa"/>
            <w:vAlign w:val="center"/>
          </w:tcPr>
          <w:p w:rsidR="00A06A3A" w:rsidRPr="00A06A3A" w:rsidRDefault="00A06A3A" w:rsidP="00A06A3A">
            <w:pPr>
              <w:ind w:firstLine="0"/>
              <w:contextualSpacing/>
              <w:rPr>
                <w:sz w:val="24"/>
                <w:szCs w:val="24"/>
              </w:rPr>
            </w:pPr>
            <w:r w:rsidRPr="00A06A3A">
              <w:rPr>
                <w:sz w:val="24"/>
                <w:szCs w:val="24"/>
              </w:rPr>
              <w:t>7 / 7</w:t>
            </w:r>
          </w:p>
          <w:p w:rsidR="00A06A3A" w:rsidRPr="00A06A3A" w:rsidRDefault="00A06A3A" w:rsidP="00A06A3A">
            <w:pPr>
              <w:ind w:firstLine="0"/>
              <w:contextualSpacing/>
              <w:rPr>
                <w:sz w:val="24"/>
                <w:szCs w:val="24"/>
              </w:rPr>
            </w:pPr>
            <w:r w:rsidRPr="00A06A3A">
              <w:rPr>
                <w:sz w:val="24"/>
                <w:szCs w:val="24"/>
              </w:rPr>
              <w:lastRenderedPageBreak/>
              <w:t>(в т.ч. 2 жен.)</w:t>
            </w:r>
          </w:p>
        </w:tc>
        <w:tc>
          <w:tcPr>
            <w:tcW w:w="1843" w:type="dxa"/>
            <w:vAlign w:val="center"/>
          </w:tcPr>
          <w:p w:rsidR="00A06A3A" w:rsidRPr="00A06A3A" w:rsidRDefault="00A06A3A" w:rsidP="00A06A3A">
            <w:pPr>
              <w:ind w:firstLine="0"/>
              <w:contextualSpacing/>
              <w:rPr>
                <w:sz w:val="24"/>
                <w:szCs w:val="24"/>
              </w:rPr>
            </w:pPr>
            <w:r w:rsidRPr="00A06A3A">
              <w:rPr>
                <w:sz w:val="24"/>
                <w:szCs w:val="24"/>
              </w:rPr>
              <w:lastRenderedPageBreak/>
              <w:t>4 / 4</w:t>
            </w:r>
          </w:p>
          <w:p w:rsidR="00A06A3A" w:rsidRPr="00A06A3A" w:rsidRDefault="00A06A3A" w:rsidP="00A06A3A">
            <w:pPr>
              <w:ind w:firstLine="0"/>
              <w:contextualSpacing/>
              <w:rPr>
                <w:sz w:val="24"/>
                <w:szCs w:val="24"/>
              </w:rPr>
            </w:pPr>
            <w:r w:rsidRPr="00A06A3A">
              <w:rPr>
                <w:sz w:val="24"/>
                <w:szCs w:val="24"/>
              </w:rPr>
              <w:lastRenderedPageBreak/>
              <w:t>(в т.ч. 2 жен.)</w:t>
            </w:r>
          </w:p>
        </w:tc>
        <w:tc>
          <w:tcPr>
            <w:tcW w:w="1418" w:type="dxa"/>
            <w:vAlign w:val="center"/>
          </w:tcPr>
          <w:p w:rsidR="00A06A3A" w:rsidRPr="00A06A3A" w:rsidRDefault="00A06A3A" w:rsidP="00A06A3A">
            <w:pPr>
              <w:ind w:firstLine="0"/>
              <w:contextualSpacing/>
              <w:rPr>
                <w:sz w:val="24"/>
                <w:szCs w:val="24"/>
              </w:rPr>
            </w:pPr>
            <w:r w:rsidRPr="00A06A3A">
              <w:rPr>
                <w:sz w:val="24"/>
                <w:szCs w:val="24"/>
              </w:rPr>
              <w:lastRenderedPageBreak/>
              <w:t>2 / 2 (муж.)</w:t>
            </w:r>
          </w:p>
        </w:tc>
        <w:tc>
          <w:tcPr>
            <w:tcW w:w="1584" w:type="dxa"/>
            <w:vAlign w:val="center"/>
          </w:tcPr>
          <w:p w:rsidR="00A06A3A" w:rsidRPr="00A06A3A" w:rsidRDefault="00A06A3A" w:rsidP="00A06A3A">
            <w:pPr>
              <w:ind w:firstLine="0"/>
              <w:contextualSpacing/>
              <w:rPr>
                <w:sz w:val="24"/>
                <w:szCs w:val="24"/>
              </w:rPr>
            </w:pPr>
            <w:r w:rsidRPr="00A06A3A">
              <w:rPr>
                <w:sz w:val="24"/>
                <w:szCs w:val="24"/>
              </w:rPr>
              <w:t>1 / 1 (муж.)</w:t>
            </w:r>
          </w:p>
        </w:tc>
        <w:tc>
          <w:tcPr>
            <w:tcW w:w="1676" w:type="dxa"/>
            <w:vAlign w:val="center"/>
          </w:tcPr>
          <w:p w:rsidR="00A06A3A" w:rsidRPr="00A06A3A" w:rsidRDefault="00A06A3A" w:rsidP="00A06A3A">
            <w:pPr>
              <w:contextualSpacing/>
              <w:rPr>
                <w:sz w:val="24"/>
                <w:szCs w:val="24"/>
              </w:rPr>
            </w:pPr>
            <w:r w:rsidRPr="00A06A3A">
              <w:rPr>
                <w:sz w:val="24"/>
                <w:szCs w:val="24"/>
              </w:rPr>
              <w:t>0,52</w:t>
            </w:r>
          </w:p>
        </w:tc>
      </w:tr>
      <w:tr w:rsidR="00A06A3A" w:rsidRPr="00A06A3A" w:rsidTr="00A06A3A">
        <w:tc>
          <w:tcPr>
            <w:tcW w:w="993" w:type="dxa"/>
            <w:vAlign w:val="center"/>
          </w:tcPr>
          <w:p w:rsidR="00A06A3A" w:rsidRPr="00A06A3A" w:rsidRDefault="00A06A3A" w:rsidP="00A06A3A">
            <w:pPr>
              <w:ind w:firstLine="0"/>
              <w:contextualSpacing/>
              <w:rPr>
                <w:sz w:val="24"/>
                <w:szCs w:val="24"/>
              </w:rPr>
            </w:pPr>
            <w:r w:rsidRPr="00A06A3A">
              <w:rPr>
                <w:sz w:val="24"/>
                <w:szCs w:val="24"/>
              </w:rPr>
              <w:t>2022</w:t>
            </w:r>
          </w:p>
          <w:p w:rsidR="00A06A3A" w:rsidRPr="00A06A3A" w:rsidRDefault="00A06A3A" w:rsidP="00A06A3A">
            <w:pPr>
              <w:contextualSpacing/>
              <w:rPr>
                <w:sz w:val="24"/>
                <w:szCs w:val="24"/>
              </w:rPr>
            </w:pPr>
          </w:p>
        </w:tc>
        <w:tc>
          <w:tcPr>
            <w:tcW w:w="1842" w:type="dxa"/>
            <w:vAlign w:val="center"/>
          </w:tcPr>
          <w:p w:rsidR="00A06A3A" w:rsidRPr="00A06A3A" w:rsidRDefault="00A06A3A" w:rsidP="00A06A3A">
            <w:pPr>
              <w:ind w:firstLine="0"/>
              <w:contextualSpacing/>
              <w:rPr>
                <w:sz w:val="24"/>
                <w:szCs w:val="24"/>
              </w:rPr>
            </w:pPr>
            <w:r w:rsidRPr="00A06A3A">
              <w:rPr>
                <w:sz w:val="24"/>
                <w:szCs w:val="24"/>
              </w:rPr>
              <w:t>13 / 13</w:t>
            </w:r>
          </w:p>
          <w:p w:rsidR="00A06A3A" w:rsidRPr="00A06A3A" w:rsidRDefault="00A06A3A" w:rsidP="00A06A3A">
            <w:pPr>
              <w:ind w:firstLine="0"/>
              <w:contextualSpacing/>
              <w:rPr>
                <w:sz w:val="24"/>
                <w:szCs w:val="24"/>
              </w:rPr>
            </w:pPr>
            <w:r w:rsidRPr="00A06A3A">
              <w:rPr>
                <w:sz w:val="24"/>
                <w:szCs w:val="24"/>
              </w:rPr>
              <w:t>(в т.ч. 5 жен.)</w:t>
            </w:r>
          </w:p>
        </w:tc>
        <w:tc>
          <w:tcPr>
            <w:tcW w:w="1843" w:type="dxa"/>
            <w:vAlign w:val="center"/>
          </w:tcPr>
          <w:p w:rsidR="00A06A3A" w:rsidRPr="00A06A3A" w:rsidRDefault="00A06A3A" w:rsidP="00A06A3A">
            <w:pPr>
              <w:ind w:firstLine="0"/>
              <w:contextualSpacing/>
              <w:rPr>
                <w:sz w:val="24"/>
                <w:szCs w:val="24"/>
              </w:rPr>
            </w:pPr>
            <w:r w:rsidRPr="00A06A3A">
              <w:rPr>
                <w:sz w:val="24"/>
                <w:szCs w:val="24"/>
              </w:rPr>
              <w:t>9 / 9</w:t>
            </w:r>
          </w:p>
          <w:p w:rsidR="00A06A3A" w:rsidRPr="00A06A3A" w:rsidRDefault="00A06A3A" w:rsidP="00A06A3A">
            <w:pPr>
              <w:ind w:firstLine="0"/>
              <w:contextualSpacing/>
              <w:rPr>
                <w:sz w:val="24"/>
                <w:szCs w:val="24"/>
              </w:rPr>
            </w:pPr>
            <w:r w:rsidRPr="00A06A3A">
              <w:rPr>
                <w:sz w:val="24"/>
                <w:szCs w:val="24"/>
              </w:rPr>
              <w:t>(в т.ч. 5 жен.)</w:t>
            </w:r>
          </w:p>
        </w:tc>
        <w:tc>
          <w:tcPr>
            <w:tcW w:w="1418" w:type="dxa"/>
            <w:vAlign w:val="center"/>
          </w:tcPr>
          <w:p w:rsidR="00A06A3A" w:rsidRPr="00A06A3A" w:rsidRDefault="00A06A3A" w:rsidP="00A06A3A">
            <w:pPr>
              <w:ind w:firstLine="0"/>
              <w:contextualSpacing/>
              <w:rPr>
                <w:sz w:val="24"/>
                <w:szCs w:val="24"/>
              </w:rPr>
            </w:pPr>
            <w:r w:rsidRPr="00A06A3A">
              <w:rPr>
                <w:sz w:val="24"/>
                <w:szCs w:val="24"/>
              </w:rPr>
              <w:t>2 / 2 (муж.)</w:t>
            </w:r>
          </w:p>
        </w:tc>
        <w:tc>
          <w:tcPr>
            <w:tcW w:w="1584" w:type="dxa"/>
            <w:vAlign w:val="center"/>
          </w:tcPr>
          <w:p w:rsidR="00A06A3A" w:rsidRPr="00A06A3A" w:rsidRDefault="00A06A3A" w:rsidP="00A06A3A">
            <w:pPr>
              <w:ind w:firstLine="0"/>
              <w:contextualSpacing/>
              <w:rPr>
                <w:sz w:val="24"/>
                <w:szCs w:val="24"/>
              </w:rPr>
            </w:pPr>
            <w:r w:rsidRPr="00A06A3A">
              <w:rPr>
                <w:sz w:val="24"/>
                <w:szCs w:val="24"/>
              </w:rPr>
              <w:t>2 / 2 (муж.)</w:t>
            </w:r>
          </w:p>
        </w:tc>
        <w:tc>
          <w:tcPr>
            <w:tcW w:w="1676" w:type="dxa"/>
            <w:vAlign w:val="center"/>
          </w:tcPr>
          <w:p w:rsidR="00A06A3A" w:rsidRPr="00A06A3A" w:rsidRDefault="00A06A3A" w:rsidP="00A06A3A">
            <w:pPr>
              <w:contextualSpacing/>
              <w:rPr>
                <w:sz w:val="24"/>
                <w:szCs w:val="24"/>
              </w:rPr>
            </w:pPr>
            <w:r w:rsidRPr="00A06A3A">
              <w:rPr>
                <w:sz w:val="24"/>
                <w:szCs w:val="24"/>
              </w:rPr>
              <w:t>0,80</w:t>
            </w:r>
          </w:p>
        </w:tc>
      </w:tr>
      <w:tr w:rsidR="00A06A3A" w:rsidRPr="00A06A3A" w:rsidTr="00A06A3A">
        <w:tc>
          <w:tcPr>
            <w:tcW w:w="993" w:type="dxa"/>
            <w:vAlign w:val="center"/>
          </w:tcPr>
          <w:p w:rsidR="00A06A3A" w:rsidRPr="00A06A3A" w:rsidRDefault="00A06A3A" w:rsidP="00A06A3A">
            <w:pPr>
              <w:ind w:firstLine="0"/>
              <w:contextualSpacing/>
              <w:rPr>
                <w:sz w:val="24"/>
                <w:szCs w:val="24"/>
              </w:rPr>
            </w:pPr>
            <w:r w:rsidRPr="00A06A3A">
              <w:rPr>
                <w:sz w:val="24"/>
                <w:szCs w:val="24"/>
              </w:rPr>
              <w:t>2021</w:t>
            </w:r>
          </w:p>
        </w:tc>
        <w:tc>
          <w:tcPr>
            <w:tcW w:w="1842" w:type="dxa"/>
            <w:vAlign w:val="center"/>
          </w:tcPr>
          <w:p w:rsidR="00A06A3A" w:rsidRPr="00A06A3A" w:rsidRDefault="00A06A3A" w:rsidP="00A06A3A">
            <w:pPr>
              <w:ind w:firstLine="0"/>
              <w:contextualSpacing/>
              <w:rPr>
                <w:sz w:val="24"/>
                <w:szCs w:val="24"/>
              </w:rPr>
            </w:pPr>
            <w:r w:rsidRPr="00A06A3A">
              <w:rPr>
                <w:sz w:val="24"/>
                <w:szCs w:val="24"/>
              </w:rPr>
              <w:t>11/11</w:t>
            </w:r>
          </w:p>
          <w:p w:rsidR="00A06A3A" w:rsidRPr="00A06A3A" w:rsidRDefault="00A06A3A" w:rsidP="00A06A3A">
            <w:pPr>
              <w:ind w:firstLine="0"/>
              <w:contextualSpacing/>
              <w:rPr>
                <w:sz w:val="24"/>
                <w:szCs w:val="24"/>
              </w:rPr>
            </w:pPr>
            <w:r w:rsidRPr="00A06A3A">
              <w:rPr>
                <w:sz w:val="24"/>
                <w:szCs w:val="24"/>
              </w:rPr>
              <w:t>(в т.ч. 1 жен.</w:t>
            </w:r>
          </w:p>
        </w:tc>
        <w:tc>
          <w:tcPr>
            <w:tcW w:w="1843" w:type="dxa"/>
            <w:vAlign w:val="center"/>
          </w:tcPr>
          <w:p w:rsidR="00A06A3A" w:rsidRPr="00A06A3A" w:rsidRDefault="00A06A3A" w:rsidP="00A06A3A">
            <w:pPr>
              <w:ind w:firstLine="0"/>
              <w:contextualSpacing/>
              <w:rPr>
                <w:sz w:val="24"/>
                <w:szCs w:val="24"/>
              </w:rPr>
            </w:pPr>
            <w:r w:rsidRPr="00A06A3A">
              <w:rPr>
                <w:sz w:val="24"/>
                <w:szCs w:val="24"/>
              </w:rPr>
              <w:t>9 / 9</w:t>
            </w:r>
          </w:p>
          <w:p w:rsidR="00A06A3A" w:rsidRPr="00A06A3A" w:rsidRDefault="00A06A3A" w:rsidP="00A06A3A">
            <w:pPr>
              <w:ind w:firstLine="0"/>
              <w:contextualSpacing/>
              <w:rPr>
                <w:sz w:val="24"/>
                <w:szCs w:val="24"/>
              </w:rPr>
            </w:pPr>
            <w:r w:rsidRPr="00A06A3A">
              <w:rPr>
                <w:sz w:val="24"/>
                <w:szCs w:val="24"/>
              </w:rPr>
              <w:t>(в т.ч. 1 жен.)</w:t>
            </w:r>
          </w:p>
        </w:tc>
        <w:tc>
          <w:tcPr>
            <w:tcW w:w="1418" w:type="dxa"/>
            <w:vAlign w:val="center"/>
          </w:tcPr>
          <w:p w:rsidR="00A06A3A" w:rsidRPr="00A06A3A" w:rsidRDefault="00A06A3A" w:rsidP="00A06A3A">
            <w:pPr>
              <w:ind w:firstLine="0"/>
              <w:contextualSpacing/>
              <w:rPr>
                <w:sz w:val="24"/>
                <w:szCs w:val="24"/>
              </w:rPr>
            </w:pPr>
            <w:r w:rsidRPr="00A06A3A">
              <w:rPr>
                <w:sz w:val="24"/>
                <w:szCs w:val="24"/>
              </w:rPr>
              <w:t>2 / 2</w:t>
            </w:r>
          </w:p>
        </w:tc>
        <w:tc>
          <w:tcPr>
            <w:tcW w:w="1584" w:type="dxa"/>
            <w:vAlign w:val="center"/>
          </w:tcPr>
          <w:p w:rsidR="00A06A3A" w:rsidRPr="00A06A3A" w:rsidRDefault="00A06A3A" w:rsidP="00A06A3A">
            <w:pPr>
              <w:contextualSpacing/>
              <w:rPr>
                <w:sz w:val="24"/>
                <w:szCs w:val="24"/>
              </w:rPr>
            </w:pPr>
            <w:r w:rsidRPr="00A06A3A">
              <w:rPr>
                <w:sz w:val="24"/>
                <w:szCs w:val="24"/>
              </w:rPr>
              <w:t>0 / 0</w:t>
            </w:r>
          </w:p>
        </w:tc>
        <w:tc>
          <w:tcPr>
            <w:tcW w:w="1676" w:type="dxa"/>
            <w:vAlign w:val="center"/>
          </w:tcPr>
          <w:p w:rsidR="00A06A3A" w:rsidRPr="00A06A3A" w:rsidRDefault="00A06A3A" w:rsidP="00A06A3A">
            <w:pPr>
              <w:contextualSpacing/>
              <w:rPr>
                <w:sz w:val="24"/>
                <w:szCs w:val="24"/>
              </w:rPr>
            </w:pPr>
            <w:r w:rsidRPr="00A06A3A">
              <w:rPr>
                <w:sz w:val="24"/>
                <w:szCs w:val="24"/>
              </w:rPr>
              <w:t>0,66</w:t>
            </w:r>
          </w:p>
        </w:tc>
      </w:tr>
    </w:tbl>
    <w:p w:rsidR="00A06A3A" w:rsidRPr="00A06A3A" w:rsidRDefault="00A06A3A" w:rsidP="00A06A3A">
      <w:pPr>
        <w:contextualSpacing/>
        <w:jc w:val="both"/>
        <w:rPr>
          <w:b/>
          <w:i/>
          <w:sz w:val="28"/>
          <w:szCs w:val="28"/>
        </w:rPr>
      </w:pPr>
      <w:r w:rsidRPr="00A06A3A">
        <w:rPr>
          <w:b/>
          <w:i/>
          <w:sz w:val="28"/>
          <w:szCs w:val="28"/>
        </w:rPr>
        <w:t xml:space="preserve">     </w:t>
      </w:r>
      <w:r w:rsidRPr="00A06A3A">
        <w:rPr>
          <w:b/>
          <w:i/>
          <w:sz w:val="28"/>
          <w:szCs w:val="28"/>
        </w:rPr>
        <w:tab/>
      </w:r>
    </w:p>
    <w:tbl>
      <w:tblPr>
        <w:tblW w:w="9356" w:type="dxa"/>
        <w:tblInd w:w="-8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1985"/>
        <w:gridCol w:w="1276"/>
        <w:gridCol w:w="1701"/>
        <w:gridCol w:w="1842"/>
        <w:gridCol w:w="1418"/>
        <w:gridCol w:w="1134"/>
      </w:tblGrid>
      <w:tr w:rsidR="00A06A3A" w:rsidRPr="00A06A3A" w:rsidTr="00A06A3A">
        <w:trPr>
          <w:trHeight w:val="852"/>
        </w:trPr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06A3A" w:rsidRPr="00A06A3A" w:rsidRDefault="00A06A3A" w:rsidP="00A06A3A">
            <w:pPr>
              <w:autoSpaceDE w:val="0"/>
              <w:autoSpaceDN w:val="0"/>
              <w:adjustRightInd w:val="0"/>
              <w:contextualSpacing/>
              <w:jc w:val="center"/>
              <w:rPr>
                <w:rFonts w:eastAsia="Calibri"/>
                <w:b/>
                <w:bCs/>
                <w:color w:val="000000"/>
              </w:rPr>
            </w:pPr>
            <w:r w:rsidRPr="00A06A3A">
              <w:rPr>
                <w:rFonts w:eastAsia="Calibri"/>
                <w:b/>
                <w:bCs/>
                <w:color w:val="000000"/>
              </w:rPr>
              <w:t>наименование страхователя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06A3A" w:rsidRPr="00A06A3A" w:rsidRDefault="00A06A3A" w:rsidP="00A06A3A">
            <w:pPr>
              <w:autoSpaceDE w:val="0"/>
              <w:autoSpaceDN w:val="0"/>
              <w:adjustRightInd w:val="0"/>
              <w:contextualSpacing/>
              <w:jc w:val="center"/>
              <w:rPr>
                <w:rFonts w:eastAsia="Calibri"/>
                <w:b/>
                <w:bCs/>
                <w:color w:val="000000"/>
              </w:rPr>
            </w:pPr>
            <w:r w:rsidRPr="00A06A3A">
              <w:rPr>
                <w:rFonts w:eastAsia="Calibri"/>
                <w:b/>
                <w:bCs/>
                <w:color w:val="000000"/>
              </w:rPr>
              <w:t>ОКВЭД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6A3A" w:rsidRPr="00A06A3A" w:rsidRDefault="00A06A3A" w:rsidP="00A06A3A">
            <w:pPr>
              <w:contextualSpacing/>
              <w:jc w:val="center"/>
              <w:rPr>
                <w:b/>
              </w:rPr>
            </w:pPr>
            <w:r w:rsidRPr="00A06A3A">
              <w:rPr>
                <w:b/>
              </w:rPr>
              <w:t>дата происшествия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6A3A" w:rsidRPr="00A06A3A" w:rsidRDefault="00A06A3A" w:rsidP="00A06A3A">
            <w:pPr>
              <w:contextualSpacing/>
              <w:jc w:val="center"/>
              <w:rPr>
                <w:b/>
              </w:rPr>
            </w:pPr>
            <w:r w:rsidRPr="00A06A3A">
              <w:rPr>
                <w:b/>
              </w:rPr>
              <w:t>вид происшествия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6A3A" w:rsidRPr="00A06A3A" w:rsidRDefault="00A06A3A" w:rsidP="00A06A3A">
            <w:pPr>
              <w:contextualSpacing/>
              <w:jc w:val="center"/>
              <w:rPr>
                <w:b/>
              </w:rPr>
            </w:pPr>
            <w:r w:rsidRPr="00A06A3A">
              <w:rPr>
                <w:b/>
              </w:rPr>
              <w:t>количество пострадав</w:t>
            </w:r>
          </w:p>
          <w:p w:rsidR="00A06A3A" w:rsidRPr="00A06A3A" w:rsidRDefault="00A06A3A" w:rsidP="00A06A3A">
            <w:pPr>
              <w:contextualSpacing/>
              <w:jc w:val="center"/>
              <w:rPr>
                <w:b/>
              </w:rPr>
            </w:pPr>
            <w:r w:rsidRPr="00A06A3A">
              <w:rPr>
                <w:b/>
              </w:rPr>
              <w:t>ших, пол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6A3A" w:rsidRPr="00A06A3A" w:rsidRDefault="00A06A3A" w:rsidP="00A06A3A">
            <w:pPr>
              <w:jc w:val="center"/>
              <w:rPr>
                <w:b/>
              </w:rPr>
            </w:pPr>
            <w:r w:rsidRPr="00A06A3A">
              <w:rPr>
                <w:b/>
              </w:rPr>
              <w:t>степень тяжести</w:t>
            </w:r>
          </w:p>
        </w:tc>
      </w:tr>
      <w:tr w:rsidR="00A06A3A" w:rsidRPr="00A06A3A" w:rsidTr="00A06A3A">
        <w:trPr>
          <w:trHeight w:val="852"/>
        </w:trPr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06A3A" w:rsidRPr="00A06A3A" w:rsidRDefault="00A06A3A" w:rsidP="00A06A3A">
            <w:pPr>
              <w:autoSpaceDE w:val="0"/>
              <w:autoSpaceDN w:val="0"/>
              <w:adjustRightInd w:val="0"/>
              <w:contextualSpacing/>
              <w:jc w:val="center"/>
              <w:rPr>
                <w:rFonts w:eastAsia="Calibri"/>
                <w:bCs/>
                <w:color w:val="000000"/>
              </w:rPr>
            </w:pPr>
            <w:r w:rsidRPr="00A06A3A">
              <w:rPr>
                <w:rFonts w:eastAsia="Calibri"/>
                <w:bCs/>
                <w:color w:val="000000"/>
              </w:rPr>
              <w:t>Филиал ООО «МЕД-ФУД»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06A3A" w:rsidRPr="00A06A3A" w:rsidRDefault="00A06A3A" w:rsidP="00A06A3A">
            <w:pPr>
              <w:autoSpaceDE w:val="0"/>
              <w:autoSpaceDN w:val="0"/>
              <w:adjustRightInd w:val="0"/>
              <w:contextualSpacing/>
              <w:jc w:val="center"/>
              <w:rPr>
                <w:rFonts w:eastAsia="Calibri"/>
                <w:bCs/>
                <w:color w:val="000000"/>
              </w:rPr>
            </w:pPr>
            <w:r w:rsidRPr="00A06A3A">
              <w:rPr>
                <w:rFonts w:eastAsia="Calibri"/>
                <w:bCs/>
                <w:color w:val="000000"/>
              </w:rPr>
              <w:t>56.29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6A3A" w:rsidRPr="00A06A3A" w:rsidRDefault="00A06A3A" w:rsidP="00A06A3A">
            <w:pPr>
              <w:contextualSpacing/>
              <w:jc w:val="center"/>
            </w:pPr>
          </w:p>
          <w:p w:rsidR="00A06A3A" w:rsidRPr="00A06A3A" w:rsidRDefault="00A06A3A" w:rsidP="00A06A3A">
            <w:pPr>
              <w:contextualSpacing/>
              <w:jc w:val="center"/>
            </w:pPr>
            <w:r w:rsidRPr="00A06A3A">
              <w:t>18.02.2025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6A3A" w:rsidRPr="00A06A3A" w:rsidRDefault="00A06A3A" w:rsidP="00A06A3A">
            <w:pPr>
              <w:contextualSpacing/>
              <w:jc w:val="center"/>
            </w:pPr>
            <w:r w:rsidRPr="00A06A3A">
              <w:t xml:space="preserve">падение пострадавшего </w:t>
            </w:r>
          </w:p>
          <w:p w:rsidR="00A06A3A" w:rsidRPr="00A06A3A" w:rsidRDefault="00A06A3A" w:rsidP="00A06A3A">
            <w:pPr>
              <w:contextualSpacing/>
              <w:jc w:val="center"/>
            </w:pPr>
            <w:r w:rsidRPr="00A06A3A">
              <w:t>с высоты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6A3A" w:rsidRPr="00A06A3A" w:rsidRDefault="00A06A3A" w:rsidP="00A06A3A">
            <w:pPr>
              <w:contextualSpacing/>
              <w:jc w:val="center"/>
            </w:pPr>
            <w:r w:rsidRPr="00A06A3A">
              <w:t>1, жен.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6A3A" w:rsidRPr="00A06A3A" w:rsidRDefault="00A06A3A" w:rsidP="00A06A3A">
            <w:pPr>
              <w:jc w:val="center"/>
            </w:pPr>
            <w:r w:rsidRPr="00A06A3A">
              <w:t>легкий</w:t>
            </w:r>
          </w:p>
        </w:tc>
      </w:tr>
      <w:tr w:rsidR="00A06A3A" w:rsidRPr="00A06A3A" w:rsidTr="00A06A3A">
        <w:trPr>
          <w:trHeight w:val="852"/>
        </w:trPr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06A3A" w:rsidRPr="00A06A3A" w:rsidRDefault="00A06A3A" w:rsidP="00A06A3A">
            <w:pPr>
              <w:autoSpaceDE w:val="0"/>
              <w:autoSpaceDN w:val="0"/>
              <w:adjustRightInd w:val="0"/>
              <w:contextualSpacing/>
              <w:jc w:val="center"/>
              <w:rPr>
                <w:rFonts w:eastAsia="Calibri"/>
              </w:rPr>
            </w:pPr>
            <w:r w:rsidRPr="00A06A3A">
              <w:rPr>
                <w:rFonts w:eastAsia="Calibri"/>
              </w:rPr>
              <w:t>ООО ПП «Энергия»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06A3A" w:rsidRPr="00A06A3A" w:rsidRDefault="00A06A3A" w:rsidP="00A06A3A">
            <w:pPr>
              <w:autoSpaceDE w:val="0"/>
              <w:autoSpaceDN w:val="0"/>
              <w:adjustRightInd w:val="0"/>
              <w:contextualSpacing/>
              <w:jc w:val="center"/>
              <w:rPr>
                <w:rFonts w:eastAsia="Calibri"/>
              </w:rPr>
            </w:pPr>
            <w:r w:rsidRPr="00A06A3A">
              <w:rPr>
                <w:rFonts w:eastAsia="Calibri"/>
              </w:rPr>
              <w:t>43.21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06A3A" w:rsidRPr="00A06A3A" w:rsidRDefault="00A06A3A" w:rsidP="00A06A3A">
            <w:pPr>
              <w:contextualSpacing/>
              <w:jc w:val="center"/>
            </w:pPr>
            <w:r w:rsidRPr="00A06A3A">
              <w:t>21.03.2025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06A3A" w:rsidRPr="00A06A3A" w:rsidRDefault="00A06A3A" w:rsidP="00A06A3A">
            <w:pPr>
              <w:contextualSpacing/>
              <w:jc w:val="center"/>
            </w:pPr>
            <w:r w:rsidRPr="00A06A3A">
              <w:t>воздействие движущихся, разлетающихся предметов и деталей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06A3A" w:rsidRPr="00A06A3A" w:rsidRDefault="00A06A3A" w:rsidP="00A06A3A">
            <w:pPr>
              <w:jc w:val="center"/>
            </w:pPr>
            <w:r w:rsidRPr="00A06A3A">
              <w:t>1, муж.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06A3A" w:rsidRPr="00A06A3A" w:rsidRDefault="00A06A3A" w:rsidP="00A06A3A">
            <w:pPr>
              <w:jc w:val="center"/>
            </w:pPr>
            <w:r w:rsidRPr="00A06A3A">
              <w:t>легкий</w:t>
            </w:r>
          </w:p>
        </w:tc>
      </w:tr>
      <w:tr w:rsidR="00A06A3A" w:rsidRPr="00A06A3A" w:rsidTr="00A06A3A">
        <w:trPr>
          <w:trHeight w:val="852"/>
        </w:trPr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06A3A" w:rsidRPr="00A06A3A" w:rsidRDefault="00A06A3A" w:rsidP="00A06A3A">
            <w:pPr>
              <w:autoSpaceDE w:val="0"/>
              <w:autoSpaceDN w:val="0"/>
              <w:adjustRightInd w:val="0"/>
              <w:contextualSpacing/>
              <w:jc w:val="center"/>
              <w:rPr>
                <w:rFonts w:eastAsia="Calibri"/>
                <w:bCs/>
                <w:color w:val="000000"/>
              </w:rPr>
            </w:pPr>
            <w:r w:rsidRPr="00A06A3A">
              <w:rPr>
                <w:rFonts w:eastAsia="Calibri"/>
                <w:bCs/>
                <w:color w:val="000000"/>
              </w:rPr>
              <w:t>ПАО «ППГХО»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06A3A" w:rsidRPr="00A06A3A" w:rsidRDefault="00A06A3A" w:rsidP="00A06A3A">
            <w:pPr>
              <w:autoSpaceDE w:val="0"/>
              <w:autoSpaceDN w:val="0"/>
              <w:adjustRightInd w:val="0"/>
              <w:contextualSpacing/>
              <w:jc w:val="center"/>
              <w:rPr>
                <w:rFonts w:eastAsia="Calibri"/>
                <w:bCs/>
                <w:color w:val="000000"/>
              </w:rPr>
            </w:pPr>
            <w:r w:rsidRPr="00A06A3A">
              <w:rPr>
                <w:rFonts w:eastAsia="Calibri"/>
                <w:bCs/>
                <w:color w:val="000000"/>
              </w:rPr>
              <w:t>20.13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06A3A" w:rsidRPr="00A06A3A" w:rsidRDefault="00A06A3A" w:rsidP="00A06A3A">
            <w:pPr>
              <w:contextualSpacing/>
              <w:jc w:val="center"/>
            </w:pPr>
            <w:r w:rsidRPr="00A06A3A">
              <w:t>13.08.2025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06A3A" w:rsidRPr="00A06A3A" w:rsidRDefault="00A06A3A" w:rsidP="00A06A3A">
            <w:pPr>
              <w:contextualSpacing/>
              <w:jc w:val="center"/>
            </w:pPr>
            <w:r w:rsidRPr="00A06A3A">
              <w:t>защемление между движущимися и неподвижными предметами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06A3A" w:rsidRPr="00A06A3A" w:rsidRDefault="00A06A3A" w:rsidP="00A06A3A">
            <w:pPr>
              <w:jc w:val="center"/>
            </w:pPr>
            <w:r w:rsidRPr="00A06A3A">
              <w:t>1, муж.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06A3A" w:rsidRPr="00A06A3A" w:rsidRDefault="00A06A3A" w:rsidP="00A06A3A">
            <w:pPr>
              <w:jc w:val="center"/>
              <w:rPr>
                <w:b/>
              </w:rPr>
            </w:pPr>
            <w:r w:rsidRPr="00A06A3A">
              <w:rPr>
                <w:b/>
              </w:rPr>
              <w:t>смертельный</w:t>
            </w:r>
          </w:p>
        </w:tc>
      </w:tr>
    </w:tbl>
    <w:p w:rsidR="00A06A3A" w:rsidRPr="00A06A3A" w:rsidRDefault="00A06A3A" w:rsidP="00A06A3A">
      <w:pPr>
        <w:ind w:firstLine="708"/>
        <w:contextualSpacing/>
        <w:jc w:val="both"/>
        <w:rPr>
          <w:b/>
          <w:i/>
          <w:sz w:val="28"/>
          <w:szCs w:val="28"/>
        </w:rPr>
      </w:pPr>
    </w:p>
    <w:p w:rsidR="00A06A3A" w:rsidRPr="00BF308B" w:rsidRDefault="00A06A3A" w:rsidP="00A06A3A">
      <w:pPr>
        <w:ind w:firstLine="708"/>
        <w:contextualSpacing/>
        <w:jc w:val="center"/>
        <w:rPr>
          <w:sz w:val="28"/>
          <w:szCs w:val="28"/>
        </w:rPr>
      </w:pPr>
      <w:r w:rsidRPr="00BF308B">
        <w:rPr>
          <w:sz w:val="28"/>
          <w:szCs w:val="28"/>
        </w:rPr>
        <w:t>Профессиональная заболеваемость</w:t>
      </w:r>
    </w:p>
    <w:p w:rsidR="00A06A3A" w:rsidRPr="00BF308B" w:rsidRDefault="00A06A3A" w:rsidP="00A06A3A">
      <w:pPr>
        <w:contextualSpacing/>
        <w:jc w:val="both"/>
        <w:rPr>
          <w:sz w:val="28"/>
          <w:szCs w:val="28"/>
        </w:rPr>
      </w:pPr>
      <w:r w:rsidRPr="00A06A3A">
        <w:rPr>
          <w:sz w:val="28"/>
          <w:szCs w:val="28"/>
        </w:rPr>
        <w:tab/>
      </w:r>
      <w:r w:rsidRPr="00BF308B">
        <w:rPr>
          <w:sz w:val="28"/>
          <w:szCs w:val="28"/>
        </w:rPr>
        <w:t xml:space="preserve">За 2025 год у 11 человек зарегистрированы 17 случаев профессиональных заболеваний (2024 год – 25 человек) (действующие и бывшие работники ПАО «ППГХО»): </w:t>
      </w:r>
    </w:p>
    <w:p w:rsidR="00A06A3A" w:rsidRDefault="00A06A3A" w:rsidP="00A06A3A">
      <w:pPr>
        <w:contextualSpacing/>
        <w:jc w:val="both"/>
        <w:rPr>
          <w:sz w:val="28"/>
          <w:szCs w:val="28"/>
        </w:rPr>
      </w:pPr>
    </w:p>
    <w:tbl>
      <w:tblPr>
        <w:tblStyle w:val="ab"/>
        <w:tblW w:w="0" w:type="auto"/>
        <w:jc w:val="center"/>
        <w:tblLook w:val="04A0" w:firstRow="1" w:lastRow="0" w:firstColumn="1" w:lastColumn="0" w:noHBand="0" w:noVBand="1"/>
      </w:tblPr>
      <w:tblGrid>
        <w:gridCol w:w="869"/>
        <w:gridCol w:w="870"/>
        <w:gridCol w:w="870"/>
        <w:gridCol w:w="870"/>
        <w:gridCol w:w="870"/>
        <w:gridCol w:w="870"/>
        <w:gridCol w:w="870"/>
        <w:gridCol w:w="870"/>
        <w:gridCol w:w="870"/>
        <w:gridCol w:w="870"/>
        <w:gridCol w:w="871"/>
      </w:tblGrid>
      <w:tr w:rsidR="00A06A3A" w:rsidTr="00A06A3A">
        <w:trPr>
          <w:jc w:val="center"/>
        </w:trPr>
        <w:tc>
          <w:tcPr>
            <w:tcW w:w="870" w:type="dxa"/>
          </w:tcPr>
          <w:p w:rsidR="00A06A3A" w:rsidRPr="00A95B39" w:rsidRDefault="00A06A3A" w:rsidP="00A06A3A">
            <w:pPr>
              <w:ind w:firstLine="0"/>
              <w:jc w:val="left"/>
              <w:rPr>
                <w:sz w:val="24"/>
                <w:szCs w:val="24"/>
              </w:rPr>
            </w:pPr>
            <w:r w:rsidRPr="00A95B39">
              <w:rPr>
                <w:sz w:val="24"/>
                <w:szCs w:val="24"/>
              </w:rPr>
              <w:t>2015</w:t>
            </w:r>
          </w:p>
        </w:tc>
        <w:tc>
          <w:tcPr>
            <w:tcW w:w="870" w:type="dxa"/>
          </w:tcPr>
          <w:p w:rsidR="00A06A3A" w:rsidRPr="00A95B39" w:rsidRDefault="00A06A3A" w:rsidP="00A06A3A">
            <w:pPr>
              <w:ind w:firstLine="0"/>
              <w:contextualSpacing/>
              <w:jc w:val="left"/>
              <w:rPr>
                <w:sz w:val="24"/>
                <w:szCs w:val="24"/>
              </w:rPr>
            </w:pPr>
            <w:r w:rsidRPr="00A95B39">
              <w:rPr>
                <w:sz w:val="24"/>
                <w:szCs w:val="24"/>
              </w:rPr>
              <w:t xml:space="preserve">2016 </w:t>
            </w:r>
          </w:p>
        </w:tc>
        <w:tc>
          <w:tcPr>
            <w:tcW w:w="870" w:type="dxa"/>
          </w:tcPr>
          <w:p w:rsidR="00A06A3A" w:rsidRPr="00A95B39" w:rsidRDefault="00A06A3A" w:rsidP="00A06A3A">
            <w:pPr>
              <w:ind w:firstLine="0"/>
              <w:contextualSpacing/>
              <w:jc w:val="left"/>
              <w:rPr>
                <w:sz w:val="24"/>
                <w:szCs w:val="24"/>
              </w:rPr>
            </w:pPr>
            <w:r w:rsidRPr="00A95B39">
              <w:rPr>
                <w:sz w:val="24"/>
                <w:szCs w:val="24"/>
              </w:rPr>
              <w:t xml:space="preserve">2017 </w:t>
            </w:r>
          </w:p>
        </w:tc>
        <w:tc>
          <w:tcPr>
            <w:tcW w:w="870" w:type="dxa"/>
          </w:tcPr>
          <w:p w:rsidR="00A06A3A" w:rsidRPr="00A95B39" w:rsidRDefault="00A06A3A" w:rsidP="00A06A3A">
            <w:pPr>
              <w:ind w:firstLine="0"/>
              <w:contextualSpacing/>
              <w:jc w:val="left"/>
              <w:rPr>
                <w:sz w:val="24"/>
                <w:szCs w:val="24"/>
              </w:rPr>
            </w:pPr>
            <w:r w:rsidRPr="00A95B39">
              <w:rPr>
                <w:sz w:val="24"/>
                <w:szCs w:val="24"/>
              </w:rPr>
              <w:t>2018</w:t>
            </w:r>
          </w:p>
        </w:tc>
        <w:tc>
          <w:tcPr>
            <w:tcW w:w="870" w:type="dxa"/>
          </w:tcPr>
          <w:p w:rsidR="00A06A3A" w:rsidRPr="00A95B39" w:rsidRDefault="00A06A3A" w:rsidP="00A06A3A">
            <w:pPr>
              <w:ind w:firstLine="0"/>
              <w:contextualSpacing/>
              <w:jc w:val="left"/>
              <w:rPr>
                <w:sz w:val="24"/>
                <w:szCs w:val="24"/>
              </w:rPr>
            </w:pPr>
            <w:r w:rsidRPr="00A95B39">
              <w:rPr>
                <w:sz w:val="24"/>
                <w:szCs w:val="24"/>
              </w:rPr>
              <w:t xml:space="preserve">2019 </w:t>
            </w:r>
          </w:p>
        </w:tc>
        <w:tc>
          <w:tcPr>
            <w:tcW w:w="870" w:type="dxa"/>
          </w:tcPr>
          <w:p w:rsidR="00A06A3A" w:rsidRPr="00A95B39" w:rsidRDefault="00A06A3A" w:rsidP="00A06A3A">
            <w:pPr>
              <w:ind w:firstLine="0"/>
              <w:contextualSpacing/>
              <w:jc w:val="left"/>
              <w:rPr>
                <w:sz w:val="24"/>
                <w:szCs w:val="24"/>
              </w:rPr>
            </w:pPr>
            <w:r w:rsidRPr="00A95B39">
              <w:rPr>
                <w:sz w:val="24"/>
                <w:szCs w:val="24"/>
              </w:rPr>
              <w:t>2020</w:t>
            </w:r>
          </w:p>
        </w:tc>
        <w:tc>
          <w:tcPr>
            <w:tcW w:w="870" w:type="dxa"/>
          </w:tcPr>
          <w:p w:rsidR="00A06A3A" w:rsidRPr="00A95B39" w:rsidRDefault="00A06A3A" w:rsidP="00A06A3A">
            <w:pPr>
              <w:ind w:firstLine="0"/>
              <w:contextualSpacing/>
              <w:jc w:val="left"/>
              <w:rPr>
                <w:sz w:val="24"/>
                <w:szCs w:val="24"/>
              </w:rPr>
            </w:pPr>
            <w:r w:rsidRPr="00A95B39">
              <w:rPr>
                <w:sz w:val="24"/>
                <w:szCs w:val="24"/>
              </w:rPr>
              <w:t>2021</w:t>
            </w:r>
          </w:p>
        </w:tc>
        <w:tc>
          <w:tcPr>
            <w:tcW w:w="870" w:type="dxa"/>
          </w:tcPr>
          <w:p w:rsidR="00A06A3A" w:rsidRPr="00A95B39" w:rsidRDefault="00A06A3A" w:rsidP="00A06A3A">
            <w:pPr>
              <w:ind w:firstLine="0"/>
              <w:contextualSpacing/>
              <w:jc w:val="left"/>
              <w:rPr>
                <w:sz w:val="24"/>
                <w:szCs w:val="24"/>
              </w:rPr>
            </w:pPr>
            <w:r w:rsidRPr="00A95B39">
              <w:rPr>
                <w:sz w:val="24"/>
                <w:szCs w:val="24"/>
              </w:rPr>
              <w:t>2022</w:t>
            </w: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870" w:type="dxa"/>
          </w:tcPr>
          <w:p w:rsidR="00A06A3A" w:rsidRPr="00A95B39" w:rsidRDefault="00A06A3A" w:rsidP="00A06A3A">
            <w:pPr>
              <w:ind w:firstLine="0"/>
              <w:contextualSpacing/>
              <w:jc w:val="left"/>
              <w:rPr>
                <w:sz w:val="24"/>
                <w:szCs w:val="24"/>
              </w:rPr>
            </w:pPr>
            <w:r w:rsidRPr="00A95B39">
              <w:rPr>
                <w:sz w:val="24"/>
                <w:szCs w:val="24"/>
              </w:rPr>
              <w:t>2023</w:t>
            </w: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870" w:type="dxa"/>
          </w:tcPr>
          <w:p w:rsidR="00A06A3A" w:rsidRPr="005B5B20" w:rsidRDefault="00A06A3A" w:rsidP="00A06A3A">
            <w:pPr>
              <w:ind w:firstLine="0"/>
              <w:contextualSpacing/>
              <w:jc w:val="left"/>
              <w:rPr>
                <w:sz w:val="24"/>
                <w:szCs w:val="24"/>
              </w:rPr>
            </w:pPr>
            <w:r w:rsidRPr="005B5B20">
              <w:rPr>
                <w:sz w:val="24"/>
                <w:szCs w:val="24"/>
              </w:rPr>
              <w:t>2024</w:t>
            </w:r>
          </w:p>
        </w:tc>
        <w:tc>
          <w:tcPr>
            <w:tcW w:w="871" w:type="dxa"/>
          </w:tcPr>
          <w:p w:rsidR="00A06A3A" w:rsidRDefault="00A06A3A" w:rsidP="00A06A3A">
            <w:pPr>
              <w:ind w:firstLine="0"/>
              <w:contextualSpacing/>
              <w:jc w:val="lef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2025</w:t>
            </w:r>
          </w:p>
        </w:tc>
      </w:tr>
      <w:tr w:rsidR="00A06A3A" w:rsidTr="00A06A3A">
        <w:trPr>
          <w:jc w:val="center"/>
        </w:trPr>
        <w:tc>
          <w:tcPr>
            <w:tcW w:w="870" w:type="dxa"/>
          </w:tcPr>
          <w:p w:rsidR="00A06A3A" w:rsidRDefault="00A06A3A" w:rsidP="00A06A3A">
            <w:pPr>
              <w:ind w:firstLine="0"/>
              <w:jc w:val="left"/>
              <w:rPr>
                <w:sz w:val="24"/>
                <w:szCs w:val="24"/>
              </w:rPr>
            </w:pPr>
            <w:r w:rsidRPr="00A95B39">
              <w:rPr>
                <w:sz w:val="24"/>
                <w:szCs w:val="24"/>
              </w:rPr>
              <w:t>50</w:t>
            </w:r>
          </w:p>
          <w:p w:rsidR="00A06A3A" w:rsidRPr="00A95B39" w:rsidRDefault="00A06A3A" w:rsidP="00A06A3A">
            <w:pPr>
              <w:ind w:firstLine="0"/>
              <w:jc w:val="left"/>
              <w:rPr>
                <w:sz w:val="24"/>
                <w:szCs w:val="24"/>
              </w:rPr>
            </w:pPr>
            <w:r w:rsidRPr="00A95B39">
              <w:rPr>
                <w:sz w:val="24"/>
                <w:szCs w:val="24"/>
              </w:rPr>
              <w:t>чел.</w:t>
            </w:r>
          </w:p>
        </w:tc>
        <w:tc>
          <w:tcPr>
            <w:tcW w:w="870" w:type="dxa"/>
          </w:tcPr>
          <w:p w:rsidR="00A06A3A" w:rsidRPr="00A95B39" w:rsidRDefault="00A06A3A" w:rsidP="00A06A3A">
            <w:pPr>
              <w:ind w:firstLine="0"/>
              <w:contextualSpacing/>
              <w:jc w:val="left"/>
              <w:rPr>
                <w:sz w:val="24"/>
                <w:szCs w:val="24"/>
              </w:rPr>
            </w:pPr>
            <w:r w:rsidRPr="00A95B39">
              <w:rPr>
                <w:sz w:val="24"/>
                <w:szCs w:val="24"/>
              </w:rPr>
              <w:t>54</w:t>
            </w:r>
          </w:p>
          <w:p w:rsidR="00A06A3A" w:rsidRPr="00A95B39" w:rsidRDefault="00A06A3A" w:rsidP="00A06A3A">
            <w:pPr>
              <w:ind w:firstLine="0"/>
              <w:contextualSpacing/>
              <w:jc w:val="left"/>
              <w:rPr>
                <w:sz w:val="24"/>
                <w:szCs w:val="24"/>
              </w:rPr>
            </w:pPr>
            <w:r w:rsidRPr="00A95B39">
              <w:rPr>
                <w:sz w:val="24"/>
                <w:szCs w:val="24"/>
              </w:rPr>
              <w:t>чел.</w:t>
            </w:r>
          </w:p>
        </w:tc>
        <w:tc>
          <w:tcPr>
            <w:tcW w:w="870" w:type="dxa"/>
          </w:tcPr>
          <w:p w:rsidR="00A06A3A" w:rsidRPr="00A95B39" w:rsidRDefault="00A06A3A" w:rsidP="00A06A3A">
            <w:pPr>
              <w:ind w:firstLine="0"/>
              <w:contextualSpacing/>
              <w:jc w:val="left"/>
              <w:rPr>
                <w:sz w:val="24"/>
                <w:szCs w:val="24"/>
              </w:rPr>
            </w:pPr>
            <w:r w:rsidRPr="00A95B39">
              <w:rPr>
                <w:sz w:val="24"/>
                <w:szCs w:val="24"/>
              </w:rPr>
              <w:t>28</w:t>
            </w:r>
          </w:p>
          <w:p w:rsidR="00A06A3A" w:rsidRPr="00A95B39" w:rsidRDefault="00A06A3A" w:rsidP="00A06A3A">
            <w:pPr>
              <w:ind w:firstLine="0"/>
              <w:contextualSpacing/>
              <w:jc w:val="left"/>
              <w:rPr>
                <w:sz w:val="24"/>
                <w:szCs w:val="24"/>
              </w:rPr>
            </w:pPr>
            <w:r w:rsidRPr="00A95B39">
              <w:rPr>
                <w:sz w:val="24"/>
                <w:szCs w:val="24"/>
              </w:rPr>
              <w:t>чел.</w:t>
            </w:r>
          </w:p>
        </w:tc>
        <w:tc>
          <w:tcPr>
            <w:tcW w:w="870" w:type="dxa"/>
          </w:tcPr>
          <w:p w:rsidR="00A06A3A" w:rsidRPr="00A95B39" w:rsidRDefault="00A06A3A" w:rsidP="00A06A3A">
            <w:pPr>
              <w:ind w:firstLine="0"/>
              <w:contextualSpacing/>
              <w:jc w:val="left"/>
              <w:rPr>
                <w:sz w:val="24"/>
                <w:szCs w:val="24"/>
              </w:rPr>
            </w:pPr>
            <w:r w:rsidRPr="00A95B39">
              <w:rPr>
                <w:sz w:val="24"/>
                <w:szCs w:val="24"/>
              </w:rPr>
              <w:t>8</w:t>
            </w:r>
          </w:p>
          <w:p w:rsidR="00A06A3A" w:rsidRPr="00A95B39" w:rsidRDefault="00A06A3A" w:rsidP="00A06A3A">
            <w:pPr>
              <w:ind w:firstLine="0"/>
              <w:contextualSpacing/>
              <w:jc w:val="left"/>
              <w:rPr>
                <w:sz w:val="24"/>
                <w:szCs w:val="24"/>
              </w:rPr>
            </w:pPr>
            <w:r w:rsidRPr="00A95B39">
              <w:rPr>
                <w:sz w:val="24"/>
                <w:szCs w:val="24"/>
              </w:rPr>
              <w:t>чел.</w:t>
            </w:r>
          </w:p>
        </w:tc>
        <w:tc>
          <w:tcPr>
            <w:tcW w:w="870" w:type="dxa"/>
          </w:tcPr>
          <w:p w:rsidR="00A06A3A" w:rsidRDefault="00A06A3A" w:rsidP="00A06A3A">
            <w:pPr>
              <w:ind w:firstLine="0"/>
              <w:contextualSpacing/>
              <w:jc w:val="left"/>
              <w:rPr>
                <w:sz w:val="24"/>
                <w:szCs w:val="24"/>
              </w:rPr>
            </w:pPr>
            <w:r w:rsidRPr="00A95B39">
              <w:rPr>
                <w:sz w:val="24"/>
                <w:szCs w:val="24"/>
              </w:rPr>
              <w:t xml:space="preserve">11 </w:t>
            </w:r>
          </w:p>
          <w:p w:rsidR="00A06A3A" w:rsidRPr="00A95B39" w:rsidRDefault="00A06A3A" w:rsidP="00A06A3A">
            <w:pPr>
              <w:ind w:firstLine="0"/>
              <w:contextualSpacing/>
              <w:jc w:val="left"/>
              <w:rPr>
                <w:sz w:val="24"/>
                <w:szCs w:val="24"/>
              </w:rPr>
            </w:pPr>
            <w:r w:rsidRPr="00A95B39">
              <w:rPr>
                <w:sz w:val="24"/>
                <w:szCs w:val="24"/>
              </w:rPr>
              <w:t>чел.</w:t>
            </w:r>
          </w:p>
        </w:tc>
        <w:tc>
          <w:tcPr>
            <w:tcW w:w="870" w:type="dxa"/>
          </w:tcPr>
          <w:p w:rsidR="00A06A3A" w:rsidRPr="00A95B39" w:rsidRDefault="00A06A3A" w:rsidP="00A06A3A">
            <w:pPr>
              <w:ind w:firstLine="0"/>
              <w:contextualSpacing/>
              <w:jc w:val="left"/>
              <w:rPr>
                <w:sz w:val="24"/>
                <w:szCs w:val="24"/>
              </w:rPr>
            </w:pPr>
            <w:r w:rsidRPr="00A95B39">
              <w:rPr>
                <w:sz w:val="24"/>
                <w:szCs w:val="24"/>
              </w:rPr>
              <w:t>10</w:t>
            </w:r>
          </w:p>
          <w:p w:rsidR="00A06A3A" w:rsidRPr="00A95B39" w:rsidRDefault="00A06A3A" w:rsidP="00A06A3A">
            <w:pPr>
              <w:ind w:firstLine="0"/>
              <w:contextualSpacing/>
              <w:jc w:val="left"/>
              <w:rPr>
                <w:sz w:val="24"/>
                <w:szCs w:val="24"/>
              </w:rPr>
            </w:pPr>
            <w:r w:rsidRPr="00A95B39">
              <w:rPr>
                <w:sz w:val="24"/>
                <w:szCs w:val="24"/>
              </w:rPr>
              <w:t>чел.</w:t>
            </w:r>
          </w:p>
        </w:tc>
        <w:tc>
          <w:tcPr>
            <w:tcW w:w="870" w:type="dxa"/>
          </w:tcPr>
          <w:p w:rsidR="00A06A3A" w:rsidRPr="00A95B39" w:rsidRDefault="00A06A3A" w:rsidP="00A06A3A">
            <w:pPr>
              <w:ind w:firstLine="0"/>
              <w:contextualSpacing/>
              <w:jc w:val="left"/>
              <w:rPr>
                <w:sz w:val="24"/>
                <w:szCs w:val="24"/>
              </w:rPr>
            </w:pPr>
            <w:r w:rsidRPr="00A95B39">
              <w:rPr>
                <w:sz w:val="24"/>
                <w:szCs w:val="24"/>
              </w:rPr>
              <w:t>5</w:t>
            </w:r>
          </w:p>
          <w:p w:rsidR="00A06A3A" w:rsidRPr="00A95B39" w:rsidRDefault="00A06A3A" w:rsidP="00A06A3A">
            <w:pPr>
              <w:ind w:firstLine="0"/>
              <w:contextualSpacing/>
              <w:jc w:val="left"/>
              <w:rPr>
                <w:sz w:val="24"/>
                <w:szCs w:val="24"/>
              </w:rPr>
            </w:pPr>
            <w:r w:rsidRPr="00A95B39">
              <w:rPr>
                <w:sz w:val="24"/>
                <w:szCs w:val="24"/>
              </w:rPr>
              <w:t>чел.</w:t>
            </w:r>
          </w:p>
        </w:tc>
        <w:tc>
          <w:tcPr>
            <w:tcW w:w="870" w:type="dxa"/>
          </w:tcPr>
          <w:p w:rsidR="00A06A3A" w:rsidRPr="00A95B39" w:rsidRDefault="00A06A3A" w:rsidP="00A06A3A">
            <w:pPr>
              <w:ind w:firstLine="0"/>
              <w:contextualSpacing/>
              <w:jc w:val="left"/>
              <w:rPr>
                <w:sz w:val="24"/>
                <w:szCs w:val="24"/>
              </w:rPr>
            </w:pPr>
            <w:r w:rsidRPr="00A95B39">
              <w:rPr>
                <w:sz w:val="24"/>
                <w:szCs w:val="24"/>
              </w:rPr>
              <w:t>7</w:t>
            </w:r>
            <w:r>
              <w:rPr>
                <w:sz w:val="24"/>
                <w:szCs w:val="24"/>
              </w:rPr>
              <w:t xml:space="preserve"> </w:t>
            </w:r>
            <w:r w:rsidRPr="00A95B39">
              <w:rPr>
                <w:sz w:val="24"/>
                <w:szCs w:val="24"/>
              </w:rPr>
              <w:t>чел.</w:t>
            </w:r>
          </w:p>
        </w:tc>
        <w:tc>
          <w:tcPr>
            <w:tcW w:w="870" w:type="dxa"/>
          </w:tcPr>
          <w:p w:rsidR="00A06A3A" w:rsidRPr="00A95B39" w:rsidRDefault="00A06A3A" w:rsidP="00A06A3A">
            <w:pPr>
              <w:ind w:firstLine="0"/>
              <w:contextualSpacing/>
              <w:jc w:val="left"/>
              <w:rPr>
                <w:sz w:val="24"/>
                <w:szCs w:val="24"/>
              </w:rPr>
            </w:pPr>
            <w:r w:rsidRPr="00A95B39">
              <w:rPr>
                <w:sz w:val="24"/>
                <w:szCs w:val="24"/>
              </w:rPr>
              <w:t>7</w:t>
            </w:r>
            <w:r>
              <w:rPr>
                <w:sz w:val="24"/>
                <w:szCs w:val="24"/>
              </w:rPr>
              <w:t xml:space="preserve"> </w:t>
            </w:r>
            <w:r w:rsidRPr="00A95B39">
              <w:rPr>
                <w:sz w:val="24"/>
                <w:szCs w:val="24"/>
              </w:rPr>
              <w:t>чел.</w:t>
            </w:r>
          </w:p>
        </w:tc>
        <w:tc>
          <w:tcPr>
            <w:tcW w:w="870" w:type="dxa"/>
          </w:tcPr>
          <w:p w:rsidR="00A06A3A" w:rsidRPr="005B5B20" w:rsidRDefault="00A06A3A" w:rsidP="00A06A3A">
            <w:pPr>
              <w:ind w:firstLine="0"/>
              <w:contextualSpacing/>
              <w:jc w:val="left"/>
              <w:rPr>
                <w:sz w:val="24"/>
                <w:szCs w:val="24"/>
              </w:rPr>
            </w:pPr>
            <w:r w:rsidRPr="005B5B20">
              <w:rPr>
                <w:sz w:val="24"/>
                <w:szCs w:val="24"/>
              </w:rPr>
              <w:t>25 чел.</w:t>
            </w:r>
          </w:p>
        </w:tc>
        <w:tc>
          <w:tcPr>
            <w:tcW w:w="871" w:type="dxa"/>
          </w:tcPr>
          <w:p w:rsidR="00A06A3A" w:rsidRDefault="00A06A3A" w:rsidP="00A06A3A">
            <w:pPr>
              <w:ind w:firstLine="0"/>
              <w:contextualSpacing/>
              <w:jc w:val="both"/>
              <w:rPr>
                <w:sz w:val="28"/>
                <w:szCs w:val="28"/>
              </w:rPr>
            </w:pPr>
            <w:r>
              <w:rPr>
                <w:b/>
                <w:sz w:val="24"/>
                <w:szCs w:val="24"/>
              </w:rPr>
              <w:t>11 чел.</w:t>
            </w:r>
          </w:p>
        </w:tc>
      </w:tr>
    </w:tbl>
    <w:p w:rsidR="00DE79E6" w:rsidRDefault="00DE79E6" w:rsidP="00A06A3A">
      <w:pPr>
        <w:contextualSpacing/>
        <w:jc w:val="center"/>
        <w:rPr>
          <w:sz w:val="28"/>
          <w:szCs w:val="28"/>
        </w:rPr>
      </w:pPr>
    </w:p>
    <w:p w:rsidR="00A06A3A" w:rsidRPr="00DE79E6" w:rsidRDefault="00A06A3A" w:rsidP="00A06A3A">
      <w:pPr>
        <w:contextualSpacing/>
        <w:jc w:val="center"/>
        <w:rPr>
          <w:i/>
          <w:sz w:val="28"/>
          <w:szCs w:val="28"/>
        </w:rPr>
      </w:pPr>
      <w:r w:rsidRPr="00DE79E6">
        <w:rPr>
          <w:i/>
          <w:sz w:val="28"/>
          <w:szCs w:val="28"/>
        </w:rPr>
        <w:t xml:space="preserve">Анализ состояния условий и охраны труда </w:t>
      </w:r>
    </w:p>
    <w:p w:rsidR="00BF308B" w:rsidRPr="00BF308B" w:rsidRDefault="00BF308B" w:rsidP="00A06A3A">
      <w:pPr>
        <w:contextualSpacing/>
        <w:jc w:val="center"/>
        <w:rPr>
          <w:sz w:val="28"/>
          <w:szCs w:val="28"/>
        </w:rPr>
      </w:pPr>
    </w:p>
    <w:p w:rsidR="00A06A3A" w:rsidRPr="00A06A3A" w:rsidRDefault="00A06A3A" w:rsidP="00A06A3A">
      <w:pPr>
        <w:contextualSpacing/>
        <w:jc w:val="both"/>
        <w:rPr>
          <w:sz w:val="28"/>
          <w:szCs w:val="28"/>
        </w:rPr>
      </w:pPr>
      <w:r w:rsidRPr="00BF308B">
        <w:rPr>
          <w:sz w:val="28"/>
          <w:szCs w:val="28"/>
        </w:rPr>
        <w:tab/>
        <w:t xml:space="preserve">В соответствии с приказом Министерства труда и социальной защиты населения Забайкальского края от 22.02.2018 № 370 «Об утверждении методических рекомендаций по проведению анализа состояния условий и охраны труда», во исполнение рекомендаций Министерства труда и социальной защиты населения Забайкальского края (письмо от 25.12.2024 № 20/25617), в соответствии с распоряжением администрации Краснокаменского муниципального округа Забайкальского края от 12.03.2025 № 443 был проведен  анализ состояния условий и охраны труда в организациях и у индивидуального предпринимателя, осуществляющих деятельность в сфере жилищно-коммунального хозяйства  на территории Краснокаменского муниципального округа Забайкальского края.  В ходе проведения анализа обследовано 2 организации: УМП «Жилищно-коммунальное управление», ООО «Энергострой»; Глава КФХ Пилипенко </w:t>
      </w:r>
      <w:r w:rsidRPr="00BF308B">
        <w:rPr>
          <w:sz w:val="28"/>
          <w:szCs w:val="28"/>
        </w:rPr>
        <w:lastRenderedPageBreak/>
        <w:t>К.И., которой по договору доверительного управления и концессионным соглашениям переданы объекты ЖКХ: 6 котельных, 3 канализационно-насосных станции, находящиеся в пяти сельских населенных пунктах Краснокаменского муниципального округа. Работодателям подготовлены рекомендации с устранением нарушений требований трудового законодательства с установлением срока исполнения. Вопрос «Состояние условий и охраны труда в организациях и у индивидуального предпринимателя, осуществляющих деятельность в сфере жилищно-коммунального хозяйства на территории Краснокаменского муниципального округа Забайкальского края» рассмотрен межведомственной комиссией по охране труда 29 мая 2025 года с приглашением работодателей. По итогам проведения анализа направлен запрос в Государственную инспекцию труда в Забайкальском крае о проведении проверки</w:t>
      </w:r>
      <w:r w:rsidRPr="00A06A3A">
        <w:rPr>
          <w:sz w:val="28"/>
          <w:szCs w:val="28"/>
        </w:rPr>
        <w:t xml:space="preserve"> по соблюдению требований трудового законодательства Главой КФХ Пилипенко К.И.</w:t>
      </w:r>
    </w:p>
    <w:p w:rsidR="00A06A3A" w:rsidRPr="00BF308B" w:rsidRDefault="00A06A3A" w:rsidP="00A06A3A">
      <w:pPr>
        <w:contextualSpacing/>
        <w:jc w:val="both"/>
        <w:rPr>
          <w:sz w:val="28"/>
          <w:szCs w:val="28"/>
        </w:rPr>
      </w:pPr>
      <w:r w:rsidRPr="00A06A3A">
        <w:rPr>
          <w:sz w:val="28"/>
          <w:szCs w:val="28"/>
        </w:rPr>
        <w:tab/>
      </w:r>
      <w:r w:rsidRPr="00BF308B">
        <w:rPr>
          <w:sz w:val="28"/>
          <w:szCs w:val="28"/>
        </w:rPr>
        <w:t>В соответствии с распоряжением администрации Краснокаменского муниципального округа Забайкальского края от 12.03.2025 № 444 был проведен анализ состояния условий и охраны труда в организациях строительной отрасли на территории Краснокаменского муниципального округа Забайкальского края: ООО ПП «Энергия» (допустившее повторные случаи травматизма) и ООО «Коммуналремстрой».</w:t>
      </w:r>
      <w:r w:rsidRPr="00A06A3A">
        <w:rPr>
          <w:b/>
          <w:sz w:val="28"/>
          <w:szCs w:val="28"/>
        </w:rPr>
        <w:t xml:space="preserve"> </w:t>
      </w:r>
      <w:r w:rsidRPr="00A06A3A">
        <w:rPr>
          <w:sz w:val="28"/>
          <w:szCs w:val="28"/>
        </w:rPr>
        <w:t>По результатам проведения анализа состояния условий и охраны труда организациям оказана методическая помощь в подборке типовых правил по охране труда, образцов документов (Положение о СУОТ, Положение об обеспечении СИЗ), подготовлены рекомендации с устранением нарушений требований трудового законодательства с установлением срока исполнения. Вопрос «Состояние условий и охраны труда в организациях, осуществляющих деятельность в сфере строительства на территории Краснокаменского муниципального округа Забайкальского края» рассмотрен межведомственной комиссией по охране труда 29 мая 2025 года с приглашением работодателей.</w:t>
      </w:r>
      <w:r w:rsidRPr="00A06A3A">
        <w:rPr>
          <w:sz w:val="28"/>
          <w:szCs w:val="28"/>
        </w:rPr>
        <w:tab/>
        <w:t xml:space="preserve"> </w:t>
      </w:r>
      <w:r w:rsidRPr="00A06A3A">
        <w:rPr>
          <w:sz w:val="28"/>
          <w:szCs w:val="28"/>
        </w:rPr>
        <w:tab/>
        <w:t xml:space="preserve">В соответствии с распоряжением администрации Краснокаменского муниципального округа Забайкальского края от 31.10.2025 № 1847, во исполнение решения межведомственной комиссии по охране труда Краснокаменского муниципального округа Забайкальского края от 14.02.2025 «О принятых мерах по фактам несчастных случаев на производстве в 2024 году и проведенных мероприятиях по предупреждению производственного травматизма», </w:t>
      </w:r>
      <w:r w:rsidRPr="00BF308B">
        <w:rPr>
          <w:sz w:val="28"/>
          <w:szCs w:val="28"/>
        </w:rPr>
        <w:t>проведен анализ состояния условий и охраны труда в ГАУЗ «Краевая больница № 4».</w:t>
      </w:r>
    </w:p>
    <w:p w:rsidR="00A06A3A" w:rsidRPr="00A06A3A" w:rsidRDefault="00A06A3A" w:rsidP="00A06A3A">
      <w:pPr>
        <w:ind w:firstLine="708"/>
        <w:contextualSpacing/>
        <w:jc w:val="center"/>
        <w:rPr>
          <w:rFonts w:eastAsia="Calibri"/>
          <w:b/>
          <w:sz w:val="28"/>
          <w:szCs w:val="28"/>
        </w:rPr>
      </w:pPr>
    </w:p>
    <w:p w:rsidR="00A06A3A" w:rsidRPr="00DE79E6" w:rsidRDefault="00A06A3A" w:rsidP="00A06A3A">
      <w:pPr>
        <w:ind w:firstLine="708"/>
        <w:contextualSpacing/>
        <w:jc w:val="center"/>
        <w:rPr>
          <w:rFonts w:eastAsia="Calibri"/>
          <w:i/>
          <w:sz w:val="28"/>
          <w:szCs w:val="28"/>
        </w:rPr>
      </w:pPr>
      <w:r w:rsidRPr="00DE79E6">
        <w:rPr>
          <w:rFonts w:eastAsia="Calibri"/>
          <w:i/>
          <w:sz w:val="28"/>
          <w:szCs w:val="28"/>
        </w:rPr>
        <w:t>Состояние условий и охраны труда в организациях, осуществляющих деятельность на территории Краснокаменского округа по итогам представленных годовых отчетов</w:t>
      </w:r>
    </w:p>
    <w:p w:rsidR="00A06A3A" w:rsidRPr="00A06A3A" w:rsidRDefault="00A06A3A" w:rsidP="00A06A3A">
      <w:pPr>
        <w:jc w:val="both"/>
        <w:rPr>
          <w:sz w:val="28"/>
          <w:szCs w:val="28"/>
        </w:rPr>
      </w:pPr>
      <w:r w:rsidRPr="00A06A3A">
        <w:rPr>
          <w:rFonts w:eastAsia="Calibri"/>
          <w:sz w:val="28"/>
          <w:szCs w:val="28"/>
        </w:rPr>
        <w:tab/>
        <w:t>По итогам деятельности в 2025 году в администрацию муниципального округа представили отчеты по охране труда 79 организаций, в которых занято 11962 работника</w:t>
      </w:r>
      <w:r w:rsidRPr="00A06A3A">
        <w:rPr>
          <w:sz w:val="28"/>
          <w:szCs w:val="28"/>
        </w:rPr>
        <w:t xml:space="preserve"> (83,6% от среднесписочной численности работников).</w:t>
      </w:r>
    </w:p>
    <w:p w:rsidR="00A06A3A" w:rsidRPr="00A06A3A" w:rsidRDefault="00A06A3A" w:rsidP="00A06A3A">
      <w:pPr>
        <w:jc w:val="both"/>
        <w:rPr>
          <w:sz w:val="28"/>
          <w:szCs w:val="28"/>
        </w:rPr>
      </w:pPr>
      <w:r w:rsidRPr="00A06A3A">
        <w:rPr>
          <w:sz w:val="28"/>
          <w:szCs w:val="28"/>
        </w:rPr>
        <w:lastRenderedPageBreak/>
        <w:tab/>
        <w:t xml:space="preserve">Работников, занятых на тяжелых работах и на работах с вредными и/или опасными условиями труда – 6259 чел. (52,3%), в т.ч. женщин – 2224 (18,6%) или 35,5% от общего количества занятых во вредных условиях труда. </w:t>
      </w:r>
    </w:p>
    <w:p w:rsidR="00A06A3A" w:rsidRPr="00DE79E6" w:rsidRDefault="00A06A3A" w:rsidP="00A06A3A">
      <w:pPr>
        <w:ind w:firstLine="708"/>
        <w:jc w:val="both"/>
        <w:rPr>
          <w:sz w:val="28"/>
          <w:szCs w:val="28"/>
        </w:rPr>
      </w:pPr>
      <w:r w:rsidRPr="00A06A3A">
        <w:rPr>
          <w:sz w:val="28"/>
          <w:szCs w:val="28"/>
        </w:rPr>
        <w:t xml:space="preserve">Компенсации и льготы за вредные и/или опасные условия труда работникам предоставляются в соответствии с законодательством на </w:t>
      </w:r>
      <w:r w:rsidRPr="00DE79E6">
        <w:rPr>
          <w:sz w:val="28"/>
          <w:szCs w:val="28"/>
        </w:rPr>
        <w:t xml:space="preserve">основании результатов специальной оценки условий труда (СОУТ). </w:t>
      </w:r>
    </w:p>
    <w:p w:rsidR="00A06A3A" w:rsidRPr="00DE79E6" w:rsidRDefault="00A06A3A" w:rsidP="00A06A3A">
      <w:pPr>
        <w:jc w:val="both"/>
        <w:rPr>
          <w:sz w:val="28"/>
          <w:szCs w:val="28"/>
        </w:rPr>
      </w:pPr>
      <w:r w:rsidRPr="00DE79E6">
        <w:rPr>
          <w:sz w:val="28"/>
          <w:szCs w:val="28"/>
        </w:rPr>
        <w:tab/>
        <w:t xml:space="preserve">Специальную оценку условий труда в 2025 году полностью или частично провели 6 организаций на 3811 рабочих местах, на которых занято 7528 работника. </w:t>
      </w:r>
    </w:p>
    <w:p w:rsidR="00A06A3A" w:rsidRPr="00DE79E6" w:rsidRDefault="00A06A3A" w:rsidP="00A06A3A">
      <w:pPr>
        <w:ind w:firstLine="708"/>
        <w:jc w:val="both"/>
        <w:rPr>
          <w:sz w:val="28"/>
          <w:szCs w:val="28"/>
        </w:rPr>
      </w:pPr>
      <w:r w:rsidRPr="00DE79E6">
        <w:rPr>
          <w:sz w:val="28"/>
          <w:szCs w:val="28"/>
        </w:rPr>
        <w:t xml:space="preserve">Всего охвачено специальной оценкой условий труда 97,6% рабочих мест (всего 8943 РМ, проведена СОУТ на 8728 РМ). Оценка профессиональных рисков проведена на 6526 рабочих местах (73%). </w:t>
      </w:r>
    </w:p>
    <w:p w:rsidR="00A06A3A" w:rsidRPr="00DE79E6" w:rsidRDefault="00A06A3A" w:rsidP="00A06A3A">
      <w:pPr>
        <w:ind w:firstLine="708"/>
        <w:jc w:val="both"/>
        <w:rPr>
          <w:sz w:val="28"/>
          <w:szCs w:val="28"/>
        </w:rPr>
      </w:pPr>
      <w:r w:rsidRPr="00DE79E6">
        <w:rPr>
          <w:sz w:val="28"/>
          <w:szCs w:val="28"/>
        </w:rPr>
        <w:t xml:space="preserve">Затрачено средств на проведение СОУТ и ОПР в 2025 году: 587 тыс. 955 руб. </w:t>
      </w:r>
    </w:p>
    <w:p w:rsidR="00A06A3A" w:rsidRPr="00DE79E6" w:rsidRDefault="00A06A3A" w:rsidP="00A06A3A">
      <w:pPr>
        <w:jc w:val="both"/>
        <w:rPr>
          <w:sz w:val="28"/>
          <w:szCs w:val="28"/>
        </w:rPr>
      </w:pPr>
      <w:r w:rsidRPr="00DE79E6">
        <w:rPr>
          <w:sz w:val="28"/>
          <w:szCs w:val="28"/>
        </w:rPr>
        <w:tab/>
        <w:t>Обучение и проверка знаний требований охраны труда: в 2025 году прошли обучение 3289 человек (2024 год -  2731 чел.), из них в учебных центрах 1088 человек. Затрачено средств на проведение обучения – 1 млн 452 тыс. 116 руб. Потребность в обучении на 2026 год предварительно составляет 921 работник.</w:t>
      </w:r>
    </w:p>
    <w:p w:rsidR="00A06A3A" w:rsidRPr="00DE79E6" w:rsidRDefault="00A06A3A" w:rsidP="00A06A3A">
      <w:pPr>
        <w:jc w:val="both"/>
        <w:rPr>
          <w:sz w:val="28"/>
          <w:szCs w:val="28"/>
        </w:rPr>
      </w:pPr>
      <w:r w:rsidRPr="00DE79E6">
        <w:rPr>
          <w:sz w:val="28"/>
          <w:szCs w:val="28"/>
        </w:rPr>
        <w:tab/>
        <w:t xml:space="preserve">Финансовое обеспечение предупредительных мер профилактики травматизма и профессиональных заболеваний: </w:t>
      </w:r>
    </w:p>
    <w:p w:rsidR="00A06A3A" w:rsidRPr="00A06A3A" w:rsidRDefault="00A06A3A" w:rsidP="00A06A3A">
      <w:pPr>
        <w:widowControl w:val="0"/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06A3A">
        <w:rPr>
          <w:sz w:val="28"/>
          <w:szCs w:val="28"/>
        </w:rPr>
        <w:t>В 2025 году на финансовое обеспечение предупредительных мер по сокращению производственного травматизма и профессиональных заболеваний в Забайкальское отделение СФР обратились 6 организаций:</w:t>
      </w:r>
    </w:p>
    <w:p w:rsidR="00A06A3A" w:rsidRPr="00A06A3A" w:rsidRDefault="00A06A3A" w:rsidP="00A06A3A">
      <w:pPr>
        <w:widowControl w:val="0"/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5"/>
        <w:gridCol w:w="3119"/>
        <w:gridCol w:w="1843"/>
        <w:gridCol w:w="3933"/>
      </w:tblGrid>
      <w:tr w:rsidR="00A06A3A" w:rsidRPr="002174D1" w:rsidTr="00A06A3A">
        <w:tc>
          <w:tcPr>
            <w:tcW w:w="675" w:type="dxa"/>
            <w:shd w:val="clear" w:color="auto" w:fill="auto"/>
          </w:tcPr>
          <w:p w:rsidR="00A06A3A" w:rsidRPr="002174D1" w:rsidRDefault="00A06A3A" w:rsidP="00A06A3A">
            <w:pPr>
              <w:jc w:val="center"/>
            </w:pPr>
            <w:r w:rsidRPr="002174D1">
              <w:t>№ п/п</w:t>
            </w:r>
          </w:p>
        </w:tc>
        <w:tc>
          <w:tcPr>
            <w:tcW w:w="3119" w:type="dxa"/>
            <w:shd w:val="clear" w:color="auto" w:fill="auto"/>
          </w:tcPr>
          <w:p w:rsidR="00A06A3A" w:rsidRPr="002174D1" w:rsidRDefault="00A06A3A" w:rsidP="00A06A3A">
            <w:pPr>
              <w:jc w:val="center"/>
            </w:pPr>
            <w:r w:rsidRPr="002174D1">
              <w:t>Наименование</w:t>
            </w:r>
          </w:p>
        </w:tc>
        <w:tc>
          <w:tcPr>
            <w:tcW w:w="1843" w:type="dxa"/>
            <w:shd w:val="clear" w:color="auto" w:fill="auto"/>
          </w:tcPr>
          <w:p w:rsidR="00A06A3A" w:rsidRPr="002174D1" w:rsidRDefault="00A06A3A" w:rsidP="002174D1">
            <w:pPr>
              <w:jc w:val="center"/>
            </w:pPr>
            <w:r w:rsidRPr="002174D1">
              <w:t>Сумма ФОПМ (руб.)</w:t>
            </w:r>
          </w:p>
        </w:tc>
        <w:tc>
          <w:tcPr>
            <w:tcW w:w="3934" w:type="dxa"/>
            <w:shd w:val="clear" w:color="auto" w:fill="auto"/>
          </w:tcPr>
          <w:p w:rsidR="00A06A3A" w:rsidRPr="002174D1" w:rsidRDefault="00A06A3A" w:rsidP="00A06A3A">
            <w:pPr>
              <w:jc w:val="center"/>
            </w:pPr>
            <w:r w:rsidRPr="002174D1">
              <w:t>Мероприятие</w:t>
            </w:r>
          </w:p>
        </w:tc>
      </w:tr>
      <w:tr w:rsidR="00A06A3A" w:rsidRPr="002174D1" w:rsidTr="00A06A3A">
        <w:tc>
          <w:tcPr>
            <w:tcW w:w="675" w:type="dxa"/>
            <w:shd w:val="clear" w:color="auto" w:fill="auto"/>
          </w:tcPr>
          <w:p w:rsidR="00A06A3A" w:rsidRPr="002174D1" w:rsidRDefault="00A06A3A" w:rsidP="00A06A3A">
            <w:r w:rsidRPr="002174D1">
              <w:t>1</w:t>
            </w:r>
          </w:p>
        </w:tc>
        <w:tc>
          <w:tcPr>
            <w:tcW w:w="3119" w:type="dxa"/>
            <w:shd w:val="clear" w:color="auto" w:fill="auto"/>
          </w:tcPr>
          <w:p w:rsidR="00A06A3A" w:rsidRPr="002174D1" w:rsidRDefault="00A06A3A" w:rsidP="00A06A3A">
            <w:r w:rsidRPr="002174D1">
              <w:t>ПАО «ППГХО»</w:t>
            </w:r>
          </w:p>
        </w:tc>
        <w:tc>
          <w:tcPr>
            <w:tcW w:w="1843" w:type="dxa"/>
            <w:shd w:val="clear" w:color="auto" w:fill="auto"/>
          </w:tcPr>
          <w:p w:rsidR="00A06A3A" w:rsidRPr="002174D1" w:rsidRDefault="00A06A3A" w:rsidP="002174D1">
            <w:pPr>
              <w:jc w:val="center"/>
            </w:pPr>
            <w:r w:rsidRPr="002174D1">
              <w:t>9 318 400,00</w:t>
            </w:r>
          </w:p>
        </w:tc>
        <w:tc>
          <w:tcPr>
            <w:tcW w:w="3934" w:type="dxa"/>
            <w:shd w:val="clear" w:color="auto" w:fill="auto"/>
          </w:tcPr>
          <w:p w:rsidR="00A06A3A" w:rsidRPr="002174D1" w:rsidRDefault="00A06A3A" w:rsidP="00A06A3A">
            <w:pPr>
              <w:jc w:val="both"/>
            </w:pPr>
            <w:r w:rsidRPr="002174D1">
              <w:t>Приобретение СИЗ</w:t>
            </w:r>
          </w:p>
        </w:tc>
      </w:tr>
      <w:tr w:rsidR="00A06A3A" w:rsidRPr="002174D1" w:rsidTr="00A06A3A">
        <w:tc>
          <w:tcPr>
            <w:tcW w:w="675" w:type="dxa"/>
            <w:shd w:val="clear" w:color="auto" w:fill="auto"/>
          </w:tcPr>
          <w:p w:rsidR="00A06A3A" w:rsidRPr="002174D1" w:rsidRDefault="00A06A3A" w:rsidP="00A06A3A">
            <w:pPr>
              <w:widowControl w:val="0"/>
              <w:suppressAutoHyphens/>
              <w:autoSpaceDE w:val="0"/>
              <w:autoSpaceDN w:val="0"/>
              <w:adjustRightInd w:val="0"/>
              <w:jc w:val="both"/>
            </w:pPr>
            <w:r w:rsidRPr="002174D1">
              <w:t>2</w:t>
            </w:r>
          </w:p>
        </w:tc>
        <w:tc>
          <w:tcPr>
            <w:tcW w:w="3119" w:type="dxa"/>
            <w:shd w:val="clear" w:color="auto" w:fill="auto"/>
          </w:tcPr>
          <w:p w:rsidR="00A06A3A" w:rsidRPr="002174D1" w:rsidRDefault="00A06A3A" w:rsidP="00A06A3A">
            <w:pPr>
              <w:widowControl w:val="0"/>
              <w:suppressAutoHyphens/>
              <w:autoSpaceDE w:val="0"/>
              <w:autoSpaceDN w:val="0"/>
              <w:adjustRightInd w:val="0"/>
              <w:jc w:val="both"/>
            </w:pPr>
            <w:r w:rsidRPr="002174D1">
              <w:t xml:space="preserve">ФГБУЗ МСЧ № 107 ФМБА </w:t>
            </w:r>
          </w:p>
          <w:p w:rsidR="00A06A3A" w:rsidRPr="002174D1" w:rsidRDefault="00A06A3A" w:rsidP="00A06A3A">
            <w:pPr>
              <w:widowControl w:val="0"/>
              <w:suppressAutoHyphens/>
              <w:autoSpaceDE w:val="0"/>
              <w:autoSpaceDN w:val="0"/>
              <w:adjustRightInd w:val="0"/>
              <w:jc w:val="both"/>
            </w:pPr>
            <w:r w:rsidRPr="002174D1">
              <w:t>РОССИИ</w:t>
            </w:r>
          </w:p>
        </w:tc>
        <w:tc>
          <w:tcPr>
            <w:tcW w:w="1843" w:type="dxa"/>
            <w:shd w:val="clear" w:color="auto" w:fill="auto"/>
          </w:tcPr>
          <w:p w:rsidR="00A06A3A" w:rsidRPr="002174D1" w:rsidRDefault="00A06A3A" w:rsidP="002174D1">
            <w:pPr>
              <w:widowControl w:val="0"/>
              <w:suppressAutoHyphens/>
              <w:autoSpaceDE w:val="0"/>
              <w:autoSpaceDN w:val="0"/>
              <w:adjustRightInd w:val="0"/>
              <w:jc w:val="center"/>
            </w:pPr>
            <w:r w:rsidRPr="002174D1">
              <w:t>75 775,70</w:t>
            </w:r>
          </w:p>
        </w:tc>
        <w:tc>
          <w:tcPr>
            <w:tcW w:w="3934" w:type="dxa"/>
            <w:shd w:val="clear" w:color="auto" w:fill="auto"/>
          </w:tcPr>
          <w:p w:rsidR="00A06A3A" w:rsidRPr="002174D1" w:rsidRDefault="00A06A3A" w:rsidP="00A06A3A">
            <w:pPr>
              <w:widowControl w:val="0"/>
              <w:suppressAutoHyphens/>
              <w:autoSpaceDE w:val="0"/>
              <w:autoSpaceDN w:val="0"/>
              <w:adjustRightInd w:val="0"/>
              <w:jc w:val="both"/>
            </w:pPr>
            <w:r w:rsidRPr="002174D1">
              <w:t>Проведение периодических медицинских осмотров</w:t>
            </w:r>
          </w:p>
        </w:tc>
      </w:tr>
      <w:tr w:rsidR="00A06A3A" w:rsidRPr="002174D1" w:rsidTr="00A06A3A">
        <w:tc>
          <w:tcPr>
            <w:tcW w:w="675" w:type="dxa"/>
            <w:shd w:val="clear" w:color="auto" w:fill="auto"/>
          </w:tcPr>
          <w:p w:rsidR="00A06A3A" w:rsidRPr="002174D1" w:rsidRDefault="00A06A3A" w:rsidP="00A06A3A">
            <w:pPr>
              <w:widowControl w:val="0"/>
              <w:suppressAutoHyphens/>
              <w:autoSpaceDE w:val="0"/>
              <w:autoSpaceDN w:val="0"/>
              <w:adjustRightInd w:val="0"/>
              <w:jc w:val="both"/>
            </w:pPr>
            <w:r w:rsidRPr="002174D1">
              <w:t>3</w:t>
            </w:r>
          </w:p>
        </w:tc>
        <w:tc>
          <w:tcPr>
            <w:tcW w:w="3119" w:type="dxa"/>
            <w:shd w:val="clear" w:color="auto" w:fill="auto"/>
          </w:tcPr>
          <w:p w:rsidR="00A06A3A" w:rsidRPr="002174D1" w:rsidRDefault="00A06A3A" w:rsidP="00A06A3A">
            <w:pPr>
              <w:widowControl w:val="0"/>
              <w:suppressAutoHyphens/>
              <w:autoSpaceDE w:val="0"/>
              <w:autoSpaceDN w:val="0"/>
              <w:adjustRightInd w:val="0"/>
              <w:jc w:val="both"/>
            </w:pPr>
            <w:r w:rsidRPr="002174D1">
              <w:t>УМП «ЖКУ»</w:t>
            </w:r>
          </w:p>
        </w:tc>
        <w:tc>
          <w:tcPr>
            <w:tcW w:w="1843" w:type="dxa"/>
            <w:shd w:val="clear" w:color="auto" w:fill="auto"/>
          </w:tcPr>
          <w:p w:rsidR="00A06A3A" w:rsidRPr="002174D1" w:rsidRDefault="00A06A3A" w:rsidP="002174D1">
            <w:pPr>
              <w:widowControl w:val="0"/>
              <w:suppressAutoHyphens/>
              <w:autoSpaceDE w:val="0"/>
              <w:autoSpaceDN w:val="0"/>
              <w:adjustRightInd w:val="0"/>
              <w:jc w:val="center"/>
            </w:pPr>
            <w:r w:rsidRPr="002174D1">
              <w:t>98 737,26</w:t>
            </w:r>
          </w:p>
        </w:tc>
        <w:tc>
          <w:tcPr>
            <w:tcW w:w="3934" w:type="dxa"/>
            <w:shd w:val="clear" w:color="auto" w:fill="auto"/>
          </w:tcPr>
          <w:p w:rsidR="00A06A3A" w:rsidRPr="002174D1" w:rsidRDefault="00A06A3A" w:rsidP="00A06A3A">
            <w:pPr>
              <w:widowControl w:val="0"/>
              <w:suppressAutoHyphens/>
              <w:autoSpaceDE w:val="0"/>
              <w:autoSpaceDN w:val="0"/>
              <w:adjustRightInd w:val="0"/>
              <w:jc w:val="both"/>
            </w:pPr>
            <w:r w:rsidRPr="002174D1">
              <w:t>Проведение периодических медицинских осмотров</w:t>
            </w:r>
          </w:p>
        </w:tc>
      </w:tr>
      <w:tr w:rsidR="00A06A3A" w:rsidRPr="002174D1" w:rsidTr="00A06A3A">
        <w:tc>
          <w:tcPr>
            <w:tcW w:w="675" w:type="dxa"/>
            <w:shd w:val="clear" w:color="auto" w:fill="auto"/>
          </w:tcPr>
          <w:p w:rsidR="00A06A3A" w:rsidRPr="002174D1" w:rsidRDefault="00A06A3A" w:rsidP="00A06A3A">
            <w:pPr>
              <w:widowControl w:val="0"/>
              <w:suppressAutoHyphens/>
              <w:autoSpaceDE w:val="0"/>
              <w:autoSpaceDN w:val="0"/>
              <w:adjustRightInd w:val="0"/>
              <w:jc w:val="both"/>
            </w:pPr>
            <w:r w:rsidRPr="002174D1">
              <w:t>4</w:t>
            </w:r>
          </w:p>
        </w:tc>
        <w:tc>
          <w:tcPr>
            <w:tcW w:w="3119" w:type="dxa"/>
            <w:shd w:val="clear" w:color="auto" w:fill="auto"/>
          </w:tcPr>
          <w:p w:rsidR="00A06A3A" w:rsidRPr="002174D1" w:rsidRDefault="00A06A3A" w:rsidP="00A06A3A">
            <w:pPr>
              <w:widowControl w:val="0"/>
              <w:suppressAutoHyphens/>
              <w:autoSpaceDE w:val="0"/>
              <w:autoSpaceDN w:val="0"/>
              <w:adjustRightInd w:val="0"/>
              <w:jc w:val="both"/>
            </w:pPr>
            <w:r w:rsidRPr="002174D1">
              <w:t>ООО «МК «ДАУРСКИЙ»</w:t>
            </w:r>
          </w:p>
        </w:tc>
        <w:tc>
          <w:tcPr>
            <w:tcW w:w="1843" w:type="dxa"/>
            <w:shd w:val="clear" w:color="auto" w:fill="auto"/>
          </w:tcPr>
          <w:p w:rsidR="00A06A3A" w:rsidRPr="002174D1" w:rsidRDefault="00A06A3A" w:rsidP="002174D1">
            <w:pPr>
              <w:widowControl w:val="0"/>
              <w:suppressAutoHyphens/>
              <w:autoSpaceDE w:val="0"/>
              <w:autoSpaceDN w:val="0"/>
              <w:adjustRightInd w:val="0"/>
              <w:jc w:val="center"/>
            </w:pPr>
            <w:r w:rsidRPr="002174D1">
              <w:t>477 973,93</w:t>
            </w:r>
          </w:p>
        </w:tc>
        <w:tc>
          <w:tcPr>
            <w:tcW w:w="3934" w:type="dxa"/>
            <w:shd w:val="clear" w:color="auto" w:fill="auto"/>
          </w:tcPr>
          <w:p w:rsidR="00A06A3A" w:rsidRPr="002174D1" w:rsidRDefault="00A06A3A" w:rsidP="00A06A3A">
            <w:pPr>
              <w:widowControl w:val="0"/>
              <w:suppressAutoHyphens/>
              <w:autoSpaceDE w:val="0"/>
              <w:autoSpaceDN w:val="0"/>
              <w:adjustRightInd w:val="0"/>
              <w:jc w:val="both"/>
            </w:pPr>
            <w:r w:rsidRPr="002174D1">
              <w:t>Проведение периодических медицинских осмотров</w:t>
            </w:r>
          </w:p>
        </w:tc>
      </w:tr>
      <w:tr w:rsidR="00A06A3A" w:rsidRPr="002174D1" w:rsidTr="00A06A3A">
        <w:tc>
          <w:tcPr>
            <w:tcW w:w="675" w:type="dxa"/>
            <w:shd w:val="clear" w:color="auto" w:fill="auto"/>
          </w:tcPr>
          <w:p w:rsidR="00A06A3A" w:rsidRPr="002174D1" w:rsidRDefault="00A06A3A" w:rsidP="00A06A3A">
            <w:pPr>
              <w:widowControl w:val="0"/>
              <w:suppressAutoHyphens/>
              <w:autoSpaceDE w:val="0"/>
              <w:autoSpaceDN w:val="0"/>
              <w:adjustRightInd w:val="0"/>
              <w:jc w:val="both"/>
            </w:pPr>
            <w:r w:rsidRPr="002174D1">
              <w:t xml:space="preserve">5. </w:t>
            </w:r>
          </w:p>
        </w:tc>
        <w:tc>
          <w:tcPr>
            <w:tcW w:w="3119" w:type="dxa"/>
            <w:shd w:val="clear" w:color="auto" w:fill="auto"/>
          </w:tcPr>
          <w:p w:rsidR="00A06A3A" w:rsidRPr="002174D1" w:rsidRDefault="00A06A3A" w:rsidP="00A06A3A">
            <w:pPr>
              <w:widowControl w:val="0"/>
              <w:suppressAutoHyphens/>
              <w:autoSpaceDE w:val="0"/>
              <w:autoSpaceDN w:val="0"/>
              <w:adjustRightInd w:val="0"/>
              <w:jc w:val="both"/>
            </w:pPr>
            <w:r w:rsidRPr="002174D1">
              <w:t>ООО ПП «Энергия»</w:t>
            </w:r>
          </w:p>
        </w:tc>
        <w:tc>
          <w:tcPr>
            <w:tcW w:w="1843" w:type="dxa"/>
            <w:shd w:val="clear" w:color="auto" w:fill="auto"/>
          </w:tcPr>
          <w:p w:rsidR="00A06A3A" w:rsidRPr="002174D1" w:rsidRDefault="00A06A3A" w:rsidP="002174D1">
            <w:pPr>
              <w:widowControl w:val="0"/>
              <w:suppressAutoHyphens/>
              <w:autoSpaceDE w:val="0"/>
              <w:autoSpaceDN w:val="0"/>
              <w:adjustRightInd w:val="0"/>
              <w:jc w:val="center"/>
            </w:pPr>
            <w:r w:rsidRPr="002174D1">
              <w:t>58 300,00</w:t>
            </w:r>
          </w:p>
        </w:tc>
        <w:tc>
          <w:tcPr>
            <w:tcW w:w="3934" w:type="dxa"/>
            <w:shd w:val="clear" w:color="auto" w:fill="auto"/>
          </w:tcPr>
          <w:p w:rsidR="00A06A3A" w:rsidRPr="002174D1" w:rsidRDefault="00A06A3A" w:rsidP="00A06A3A">
            <w:pPr>
              <w:widowControl w:val="0"/>
              <w:suppressAutoHyphens/>
              <w:autoSpaceDE w:val="0"/>
              <w:autoSpaceDN w:val="0"/>
              <w:adjustRightInd w:val="0"/>
              <w:jc w:val="both"/>
            </w:pPr>
            <w:r w:rsidRPr="002174D1">
              <w:t>Обучение по охране труда</w:t>
            </w:r>
          </w:p>
        </w:tc>
      </w:tr>
      <w:tr w:rsidR="00A06A3A" w:rsidRPr="002174D1" w:rsidTr="00A06A3A">
        <w:tc>
          <w:tcPr>
            <w:tcW w:w="675" w:type="dxa"/>
            <w:shd w:val="clear" w:color="auto" w:fill="auto"/>
          </w:tcPr>
          <w:p w:rsidR="00A06A3A" w:rsidRPr="002174D1" w:rsidRDefault="00A06A3A" w:rsidP="00A06A3A">
            <w:pPr>
              <w:widowControl w:val="0"/>
              <w:suppressAutoHyphens/>
              <w:autoSpaceDE w:val="0"/>
              <w:autoSpaceDN w:val="0"/>
              <w:adjustRightInd w:val="0"/>
              <w:jc w:val="both"/>
            </w:pPr>
            <w:r w:rsidRPr="002174D1">
              <w:t>6.</w:t>
            </w:r>
          </w:p>
        </w:tc>
        <w:tc>
          <w:tcPr>
            <w:tcW w:w="3119" w:type="dxa"/>
            <w:shd w:val="clear" w:color="auto" w:fill="auto"/>
          </w:tcPr>
          <w:p w:rsidR="00A06A3A" w:rsidRPr="002174D1" w:rsidRDefault="00A06A3A" w:rsidP="00A06A3A">
            <w:pPr>
              <w:widowControl w:val="0"/>
              <w:suppressAutoHyphens/>
              <w:autoSpaceDE w:val="0"/>
              <w:autoSpaceDN w:val="0"/>
              <w:adjustRightInd w:val="0"/>
              <w:jc w:val="both"/>
            </w:pPr>
            <w:r w:rsidRPr="002174D1">
              <w:t>ГАУЗ «КБ № 4»</w:t>
            </w:r>
          </w:p>
        </w:tc>
        <w:tc>
          <w:tcPr>
            <w:tcW w:w="1843" w:type="dxa"/>
            <w:shd w:val="clear" w:color="auto" w:fill="auto"/>
          </w:tcPr>
          <w:p w:rsidR="00A06A3A" w:rsidRPr="002174D1" w:rsidRDefault="00A06A3A" w:rsidP="002174D1">
            <w:pPr>
              <w:widowControl w:val="0"/>
              <w:suppressAutoHyphens/>
              <w:autoSpaceDE w:val="0"/>
              <w:autoSpaceDN w:val="0"/>
              <w:adjustRightInd w:val="0"/>
              <w:jc w:val="center"/>
            </w:pPr>
            <w:r w:rsidRPr="002174D1">
              <w:t>164 845,00</w:t>
            </w:r>
          </w:p>
          <w:p w:rsidR="00A06A3A" w:rsidRPr="002174D1" w:rsidRDefault="00A06A3A" w:rsidP="002174D1">
            <w:pPr>
              <w:widowControl w:val="0"/>
              <w:suppressAutoHyphens/>
              <w:autoSpaceDE w:val="0"/>
              <w:autoSpaceDN w:val="0"/>
              <w:adjustRightInd w:val="0"/>
              <w:jc w:val="center"/>
            </w:pPr>
          </w:p>
        </w:tc>
        <w:tc>
          <w:tcPr>
            <w:tcW w:w="3934" w:type="dxa"/>
            <w:shd w:val="clear" w:color="auto" w:fill="auto"/>
          </w:tcPr>
          <w:p w:rsidR="00A06A3A" w:rsidRPr="002174D1" w:rsidRDefault="00A06A3A" w:rsidP="00A06A3A">
            <w:pPr>
              <w:widowControl w:val="0"/>
              <w:suppressAutoHyphens/>
              <w:autoSpaceDE w:val="0"/>
              <w:autoSpaceDN w:val="0"/>
              <w:adjustRightInd w:val="0"/>
              <w:jc w:val="both"/>
            </w:pPr>
            <w:r w:rsidRPr="002174D1">
              <w:t>СОУТ, СИЗ</w:t>
            </w:r>
          </w:p>
        </w:tc>
      </w:tr>
      <w:tr w:rsidR="00A06A3A" w:rsidRPr="002174D1" w:rsidTr="00A06A3A">
        <w:tc>
          <w:tcPr>
            <w:tcW w:w="675" w:type="dxa"/>
            <w:shd w:val="clear" w:color="auto" w:fill="auto"/>
          </w:tcPr>
          <w:p w:rsidR="00A06A3A" w:rsidRPr="002174D1" w:rsidRDefault="00A06A3A" w:rsidP="00A06A3A">
            <w:pPr>
              <w:widowControl w:val="0"/>
              <w:suppressAutoHyphens/>
              <w:autoSpaceDE w:val="0"/>
              <w:autoSpaceDN w:val="0"/>
              <w:adjustRightInd w:val="0"/>
              <w:jc w:val="both"/>
            </w:pPr>
          </w:p>
        </w:tc>
        <w:tc>
          <w:tcPr>
            <w:tcW w:w="3119" w:type="dxa"/>
            <w:shd w:val="clear" w:color="auto" w:fill="auto"/>
          </w:tcPr>
          <w:p w:rsidR="00A06A3A" w:rsidRPr="002174D1" w:rsidRDefault="00A06A3A" w:rsidP="00A06A3A">
            <w:pPr>
              <w:widowControl w:val="0"/>
              <w:suppressAutoHyphens/>
              <w:autoSpaceDE w:val="0"/>
              <w:autoSpaceDN w:val="0"/>
              <w:adjustRightInd w:val="0"/>
              <w:jc w:val="right"/>
              <w:rPr>
                <w:b/>
              </w:rPr>
            </w:pPr>
            <w:r w:rsidRPr="002174D1">
              <w:rPr>
                <w:b/>
              </w:rPr>
              <w:t>итого</w:t>
            </w:r>
          </w:p>
        </w:tc>
        <w:tc>
          <w:tcPr>
            <w:tcW w:w="1843" w:type="dxa"/>
            <w:shd w:val="clear" w:color="auto" w:fill="auto"/>
          </w:tcPr>
          <w:p w:rsidR="00A06A3A" w:rsidRPr="002174D1" w:rsidRDefault="00A06A3A" w:rsidP="002174D1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2174D1">
              <w:rPr>
                <w:b/>
              </w:rPr>
              <w:t>10 194 031, 89</w:t>
            </w:r>
          </w:p>
        </w:tc>
        <w:tc>
          <w:tcPr>
            <w:tcW w:w="3934" w:type="dxa"/>
            <w:shd w:val="clear" w:color="auto" w:fill="auto"/>
          </w:tcPr>
          <w:p w:rsidR="00A06A3A" w:rsidRPr="002174D1" w:rsidRDefault="00A06A3A" w:rsidP="00A06A3A">
            <w:pPr>
              <w:widowControl w:val="0"/>
              <w:suppressAutoHyphens/>
              <w:autoSpaceDE w:val="0"/>
              <w:autoSpaceDN w:val="0"/>
              <w:adjustRightInd w:val="0"/>
              <w:jc w:val="both"/>
            </w:pPr>
          </w:p>
        </w:tc>
      </w:tr>
    </w:tbl>
    <w:p w:rsidR="00A06A3A" w:rsidRPr="00A06A3A" w:rsidRDefault="00A06A3A" w:rsidP="00A06A3A">
      <w:pPr>
        <w:suppressAutoHyphens/>
        <w:ind w:firstLine="708"/>
        <w:jc w:val="both"/>
        <w:rPr>
          <w:sz w:val="28"/>
          <w:szCs w:val="28"/>
        </w:rPr>
      </w:pPr>
    </w:p>
    <w:p w:rsidR="00A06A3A" w:rsidRPr="00A06A3A" w:rsidRDefault="00A06A3A" w:rsidP="00A06A3A">
      <w:pPr>
        <w:suppressAutoHyphens/>
        <w:ind w:firstLine="708"/>
        <w:jc w:val="both"/>
        <w:rPr>
          <w:rFonts w:eastAsia="Arial Unicode MS"/>
          <w:color w:val="000000"/>
          <w:kern w:val="1"/>
          <w:sz w:val="28"/>
          <w:szCs w:val="28"/>
        </w:rPr>
      </w:pPr>
      <w:r w:rsidRPr="00A06A3A">
        <w:rPr>
          <w:sz w:val="28"/>
          <w:szCs w:val="28"/>
        </w:rPr>
        <w:t xml:space="preserve">Наиболее реализуемыми мероприятиями в долевом соотношении от всех мероприятий ежегодно продолжают оставаться приобретение работникам СИЗ (9318 400,00 руб. - 90%) (2024 г. - 4 </w:t>
      </w:r>
      <w:r w:rsidRPr="00A06A3A">
        <w:rPr>
          <w:rFonts w:eastAsia="Arial Unicode MS"/>
          <w:color w:val="000000"/>
          <w:kern w:val="1"/>
          <w:sz w:val="28"/>
          <w:szCs w:val="28"/>
        </w:rPr>
        <w:t>организации на сумму 7 851 008, 75 руб.)</w:t>
      </w:r>
    </w:p>
    <w:p w:rsidR="00A06A3A" w:rsidRPr="00A06A3A" w:rsidRDefault="00A06A3A" w:rsidP="00A06A3A">
      <w:pPr>
        <w:suppressAutoHyphens/>
        <w:ind w:firstLine="708"/>
        <w:jc w:val="center"/>
        <w:rPr>
          <w:rFonts w:eastAsia="Arial Unicode MS"/>
          <w:b/>
          <w:i/>
          <w:color w:val="000000"/>
          <w:kern w:val="1"/>
          <w:sz w:val="28"/>
          <w:szCs w:val="28"/>
        </w:rPr>
      </w:pPr>
      <w:r w:rsidRPr="00A06A3A">
        <w:rPr>
          <w:rFonts w:eastAsia="Arial Unicode MS"/>
          <w:b/>
          <w:i/>
          <w:color w:val="000000"/>
          <w:kern w:val="1"/>
          <w:sz w:val="28"/>
          <w:szCs w:val="28"/>
        </w:rPr>
        <w:t>Динамика по годам:</w:t>
      </w:r>
    </w:p>
    <w:tbl>
      <w:tblPr>
        <w:tblW w:w="964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93"/>
        <w:gridCol w:w="1134"/>
        <w:gridCol w:w="1134"/>
        <w:gridCol w:w="1134"/>
        <w:gridCol w:w="1276"/>
        <w:gridCol w:w="1134"/>
        <w:gridCol w:w="1275"/>
        <w:gridCol w:w="1560"/>
      </w:tblGrid>
      <w:tr w:rsidR="00A06A3A" w:rsidRPr="00BF308B" w:rsidTr="00A06A3A">
        <w:tc>
          <w:tcPr>
            <w:tcW w:w="993" w:type="dxa"/>
            <w:shd w:val="clear" w:color="auto" w:fill="auto"/>
          </w:tcPr>
          <w:p w:rsidR="00A06A3A" w:rsidRPr="00BF308B" w:rsidRDefault="00A06A3A" w:rsidP="00A06A3A">
            <w:pPr>
              <w:suppressAutoHyphens/>
              <w:jc w:val="center"/>
              <w:rPr>
                <w:rFonts w:eastAsia="Arial Unicode MS"/>
                <w:color w:val="000000"/>
                <w:kern w:val="1"/>
              </w:rPr>
            </w:pPr>
          </w:p>
        </w:tc>
        <w:tc>
          <w:tcPr>
            <w:tcW w:w="1134" w:type="dxa"/>
            <w:shd w:val="clear" w:color="auto" w:fill="auto"/>
          </w:tcPr>
          <w:p w:rsidR="00A06A3A" w:rsidRPr="00BF308B" w:rsidRDefault="00A06A3A" w:rsidP="00A06A3A">
            <w:pPr>
              <w:suppressAutoHyphens/>
              <w:jc w:val="center"/>
              <w:rPr>
                <w:rFonts w:eastAsia="Arial Unicode MS"/>
                <w:color w:val="000000"/>
                <w:kern w:val="1"/>
              </w:rPr>
            </w:pPr>
            <w:r w:rsidRPr="00BF308B">
              <w:rPr>
                <w:rFonts w:eastAsia="Arial Unicode MS"/>
                <w:color w:val="000000"/>
                <w:kern w:val="1"/>
              </w:rPr>
              <w:t>2019</w:t>
            </w:r>
          </w:p>
        </w:tc>
        <w:tc>
          <w:tcPr>
            <w:tcW w:w="1134" w:type="dxa"/>
            <w:shd w:val="clear" w:color="auto" w:fill="auto"/>
          </w:tcPr>
          <w:p w:rsidR="00A06A3A" w:rsidRPr="00BF308B" w:rsidRDefault="00A06A3A" w:rsidP="00A06A3A">
            <w:pPr>
              <w:suppressAutoHyphens/>
              <w:jc w:val="center"/>
              <w:rPr>
                <w:rFonts w:eastAsia="Arial Unicode MS"/>
                <w:color w:val="000000"/>
                <w:kern w:val="1"/>
              </w:rPr>
            </w:pPr>
            <w:r w:rsidRPr="00BF308B">
              <w:rPr>
                <w:rFonts w:eastAsia="Arial Unicode MS"/>
                <w:color w:val="000000"/>
                <w:kern w:val="1"/>
              </w:rPr>
              <w:t>2020</w:t>
            </w:r>
          </w:p>
        </w:tc>
        <w:tc>
          <w:tcPr>
            <w:tcW w:w="1134" w:type="dxa"/>
            <w:shd w:val="clear" w:color="auto" w:fill="auto"/>
          </w:tcPr>
          <w:p w:rsidR="00A06A3A" w:rsidRPr="00BF308B" w:rsidRDefault="00A06A3A" w:rsidP="00A06A3A">
            <w:pPr>
              <w:suppressAutoHyphens/>
              <w:jc w:val="center"/>
              <w:rPr>
                <w:rFonts w:eastAsia="Arial Unicode MS"/>
                <w:color w:val="000000"/>
                <w:kern w:val="1"/>
              </w:rPr>
            </w:pPr>
            <w:r w:rsidRPr="00BF308B">
              <w:rPr>
                <w:rFonts w:eastAsia="Arial Unicode MS"/>
                <w:color w:val="000000"/>
                <w:kern w:val="1"/>
              </w:rPr>
              <w:t>2021</w:t>
            </w:r>
          </w:p>
        </w:tc>
        <w:tc>
          <w:tcPr>
            <w:tcW w:w="1276" w:type="dxa"/>
            <w:shd w:val="clear" w:color="auto" w:fill="auto"/>
          </w:tcPr>
          <w:p w:rsidR="00A06A3A" w:rsidRPr="00BF308B" w:rsidRDefault="00A06A3A" w:rsidP="00A06A3A">
            <w:pPr>
              <w:suppressAutoHyphens/>
              <w:jc w:val="center"/>
              <w:rPr>
                <w:rFonts w:eastAsia="Arial Unicode MS"/>
                <w:color w:val="000000"/>
                <w:kern w:val="1"/>
              </w:rPr>
            </w:pPr>
            <w:r w:rsidRPr="00BF308B">
              <w:rPr>
                <w:rFonts w:eastAsia="Arial Unicode MS"/>
                <w:color w:val="000000"/>
                <w:kern w:val="1"/>
              </w:rPr>
              <w:t>2022</w:t>
            </w:r>
          </w:p>
        </w:tc>
        <w:tc>
          <w:tcPr>
            <w:tcW w:w="1134" w:type="dxa"/>
            <w:shd w:val="clear" w:color="auto" w:fill="auto"/>
          </w:tcPr>
          <w:p w:rsidR="00A06A3A" w:rsidRPr="00BF308B" w:rsidRDefault="00A06A3A" w:rsidP="00A06A3A">
            <w:pPr>
              <w:suppressAutoHyphens/>
              <w:jc w:val="center"/>
              <w:rPr>
                <w:rFonts w:eastAsia="Arial Unicode MS"/>
                <w:color w:val="000000"/>
                <w:kern w:val="1"/>
              </w:rPr>
            </w:pPr>
            <w:r w:rsidRPr="00BF308B">
              <w:rPr>
                <w:rFonts w:eastAsia="Arial Unicode MS"/>
                <w:color w:val="000000"/>
                <w:kern w:val="1"/>
              </w:rPr>
              <w:t>2023</w:t>
            </w:r>
          </w:p>
        </w:tc>
        <w:tc>
          <w:tcPr>
            <w:tcW w:w="1275" w:type="dxa"/>
          </w:tcPr>
          <w:p w:rsidR="00A06A3A" w:rsidRPr="00BF308B" w:rsidRDefault="00A06A3A" w:rsidP="00A06A3A">
            <w:pPr>
              <w:suppressAutoHyphens/>
              <w:jc w:val="center"/>
              <w:rPr>
                <w:rFonts w:eastAsia="Arial Unicode MS"/>
                <w:color w:val="000000"/>
                <w:kern w:val="1"/>
              </w:rPr>
            </w:pPr>
            <w:r w:rsidRPr="00BF308B">
              <w:rPr>
                <w:rFonts w:eastAsia="Arial Unicode MS"/>
                <w:color w:val="000000"/>
                <w:kern w:val="1"/>
              </w:rPr>
              <w:t>2024</w:t>
            </w:r>
          </w:p>
        </w:tc>
        <w:tc>
          <w:tcPr>
            <w:tcW w:w="1560" w:type="dxa"/>
          </w:tcPr>
          <w:p w:rsidR="00A06A3A" w:rsidRPr="00BF308B" w:rsidRDefault="00A06A3A" w:rsidP="00A06A3A">
            <w:pPr>
              <w:suppressAutoHyphens/>
              <w:ind w:right="174"/>
              <w:jc w:val="center"/>
              <w:rPr>
                <w:rFonts w:eastAsia="Arial Unicode MS"/>
                <w:b/>
                <w:color w:val="000000"/>
                <w:kern w:val="1"/>
              </w:rPr>
            </w:pPr>
            <w:r w:rsidRPr="00BF308B">
              <w:rPr>
                <w:rFonts w:eastAsia="Arial Unicode MS"/>
                <w:b/>
                <w:color w:val="000000"/>
                <w:kern w:val="1"/>
              </w:rPr>
              <w:t>2025</w:t>
            </w:r>
          </w:p>
        </w:tc>
      </w:tr>
      <w:tr w:rsidR="00A06A3A" w:rsidRPr="00BF308B" w:rsidTr="00A06A3A">
        <w:tc>
          <w:tcPr>
            <w:tcW w:w="993" w:type="dxa"/>
            <w:shd w:val="clear" w:color="auto" w:fill="auto"/>
          </w:tcPr>
          <w:p w:rsidR="00A06A3A" w:rsidRPr="00BF308B" w:rsidRDefault="00A06A3A" w:rsidP="00A06A3A">
            <w:pPr>
              <w:suppressAutoHyphens/>
              <w:jc w:val="center"/>
              <w:rPr>
                <w:rFonts w:eastAsia="Arial Unicode MS"/>
                <w:color w:val="000000"/>
                <w:kern w:val="1"/>
              </w:rPr>
            </w:pPr>
            <w:r w:rsidRPr="00BF308B">
              <w:rPr>
                <w:rFonts w:eastAsia="Arial Unicode MS"/>
                <w:color w:val="000000"/>
                <w:kern w:val="1"/>
                <w:sz w:val="22"/>
                <w:szCs w:val="22"/>
              </w:rPr>
              <w:t>кол-во органи</w:t>
            </w:r>
            <w:r w:rsidR="00BF308B">
              <w:rPr>
                <w:rFonts w:eastAsia="Arial Unicode MS"/>
                <w:color w:val="000000"/>
                <w:kern w:val="1"/>
                <w:sz w:val="22"/>
                <w:szCs w:val="22"/>
              </w:rPr>
              <w:t>-</w:t>
            </w:r>
            <w:r w:rsidRPr="00BF308B">
              <w:rPr>
                <w:rFonts w:eastAsia="Arial Unicode MS"/>
                <w:color w:val="000000"/>
                <w:kern w:val="1"/>
                <w:sz w:val="22"/>
                <w:szCs w:val="22"/>
              </w:rPr>
              <w:lastRenderedPageBreak/>
              <w:t>заций</w:t>
            </w:r>
          </w:p>
        </w:tc>
        <w:tc>
          <w:tcPr>
            <w:tcW w:w="1134" w:type="dxa"/>
            <w:shd w:val="clear" w:color="auto" w:fill="auto"/>
          </w:tcPr>
          <w:p w:rsidR="00BF308B" w:rsidRDefault="00BF308B" w:rsidP="00A06A3A">
            <w:pPr>
              <w:suppressAutoHyphens/>
              <w:jc w:val="center"/>
              <w:rPr>
                <w:rFonts w:eastAsia="Arial Unicode MS"/>
                <w:color w:val="000000"/>
                <w:kern w:val="1"/>
              </w:rPr>
            </w:pPr>
          </w:p>
          <w:p w:rsidR="00A06A3A" w:rsidRPr="00BF308B" w:rsidRDefault="00A06A3A" w:rsidP="00A06A3A">
            <w:pPr>
              <w:suppressAutoHyphens/>
              <w:jc w:val="center"/>
              <w:rPr>
                <w:rFonts w:eastAsia="Arial Unicode MS"/>
                <w:color w:val="000000"/>
                <w:kern w:val="1"/>
              </w:rPr>
            </w:pPr>
            <w:r w:rsidRPr="00BF308B">
              <w:rPr>
                <w:rFonts w:eastAsia="Arial Unicode MS"/>
                <w:color w:val="000000"/>
                <w:kern w:val="1"/>
                <w:sz w:val="22"/>
                <w:szCs w:val="22"/>
              </w:rPr>
              <w:t>7</w:t>
            </w:r>
          </w:p>
        </w:tc>
        <w:tc>
          <w:tcPr>
            <w:tcW w:w="1134" w:type="dxa"/>
            <w:shd w:val="clear" w:color="auto" w:fill="auto"/>
          </w:tcPr>
          <w:p w:rsidR="00BF308B" w:rsidRDefault="00BF308B" w:rsidP="00A06A3A">
            <w:pPr>
              <w:suppressAutoHyphens/>
              <w:jc w:val="center"/>
              <w:rPr>
                <w:rFonts w:eastAsia="Arial Unicode MS"/>
                <w:color w:val="000000"/>
                <w:kern w:val="1"/>
              </w:rPr>
            </w:pPr>
          </w:p>
          <w:p w:rsidR="00A06A3A" w:rsidRPr="00BF308B" w:rsidRDefault="00A06A3A" w:rsidP="00A06A3A">
            <w:pPr>
              <w:suppressAutoHyphens/>
              <w:jc w:val="center"/>
              <w:rPr>
                <w:rFonts w:eastAsia="Arial Unicode MS"/>
                <w:color w:val="000000"/>
                <w:kern w:val="1"/>
              </w:rPr>
            </w:pPr>
            <w:r w:rsidRPr="00BF308B">
              <w:rPr>
                <w:rFonts w:eastAsia="Arial Unicode MS"/>
                <w:color w:val="000000"/>
                <w:kern w:val="1"/>
                <w:sz w:val="22"/>
                <w:szCs w:val="22"/>
              </w:rPr>
              <w:t>12</w:t>
            </w:r>
          </w:p>
        </w:tc>
        <w:tc>
          <w:tcPr>
            <w:tcW w:w="1134" w:type="dxa"/>
            <w:shd w:val="clear" w:color="auto" w:fill="auto"/>
          </w:tcPr>
          <w:p w:rsidR="00BF308B" w:rsidRDefault="00BF308B" w:rsidP="00A06A3A">
            <w:pPr>
              <w:suppressAutoHyphens/>
              <w:jc w:val="center"/>
              <w:rPr>
                <w:rFonts w:eastAsia="Arial Unicode MS"/>
                <w:color w:val="000000"/>
                <w:kern w:val="1"/>
              </w:rPr>
            </w:pPr>
          </w:p>
          <w:p w:rsidR="00A06A3A" w:rsidRPr="00BF308B" w:rsidRDefault="00A06A3A" w:rsidP="00A06A3A">
            <w:pPr>
              <w:suppressAutoHyphens/>
              <w:jc w:val="center"/>
              <w:rPr>
                <w:rFonts w:eastAsia="Arial Unicode MS"/>
                <w:color w:val="000000"/>
                <w:kern w:val="1"/>
              </w:rPr>
            </w:pPr>
            <w:r w:rsidRPr="00BF308B">
              <w:rPr>
                <w:rFonts w:eastAsia="Arial Unicode MS"/>
                <w:color w:val="000000"/>
                <w:kern w:val="1"/>
                <w:sz w:val="22"/>
                <w:szCs w:val="22"/>
              </w:rPr>
              <w:t>7</w:t>
            </w:r>
          </w:p>
        </w:tc>
        <w:tc>
          <w:tcPr>
            <w:tcW w:w="1276" w:type="dxa"/>
            <w:shd w:val="clear" w:color="auto" w:fill="auto"/>
          </w:tcPr>
          <w:p w:rsidR="00BF308B" w:rsidRDefault="00BF308B" w:rsidP="00A06A3A">
            <w:pPr>
              <w:suppressAutoHyphens/>
              <w:jc w:val="center"/>
              <w:rPr>
                <w:rFonts w:eastAsia="Arial Unicode MS"/>
                <w:color w:val="000000"/>
                <w:kern w:val="1"/>
              </w:rPr>
            </w:pPr>
          </w:p>
          <w:p w:rsidR="00A06A3A" w:rsidRPr="00BF308B" w:rsidRDefault="00A06A3A" w:rsidP="00A06A3A">
            <w:pPr>
              <w:suppressAutoHyphens/>
              <w:jc w:val="center"/>
              <w:rPr>
                <w:rFonts w:eastAsia="Arial Unicode MS"/>
                <w:color w:val="000000"/>
                <w:kern w:val="1"/>
              </w:rPr>
            </w:pPr>
            <w:r w:rsidRPr="00BF308B">
              <w:rPr>
                <w:rFonts w:eastAsia="Arial Unicode MS"/>
                <w:color w:val="000000"/>
                <w:kern w:val="1"/>
                <w:sz w:val="22"/>
                <w:szCs w:val="22"/>
              </w:rPr>
              <w:t>10</w:t>
            </w:r>
          </w:p>
        </w:tc>
        <w:tc>
          <w:tcPr>
            <w:tcW w:w="1134" w:type="dxa"/>
            <w:shd w:val="clear" w:color="auto" w:fill="auto"/>
          </w:tcPr>
          <w:p w:rsidR="00BF308B" w:rsidRDefault="00BF308B" w:rsidP="00A06A3A">
            <w:pPr>
              <w:suppressAutoHyphens/>
              <w:jc w:val="center"/>
              <w:rPr>
                <w:rFonts w:eastAsia="Arial Unicode MS"/>
                <w:color w:val="000000"/>
                <w:kern w:val="1"/>
              </w:rPr>
            </w:pPr>
          </w:p>
          <w:p w:rsidR="00A06A3A" w:rsidRPr="00BF308B" w:rsidRDefault="00A06A3A" w:rsidP="00A06A3A">
            <w:pPr>
              <w:suppressAutoHyphens/>
              <w:jc w:val="center"/>
              <w:rPr>
                <w:rFonts w:eastAsia="Arial Unicode MS"/>
                <w:color w:val="000000"/>
                <w:kern w:val="1"/>
              </w:rPr>
            </w:pPr>
            <w:r w:rsidRPr="00BF308B">
              <w:rPr>
                <w:rFonts w:eastAsia="Arial Unicode MS"/>
                <w:color w:val="000000"/>
                <w:kern w:val="1"/>
                <w:sz w:val="22"/>
                <w:szCs w:val="22"/>
              </w:rPr>
              <w:t>7</w:t>
            </w:r>
          </w:p>
        </w:tc>
        <w:tc>
          <w:tcPr>
            <w:tcW w:w="1275" w:type="dxa"/>
          </w:tcPr>
          <w:p w:rsidR="00BF308B" w:rsidRDefault="00BF308B" w:rsidP="00A06A3A">
            <w:pPr>
              <w:suppressAutoHyphens/>
              <w:jc w:val="center"/>
              <w:rPr>
                <w:rFonts w:eastAsia="Arial Unicode MS"/>
                <w:color w:val="000000"/>
                <w:kern w:val="1"/>
              </w:rPr>
            </w:pPr>
          </w:p>
          <w:p w:rsidR="00A06A3A" w:rsidRPr="00BF308B" w:rsidRDefault="00A06A3A" w:rsidP="00A06A3A">
            <w:pPr>
              <w:suppressAutoHyphens/>
              <w:jc w:val="center"/>
              <w:rPr>
                <w:rFonts w:eastAsia="Arial Unicode MS"/>
                <w:color w:val="000000"/>
                <w:kern w:val="1"/>
              </w:rPr>
            </w:pPr>
            <w:r w:rsidRPr="00BF308B">
              <w:rPr>
                <w:rFonts w:eastAsia="Arial Unicode MS"/>
                <w:color w:val="000000"/>
                <w:kern w:val="1"/>
                <w:sz w:val="22"/>
                <w:szCs w:val="22"/>
              </w:rPr>
              <w:t>4</w:t>
            </w:r>
          </w:p>
        </w:tc>
        <w:tc>
          <w:tcPr>
            <w:tcW w:w="1560" w:type="dxa"/>
          </w:tcPr>
          <w:p w:rsidR="00BF308B" w:rsidRDefault="00BF308B" w:rsidP="00A06A3A">
            <w:pPr>
              <w:suppressAutoHyphens/>
              <w:jc w:val="center"/>
              <w:rPr>
                <w:rFonts w:eastAsia="Arial Unicode MS"/>
                <w:b/>
                <w:color w:val="000000"/>
                <w:kern w:val="1"/>
              </w:rPr>
            </w:pPr>
          </w:p>
          <w:p w:rsidR="00A06A3A" w:rsidRPr="00BF308B" w:rsidRDefault="00A06A3A" w:rsidP="00A06A3A">
            <w:pPr>
              <w:suppressAutoHyphens/>
              <w:jc w:val="center"/>
              <w:rPr>
                <w:rFonts w:eastAsia="Arial Unicode MS"/>
                <w:b/>
                <w:color w:val="000000"/>
                <w:kern w:val="1"/>
              </w:rPr>
            </w:pPr>
            <w:r w:rsidRPr="00BF308B">
              <w:rPr>
                <w:rFonts w:eastAsia="Arial Unicode MS"/>
                <w:b/>
                <w:color w:val="000000"/>
                <w:kern w:val="1"/>
                <w:sz w:val="22"/>
                <w:szCs w:val="22"/>
              </w:rPr>
              <w:t>6</w:t>
            </w:r>
          </w:p>
        </w:tc>
      </w:tr>
      <w:tr w:rsidR="00A06A3A" w:rsidRPr="00BF308B" w:rsidTr="00A06A3A">
        <w:tc>
          <w:tcPr>
            <w:tcW w:w="993" w:type="dxa"/>
            <w:shd w:val="clear" w:color="auto" w:fill="auto"/>
          </w:tcPr>
          <w:p w:rsidR="00A06A3A" w:rsidRPr="00BF308B" w:rsidRDefault="00A06A3A" w:rsidP="00A06A3A">
            <w:pPr>
              <w:suppressAutoHyphens/>
              <w:jc w:val="center"/>
              <w:rPr>
                <w:rFonts w:eastAsia="Arial Unicode MS"/>
                <w:color w:val="000000"/>
                <w:kern w:val="1"/>
              </w:rPr>
            </w:pPr>
            <w:r w:rsidRPr="00BF308B">
              <w:rPr>
                <w:rFonts w:eastAsia="Arial Unicode MS"/>
                <w:color w:val="000000"/>
                <w:kern w:val="1"/>
                <w:sz w:val="22"/>
                <w:szCs w:val="22"/>
              </w:rPr>
              <w:t>сумма,  руб.</w:t>
            </w:r>
          </w:p>
        </w:tc>
        <w:tc>
          <w:tcPr>
            <w:tcW w:w="1134" w:type="dxa"/>
            <w:shd w:val="clear" w:color="auto" w:fill="auto"/>
          </w:tcPr>
          <w:p w:rsidR="00A06A3A" w:rsidRPr="00BF308B" w:rsidRDefault="00A06A3A" w:rsidP="00A06A3A">
            <w:pPr>
              <w:suppressAutoHyphens/>
              <w:jc w:val="center"/>
              <w:rPr>
                <w:rFonts w:eastAsia="Arial Unicode MS"/>
                <w:color w:val="000000"/>
                <w:kern w:val="1"/>
              </w:rPr>
            </w:pPr>
            <w:r w:rsidRPr="00BF308B">
              <w:rPr>
                <w:rFonts w:eastAsia="Arial Unicode MS"/>
                <w:color w:val="000000"/>
                <w:kern w:val="1"/>
                <w:sz w:val="22"/>
                <w:szCs w:val="22"/>
              </w:rPr>
              <w:t>4 318,512</w:t>
            </w:r>
          </w:p>
        </w:tc>
        <w:tc>
          <w:tcPr>
            <w:tcW w:w="1134" w:type="dxa"/>
            <w:shd w:val="clear" w:color="auto" w:fill="auto"/>
          </w:tcPr>
          <w:p w:rsidR="00A06A3A" w:rsidRPr="00BF308B" w:rsidRDefault="00A06A3A" w:rsidP="00A06A3A">
            <w:pPr>
              <w:suppressAutoHyphens/>
              <w:jc w:val="center"/>
              <w:rPr>
                <w:rFonts w:eastAsia="Arial Unicode MS"/>
                <w:color w:val="000000"/>
                <w:kern w:val="1"/>
              </w:rPr>
            </w:pPr>
            <w:r w:rsidRPr="00BF308B">
              <w:rPr>
                <w:rFonts w:eastAsia="Arial Unicode MS"/>
                <w:color w:val="000000"/>
                <w:kern w:val="1"/>
                <w:sz w:val="22"/>
                <w:szCs w:val="22"/>
              </w:rPr>
              <w:t xml:space="preserve">6 757,151 </w:t>
            </w:r>
          </w:p>
        </w:tc>
        <w:tc>
          <w:tcPr>
            <w:tcW w:w="1134" w:type="dxa"/>
            <w:shd w:val="clear" w:color="auto" w:fill="auto"/>
          </w:tcPr>
          <w:p w:rsidR="00A06A3A" w:rsidRPr="00BF308B" w:rsidRDefault="00A06A3A" w:rsidP="00A06A3A">
            <w:pPr>
              <w:suppressAutoHyphens/>
              <w:jc w:val="center"/>
              <w:rPr>
                <w:rFonts w:eastAsia="Arial Unicode MS"/>
                <w:color w:val="000000"/>
                <w:kern w:val="1"/>
              </w:rPr>
            </w:pPr>
            <w:r w:rsidRPr="00BF308B">
              <w:rPr>
                <w:rFonts w:eastAsia="Arial Unicode MS"/>
                <w:color w:val="000000"/>
                <w:kern w:val="1"/>
                <w:sz w:val="22"/>
                <w:szCs w:val="22"/>
              </w:rPr>
              <w:t xml:space="preserve">6 428,192   </w:t>
            </w:r>
          </w:p>
        </w:tc>
        <w:tc>
          <w:tcPr>
            <w:tcW w:w="1276" w:type="dxa"/>
            <w:shd w:val="clear" w:color="auto" w:fill="auto"/>
          </w:tcPr>
          <w:p w:rsidR="00A06A3A" w:rsidRPr="00BF308B" w:rsidRDefault="00A06A3A" w:rsidP="00A06A3A">
            <w:pPr>
              <w:suppressAutoHyphens/>
              <w:jc w:val="center"/>
              <w:rPr>
                <w:rFonts w:eastAsia="Arial Unicode MS"/>
                <w:color w:val="000000"/>
                <w:kern w:val="1"/>
              </w:rPr>
            </w:pPr>
            <w:r w:rsidRPr="00BF308B">
              <w:rPr>
                <w:rFonts w:eastAsia="Arial Unicode MS"/>
                <w:color w:val="000000"/>
                <w:kern w:val="1"/>
                <w:sz w:val="22"/>
                <w:szCs w:val="22"/>
              </w:rPr>
              <w:t xml:space="preserve">20 471,457 </w:t>
            </w:r>
          </w:p>
        </w:tc>
        <w:tc>
          <w:tcPr>
            <w:tcW w:w="1134" w:type="dxa"/>
            <w:shd w:val="clear" w:color="auto" w:fill="auto"/>
          </w:tcPr>
          <w:p w:rsidR="00A06A3A" w:rsidRPr="00BF308B" w:rsidRDefault="00A06A3A" w:rsidP="00A06A3A">
            <w:pPr>
              <w:suppressAutoHyphens/>
              <w:jc w:val="center"/>
              <w:rPr>
                <w:rFonts w:eastAsia="Arial Unicode MS"/>
                <w:color w:val="000000"/>
                <w:kern w:val="1"/>
              </w:rPr>
            </w:pPr>
            <w:r w:rsidRPr="00BF308B">
              <w:rPr>
                <w:rFonts w:eastAsia="Arial Unicode MS"/>
                <w:color w:val="000000"/>
                <w:kern w:val="1"/>
                <w:sz w:val="22"/>
                <w:szCs w:val="22"/>
              </w:rPr>
              <w:t>6 294,066</w:t>
            </w:r>
          </w:p>
        </w:tc>
        <w:tc>
          <w:tcPr>
            <w:tcW w:w="1275" w:type="dxa"/>
          </w:tcPr>
          <w:p w:rsidR="00A06A3A" w:rsidRPr="00BF308B" w:rsidRDefault="00A06A3A" w:rsidP="00A06A3A">
            <w:pPr>
              <w:suppressAutoHyphens/>
              <w:jc w:val="center"/>
              <w:rPr>
                <w:rFonts w:eastAsia="Arial Unicode MS"/>
                <w:color w:val="000000"/>
                <w:kern w:val="1"/>
              </w:rPr>
            </w:pPr>
            <w:r w:rsidRPr="00BF308B">
              <w:rPr>
                <w:rFonts w:eastAsia="Arial Unicode MS"/>
                <w:color w:val="000000"/>
                <w:kern w:val="1"/>
                <w:sz w:val="22"/>
                <w:szCs w:val="22"/>
              </w:rPr>
              <w:t>7 851, 009</w:t>
            </w:r>
          </w:p>
        </w:tc>
        <w:tc>
          <w:tcPr>
            <w:tcW w:w="1560" w:type="dxa"/>
          </w:tcPr>
          <w:p w:rsidR="00A06A3A" w:rsidRPr="00BF308B" w:rsidRDefault="00A06A3A" w:rsidP="00A06A3A">
            <w:pPr>
              <w:suppressAutoHyphens/>
              <w:jc w:val="center"/>
              <w:rPr>
                <w:rFonts w:eastAsia="Arial Unicode MS"/>
                <w:b/>
                <w:color w:val="000000"/>
                <w:kern w:val="1"/>
              </w:rPr>
            </w:pPr>
            <w:r w:rsidRPr="00BF308B">
              <w:rPr>
                <w:rFonts w:eastAsia="Arial Unicode MS"/>
                <w:b/>
                <w:color w:val="000000"/>
                <w:kern w:val="1"/>
                <w:sz w:val="22"/>
                <w:szCs w:val="22"/>
              </w:rPr>
              <w:t>10 194 031,89</w:t>
            </w:r>
          </w:p>
        </w:tc>
      </w:tr>
    </w:tbl>
    <w:p w:rsidR="00A06A3A" w:rsidRPr="00A06A3A" w:rsidRDefault="00A06A3A" w:rsidP="00A06A3A">
      <w:pPr>
        <w:suppressAutoHyphens/>
        <w:jc w:val="both"/>
        <w:rPr>
          <w:sz w:val="28"/>
          <w:szCs w:val="28"/>
        </w:rPr>
      </w:pPr>
      <w:r w:rsidRPr="00A06A3A">
        <w:rPr>
          <w:rFonts w:eastAsia="Arial Unicode MS"/>
          <w:color w:val="000000"/>
          <w:kern w:val="1"/>
          <w:sz w:val="28"/>
          <w:szCs w:val="28"/>
        </w:rPr>
        <w:tab/>
      </w:r>
      <w:r w:rsidRPr="00A06A3A">
        <w:rPr>
          <w:sz w:val="28"/>
          <w:szCs w:val="28"/>
        </w:rPr>
        <w:t xml:space="preserve"> Отделением Социального Фонда России по Забайкальскому краю на 2026 год увеличены ассигнования на финансовое обеспечение предупредительных мер по сокращению производственного травматизма и профессиональных заболеваний работников.</w:t>
      </w:r>
    </w:p>
    <w:p w:rsidR="00A06A3A" w:rsidRPr="00A06A3A" w:rsidRDefault="00A06A3A" w:rsidP="00A06A3A">
      <w:pPr>
        <w:jc w:val="both"/>
        <w:rPr>
          <w:sz w:val="28"/>
          <w:szCs w:val="28"/>
        </w:rPr>
      </w:pPr>
      <w:r w:rsidRPr="00A06A3A">
        <w:rPr>
          <w:sz w:val="28"/>
          <w:szCs w:val="28"/>
        </w:rPr>
        <w:tab/>
        <w:t xml:space="preserve">Вопрос «О выполнении работодателями (страхователями) обязательства по использованию в текущем году выделенных ассигнований на финансовое обеспечение предупредительных мер по сокращению производственного травматизма и профессиональных заболеваний работников» рассмотрен 15.12.2025 на заседании межведомственной комиссии по охране труда муниципального округа. </w:t>
      </w:r>
    </w:p>
    <w:p w:rsidR="00A06A3A" w:rsidRPr="00BF308B" w:rsidRDefault="00A06A3A" w:rsidP="00A06A3A">
      <w:pPr>
        <w:jc w:val="both"/>
        <w:rPr>
          <w:rFonts w:eastAsia="Calibri"/>
          <w:sz w:val="28"/>
          <w:szCs w:val="28"/>
        </w:rPr>
      </w:pPr>
      <w:r w:rsidRPr="00A06A3A">
        <w:rPr>
          <w:rFonts w:eastAsia="Calibri"/>
          <w:sz w:val="28"/>
          <w:szCs w:val="28"/>
        </w:rPr>
        <w:tab/>
      </w:r>
      <w:r w:rsidRPr="00BF308B">
        <w:rPr>
          <w:rFonts w:eastAsia="Calibri"/>
          <w:sz w:val="28"/>
          <w:szCs w:val="28"/>
        </w:rPr>
        <w:t xml:space="preserve">Обязательные медицинские осмотры на территории муниципального округа проводятся учреждениями здравоохранения: ФГБУЗ «МСЧ №107» ФМБА России, ГАУЗ «Краевая больница № 4». Прошли первичные и периодические медицинские осмотры 10636 работников («МСЧ № 107» - 8340 чел., «ГАУЗ «КБ №4» - 2296 чел.), на организацию и проведение медицинских осмотров работодателями затрачено 56 млн 045 тыс. 940 руб. </w:t>
      </w:r>
    </w:p>
    <w:p w:rsidR="00A06A3A" w:rsidRPr="00BF308B" w:rsidRDefault="00A06A3A" w:rsidP="00A06A3A">
      <w:pPr>
        <w:contextualSpacing/>
        <w:jc w:val="both"/>
        <w:rPr>
          <w:rFonts w:eastAsia="Calibri"/>
          <w:sz w:val="28"/>
          <w:szCs w:val="28"/>
        </w:rPr>
      </w:pPr>
      <w:r w:rsidRPr="00BF308B">
        <w:rPr>
          <w:rFonts w:eastAsia="Calibri"/>
          <w:sz w:val="28"/>
          <w:szCs w:val="28"/>
        </w:rPr>
        <w:tab/>
        <w:t>В 2025 году 9720 работников подлежали обеспечению сертифицированными средствами индивидуальной защиты, обеспечены в полном объеме 9538 человек - 98% (2024 год – 97%), работодатели затратили 417 млн 600 тыс. 363 руб.  на приобретение спецодежды и сертифицированных СИЗ и их хранение и уход.</w:t>
      </w:r>
    </w:p>
    <w:p w:rsidR="00A06A3A" w:rsidRPr="00BF308B" w:rsidRDefault="00A06A3A" w:rsidP="00A06A3A">
      <w:pPr>
        <w:contextualSpacing/>
        <w:jc w:val="both"/>
        <w:rPr>
          <w:rFonts w:eastAsia="Calibri"/>
          <w:sz w:val="28"/>
          <w:szCs w:val="28"/>
        </w:rPr>
      </w:pPr>
      <w:r w:rsidRPr="00BF308B">
        <w:rPr>
          <w:rFonts w:eastAsia="Calibri"/>
          <w:sz w:val="28"/>
          <w:szCs w:val="28"/>
        </w:rPr>
        <w:tab/>
        <w:t>Затраты на реализацию мероприятий по охране труда в 2025 году составили  1 млрд 063 млн 908 тыс. 734 руб., в целом на 1 человека израсходовано 88 тыс. 940 руб. (2024 год – 815 млн 006 тыс. 971 руб. / 65 тыс. руб. на чел.).</w:t>
      </w:r>
    </w:p>
    <w:p w:rsidR="00A06A3A" w:rsidRPr="00BF308B" w:rsidRDefault="00A06A3A" w:rsidP="00A06A3A">
      <w:pPr>
        <w:jc w:val="both"/>
        <w:rPr>
          <w:sz w:val="28"/>
          <w:szCs w:val="28"/>
        </w:rPr>
      </w:pPr>
      <w:r w:rsidRPr="00BF308B">
        <w:rPr>
          <w:rFonts w:eastAsia="Calibri"/>
          <w:sz w:val="28"/>
          <w:szCs w:val="28"/>
        </w:rPr>
        <w:t>Подробная информация о финансировании мероприятий по охране труда представлена в разрезе по отраслям в таблице:</w:t>
      </w:r>
    </w:p>
    <w:p w:rsidR="00A06A3A" w:rsidRPr="00BF308B" w:rsidRDefault="00A06A3A" w:rsidP="00A06A3A">
      <w:pPr>
        <w:contextualSpacing/>
        <w:jc w:val="both"/>
        <w:rPr>
          <w:rFonts w:eastAsia="Calibri"/>
          <w:sz w:val="28"/>
          <w:szCs w:val="28"/>
        </w:rPr>
      </w:pPr>
      <w:r w:rsidRPr="00BF308B">
        <w:rPr>
          <w:rFonts w:eastAsia="Calibri"/>
          <w:sz w:val="28"/>
          <w:szCs w:val="28"/>
        </w:rPr>
        <w:tab/>
        <w:t>Реабилитационно-восстановительное, санаторно-курортное лечение в 2025 году получили 409 работников, израсходовано 30 млн 148 тыс. 680 руб.</w:t>
      </w:r>
    </w:p>
    <w:p w:rsidR="00A06A3A" w:rsidRPr="00BF308B" w:rsidRDefault="00A06A3A" w:rsidP="00A06A3A">
      <w:pPr>
        <w:contextualSpacing/>
        <w:jc w:val="both"/>
        <w:rPr>
          <w:rFonts w:eastAsia="Calibri"/>
          <w:sz w:val="28"/>
          <w:szCs w:val="28"/>
        </w:rPr>
      </w:pPr>
      <w:r w:rsidRPr="00BF308B">
        <w:rPr>
          <w:rFonts w:eastAsia="Calibri"/>
          <w:sz w:val="28"/>
          <w:szCs w:val="28"/>
        </w:rPr>
        <w:t xml:space="preserve">Сумма средств, использованных в 2025 году на обеспечение дополнительных льгот и социальных выплат работникам и членам их семей (по коллективным договорам) составила 254 млн 650 тыс. 296 руб. (2024 год – 244 034 509 руб.). </w:t>
      </w:r>
    </w:p>
    <w:p w:rsidR="00BF308B" w:rsidRDefault="00A06A3A" w:rsidP="00DE79E6">
      <w:pPr>
        <w:contextualSpacing/>
        <w:jc w:val="both"/>
        <w:rPr>
          <w:sz w:val="28"/>
          <w:szCs w:val="28"/>
        </w:rPr>
      </w:pPr>
      <w:r w:rsidRPr="00BF308B">
        <w:rPr>
          <w:sz w:val="28"/>
          <w:szCs w:val="28"/>
        </w:rPr>
        <w:tab/>
      </w:r>
    </w:p>
    <w:p w:rsidR="00A06A3A" w:rsidRPr="00DE79E6" w:rsidRDefault="00A06A3A" w:rsidP="00A06A3A">
      <w:pPr>
        <w:ind w:firstLine="708"/>
        <w:contextualSpacing/>
        <w:jc w:val="center"/>
        <w:rPr>
          <w:i/>
          <w:sz w:val="28"/>
          <w:szCs w:val="28"/>
        </w:rPr>
      </w:pPr>
      <w:r w:rsidRPr="00DE79E6">
        <w:rPr>
          <w:i/>
          <w:sz w:val="28"/>
          <w:szCs w:val="28"/>
        </w:rPr>
        <w:t>Социально-трудовые отношения</w:t>
      </w:r>
    </w:p>
    <w:p w:rsidR="00A06A3A" w:rsidRPr="00A06A3A" w:rsidRDefault="00A06A3A" w:rsidP="00A06A3A">
      <w:pPr>
        <w:ind w:firstLine="708"/>
        <w:contextualSpacing/>
        <w:jc w:val="both"/>
        <w:rPr>
          <w:sz w:val="28"/>
          <w:szCs w:val="28"/>
        </w:rPr>
      </w:pPr>
      <w:r w:rsidRPr="00A06A3A">
        <w:rPr>
          <w:sz w:val="28"/>
          <w:szCs w:val="28"/>
        </w:rPr>
        <w:t>В 2025 году подписано очередное Трехстороннее соглашение между Администрацией Краснокаменского муниципального округа Забайкальского края, Работодателями, действующими в Краснокаменском муниципальном округе Забайкальского края и Краснокаменским Координационным советом отраслевых профессиональных  союзов на период с 01 июля 2025 года по 30 июня 2028 года</w:t>
      </w:r>
    </w:p>
    <w:p w:rsidR="00DE79E6" w:rsidRDefault="00A06A3A" w:rsidP="00A06A3A">
      <w:pPr>
        <w:pStyle w:val="24"/>
        <w:shd w:val="clear" w:color="auto" w:fill="auto"/>
        <w:spacing w:line="240" w:lineRule="auto"/>
        <w:ind w:firstLine="740"/>
        <w:rPr>
          <w:sz w:val="28"/>
          <w:szCs w:val="28"/>
        </w:rPr>
      </w:pPr>
      <w:r w:rsidRPr="00A06A3A">
        <w:rPr>
          <w:sz w:val="28"/>
          <w:szCs w:val="28"/>
        </w:rPr>
        <w:t xml:space="preserve">Проведено 4 заседания территориальной трехсторонней комиссии по регулированию социально-трудовых отношений, на которых рассмотрены </w:t>
      </w:r>
      <w:r w:rsidRPr="00BF308B">
        <w:rPr>
          <w:sz w:val="28"/>
          <w:szCs w:val="28"/>
        </w:rPr>
        <w:lastRenderedPageBreak/>
        <w:t>вопросы</w:t>
      </w:r>
      <w:r w:rsidR="00DE79E6">
        <w:rPr>
          <w:sz w:val="28"/>
          <w:szCs w:val="28"/>
        </w:rPr>
        <w:t>.</w:t>
      </w:r>
    </w:p>
    <w:p w:rsidR="00A06A3A" w:rsidRPr="00BF308B" w:rsidRDefault="00A06A3A" w:rsidP="00A06A3A">
      <w:pPr>
        <w:pStyle w:val="24"/>
        <w:shd w:val="clear" w:color="auto" w:fill="auto"/>
        <w:spacing w:line="240" w:lineRule="auto"/>
        <w:ind w:firstLine="740"/>
        <w:rPr>
          <w:rStyle w:val="25"/>
          <w:b w:val="0"/>
          <w:i w:val="0"/>
          <w:sz w:val="28"/>
          <w:szCs w:val="28"/>
        </w:rPr>
      </w:pPr>
      <w:r w:rsidRPr="00BF308B">
        <w:rPr>
          <w:rStyle w:val="25"/>
          <w:b w:val="0"/>
          <w:i w:val="0"/>
          <w:sz w:val="28"/>
          <w:szCs w:val="28"/>
        </w:rPr>
        <w:t xml:space="preserve">Решения комиссии размещены на сайте администрации в разделе «Социально-трудовые отношения». </w:t>
      </w:r>
    </w:p>
    <w:p w:rsidR="00BF308B" w:rsidRDefault="00BF308B" w:rsidP="00A06A3A">
      <w:pPr>
        <w:pStyle w:val="24"/>
        <w:shd w:val="clear" w:color="auto" w:fill="auto"/>
        <w:spacing w:line="240" w:lineRule="auto"/>
        <w:ind w:firstLine="740"/>
        <w:jc w:val="center"/>
        <w:rPr>
          <w:rStyle w:val="25"/>
          <w:b w:val="0"/>
          <w:i w:val="0"/>
          <w:sz w:val="28"/>
          <w:szCs w:val="28"/>
        </w:rPr>
      </w:pPr>
    </w:p>
    <w:p w:rsidR="00A06A3A" w:rsidRPr="00DE79E6" w:rsidRDefault="00A06A3A" w:rsidP="00A06A3A">
      <w:pPr>
        <w:pStyle w:val="24"/>
        <w:shd w:val="clear" w:color="auto" w:fill="auto"/>
        <w:spacing w:line="240" w:lineRule="auto"/>
        <w:ind w:firstLine="740"/>
        <w:jc w:val="center"/>
        <w:rPr>
          <w:rStyle w:val="25"/>
          <w:b w:val="0"/>
          <w:sz w:val="28"/>
          <w:szCs w:val="28"/>
        </w:rPr>
      </w:pPr>
      <w:r w:rsidRPr="00DE79E6">
        <w:rPr>
          <w:rStyle w:val="25"/>
          <w:b w:val="0"/>
          <w:sz w:val="28"/>
          <w:szCs w:val="28"/>
        </w:rPr>
        <w:t>Уведомительная регистрация коллективных договоров</w:t>
      </w:r>
    </w:p>
    <w:p w:rsidR="00A06A3A" w:rsidRPr="00A06A3A" w:rsidRDefault="00A06A3A" w:rsidP="00A06A3A">
      <w:pPr>
        <w:pStyle w:val="24"/>
        <w:spacing w:line="240" w:lineRule="auto"/>
        <w:ind w:firstLine="740"/>
        <w:rPr>
          <w:sz w:val="28"/>
          <w:szCs w:val="28"/>
        </w:rPr>
      </w:pPr>
      <w:r w:rsidRPr="00A06A3A">
        <w:rPr>
          <w:sz w:val="28"/>
          <w:szCs w:val="28"/>
        </w:rPr>
        <w:t xml:space="preserve">Всего на 31.12.2025 года в муниципальном округе с учетом федеральных и краевых бюджетных, автономных и казенных учреждений действует 56 коллективных договоров, охвачено 11649 человек (48 коллективных договоров за исключением коллективных договоров, заключенных федеральными и краевыми бюджетными, автономными и казенными учреждениями, численность работников, охваченных коллективными договорами - 10031 человек). </w:t>
      </w:r>
    </w:p>
    <w:p w:rsidR="00A06A3A" w:rsidRPr="00A06A3A" w:rsidRDefault="00A06A3A" w:rsidP="00A06A3A">
      <w:pPr>
        <w:pStyle w:val="24"/>
        <w:spacing w:line="240" w:lineRule="auto"/>
        <w:ind w:firstLine="740"/>
        <w:rPr>
          <w:sz w:val="28"/>
          <w:szCs w:val="28"/>
        </w:rPr>
      </w:pPr>
      <w:r w:rsidRPr="00A06A3A">
        <w:rPr>
          <w:sz w:val="28"/>
          <w:szCs w:val="28"/>
        </w:rPr>
        <w:t>С начала 2025 года уведомительную регистрацию в органах МСУ прошли 21 организация, из них 15 - регистрация КД, 6 - внесение изменений в КД. Нарушений законодательства при проведении уведомительной регистрации коллективных договоров не выявлено, так как проекты договоров разрабатываются совместно со специалистом, исполняющим полномочия в сфере труда.</w:t>
      </w:r>
    </w:p>
    <w:p w:rsidR="00A06A3A" w:rsidRPr="00A06A3A" w:rsidRDefault="00A06A3A" w:rsidP="00A06A3A">
      <w:pPr>
        <w:pStyle w:val="24"/>
        <w:spacing w:line="240" w:lineRule="auto"/>
        <w:rPr>
          <w:sz w:val="28"/>
          <w:szCs w:val="28"/>
        </w:rPr>
      </w:pPr>
      <w:r w:rsidRPr="00A06A3A">
        <w:rPr>
          <w:sz w:val="28"/>
          <w:szCs w:val="28"/>
        </w:rPr>
        <w:tab/>
      </w:r>
      <w:r w:rsidRPr="00BF308B">
        <w:rPr>
          <w:rStyle w:val="25"/>
          <w:b w:val="0"/>
          <w:i w:val="0"/>
          <w:sz w:val="28"/>
          <w:szCs w:val="28"/>
        </w:rPr>
        <w:t>Ведомственный контроль</w:t>
      </w:r>
      <w:r w:rsidRPr="00A06A3A">
        <w:rPr>
          <w:sz w:val="28"/>
          <w:szCs w:val="28"/>
        </w:rPr>
        <w:t xml:space="preserve"> в 2025 году проведен в 15 подведомственных образовательных учреждениях </w:t>
      </w:r>
      <w:r w:rsidRPr="00BF308B">
        <w:rPr>
          <w:sz w:val="28"/>
          <w:szCs w:val="28"/>
        </w:rPr>
        <w:t>в плановом порядке</w:t>
      </w:r>
      <w:r w:rsidRPr="00A06A3A">
        <w:rPr>
          <w:sz w:val="28"/>
          <w:szCs w:val="28"/>
        </w:rPr>
        <w:t xml:space="preserve"> (3 документарных, 12 выездных).    </w:t>
      </w:r>
    </w:p>
    <w:p w:rsidR="00A06A3A" w:rsidRPr="00A06A3A" w:rsidRDefault="00A06A3A" w:rsidP="00A06A3A">
      <w:pPr>
        <w:pStyle w:val="24"/>
        <w:spacing w:line="240" w:lineRule="auto"/>
        <w:ind w:firstLine="708"/>
        <w:rPr>
          <w:sz w:val="28"/>
          <w:szCs w:val="28"/>
        </w:rPr>
      </w:pPr>
      <w:r w:rsidRPr="00A06A3A">
        <w:rPr>
          <w:sz w:val="28"/>
          <w:szCs w:val="28"/>
        </w:rPr>
        <w:t>В ходе проведения проверочных мероприятий установлено 102 факта нарушений трудового законодательства: 9 - отсутствие в трудовых договорах характеристики условий труда на рабочем месте; 7 – нарушение сроков и / или порядка утверждения работодателем графика предоставления ежегодных отпусков; 14 - нарушение срока или отсутствия ознакомления работников с принимаемыми локальными нормативными актами, непосредственно связанными с их трудовой деятельностью; 10 – необеспечение работников СИЗ, нарушение порядка обеспечения СИЗ; 13 – нарушение в организации и проведение инструктажей по охране труда.</w:t>
      </w:r>
    </w:p>
    <w:p w:rsidR="00A06A3A" w:rsidRPr="00A06A3A" w:rsidRDefault="00A06A3A" w:rsidP="00A06A3A">
      <w:pPr>
        <w:pStyle w:val="24"/>
        <w:spacing w:line="240" w:lineRule="auto"/>
        <w:ind w:firstLine="708"/>
        <w:rPr>
          <w:sz w:val="28"/>
          <w:szCs w:val="28"/>
        </w:rPr>
      </w:pPr>
      <w:r w:rsidRPr="00A06A3A">
        <w:rPr>
          <w:sz w:val="28"/>
          <w:szCs w:val="28"/>
        </w:rPr>
        <w:t xml:space="preserve">В 44 муниципальных образовательных учреждениях 1257 рабочих мест, на которых занято 1707 работников, из них женщин 1552. Прошли обучение по охране труда 978 человек, из них в учебных центрах 472. Оценка профессиональных рисков проведена на 965 рабочих местах (76,7%). Обязательные медицинские осмотры прошли 1467 человек (88,2%) из подлежащих 1663 чел. Несчастных случаев, микротравм не зарегистрировано. </w:t>
      </w:r>
    </w:p>
    <w:p w:rsidR="00A06A3A" w:rsidRPr="00A06A3A" w:rsidRDefault="00A06A3A" w:rsidP="00A06A3A">
      <w:pPr>
        <w:pStyle w:val="24"/>
        <w:spacing w:line="240" w:lineRule="auto"/>
        <w:ind w:firstLine="708"/>
        <w:rPr>
          <w:sz w:val="28"/>
          <w:szCs w:val="28"/>
        </w:rPr>
      </w:pPr>
      <w:r w:rsidRPr="00A06A3A">
        <w:rPr>
          <w:sz w:val="28"/>
          <w:szCs w:val="28"/>
        </w:rPr>
        <w:t xml:space="preserve">По состоянию на 31.12.2025 г. процент охвата ведомственным контролем в подведомственных учреждениях составляет 100%.  </w:t>
      </w:r>
    </w:p>
    <w:p w:rsidR="00A06A3A" w:rsidRPr="00A06A3A" w:rsidRDefault="00A06A3A" w:rsidP="00A06A3A">
      <w:pPr>
        <w:pStyle w:val="24"/>
        <w:shd w:val="clear" w:color="auto" w:fill="auto"/>
        <w:spacing w:line="240" w:lineRule="auto"/>
        <w:ind w:firstLine="740"/>
        <w:rPr>
          <w:sz w:val="28"/>
          <w:szCs w:val="28"/>
        </w:rPr>
      </w:pPr>
      <w:r w:rsidRPr="00A06A3A">
        <w:rPr>
          <w:sz w:val="28"/>
          <w:szCs w:val="28"/>
        </w:rPr>
        <w:t>Заработная плата работникам бюджетных учреждений муниципального округа выплачивается своевременно и в полном объеме.</w:t>
      </w:r>
    </w:p>
    <w:p w:rsidR="00DE79E6" w:rsidRDefault="00DE79E6" w:rsidP="00A06A3A">
      <w:pPr>
        <w:pStyle w:val="32"/>
        <w:shd w:val="clear" w:color="auto" w:fill="auto"/>
        <w:spacing w:line="240" w:lineRule="auto"/>
        <w:jc w:val="left"/>
        <w:rPr>
          <w:i w:val="0"/>
          <w:sz w:val="28"/>
          <w:szCs w:val="28"/>
        </w:rPr>
      </w:pPr>
    </w:p>
    <w:p w:rsidR="00A06A3A" w:rsidRPr="00DE79E6" w:rsidRDefault="00A06A3A" w:rsidP="00DE79E6">
      <w:pPr>
        <w:pStyle w:val="32"/>
        <w:shd w:val="clear" w:color="auto" w:fill="auto"/>
        <w:spacing w:line="240" w:lineRule="auto"/>
        <w:jc w:val="center"/>
        <w:rPr>
          <w:b w:val="0"/>
          <w:sz w:val="28"/>
          <w:szCs w:val="28"/>
        </w:rPr>
      </w:pPr>
      <w:r w:rsidRPr="00DE79E6">
        <w:rPr>
          <w:b w:val="0"/>
          <w:sz w:val="28"/>
          <w:szCs w:val="28"/>
        </w:rPr>
        <w:t>Консультативная работа</w:t>
      </w:r>
    </w:p>
    <w:p w:rsidR="00A06A3A" w:rsidRPr="00A06A3A" w:rsidRDefault="00A06A3A" w:rsidP="00A06A3A">
      <w:pPr>
        <w:pStyle w:val="24"/>
        <w:shd w:val="clear" w:color="auto" w:fill="auto"/>
        <w:spacing w:line="240" w:lineRule="auto"/>
        <w:ind w:firstLine="740"/>
        <w:rPr>
          <w:sz w:val="28"/>
          <w:szCs w:val="28"/>
        </w:rPr>
      </w:pPr>
      <w:r w:rsidRPr="00A06A3A">
        <w:rPr>
          <w:sz w:val="28"/>
          <w:szCs w:val="28"/>
        </w:rPr>
        <w:t xml:space="preserve">За отчетный период по вопросам нарушения трудового законодательства на прием к специалисту, исполняющему полномочия в </w:t>
      </w:r>
      <w:r w:rsidRPr="00A06A3A">
        <w:rPr>
          <w:sz w:val="28"/>
          <w:szCs w:val="28"/>
        </w:rPr>
        <w:lastRenderedPageBreak/>
        <w:t>сфере труда, обратилось 27 человек (2024 год – 25 чел.), оказано содействие в обращении в:</w:t>
      </w:r>
    </w:p>
    <w:p w:rsidR="00A06A3A" w:rsidRPr="00A06A3A" w:rsidRDefault="00A06A3A" w:rsidP="00A06A3A">
      <w:pPr>
        <w:pStyle w:val="24"/>
        <w:shd w:val="clear" w:color="auto" w:fill="auto"/>
        <w:spacing w:line="240" w:lineRule="auto"/>
        <w:ind w:firstLine="740"/>
        <w:rPr>
          <w:sz w:val="28"/>
          <w:szCs w:val="28"/>
        </w:rPr>
      </w:pPr>
      <w:r w:rsidRPr="00A06A3A">
        <w:rPr>
          <w:sz w:val="28"/>
          <w:szCs w:val="28"/>
        </w:rPr>
        <w:t>- Краснокаменскую межрайонную прокуратуру – 7 человек;</w:t>
      </w:r>
    </w:p>
    <w:p w:rsidR="00A06A3A" w:rsidRPr="00A06A3A" w:rsidRDefault="00A06A3A" w:rsidP="00A06A3A">
      <w:pPr>
        <w:pStyle w:val="24"/>
        <w:shd w:val="clear" w:color="auto" w:fill="auto"/>
        <w:spacing w:line="240" w:lineRule="auto"/>
        <w:ind w:firstLine="740"/>
        <w:rPr>
          <w:sz w:val="28"/>
          <w:szCs w:val="28"/>
        </w:rPr>
      </w:pPr>
      <w:r w:rsidRPr="00A06A3A">
        <w:rPr>
          <w:sz w:val="28"/>
          <w:szCs w:val="28"/>
        </w:rPr>
        <w:t>- Государственную инспекцию труда в Забайкальском крае – 5 человек;</w:t>
      </w:r>
    </w:p>
    <w:p w:rsidR="00A06A3A" w:rsidRPr="00A06A3A" w:rsidRDefault="00A06A3A" w:rsidP="00A06A3A">
      <w:pPr>
        <w:pStyle w:val="24"/>
        <w:shd w:val="clear" w:color="auto" w:fill="auto"/>
        <w:spacing w:line="240" w:lineRule="auto"/>
        <w:ind w:firstLine="740"/>
        <w:rPr>
          <w:sz w:val="28"/>
          <w:szCs w:val="28"/>
        </w:rPr>
      </w:pPr>
      <w:r w:rsidRPr="00A06A3A">
        <w:rPr>
          <w:sz w:val="28"/>
          <w:szCs w:val="28"/>
        </w:rPr>
        <w:t>- Краснокаменский городской суд – 2 человека;</w:t>
      </w:r>
    </w:p>
    <w:p w:rsidR="00A06A3A" w:rsidRPr="00A06A3A" w:rsidRDefault="00A06A3A" w:rsidP="00A06A3A">
      <w:pPr>
        <w:pStyle w:val="24"/>
        <w:shd w:val="clear" w:color="auto" w:fill="auto"/>
        <w:spacing w:line="240" w:lineRule="auto"/>
        <w:ind w:firstLine="740"/>
        <w:rPr>
          <w:sz w:val="28"/>
          <w:szCs w:val="28"/>
        </w:rPr>
      </w:pPr>
      <w:r w:rsidRPr="00A06A3A">
        <w:rPr>
          <w:sz w:val="28"/>
          <w:szCs w:val="28"/>
        </w:rPr>
        <w:t>- Забайкальский краевой суд (апелляция) – 2 человека;</w:t>
      </w:r>
    </w:p>
    <w:p w:rsidR="00A06A3A" w:rsidRPr="00DE79E6" w:rsidRDefault="00A06A3A" w:rsidP="00A06A3A">
      <w:pPr>
        <w:pStyle w:val="24"/>
        <w:shd w:val="clear" w:color="auto" w:fill="auto"/>
        <w:spacing w:line="240" w:lineRule="auto"/>
        <w:ind w:firstLine="740"/>
        <w:rPr>
          <w:sz w:val="28"/>
          <w:szCs w:val="28"/>
        </w:rPr>
      </w:pPr>
      <w:r w:rsidRPr="00A06A3A">
        <w:rPr>
          <w:sz w:val="28"/>
          <w:szCs w:val="28"/>
        </w:rPr>
        <w:t xml:space="preserve">В </w:t>
      </w:r>
      <w:r w:rsidRPr="00DE79E6">
        <w:rPr>
          <w:sz w:val="28"/>
          <w:szCs w:val="28"/>
        </w:rPr>
        <w:t>адрес работодателей направлено 2 заявления об устранении нарушений норм трудового законодательства, 9 работникам оказана помощь в виде консультации.</w:t>
      </w:r>
    </w:p>
    <w:p w:rsidR="00A06A3A" w:rsidRPr="00DE79E6" w:rsidRDefault="00A06A3A" w:rsidP="00A06A3A">
      <w:pPr>
        <w:pStyle w:val="24"/>
        <w:spacing w:line="240" w:lineRule="auto"/>
        <w:ind w:firstLine="740"/>
        <w:rPr>
          <w:sz w:val="28"/>
          <w:szCs w:val="28"/>
        </w:rPr>
      </w:pPr>
      <w:r w:rsidRPr="00DE79E6">
        <w:rPr>
          <w:sz w:val="28"/>
          <w:szCs w:val="28"/>
        </w:rPr>
        <w:t>Информационная кампания по противодействию нелегальной занятости проводится в течени</w:t>
      </w:r>
      <w:r w:rsidR="00DE79E6">
        <w:rPr>
          <w:sz w:val="28"/>
          <w:szCs w:val="28"/>
        </w:rPr>
        <w:t>е</w:t>
      </w:r>
      <w:r w:rsidRPr="00DE79E6">
        <w:rPr>
          <w:sz w:val="28"/>
          <w:szCs w:val="28"/>
        </w:rPr>
        <w:t xml:space="preserve"> года, информация размещается на сайте администрации муниципального округа, на стендах в администрациях сельских поселений, общественных местах.</w:t>
      </w:r>
    </w:p>
    <w:p w:rsidR="00A06A3A" w:rsidRPr="00DE79E6" w:rsidRDefault="00A06A3A" w:rsidP="00A06A3A">
      <w:pPr>
        <w:pStyle w:val="24"/>
        <w:shd w:val="clear" w:color="auto" w:fill="auto"/>
        <w:spacing w:line="240" w:lineRule="auto"/>
        <w:ind w:firstLine="740"/>
        <w:rPr>
          <w:sz w:val="28"/>
          <w:szCs w:val="28"/>
        </w:rPr>
      </w:pPr>
      <w:r w:rsidRPr="00DE79E6">
        <w:rPr>
          <w:sz w:val="28"/>
          <w:szCs w:val="28"/>
        </w:rPr>
        <w:t xml:space="preserve">По согласованному графику с учебными заведениями (школы, техникумы, колледжи) с начала учебного года совместно с представителем Краснокаменского отдела ГКУ КЦЗН Забайкальского края активно проводилось информирование учащихся старших классов и студентов на тему </w:t>
      </w:r>
      <w:r w:rsidRPr="00DE79E6">
        <w:rPr>
          <w:i/>
          <w:sz w:val="28"/>
          <w:szCs w:val="28"/>
        </w:rPr>
        <w:t>«Молодежь против нелегальной занятости»</w:t>
      </w:r>
      <w:r w:rsidRPr="00DE79E6">
        <w:rPr>
          <w:sz w:val="28"/>
          <w:szCs w:val="28"/>
        </w:rPr>
        <w:t>, представлена информация по основам трудового законодательства, признакам нелегальной занятости. Всего посещены 13 учебных заведений, проведено 15 мероприятий с охватом 1035 человек.</w:t>
      </w:r>
    </w:p>
    <w:p w:rsidR="00A06A3A" w:rsidRPr="00DE79E6" w:rsidRDefault="00A06A3A" w:rsidP="00A06A3A">
      <w:pPr>
        <w:pStyle w:val="24"/>
        <w:shd w:val="clear" w:color="auto" w:fill="auto"/>
        <w:spacing w:line="240" w:lineRule="auto"/>
        <w:ind w:firstLine="740"/>
        <w:rPr>
          <w:sz w:val="28"/>
          <w:szCs w:val="28"/>
        </w:rPr>
      </w:pPr>
      <w:r w:rsidRPr="00DE79E6">
        <w:rPr>
          <w:sz w:val="28"/>
          <w:szCs w:val="28"/>
        </w:rPr>
        <w:t>План работы специалиста, исполняющего отдельные государственные полномочия в сфере труда, исполнен в полном объёме.</w:t>
      </w:r>
    </w:p>
    <w:p w:rsidR="00276126" w:rsidRDefault="00276126" w:rsidP="00D97A08">
      <w:pPr>
        <w:jc w:val="center"/>
        <w:rPr>
          <w:i/>
          <w:sz w:val="28"/>
          <w:szCs w:val="28"/>
        </w:rPr>
      </w:pPr>
    </w:p>
    <w:p w:rsidR="00DE79E6" w:rsidRDefault="00DE79E6" w:rsidP="00276126">
      <w:pPr>
        <w:jc w:val="center"/>
        <w:rPr>
          <w:b/>
          <w:sz w:val="28"/>
          <w:szCs w:val="28"/>
        </w:rPr>
      </w:pPr>
    </w:p>
    <w:p w:rsidR="00276126" w:rsidRPr="00276126" w:rsidRDefault="00276126" w:rsidP="00276126">
      <w:pPr>
        <w:jc w:val="center"/>
        <w:rPr>
          <w:b/>
          <w:sz w:val="28"/>
          <w:szCs w:val="28"/>
        </w:rPr>
      </w:pPr>
      <w:r w:rsidRPr="00417356">
        <w:rPr>
          <w:b/>
          <w:sz w:val="28"/>
          <w:szCs w:val="28"/>
        </w:rPr>
        <w:t>РАЗДЕЛ «</w:t>
      </w:r>
      <w:r w:rsidRPr="00276126">
        <w:rPr>
          <w:b/>
          <w:sz w:val="28"/>
          <w:szCs w:val="28"/>
        </w:rPr>
        <w:t>ТЕРРИТОРИАЛЬНОЕ  РАЗВИТИЕ»</w:t>
      </w:r>
    </w:p>
    <w:p w:rsidR="00276126" w:rsidRPr="00D24938" w:rsidRDefault="00276126" w:rsidP="00D97A08">
      <w:pPr>
        <w:jc w:val="center"/>
        <w:rPr>
          <w:b/>
          <w:i/>
          <w:sz w:val="28"/>
          <w:szCs w:val="28"/>
        </w:rPr>
      </w:pPr>
    </w:p>
    <w:p w:rsidR="00D97A08" w:rsidRPr="00D24938" w:rsidRDefault="00D97A08" w:rsidP="00D97A08">
      <w:pPr>
        <w:jc w:val="center"/>
        <w:rPr>
          <w:b/>
          <w:i/>
          <w:sz w:val="28"/>
          <w:szCs w:val="28"/>
        </w:rPr>
      </w:pPr>
      <w:r w:rsidRPr="00D24938">
        <w:rPr>
          <w:b/>
          <w:i/>
          <w:sz w:val="28"/>
          <w:szCs w:val="28"/>
        </w:rPr>
        <w:t>Транспортное обеспечение и дорожное хозяйство</w:t>
      </w:r>
    </w:p>
    <w:p w:rsidR="00D97A08" w:rsidRPr="00D97A08" w:rsidRDefault="00D97A08" w:rsidP="00D97A08">
      <w:pPr>
        <w:ind w:firstLine="708"/>
        <w:jc w:val="both"/>
        <w:rPr>
          <w:color w:val="000000"/>
          <w:sz w:val="28"/>
          <w:szCs w:val="28"/>
        </w:rPr>
      </w:pPr>
    </w:p>
    <w:p w:rsidR="00276126" w:rsidRPr="00742C69" w:rsidRDefault="00276126" w:rsidP="00276126">
      <w:pPr>
        <w:ind w:firstLine="708"/>
        <w:jc w:val="both"/>
        <w:rPr>
          <w:color w:val="000000"/>
          <w:sz w:val="28"/>
          <w:szCs w:val="28"/>
        </w:rPr>
      </w:pPr>
      <w:r w:rsidRPr="00742C69">
        <w:rPr>
          <w:color w:val="000000"/>
          <w:sz w:val="28"/>
          <w:szCs w:val="28"/>
        </w:rPr>
        <w:t>В 2025 году администрацией Краснокаменского муниципального округа Забайкальского края в соответствии с Федеральным Законом от 06.10.2003 № 131-ФЗ «Об общих принципах организации местного самоуправления в Российской Федерации» создавались условия для предоставления транспортных услуг населению на территории Краснокаменского муниципального округа Забайкальского края в соответствии с законодательством Российской Федерации о пассажирских перевозках.</w:t>
      </w:r>
    </w:p>
    <w:p w:rsidR="00276126" w:rsidRPr="00742C69" w:rsidRDefault="00276126" w:rsidP="00276126">
      <w:pPr>
        <w:ind w:firstLine="708"/>
        <w:jc w:val="both"/>
        <w:rPr>
          <w:color w:val="000000"/>
          <w:sz w:val="28"/>
          <w:szCs w:val="28"/>
        </w:rPr>
      </w:pPr>
      <w:r w:rsidRPr="00742C69">
        <w:rPr>
          <w:color w:val="000000"/>
          <w:sz w:val="28"/>
          <w:szCs w:val="28"/>
        </w:rPr>
        <w:t xml:space="preserve">На территории муниципального округа созданы условия для предоставления транспортных услуг населению, организовано регулярное автобусное и (или) железнодорожное сообщение между населенными пунктами и с административным центром. На территории муниципального округа имеется четыре железнодорожные станции и железнодорожный разъезд, которые обеспечивают регулярное железнодорожное сообщение с административным центром 4-х населенных пунктов, в т.ч. с. Ковыли, п. </w:t>
      </w:r>
      <w:r w:rsidRPr="00742C69">
        <w:rPr>
          <w:color w:val="000000"/>
          <w:sz w:val="28"/>
          <w:szCs w:val="28"/>
        </w:rPr>
        <w:lastRenderedPageBreak/>
        <w:t>Маргуцек, с. Целинный, с. Юбилейный, или 36 % от общего числа населенных пунктов муниципального района.</w:t>
      </w:r>
    </w:p>
    <w:p w:rsidR="00276126" w:rsidRPr="00742C69" w:rsidRDefault="00276126" w:rsidP="002174D1">
      <w:pPr>
        <w:ind w:firstLine="708"/>
        <w:jc w:val="both"/>
        <w:rPr>
          <w:color w:val="000000"/>
          <w:sz w:val="28"/>
          <w:szCs w:val="28"/>
        </w:rPr>
      </w:pPr>
      <w:r w:rsidRPr="00742C69">
        <w:rPr>
          <w:color w:val="000000"/>
          <w:sz w:val="28"/>
          <w:szCs w:val="28"/>
        </w:rPr>
        <w:t>Пассажирские перевозки в 2025 году организованы по следующим муниципальным маршрутам:</w:t>
      </w:r>
    </w:p>
    <w:p w:rsidR="00276126" w:rsidRPr="00742C69" w:rsidRDefault="00276126" w:rsidP="00276126">
      <w:pPr>
        <w:jc w:val="both"/>
        <w:rPr>
          <w:rFonts w:eastAsia="Calibri"/>
          <w:sz w:val="28"/>
          <w:szCs w:val="28"/>
        </w:rPr>
      </w:pPr>
      <w:r w:rsidRPr="00742C69">
        <w:rPr>
          <w:sz w:val="28"/>
          <w:szCs w:val="28"/>
        </w:rPr>
        <w:t xml:space="preserve">«Седьмой», «Агат», «Дачи через 6», «Шестой через МИЗ», «Южный», «Вокзал через город», </w:t>
      </w:r>
      <w:r w:rsidRPr="00742C69">
        <w:rPr>
          <w:rFonts w:eastAsia="Calibri"/>
          <w:sz w:val="28"/>
          <w:szCs w:val="28"/>
        </w:rPr>
        <w:t>Краснокаменск</w:t>
      </w:r>
      <w:r w:rsidRPr="00742C69">
        <w:rPr>
          <w:color w:val="000000"/>
          <w:sz w:val="28"/>
          <w:szCs w:val="28"/>
        </w:rPr>
        <w:t>-Богдановка.</w:t>
      </w:r>
    </w:p>
    <w:p w:rsidR="00276126" w:rsidRPr="00742C69" w:rsidRDefault="00276126" w:rsidP="00276126">
      <w:pPr>
        <w:ind w:firstLine="708"/>
        <w:jc w:val="both"/>
        <w:rPr>
          <w:color w:val="000000"/>
          <w:sz w:val="28"/>
          <w:szCs w:val="28"/>
        </w:rPr>
      </w:pPr>
      <w:r w:rsidRPr="00742C69">
        <w:rPr>
          <w:color w:val="000000"/>
          <w:sz w:val="28"/>
          <w:szCs w:val="28"/>
        </w:rPr>
        <w:t>Комитет территориального развития администрации Краснокаменского муниципального округа Забайкальского края является уполномоченным органом на осуществление отдельного государственного полномочия по организации социальной поддержки отдельных категорий граждан путем обеспечения льготного проезда на городском и пригородном пассажирском транспорте общего пользования.</w:t>
      </w:r>
    </w:p>
    <w:p w:rsidR="00276126" w:rsidRPr="00742C69" w:rsidRDefault="00276126" w:rsidP="00276126">
      <w:pPr>
        <w:ind w:firstLine="708"/>
        <w:jc w:val="both"/>
        <w:rPr>
          <w:sz w:val="28"/>
          <w:szCs w:val="28"/>
        </w:rPr>
      </w:pPr>
      <w:r w:rsidRPr="00742C69">
        <w:rPr>
          <w:sz w:val="28"/>
          <w:szCs w:val="28"/>
        </w:rPr>
        <w:t xml:space="preserve">Из </w:t>
      </w:r>
      <w:r w:rsidRPr="00742C69">
        <w:rPr>
          <w:rFonts w:eastAsia="Calibri"/>
          <w:sz w:val="28"/>
          <w:szCs w:val="28"/>
        </w:rPr>
        <w:t>бюджета Забайкальского края</w:t>
      </w:r>
      <w:r w:rsidRPr="00742C69">
        <w:rPr>
          <w:sz w:val="28"/>
          <w:szCs w:val="28"/>
        </w:rPr>
        <w:t xml:space="preserve"> на </w:t>
      </w:r>
      <w:r w:rsidRPr="00742C69">
        <w:rPr>
          <w:rFonts w:eastAsia="Calibri"/>
          <w:sz w:val="28"/>
          <w:szCs w:val="28"/>
        </w:rPr>
        <w:t>компенсаци</w:t>
      </w:r>
      <w:r w:rsidRPr="00742C69">
        <w:rPr>
          <w:sz w:val="28"/>
          <w:szCs w:val="28"/>
        </w:rPr>
        <w:t>ю</w:t>
      </w:r>
      <w:r w:rsidRPr="00742C69">
        <w:rPr>
          <w:rFonts w:eastAsia="Calibri"/>
          <w:sz w:val="28"/>
          <w:szCs w:val="28"/>
        </w:rPr>
        <w:t xml:space="preserve"> убытков </w:t>
      </w:r>
      <w:r w:rsidRPr="00742C69">
        <w:rPr>
          <w:sz w:val="28"/>
          <w:szCs w:val="28"/>
        </w:rPr>
        <w:t>перевозчикам</w:t>
      </w:r>
      <w:r w:rsidRPr="00742C69">
        <w:rPr>
          <w:rFonts w:eastAsia="Calibri"/>
          <w:sz w:val="28"/>
          <w:szCs w:val="28"/>
        </w:rPr>
        <w:t>, возникающих в результате оказания мер социальной поддержки в виде предоставления льготного проезда отдельным категориям граждан</w:t>
      </w:r>
      <w:r w:rsidRPr="00742C69">
        <w:rPr>
          <w:sz w:val="28"/>
          <w:szCs w:val="28"/>
        </w:rPr>
        <w:t>, в 2025 году было перечислено 19831,29 тыс. рублей.</w:t>
      </w:r>
    </w:p>
    <w:p w:rsidR="00276126" w:rsidRPr="00742C69" w:rsidRDefault="00276126" w:rsidP="00276126">
      <w:pPr>
        <w:ind w:firstLine="708"/>
        <w:jc w:val="both"/>
        <w:rPr>
          <w:rFonts w:eastAsia="Calibri"/>
          <w:sz w:val="28"/>
          <w:szCs w:val="28"/>
        </w:rPr>
      </w:pPr>
      <w:r w:rsidRPr="00742C69">
        <w:rPr>
          <w:sz w:val="28"/>
          <w:szCs w:val="28"/>
        </w:rPr>
        <w:t>С</w:t>
      </w:r>
      <w:r w:rsidRPr="00742C69">
        <w:rPr>
          <w:rFonts w:eastAsia="Calibri"/>
          <w:sz w:val="28"/>
          <w:szCs w:val="28"/>
        </w:rPr>
        <w:t>оциальн</w:t>
      </w:r>
      <w:r w:rsidRPr="00742C69">
        <w:rPr>
          <w:sz w:val="28"/>
          <w:szCs w:val="28"/>
        </w:rPr>
        <w:t>ая</w:t>
      </w:r>
      <w:r w:rsidRPr="00742C69">
        <w:rPr>
          <w:rFonts w:eastAsia="Calibri"/>
          <w:sz w:val="28"/>
          <w:szCs w:val="28"/>
        </w:rPr>
        <w:t xml:space="preserve"> поддержк</w:t>
      </w:r>
      <w:r w:rsidRPr="00742C69">
        <w:rPr>
          <w:sz w:val="28"/>
          <w:szCs w:val="28"/>
        </w:rPr>
        <w:t>а</w:t>
      </w:r>
      <w:r w:rsidRPr="00742C69">
        <w:rPr>
          <w:rFonts w:eastAsia="Calibri"/>
          <w:sz w:val="28"/>
          <w:szCs w:val="28"/>
        </w:rPr>
        <w:t xml:space="preserve"> в виде предоставления льготного проезда о</w:t>
      </w:r>
      <w:r w:rsidRPr="00742C69">
        <w:rPr>
          <w:sz w:val="28"/>
          <w:szCs w:val="28"/>
        </w:rPr>
        <w:t xml:space="preserve">казана 546,6 тыс. </w:t>
      </w:r>
      <w:r w:rsidRPr="00742C69">
        <w:rPr>
          <w:rFonts w:eastAsia="Calibri"/>
          <w:sz w:val="28"/>
          <w:szCs w:val="28"/>
        </w:rPr>
        <w:t>граждан.</w:t>
      </w:r>
    </w:p>
    <w:p w:rsidR="00276126" w:rsidRPr="00742C69" w:rsidRDefault="00276126" w:rsidP="00276126">
      <w:pPr>
        <w:ind w:firstLine="708"/>
        <w:jc w:val="both"/>
        <w:rPr>
          <w:rFonts w:eastAsia="Calibri"/>
          <w:sz w:val="28"/>
          <w:szCs w:val="28"/>
        </w:rPr>
      </w:pPr>
      <w:r w:rsidRPr="00742C69">
        <w:rPr>
          <w:rFonts w:eastAsia="Calibri"/>
          <w:sz w:val="28"/>
          <w:szCs w:val="28"/>
        </w:rPr>
        <w:t>За счет средств муниципального дорожного фонда в 2025 году реализованы следующие мероприятия:</w:t>
      </w:r>
    </w:p>
    <w:tbl>
      <w:tblPr>
        <w:tblStyle w:val="ab"/>
        <w:tblW w:w="0" w:type="auto"/>
        <w:tblLayout w:type="fixed"/>
        <w:tblLook w:val="04A0" w:firstRow="1" w:lastRow="0" w:firstColumn="1" w:lastColumn="0" w:noHBand="0" w:noVBand="1"/>
      </w:tblPr>
      <w:tblGrid>
        <w:gridCol w:w="562"/>
        <w:gridCol w:w="7006"/>
        <w:gridCol w:w="1777"/>
      </w:tblGrid>
      <w:tr w:rsidR="00276126" w:rsidRPr="00742C69" w:rsidTr="00276126">
        <w:tc>
          <w:tcPr>
            <w:tcW w:w="562" w:type="dxa"/>
          </w:tcPr>
          <w:p w:rsidR="00276126" w:rsidRPr="00742C69" w:rsidRDefault="00276126" w:rsidP="00276126">
            <w:pPr>
              <w:ind w:firstLine="0"/>
              <w:jc w:val="both"/>
              <w:rPr>
                <w:color w:val="000000"/>
                <w:sz w:val="24"/>
                <w:szCs w:val="24"/>
              </w:rPr>
            </w:pPr>
            <w:r w:rsidRPr="00742C69">
              <w:rPr>
                <w:color w:val="000000"/>
                <w:sz w:val="24"/>
                <w:szCs w:val="24"/>
              </w:rPr>
              <w:t>№ п/п</w:t>
            </w:r>
          </w:p>
        </w:tc>
        <w:tc>
          <w:tcPr>
            <w:tcW w:w="7006" w:type="dxa"/>
          </w:tcPr>
          <w:p w:rsidR="00276126" w:rsidRPr="00742C69" w:rsidRDefault="00276126" w:rsidP="00276126">
            <w:pPr>
              <w:rPr>
                <w:color w:val="000000"/>
                <w:sz w:val="24"/>
                <w:szCs w:val="24"/>
              </w:rPr>
            </w:pPr>
            <w:r w:rsidRPr="00742C69">
              <w:rPr>
                <w:color w:val="000000"/>
                <w:sz w:val="24"/>
                <w:szCs w:val="24"/>
              </w:rPr>
              <w:t>Мероприятие</w:t>
            </w:r>
          </w:p>
        </w:tc>
        <w:tc>
          <w:tcPr>
            <w:tcW w:w="1777" w:type="dxa"/>
          </w:tcPr>
          <w:p w:rsidR="00276126" w:rsidRPr="00742C69" w:rsidRDefault="00276126" w:rsidP="00276126">
            <w:pPr>
              <w:ind w:firstLine="0"/>
              <w:rPr>
                <w:color w:val="000000"/>
                <w:sz w:val="24"/>
                <w:szCs w:val="24"/>
              </w:rPr>
            </w:pPr>
            <w:r w:rsidRPr="00742C69">
              <w:rPr>
                <w:color w:val="000000"/>
                <w:sz w:val="24"/>
                <w:szCs w:val="24"/>
              </w:rPr>
              <w:t>Сумма, тыс.руб</w:t>
            </w:r>
          </w:p>
        </w:tc>
      </w:tr>
      <w:tr w:rsidR="00276126" w:rsidRPr="00742C69" w:rsidTr="00276126">
        <w:trPr>
          <w:trHeight w:val="399"/>
        </w:trPr>
        <w:tc>
          <w:tcPr>
            <w:tcW w:w="562" w:type="dxa"/>
          </w:tcPr>
          <w:p w:rsidR="00276126" w:rsidRPr="00742C69" w:rsidRDefault="00276126" w:rsidP="00276126">
            <w:pPr>
              <w:jc w:val="left"/>
              <w:rPr>
                <w:color w:val="000000"/>
                <w:sz w:val="24"/>
                <w:szCs w:val="24"/>
              </w:rPr>
            </w:pPr>
            <w:r w:rsidRPr="00742C69">
              <w:rPr>
                <w:color w:val="000000"/>
                <w:sz w:val="24"/>
                <w:szCs w:val="24"/>
              </w:rPr>
              <w:t xml:space="preserve"> 1</w:t>
            </w:r>
          </w:p>
        </w:tc>
        <w:tc>
          <w:tcPr>
            <w:tcW w:w="7006" w:type="dxa"/>
          </w:tcPr>
          <w:p w:rsidR="00276126" w:rsidRPr="00742C69" w:rsidRDefault="00276126" w:rsidP="00276126">
            <w:pPr>
              <w:ind w:firstLine="0"/>
              <w:jc w:val="both"/>
              <w:rPr>
                <w:color w:val="000000"/>
                <w:sz w:val="24"/>
                <w:szCs w:val="24"/>
              </w:rPr>
            </w:pPr>
            <w:r w:rsidRPr="00742C69">
              <w:rPr>
                <w:color w:val="000000"/>
                <w:sz w:val="24"/>
                <w:szCs w:val="24"/>
              </w:rPr>
              <w:t>Ремонт дворовых проездов д.250</w:t>
            </w:r>
          </w:p>
        </w:tc>
        <w:tc>
          <w:tcPr>
            <w:tcW w:w="1777" w:type="dxa"/>
          </w:tcPr>
          <w:p w:rsidR="00276126" w:rsidRPr="00742C69" w:rsidRDefault="00276126" w:rsidP="00276126">
            <w:pPr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742C69">
              <w:rPr>
                <w:color w:val="000000"/>
                <w:sz w:val="24"/>
                <w:szCs w:val="24"/>
              </w:rPr>
              <w:t>3 989 842,99</w:t>
            </w:r>
          </w:p>
        </w:tc>
      </w:tr>
      <w:tr w:rsidR="00276126" w:rsidRPr="00742C69" w:rsidTr="00276126">
        <w:tc>
          <w:tcPr>
            <w:tcW w:w="562" w:type="dxa"/>
          </w:tcPr>
          <w:p w:rsidR="00276126" w:rsidRPr="00742C69" w:rsidRDefault="00276126" w:rsidP="00276126">
            <w:pPr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742C69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7006" w:type="dxa"/>
          </w:tcPr>
          <w:p w:rsidR="00276126" w:rsidRPr="00742C69" w:rsidRDefault="00276126" w:rsidP="00276126">
            <w:pPr>
              <w:ind w:firstLine="0"/>
              <w:jc w:val="both"/>
              <w:rPr>
                <w:sz w:val="24"/>
                <w:szCs w:val="24"/>
              </w:rPr>
            </w:pPr>
            <w:r w:rsidRPr="00742C69">
              <w:rPr>
                <w:sz w:val="24"/>
                <w:szCs w:val="24"/>
              </w:rPr>
              <w:t>Ремонт автомобильной дороги ул. Больничная</w:t>
            </w:r>
          </w:p>
        </w:tc>
        <w:tc>
          <w:tcPr>
            <w:tcW w:w="1777" w:type="dxa"/>
          </w:tcPr>
          <w:p w:rsidR="00276126" w:rsidRPr="00742C69" w:rsidRDefault="00276126" w:rsidP="00276126">
            <w:pPr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742C69">
              <w:rPr>
                <w:color w:val="000000"/>
                <w:sz w:val="24"/>
                <w:szCs w:val="24"/>
              </w:rPr>
              <w:t>199 146,06</w:t>
            </w:r>
          </w:p>
        </w:tc>
      </w:tr>
      <w:tr w:rsidR="00276126" w:rsidRPr="00742C69" w:rsidTr="00276126">
        <w:tc>
          <w:tcPr>
            <w:tcW w:w="562" w:type="dxa"/>
          </w:tcPr>
          <w:p w:rsidR="00276126" w:rsidRPr="00742C69" w:rsidRDefault="00276126" w:rsidP="00276126">
            <w:pPr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742C69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7006" w:type="dxa"/>
          </w:tcPr>
          <w:p w:rsidR="00276126" w:rsidRPr="00742C69" w:rsidRDefault="00276126" w:rsidP="00276126">
            <w:pPr>
              <w:ind w:firstLine="0"/>
              <w:jc w:val="both"/>
              <w:rPr>
                <w:sz w:val="24"/>
                <w:szCs w:val="24"/>
              </w:rPr>
            </w:pPr>
            <w:r w:rsidRPr="00742C69">
              <w:rPr>
                <w:sz w:val="24"/>
                <w:szCs w:val="24"/>
              </w:rPr>
              <w:t>Монтаж уличного освящения по ул. Больничной</w:t>
            </w:r>
          </w:p>
        </w:tc>
        <w:tc>
          <w:tcPr>
            <w:tcW w:w="1777" w:type="dxa"/>
          </w:tcPr>
          <w:p w:rsidR="00276126" w:rsidRPr="00742C69" w:rsidRDefault="00276126" w:rsidP="00276126">
            <w:pPr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742C69">
              <w:rPr>
                <w:color w:val="000000"/>
                <w:sz w:val="24"/>
                <w:szCs w:val="24"/>
              </w:rPr>
              <w:t>4 332 441,76</w:t>
            </w:r>
          </w:p>
        </w:tc>
      </w:tr>
      <w:tr w:rsidR="00276126" w:rsidRPr="00742C69" w:rsidTr="00276126">
        <w:tc>
          <w:tcPr>
            <w:tcW w:w="562" w:type="dxa"/>
          </w:tcPr>
          <w:p w:rsidR="00276126" w:rsidRPr="00742C69" w:rsidRDefault="00276126" w:rsidP="00276126">
            <w:pPr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742C69"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7006" w:type="dxa"/>
          </w:tcPr>
          <w:p w:rsidR="00276126" w:rsidRPr="00742C69" w:rsidRDefault="00276126" w:rsidP="00276126">
            <w:pPr>
              <w:ind w:firstLine="0"/>
              <w:jc w:val="both"/>
              <w:rPr>
                <w:sz w:val="24"/>
                <w:szCs w:val="24"/>
              </w:rPr>
            </w:pPr>
            <w:r w:rsidRPr="00742C69">
              <w:rPr>
                <w:sz w:val="24"/>
                <w:szCs w:val="24"/>
              </w:rPr>
              <w:t>Нанесение горизонтальной разметки на а/д общего пользования местного значения</w:t>
            </w:r>
          </w:p>
        </w:tc>
        <w:tc>
          <w:tcPr>
            <w:tcW w:w="1777" w:type="dxa"/>
          </w:tcPr>
          <w:p w:rsidR="00276126" w:rsidRPr="00742C69" w:rsidRDefault="00276126" w:rsidP="00276126">
            <w:pPr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742C69">
              <w:rPr>
                <w:color w:val="000000"/>
                <w:sz w:val="24"/>
                <w:szCs w:val="24"/>
              </w:rPr>
              <w:t>4 380 426,24</w:t>
            </w:r>
          </w:p>
        </w:tc>
      </w:tr>
      <w:tr w:rsidR="00276126" w:rsidRPr="00742C69" w:rsidTr="00276126">
        <w:tc>
          <w:tcPr>
            <w:tcW w:w="562" w:type="dxa"/>
          </w:tcPr>
          <w:p w:rsidR="00276126" w:rsidRPr="00742C69" w:rsidRDefault="00276126" w:rsidP="00276126">
            <w:pPr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742C69"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7006" w:type="dxa"/>
          </w:tcPr>
          <w:p w:rsidR="00276126" w:rsidRPr="00742C69" w:rsidRDefault="00276126" w:rsidP="00276126">
            <w:pPr>
              <w:ind w:firstLine="0"/>
              <w:jc w:val="both"/>
              <w:rPr>
                <w:sz w:val="24"/>
                <w:szCs w:val="24"/>
              </w:rPr>
            </w:pPr>
            <w:r w:rsidRPr="00742C69">
              <w:rPr>
                <w:sz w:val="24"/>
                <w:szCs w:val="24"/>
              </w:rPr>
              <w:t>Определение физико-механических свойств образцов проб асфальтобетона</w:t>
            </w:r>
          </w:p>
        </w:tc>
        <w:tc>
          <w:tcPr>
            <w:tcW w:w="1777" w:type="dxa"/>
          </w:tcPr>
          <w:p w:rsidR="00276126" w:rsidRPr="00742C69" w:rsidRDefault="00276126" w:rsidP="00276126">
            <w:pPr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742C69">
              <w:rPr>
                <w:color w:val="000000"/>
                <w:sz w:val="24"/>
                <w:szCs w:val="24"/>
              </w:rPr>
              <w:t>190 300,00</w:t>
            </w:r>
          </w:p>
        </w:tc>
      </w:tr>
      <w:tr w:rsidR="00276126" w:rsidRPr="00742C69" w:rsidTr="00276126">
        <w:tc>
          <w:tcPr>
            <w:tcW w:w="562" w:type="dxa"/>
          </w:tcPr>
          <w:p w:rsidR="00276126" w:rsidRPr="00742C69" w:rsidRDefault="00276126" w:rsidP="00276126">
            <w:pPr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742C69">
              <w:rPr>
                <w:color w:val="000000"/>
                <w:sz w:val="24"/>
                <w:szCs w:val="24"/>
              </w:rPr>
              <w:t>6</w:t>
            </w:r>
          </w:p>
        </w:tc>
        <w:tc>
          <w:tcPr>
            <w:tcW w:w="7006" w:type="dxa"/>
          </w:tcPr>
          <w:p w:rsidR="00276126" w:rsidRPr="00742C69" w:rsidRDefault="00276126" w:rsidP="00276126">
            <w:pPr>
              <w:ind w:firstLine="0"/>
              <w:jc w:val="both"/>
              <w:rPr>
                <w:sz w:val="24"/>
                <w:szCs w:val="24"/>
              </w:rPr>
            </w:pPr>
            <w:r w:rsidRPr="00742C69">
              <w:rPr>
                <w:sz w:val="24"/>
                <w:szCs w:val="24"/>
              </w:rPr>
              <w:t>Налог на имущество (дорожный фонд)</w:t>
            </w:r>
          </w:p>
        </w:tc>
        <w:tc>
          <w:tcPr>
            <w:tcW w:w="1777" w:type="dxa"/>
          </w:tcPr>
          <w:p w:rsidR="00276126" w:rsidRPr="00742C69" w:rsidRDefault="00276126" w:rsidP="00276126">
            <w:pPr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742C69">
              <w:rPr>
                <w:color w:val="000000"/>
                <w:sz w:val="24"/>
                <w:szCs w:val="24"/>
              </w:rPr>
              <w:t>111 357,00</w:t>
            </w:r>
          </w:p>
        </w:tc>
      </w:tr>
      <w:tr w:rsidR="00276126" w:rsidRPr="00742C69" w:rsidTr="00276126">
        <w:tc>
          <w:tcPr>
            <w:tcW w:w="562" w:type="dxa"/>
          </w:tcPr>
          <w:p w:rsidR="00276126" w:rsidRPr="00742C69" w:rsidRDefault="00276126" w:rsidP="00276126">
            <w:pPr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742C69">
              <w:rPr>
                <w:color w:val="000000"/>
                <w:sz w:val="24"/>
                <w:szCs w:val="24"/>
              </w:rPr>
              <w:t>7</w:t>
            </w:r>
          </w:p>
        </w:tc>
        <w:tc>
          <w:tcPr>
            <w:tcW w:w="7006" w:type="dxa"/>
          </w:tcPr>
          <w:p w:rsidR="00276126" w:rsidRPr="00742C69" w:rsidRDefault="00276126" w:rsidP="00276126">
            <w:pPr>
              <w:ind w:firstLine="0"/>
              <w:jc w:val="both"/>
              <w:rPr>
                <w:sz w:val="24"/>
                <w:szCs w:val="24"/>
              </w:rPr>
            </w:pPr>
            <w:r w:rsidRPr="00742C69">
              <w:rPr>
                <w:sz w:val="24"/>
                <w:szCs w:val="24"/>
              </w:rPr>
              <w:t>Транспортный налог</w:t>
            </w:r>
          </w:p>
        </w:tc>
        <w:tc>
          <w:tcPr>
            <w:tcW w:w="1777" w:type="dxa"/>
          </w:tcPr>
          <w:p w:rsidR="00276126" w:rsidRPr="00742C69" w:rsidRDefault="00276126" w:rsidP="00276126">
            <w:pPr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742C69">
              <w:rPr>
                <w:color w:val="000000"/>
                <w:sz w:val="24"/>
                <w:szCs w:val="24"/>
              </w:rPr>
              <w:t>3055,00</w:t>
            </w:r>
          </w:p>
        </w:tc>
      </w:tr>
    </w:tbl>
    <w:p w:rsidR="00276126" w:rsidRPr="00742C69" w:rsidRDefault="00276126" w:rsidP="00276126">
      <w:pPr>
        <w:rPr>
          <w:sz w:val="28"/>
          <w:szCs w:val="28"/>
        </w:rPr>
      </w:pPr>
    </w:p>
    <w:p w:rsidR="00A11339" w:rsidRPr="00D24938" w:rsidRDefault="00A11339" w:rsidP="00A11339">
      <w:pPr>
        <w:jc w:val="center"/>
        <w:rPr>
          <w:b/>
          <w:i/>
          <w:sz w:val="30"/>
          <w:szCs w:val="30"/>
        </w:rPr>
      </w:pPr>
      <w:r w:rsidRPr="00D24938">
        <w:rPr>
          <w:b/>
          <w:i/>
          <w:sz w:val="30"/>
          <w:szCs w:val="30"/>
        </w:rPr>
        <w:t>Архитектура и градостроительство</w:t>
      </w:r>
    </w:p>
    <w:p w:rsidR="00A11339" w:rsidRPr="00A11339" w:rsidRDefault="00A11339" w:rsidP="00A11339">
      <w:pPr>
        <w:jc w:val="center"/>
        <w:rPr>
          <w:i/>
          <w:sz w:val="30"/>
          <w:szCs w:val="30"/>
        </w:rPr>
      </w:pPr>
    </w:p>
    <w:p w:rsidR="00A11339" w:rsidRDefault="00A11339" w:rsidP="00A11339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В 2025 году на</w:t>
      </w:r>
      <w:r w:rsidRPr="00C3564E">
        <w:rPr>
          <w:sz w:val="28"/>
          <w:szCs w:val="28"/>
        </w:rPr>
        <w:t xml:space="preserve"> территории города введено в эксплуатацию </w:t>
      </w:r>
      <w:r>
        <w:rPr>
          <w:sz w:val="28"/>
          <w:szCs w:val="28"/>
        </w:rPr>
        <w:t>3</w:t>
      </w:r>
      <w:r w:rsidRPr="00C3564E">
        <w:rPr>
          <w:sz w:val="28"/>
          <w:szCs w:val="28"/>
        </w:rPr>
        <w:t xml:space="preserve"> коттедж</w:t>
      </w:r>
      <w:r>
        <w:rPr>
          <w:sz w:val="28"/>
          <w:szCs w:val="28"/>
        </w:rPr>
        <w:t>а</w:t>
      </w:r>
      <w:r w:rsidRPr="00C3564E">
        <w:rPr>
          <w:sz w:val="28"/>
          <w:szCs w:val="28"/>
        </w:rPr>
        <w:t xml:space="preserve"> в микрорайон</w:t>
      </w:r>
      <w:r>
        <w:rPr>
          <w:sz w:val="28"/>
          <w:szCs w:val="28"/>
        </w:rPr>
        <w:t>е «Солнечный».</w:t>
      </w:r>
    </w:p>
    <w:p w:rsidR="00A11339" w:rsidRPr="00C3564E" w:rsidRDefault="00A11339" w:rsidP="00A11339">
      <w:pPr>
        <w:ind w:firstLine="708"/>
        <w:jc w:val="both"/>
        <w:rPr>
          <w:sz w:val="28"/>
          <w:szCs w:val="28"/>
        </w:rPr>
      </w:pPr>
      <w:r w:rsidRPr="00C3564E">
        <w:rPr>
          <w:sz w:val="28"/>
          <w:szCs w:val="28"/>
        </w:rPr>
        <w:t>Общая площадь построенного жилья в 202</w:t>
      </w:r>
      <w:r>
        <w:rPr>
          <w:sz w:val="28"/>
          <w:szCs w:val="28"/>
        </w:rPr>
        <w:t>5</w:t>
      </w:r>
      <w:r w:rsidRPr="00C3564E">
        <w:rPr>
          <w:sz w:val="28"/>
          <w:szCs w:val="28"/>
        </w:rPr>
        <w:t xml:space="preserve"> году</w:t>
      </w:r>
      <w:r>
        <w:rPr>
          <w:sz w:val="28"/>
          <w:szCs w:val="28"/>
        </w:rPr>
        <w:t xml:space="preserve"> составила</w:t>
      </w:r>
      <w:r w:rsidRPr="00C3564E">
        <w:rPr>
          <w:sz w:val="28"/>
          <w:szCs w:val="28"/>
        </w:rPr>
        <w:t xml:space="preserve"> </w:t>
      </w:r>
      <w:r>
        <w:rPr>
          <w:sz w:val="28"/>
          <w:szCs w:val="28"/>
        </w:rPr>
        <w:t>681,8</w:t>
      </w:r>
      <w:r w:rsidRPr="00C3564E">
        <w:rPr>
          <w:sz w:val="28"/>
          <w:szCs w:val="28"/>
        </w:rPr>
        <w:t xml:space="preserve"> кв.м, что в </w:t>
      </w:r>
      <w:r>
        <w:rPr>
          <w:sz w:val="28"/>
          <w:szCs w:val="28"/>
        </w:rPr>
        <w:t>5</w:t>
      </w:r>
      <w:r w:rsidRPr="00C3564E">
        <w:rPr>
          <w:sz w:val="28"/>
          <w:szCs w:val="28"/>
        </w:rPr>
        <w:t xml:space="preserve"> раз меньше чем в 202</w:t>
      </w:r>
      <w:r>
        <w:rPr>
          <w:sz w:val="28"/>
          <w:szCs w:val="28"/>
        </w:rPr>
        <w:t>4</w:t>
      </w:r>
      <w:r w:rsidRPr="00C3564E">
        <w:rPr>
          <w:sz w:val="28"/>
          <w:szCs w:val="28"/>
        </w:rPr>
        <w:t xml:space="preserve"> году.</w:t>
      </w:r>
    </w:p>
    <w:p w:rsidR="00A11339" w:rsidRPr="00C3564E" w:rsidRDefault="00A11339" w:rsidP="00A11339">
      <w:pPr>
        <w:ind w:firstLine="708"/>
        <w:jc w:val="both"/>
        <w:rPr>
          <w:sz w:val="28"/>
          <w:szCs w:val="28"/>
        </w:rPr>
      </w:pPr>
      <w:r w:rsidRPr="00C3564E">
        <w:rPr>
          <w:sz w:val="28"/>
          <w:szCs w:val="28"/>
        </w:rPr>
        <w:t>Рассмотрены и согласованы проекты перепланировки квартир в многоквартирных жилых домах по 7</w:t>
      </w:r>
      <w:r>
        <w:rPr>
          <w:sz w:val="28"/>
          <w:szCs w:val="28"/>
        </w:rPr>
        <w:t>7</w:t>
      </w:r>
      <w:r w:rsidRPr="00C3564E">
        <w:rPr>
          <w:sz w:val="28"/>
          <w:szCs w:val="28"/>
        </w:rPr>
        <w:t xml:space="preserve"> обращениям.</w:t>
      </w:r>
    </w:p>
    <w:p w:rsidR="00A11339" w:rsidRPr="00C3564E" w:rsidRDefault="00A11339" w:rsidP="00A11339">
      <w:pPr>
        <w:ind w:firstLine="708"/>
        <w:jc w:val="both"/>
        <w:rPr>
          <w:sz w:val="28"/>
          <w:szCs w:val="28"/>
        </w:rPr>
      </w:pPr>
      <w:r w:rsidRPr="00C3564E">
        <w:rPr>
          <w:sz w:val="28"/>
          <w:szCs w:val="28"/>
        </w:rPr>
        <w:t xml:space="preserve">В течение  года отделом архитектуры и градостроительства </w:t>
      </w:r>
      <w:r>
        <w:rPr>
          <w:sz w:val="28"/>
          <w:szCs w:val="28"/>
        </w:rPr>
        <w:t>а</w:t>
      </w:r>
      <w:r w:rsidRPr="00C3564E">
        <w:rPr>
          <w:sz w:val="28"/>
          <w:szCs w:val="28"/>
        </w:rPr>
        <w:t xml:space="preserve">дминистрации </w:t>
      </w:r>
      <w:r>
        <w:rPr>
          <w:sz w:val="28"/>
          <w:szCs w:val="28"/>
        </w:rPr>
        <w:t>Краснокаменского муниципального округа</w:t>
      </w:r>
      <w:r w:rsidRPr="00C3564E">
        <w:rPr>
          <w:sz w:val="28"/>
          <w:szCs w:val="28"/>
        </w:rPr>
        <w:t xml:space="preserve"> выдано </w:t>
      </w:r>
      <w:r>
        <w:rPr>
          <w:sz w:val="28"/>
          <w:szCs w:val="28"/>
        </w:rPr>
        <w:t>32</w:t>
      </w:r>
      <w:r w:rsidRPr="00C3564E">
        <w:rPr>
          <w:sz w:val="28"/>
          <w:szCs w:val="28"/>
        </w:rPr>
        <w:t xml:space="preserve"> разрешения на строительство капитальных объектов, </w:t>
      </w:r>
      <w:r>
        <w:rPr>
          <w:sz w:val="28"/>
          <w:szCs w:val="28"/>
        </w:rPr>
        <w:t xml:space="preserve">33 </w:t>
      </w:r>
      <w:r w:rsidRPr="00C3564E">
        <w:rPr>
          <w:sz w:val="28"/>
          <w:szCs w:val="28"/>
        </w:rPr>
        <w:t>разрешени</w:t>
      </w:r>
      <w:r>
        <w:rPr>
          <w:sz w:val="28"/>
          <w:szCs w:val="28"/>
        </w:rPr>
        <w:t>я</w:t>
      </w:r>
      <w:r w:rsidRPr="00C3564E">
        <w:rPr>
          <w:sz w:val="28"/>
          <w:szCs w:val="28"/>
        </w:rPr>
        <w:t xml:space="preserve"> на ввод капитальных объектов в эксплуатацию, подготовлено </w:t>
      </w:r>
      <w:r>
        <w:rPr>
          <w:sz w:val="28"/>
          <w:szCs w:val="28"/>
        </w:rPr>
        <w:t>24</w:t>
      </w:r>
      <w:r w:rsidRPr="00C3564E">
        <w:rPr>
          <w:sz w:val="28"/>
          <w:szCs w:val="28"/>
        </w:rPr>
        <w:t xml:space="preserve"> градостроительных </w:t>
      </w:r>
      <w:r w:rsidRPr="00C3564E">
        <w:rPr>
          <w:sz w:val="28"/>
          <w:szCs w:val="28"/>
        </w:rPr>
        <w:lastRenderedPageBreak/>
        <w:t>план</w:t>
      </w:r>
      <w:r>
        <w:rPr>
          <w:sz w:val="28"/>
          <w:szCs w:val="28"/>
        </w:rPr>
        <w:t>а</w:t>
      </w:r>
      <w:r w:rsidRPr="00C3564E">
        <w:rPr>
          <w:sz w:val="28"/>
          <w:szCs w:val="28"/>
        </w:rPr>
        <w:t xml:space="preserve"> земельных участков. Проведено </w:t>
      </w:r>
      <w:r>
        <w:rPr>
          <w:sz w:val="28"/>
          <w:szCs w:val="28"/>
        </w:rPr>
        <w:t>5</w:t>
      </w:r>
      <w:r w:rsidRPr="00C3564E">
        <w:rPr>
          <w:sz w:val="28"/>
          <w:szCs w:val="28"/>
        </w:rPr>
        <w:t xml:space="preserve"> заседаний Градостроительного Совета, на которых рассмотрено </w:t>
      </w:r>
      <w:r>
        <w:rPr>
          <w:sz w:val="28"/>
          <w:szCs w:val="28"/>
        </w:rPr>
        <w:t>41</w:t>
      </w:r>
      <w:r w:rsidRPr="00C3564E">
        <w:rPr>
          <w:sz w:val="28"/>
          <w:szCs w:val="28"/>
        </w:rPr>
        <w:t xml:space="preserve"> заявлени</w:t>
      </w:r>
      <w:r>
        <w:rPr>
          <w:sz w:val="28"/>
          <w:szCs w:val="28"/>
        </w:rPr>
        <w:t>е</w:t>
      </w:r>
      <w:r w:rsidRPr="00C3564E">
        <w:rPr>
          <w:sz w:val="28"/>
          <w:szCs w:val="28"/>
        </w:rPr>
        <w:t xml:space="preserve"> граждан.</w:t>
      </w:r>
    </w:p>
    <w:p w:rsidR="00A11339" w:rsidRPr="00C3564E" w:rsidRDefault="00A11339" w:rsidP="00A11339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Издано</w:t>
      </w:r>
      <w:r w:rsidRPr="00C3564E">
        <w:rPr>
          <w:sz w:val="28"/>
          <w:szCs w:val="28"/>
        </w:rPr>
        <w:t xml:space="preserve"> </w:t>
      </w:r>
      <w:r>
        <w:rPr>
          <w:sz w:val="28"/>
          <w:szCs w:val="28"/>
        </w:rPr>
        <w:t>312 распоряжений</w:t>
      </w:r>
      <w:r w:rsidRPr="00C3564E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администрации </w:t>
      </w:r>
      <w:r w:rsidRPr="00C3564E">
        <w:rPr>
          <w:sz w:val="28"/>
          <w:szCs w:val="28"/>
        </w:rPr>
        <w:t>о присвоении, изменении и аннулировании адресов земельным участкам и объектам капитального строительст</w:t>
      </w:r>
      <w:r w:rsidRPr="00A44691">
        <w:rPr>
          <w:sz w:val="28"/>
          <w:szCs w:val="28"/>
        </w:rPr>
        <w:t>ва</w:t>
      </w:r>
      <w:r>
        <w:rPr>
          <w:sz w:val="28"/>
          <w:szCs w:val="28"/>
        </w:rPr>
        <w:t xml:space="preserve">. </w:t>
      </w:r>
      <w:r w:rsidRPr="00C3564E">
        <w:rPr>
          <w:sz w:val="28"/>
          <w:szCs w:val="28"/>
        </w:rPr>
        <w:t xml:space="preserve">Выдано </w:t>
      </w:r>
      <w:r>
        <w:rPr>
          <w:sz w:val="28"/>
          <w:szCs w:val="28"/>
        </w:rPr>
        <w:t>29</w:t>
      </w:r>
      <w:r w:rsidRPr="00C3564E">
        <w:rPr>
          <w:sz w:val="28"/>
          <w:szCs w:val="28"/>
        </w:rPr>
        <w:t xml:space="preserve"> разрешени</w:t>
      </w:r>
      <w:r>
        <w:rPr>
          <w:sz w:val="28"/>
          <w:szCs w:val="28"/>
        </w:rPr>
        <w:t>й</w:t>
      </w:r>
      <w:r w:rsidRPr="00C3564E">
        <w:rPr>
          <w:sz w:val="28"/>
          <w:szCs w:val="28"/>
        </w:rPr>
        <w:t xml:space="preserve"> на производство земляных работ.</w:t>
      </w:r>
      <w:r>
        <w:rPr>
          <w:sz w:val="28"/>
          <w:szCs w:val="28"/>
        </w:rPr>
        <w:t xml:space="preserve"> </w:t>
      </w:r>
      <w:r w:rsidRPr="00C3564E">
        <w:rPr>
          <w:sz w:val="28"/>
          <w:szCs w:val="28"/>
        </w:rPr>
        <w:t xml:space="preserve">Составлено </w:t>
      </w:r>
      <w:r>
        <w:rPr>
          <w:sz w:val="28"/>
          <w:szCs w:val="28"/>
        </w:rPr>
        <w:t>14</w:t>
      </w:r>
      <w:r w:rsidRPr="00C3564E">
        <w:rPr>
          <w:sz w:val="28"/>
          <w:szCs w:val="28"/>
        </w:rPr>
        <w:t xml:space="preserve"> протоколов об административных правонарушениях.</w:t>
      </w:r>
    </w:p>
    <w:p w:rsidR="00A11339" w:rsidRPr="00C3564E" w:rsidRDefault="00A11339" w:rsidP="00A11339"/>
    <w:p w:rsidR="00A11339" w:rsidRPr="00D24938" w:rsidRDefault="00A11339" w:rsidP="00A11339">
      <w:pPr>
        <w:jc w:val="center"/>
        <w:rPr>
          <w:b/>
        </w:rPr>
      </w:pPr>
      <w:r w:rsidRPr="00D24938">
        <w:rPr>
          <w:b/>
          <w:i/>
          <w:iCs/>
          <w:color w:val="000000"/>
          <w:sz w:val="28"/>
          <w:szCs w:val="28"/>
        </w:rPr>
        <w:t>Строительство и жилищно-коммунальное хозяйство</w:t>
      </w:r>
    </w:p>
    <w:p w:rsidR="00A11339" w:rsidRPr="002E2161" w:rsidRDefault="00A11339" w:rsidP="00A11339">
      <w:pPr>
        <w:jc w:val="both"/>
      </w:pPr>
      <w:r w:rsidRPr="002E2161">
        <w:t> </w:t>
      </w:r>
    </w:p>
    <w:p w:rsidR="00A11339" w:rsidRPr="002E2161" w:rsidRDefault="00A11339" w:rsidP="00A11339">
      <w:pPr>
        <w:jc w:val="both"/>
      </w:pPr>
      <w:r w:rsidRPr="002E2161">
        <w:rPr>
          <w:color w:val="000000"/>
          <w:sz w:val="28"/>
          <w:szCs w:val="28"/>
        </w:rPr>
        <w:t>Модернизация объектов коммунальной инфраструктуры в 202</w:t>
      </w:r>
      <w:r>
        <w:rPr>
          <w:color w:val="000000"/>
          <w:sz w:val="28"/>
          <w:szCs w:val="28"/>
        </w:rPr>
        <w:t>5</w:t>
      </w:r>
      <w:r w:rsidRPr="002E2161">
        <w:rPr>
          <w:color w:val="000000"/>
          <w:sz w:val="28"/>
          <w:szCs w:val="28"/>
        </w:rPr>
        <w:t xml:space="preserve"> году:</w:t>
      </w:r>
    </w:p>
    <w:tbl>
      <w:tblPr>
        <w:tblW w:w="0" w:type="auto"/>
        <w:tblCellSpacing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870"/>
        <w:gridCol w:w="3850"/>
        <w:gridCol w:w="2625"/>
      </w:tblGrid>
      <w:tr w:rsidR="00A11339" w:rsidRPr="002E2161" w:rsidTr="00A06A3A">
        <w:trPr>
          <w:tblCellSpacing w:w="0" w:type="dxa"/>
        </w:trPr>
        <w:tc>
          <w:tcPr>
            <w:tcW w:w="2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11339" w:rsidRPr="002E2161" w:rsidRDefault="00A11339" w:rsidP="00A06A3A">
            <w:pPr>
              <w:jc w:val="center"/>
            </w:pPr>
            <w:r w:rsidRPr="002E2161">
              <w:rPr>
                <w:color w:val="000000"/>
              </w:rPr>
              <w:t>Наименование муниципального образования</w:t>
            </w:r>
          </w:p>
        </w:tc>
        <w:tc>
          <w:tcPr>
            <w:tcW w:w="3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11339" w:rsidRPr="002E2161" w:rsidRDefault="00A11339" w:rsidP="00A06A3A">
            <w:pPr>
              <w:jc w:val="center"/>
            </w:pPr>
            <w:r w:rsidRPr="002E2161">
              <w:rPr>
                <w:color w:val="000000"/>
              </w:rPr>
              <w:t>Мероприятие</w:t>
            </w:r>
          </w:p>
        </w:tc>
        <w:tc>
          <w:tcPr>
            <w:tcW w:w="2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11339" w:rsidRPr="002E2161" w:rsidRDefault="00A11339" w:rsidP="00A06A3A">
            <w:pPr>
              <w:jc w:val="center"/>
            </w:pPr>
            <w:r>
              <w:rPr>
                <w:color w:val="000000"/>
              </w:rPr>
              <w:t>Сумма</w:t>
            </w:r>
            <w:r w:rsidRPr="002E2161">
              <w:rPr>
                <w:color w:val="000000"/>
              </w:rPr>
              <w:t>,</w:t>
            </w:r>
          </w:p>
          <w:p w:rsidR="00A11339" w:rsidRPr="002E2161" w:rsidRDefault="00A11339" w:rsidP="00A06A3A">
            <w:pPr>
              <w:jc w:val="center"/>
            </w:pPr>
            <w:r w:rsidRPr="002E2161">
              <w:rPr>
                <w:color w:val="000000"/>
              </w:rPr>
              <w:t>рублей</w:t>
            </w:r>
          </w:p>
        </w:tc>
      </w:tr>
      <w:tr w:rsidR="00A11339" w:rsidRPr="002E2161" w:rsidTr="00A06A3A">
        <w:trPr>
          <w:tblCellSpacing w:w="0" w:type="dxa"/>
        </w:trPr>
        <w:tc>
          <w:tcPr>
            <w:tcW w:w="287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A11339" w:rsidRPr="002E2161" w:rsidRDefault="00A11339" w:rsidP="00A06A3A">
            <w:pPr>
              <w:jc w:val="center"/>
            </w:pPr>
            <w:r>
              <w:t>Краснокаменский муниципальный округ Забайкальского края</w:t>
            </w:r>
          </w:p>
        </w:tc>
        <w:tc>
          <w:tcPr>
            <w:tcW w:w="3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11339" w:rsidRPr="002E2161" w:rsidRDefault="00A11339" w:rsidP="00A06A3A">
            <w:pPr>
              <w:jc w:val="center"/>
            </w:pPr>
            <w:r>
              <w:t xml:space="preserve">Подписано концессионное соглашение </w:t>
            </w:r>
            <w:r w:rsidRPr="005E63C3">
              <w:t>в отношении объектов системы жилищно-коммунальной инфраструктуры – комплекса объектов «Магистральный водопровод в городе Краснокаменск Краснокаменского муниципального округа»</w:t>
            </w:r>
          </w:p>
        </w:tc>
        <w:tc>
          <w:tcPr>
            <w:tcW w:w="2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11339" w:rsidRPr="002E2161" w:rsidRDefault="00A11339" w:rsidP="00A06A3A">
            <w:pPr>
              <w:jc w:val="center"/>
            </w:pPr>
            <w:r w:rsidRPr="005E63C3">
              <w:rPr>
                <w:color w:val="000000"/>
                <w:szCs w:val="28"/>
              </w:rPr>
              <w:t>1 080</w:t>
            </w:r>
            <w:r>
              <w:rPr>
                <w:color w:val="000000"/>
                <w:szCs w:val="28"/>
              </w:rPr>
              <w:t> </w:t>
            </w:r>
            <w:r w:rsidRPr="005E63C3">
              <w:rPr>
                <w:color w:val="000000"/>
                <w:szCs w:val="28"/>
              </w:rPr>
              <w:t>111</w:t>
            </w:r>
            <w:r>
              <w:rPr>
                <w:color w:val="000000"/>
                <w:szCs w:val="28"/>
              </w:rPr>
              <w:t xml:space="preserve"> 6</w:t>
            </w:r>
            <w:r w:rsidRPr="005E63C3">
              <w:rPr>
                <w:color w:val="000000"/>
                <w:szCs w:val="28"/>
              </w:rPr>
              <w:t>70,00</w:t>
            </w:r>
          </w:p>
        </w:tc>
      </w:tr>
      <w:tr w:rsidR="00A11339" w:rsidRPr="002E2161" w:rsidTr="00A06A3A">
        <w:trPr>
          <w:tblCellSpacing w:w="0" w:type="dxa"/>
        </w:trPr>
        <w:tc>
          <w:tcPr>
            <w:tcW w:w="287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11339" w:rsidRDefault="00A11339" w:rsidP="00A06A3A">
            <w:pPr>
              <w:jc w:val="center"/>
            </w:pPr>
          </w:p>
        </w:tc>
        <w:tc>
          <w:tcPr>
            <w:tcW w:w="3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11339" w:rsidRPr="002E2161" w:rsidRDefault="00A11339" w:rsidP="00A06A3A">
            <w:pPr>
              <w:jc w:val="center"/>
            </w:pPr>
            <w:r w:rsidRPr="002E2161">
              <w:rPr>
                <w:color w:val="000000"/>
              </w:rPr>
              <w:t>Приобретение и монтаж </w:t>
            </w:r>
            <w:r>
              <w:rPr>
                <w:color w:val="000000"/>
              </w:rPr>
              <w:t>насоса погружного фекального Иртыш г. Краснокаменск, район поста ГИБДД</w:t>
            </w:r>
          </w:p>
        </w:tc>
        <w:tc>
          <w:tcPr>
            <w:tcW w:w="2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11339" w:rsidRPr="002E2161" w:rsidRDefault="00A11339" w:rsidP="00A06A3A">
            <w:pPr>
              <w:jc w:val="center"/>
            </w:pPr>
            <w:r>
              <w:t>1 405 914,00</w:t>
            </w:r>
          </w:p>
        </w:tc>
      </w:tr>
      <w:tr w:rsidR="00A11339" w:rsidRPr="002E2161" w:rsidTr="00A06A3A">
        <w:trPr>
          <w:tblCellSpacing w:w="0" w:type="dxa"/>
        </w:trPr>
        <w:tc>
          <w:tcPr>
            <w:tcW w:w="2870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A11339" w:rsidRPr="002E2161" w:rsidRDefault="00A11339" w:rsidP="00A06A3A">
            <w:pPr>
              <w:jc w:val="center"/>
            </w:pPr>
          </w:p>
        </w:tc>
        <w:tc>
          <w:tcPr>
            <w:tcW w:w="3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11339" w:rsidRPr="002E2161" w:rsidRDefault="00A11339" w:rsidP="00A06A3A">
            <w:pPr>
              <w:jc w:val="center"/>
            </w:pPr>
            <w:r>
              <w:t>Монтаж опор освещения на аллее, г. Краснокаменск от здания администрации Краснокаменского муниципального округа до Церкви Спаса Нерукотворного Образа</w:t>
            </w:r>
          </w:p>
        </w:tc>
        <w:tc>
          <w:tcPr>
            <w:tcW w:w="2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11339" w:rsidRPr="002E2161" w:rsidRDefault="00A11339" w:rsidP="00A06A3A">
            <w:pPr>
              <w:jc w:val="center"/>
            </w:pPr>
            <w:r>
              <w:t>1 297 400,24</w:t>
            </w:r>
          </w:p>
        </w:tc>
      </w:tr>
      <w:tr w:rsidR="00A11339" w:rsidRPr="002E2161" w:rsidTr="00A06A3A">
        <w:trPr>
          <w:tblCellSpacing w:w="0" w:type="dxa"/>
        </w:trPr>
        <w:tc>
          <w:tcPr>
            <w:tcW w:w="2870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A11339" w:rsidRDefault="00A11339" w:rsidP="00A06A3A">
            <w:pPr>
              <w:jc w:val="center"/>
            </w:pPr>
          </w:p>
        </w:tc>
        <w:tc>
          <w:tcPr>
            <w:tcW w:w="3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11339" w:rsidRPr="002E2161" w:rsidRDefault="00A11339" w:rsidP="00A06A3A">
            <w:pPr>
              <w:jc w:val="center"/>
            </w:pPr>
            <w:r>
              <w:rPr>
                <w:color w:val="000000"/>
              </w:rPr>
              <w:t>Ремонт кровли здания котельной п. Целинный</w:t>
            </w:r>
          </w:p>
        </w:tc>
        <w:tc>
          <w:tcPr>
            <w:tcW w:w="2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11339" w:rsidRPr="002E2161" w:rsidRDefault="00A11339" w:rsidP="00A06A3A">
            <w:pPr>
              <w:jc w:val="center"/>
            </w:pPr>
            <w:r>
              <w:rPr>
                <w:color w:val="000000"/>
              </w:rPr>
              <w:t>4 345 160,00</w:t>
            </w:r>
          </w:p>
        </w:tc>
      </w:tr>
      <w:tr w:rsidR="00A11339" w:rsidRPr="002E2161" w:rsidTr="00A06A3A">
        <w:trPr>
          <w:tblCellSpacing w:w="0" w:type="dxa"/>
        </w:trPr>
        <w:tc>
          <w:tcPr>
            <w:tcW w:w="287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A11339" w:rsidRPr="002E2161" w:rsidRDefault="00A11339" w:rsidP="00A06A3A">
            <w:pPr>
              <w:jc w:val="center"/>
            </w:pPr>
          </w:p>
        </w:tc>
        <w:tc>
          <w:tcPr>
            <w:tcW w:w="3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11339" w:rsidRPr="002E2161" w:rsidRDefault="00A11339" w:rsidP="00A06A3A">
            <w:pPr>
              <w:jc w:val="center"/>
            </w:pPr>
            <w:r>
              <w:t>Благоустройство общественной территории: Торговые ряды у УраНового парка, 1 этап</w:t>
            </w:r>
          </w:p>
        </w:tc>
        <w:tc>
          <w:tcPr>
            <w:tcW w:w="2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11339" w:rsidRPr="002E2161" w:rsidRDefault="00A11339" w:rsidP="00A06A3A">
            <w:pPr>
              <w:jc w:val="center"/>
            </w:pPr>
            <w:r>
              <w:t>26 210 000,00</w:t>
            </w:r>
          </w:p>
        </w:tc>
      </w:tr>
      <w:tr w:rsidR="00A11339" w:rsidRPr="002E2161" w:rsidTr="00A06A3A">
        <w:trPr>
          <w:trHeight w:val="990"/>
          <w:tblCellSpacing w:w="0" w:type="dxa"/>
        </w:trPr>
        <w:tc>
          <w:tcPr>
            <w:tcW w:w="287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A11339" w:rsidRPr="002E2161" w:rsidRDefault="00A11339" w:rsidP="00A06A3A">
            <w:pPr>
              <w:jc w:val="center"/>
            </w:pPr>
          </w:p>
        </w:tc>
        <w:tc>
          <w:tcPr>
            <w:tcW w:w="3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11339" w:rsidRPr="002E2161" w:rsidRDefault="00A11339" w:rsidP="00A06A3A">
            <w:pPr>
              <w:ind w:firstLine="709"/>
              <w:jc w:val="center"/>
            </w:pPr>
            <w:r>
              <w:t>Благоустройство дворовой территории: г. Краснокаменск, 2-ой мкр, д. 254</w:t>
            </w:r>
          </w:p>
        </w:tc>
        <w:tc>
          <w:tcPr>
            <w:tcW w:w="2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11339" w:rsidRPr="002E2161" w:rsidRDefault="00A11339" w:rsidP="00A06A3A">
            <w:pPr>
              <w:jc w:val="center"/>
            </w:pPr>
            <w:r>
              <w:t>11 755 940,22</w:t>
            </w:r>
          </w:p>
        </w:tc>
      </w:tr>
      <w:tr w:rsidR="00A11339" w:rsidRPr="002E2161" w:rsidTr="00A06A3A">
        <w:trPr>
          <w:trHeight w:val="990"/>
          <w:tblCellSpacing w:w="0" w:type="dxa"/>
        </w:trPr>
        <w:tc>
          <w:tcPr>
            <w:tcW w:w="287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A11339" w:rsidRPr="002E2161" w:rsidRDefault="00A11339" w:rsidP="00A06A3A">
            <w:pPr>
              <w:jc w:val="center"/>
            </w:pPr>
          </w:p>
        </w:tc>
        <w:tc>
          <w:tcPr>
            <w:tcW w:w="3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11339" w:rsidRPr="00AB5AA4" w:rsidRDefault="00A11339" w:rsidP="00A06A3A">
            <w:pPr>
              <w:ind w:firstLine="709"/>
              <w:jc w:val="center"/>
            </w:pPr>
            <w:r w:rsidRPr="00AB5AA4">
              <w:rPr>
                <w:color w:val="000000"/>
              </w:rPr>
              <w:t>Работы по содержанию уличного освещения</w:t>
            </w:r>
          </w:p>
        </w:tc>
        <w:tc>
          <w:tcPr>
            <w:tcW w:w="2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11339" w:rsidRPr="00AB5AA4" w:rsidRDefault="00A11339" w:rsidP="00A06A3A">
            <w:pPr>
              <w:jc w:val="center"/>
            </w:pPr>
            <w:r w:rsidRPr="00AB5AA4">
              <w:t>4 869 022,61</w:t>
            </w:r>
          </w:p>
        </w:tc>
      </w:tr>
      <w:tr w:rsidR="00A11339" w:rsidRPr="002E2161" w:rsidTr="00A06A3A">
        <w:trPr>
          <w:trHeight w:val="990"/>
          <w:tblCellSpacing w:w="0" w:type="dxa"/>
        </w:trPr>
        <w:tc>
          <w:tcPr>
            <w:tcW w:w="287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A11339" w:rsidRPr="002E2161" w:rsidRDefault="00A11339" w:rsidP="00A06A3A">
            <w:pPr>
              <w:jc w:val="center"/>
            </w:pPr>
          </w:p>
        </w:tc>
        <w:tc>
          <w:tcPr>
            <w:tcW w:w="3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11339" w:rsidRPr="00AB5AA4" w:rsidRDefault="00A11339" w:rsidP="00A06A3A">
            <w:pPr>
              <w:ind w:firstLine="709"/>
              <w:jc w:val="center"/>
            </w:pPr>
            <w:r w:rsidRPr="00AB5AA4">
              <w:rPr>
                <w:color w:val="000000"/>
              </w:rPr>
              <w:t>Содержание зеленых насаждений</w:t>
            </w:r>
          </w:p>
        </w:tc>
        <w:tc>
          <w:tcPr>
            <w:tcW w:w="2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11339" w:rsidRPr="00AB5AA4" w:rsidRDefault="00A11339" w:rsidP="00A06A3A">
            <w:pPr>
              <w:jc w:val="center"/>
            </w:pPr>
            <w:r w:rsidRPr="00AB5AA4">
              <w:t>14 675 444,14</w:t>
            </w:r>
          </w:p>
        </w:tc>
      </w:tr>
      <w:tr w:rsidR="00A11339" w:rsidRPr="002E2161" w:rsidTr="00A06A3A">
        <w:trPr>
          <w:trHeight w:val="990"/>
          <w:tblCellSpacing w:w="0" w:type="dxa"/>
        </w:trPr>
        <w:tc>
          <w:tcPr>
            <w:tcW w:w="287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11339" w:rsidRPr="002E2161" w:rsidRDefault="00A11339" w:rsidP="00A06A3A">
            <w:pPr>
              <w:jc w:val="center"/>
            </w:pPr>
          </w:p>
        </w:tc>
        <w:tc>
          <w:tcPr>
            <w:tcW w:w="3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11339" w:rsidRPr="00AB5AA4" w:rsidRDefault="00A11339" w:rsidP="00A06A3A">
            <w:pPr>
              <w:jc w:val="center"/>
              <w:rPr>
                <w:color w:val="000000"/>
              </w:rPr>
            </w:pPr>
            <w:r w:rsidRPr="00AB5AA4">
              <w:rPr>
                <w:color w:val="000000"/>
              </w:rPr>
              <w:t>Благоустройство (содержание парков, уборка территорий)</w:t>
            </w:r>
          </w:p>
        </w:tc>
        <w:tc>
          <w:tcPr>
            <w:tcW w:w="2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11339" w:rsidRPr="00AB5AA4" w:rsidRDefault="00A11339" w:rsidP="00A06A3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8 938 985,37</w:t>
            </w:r>
          </w:p>
        </w:tc>
      </w:tr>
      <w:tr w:rsidR="00A11339" w:rsidRPr="002E2161" w:rsidTr="00A06A3A">
        <w:trPr>
          <w:trHeight w:val="385"/>
          <w:tblCellSpacing w:w="0" w:type="dxa"/>
        </w:trPr>
        <w:tc>
          <w:tcPr>
            <w:tcW w:w="2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11339" w:rsidRPr="002E2161" w:rsidRDefault="00A11339" w:rsidP="00A06A3A">
            <w:pPr>
              <w:ind w:firstLine="709"/>
              <w:jc w:val="center"/>
            </w:pPr>
            <w:r w:rsidRPr="002E2161">
              <w:rPr>
                <w:color w:val="000000"/>
              </w:rPr>
              <w:lastRenderedPageBreak/>
              <w:t>Итого:</w:t>
            </w:r>
          </w:p>
        </w:tc>
        <w:tc>
          <w:tcPr>
            <w:tcW w:w="3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11339" w:rsidRPr="002E2161" w:rsidRDefault="00A11339" w:rsidP="00A06A3A">
            <w:pPr>
              <w:ind w:firstLine="709"/>
              <w:jc w:val="center"/>
            </w:pPr>
          </w:p>
        </w:tc>
        <w:tc>
          <w:tcPr>
            <w:tcW w:w="2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11339" w:rsidRPr="002E2161" w:rsidRDefault="00A11339" w:rsidP="00A06A3A">
            <w:pPr>
              <w:ind w:firstLine="709"/>
              <w:jc w:val="center"/>
            </w:pPr>
          </w:p>
        </w:tc>
      </w:tr>
    </w:tbl>
    <w:p w:rsidR="00A11339" w:rsidRDefault="00A11339" w:rsidP="00A11339"/>
    <w:p w:rsidR="00D97A08" w:rsidRPr="00D97A08" w:rsidRDefault="00D97A08" w:rsidP="00D97A08">
      <w:pPr>
        <w:ind w:left="360"/>
        <w:jc w:val="center"/>
        <w:rPr>
          <w:b/>
          <w:spacing w:val="2"/>
          <w:sz w:val="28"/>
          <w:szCs w:val="28"/>
        </w:rPr>
      </w:pPr>
    </w:p>
    <w:p w:rsidR="00D97A08" w:rsidRPr="00D24938" w:rsidRDefault="00D97A08" w:rsidP="00D97A08">
      <w:pPr>
        <w:ind w:left="360"/>
        <w:jc w:val="center"/>
        <w:rPr>
          <w:b/>
          <w:i/>
          <w:spacing w:val="2"/>
          <w:sz w:val="28"/>
          <w:szCs w:val="28"/>
        </w:rPr>
      </w:pPr>
      <w:r w:rsidRPr="00D24938">
        <w:rPr>
          <w:b/>
          <w:i/>
          <w:spacing w:val="2"/>
          <w:sz w:val="28"/>
          <w:szCs w:val="28"/>
        </w:rPr>
        <w:t xml:space="preserve">Об </w:t>
      </w:r>
      <w:r w:rsidRPr="00D24938">
        <w:rPr>
          <w:b/>
          <w:bCs/>
          <w:i/>
          <w:spacing w:val="2"/>
          <w:sz w:val="28"/>
          <w:szCs w:val="28"/>
        </w:rPr>
        <w:t xml:space="preserve">осуществлении отдельного государственного </w:t>
      </w:r>
      <w:r w:rsidRPr="00D24938">
        <w:rPr>
          <w:b/>
          <w:i/>
          <w:sz w:val="28"/>
          <w:szCs w:val="28"/>
        </w:rPr>
        <w:t>по организации мероприятий при осуществлении деятельности по обращению с животными без владельцев</w:t>
      </w:r>
    </w:p>
    <w:p w:rsidR="00D97A08" w:rsidRPr="00D97A08" w:rsidRDefault="00D97A08" w:rsidP="00D97A08">
      <w:pPr>
        <w:ind w:firstLine="708"/>
        <w:jc w:val="both"/>
        <w:rPr>
          <w:sz w:val="28"/>
          <w:szCs w:val="28"/>
        </w:rPr>
      </w:pPr>
    </w:p>
    <w:p w:rsidR="00A11339" w:rsidRPr="00BB1967" w:rsidRDefault="00A11339" w:rsidP="00A11339">
      <w:pPr>
        <w:ind w:firstLine="708"/>
        <w:jc w:val="both"/>
        <w:rPr>
          <w:sz w:val="28"/>
          <w:szCs w:val="28"/>
        </w:rPr>
      </w:pPr>
      <w:r w:rsidRPr="00BB1967">
        <w:rPr>
          <w:sz w:val="28"/>
          <w:szCs w:val="28"/>
        </w:rPr>
        <w:t>Законом Забайкальского края от 24.02.2021 № 1915-ЗЗК «О наделении органов местного самоуправления муниципальных районов, муниципальных и городских округов Забайкальского края государственным полномочием по организации мероприятий при осуществлении деятельности по обращению с животными без владельцев» органы местного самоуправления муниципальных районов Забайкальского края наделены государственным полномочием по организации мероприятий при осуществлении деятельности по обращению с животными без владельцев.</w:t>
      </w:r>
    </w:p>
    <w:p w:rsidR="00A11339" w:rsidRPr="00BB1967" w:rsidRDefault="00A11339" w:rsidP="00A11339">
      <w:pPr>
        <w:ind w:firstLine="708"/>
        <w:jc w:val="both"/>
        <w:rPr>
          <w:sz w:val="28"/>
          <w:szCs w:val="28"/>
        </w:rPr>
      </w:pPr>
      <w:r w:rsidRPr="00BB1967">
        <w:rPr>
          <w:sz w:val="28"/>
          <w:szCs w:val="28"/>
        </w:rPr>
        <w:t xml:space="preserve">Финансовое обеспечение отдельных государственных полномочий, переданных органам местного самоуправления, осуществляется только за счет предоставляемых местным бюджетам </w:t>
      </w:r>
      <w:hyperlink r:id="rId8" w:history="1">
        <w:r w:rsidRPr="00BB1967">
          <w:rPr>
            <w:sz w:val="28"/>
            <w:szCs w:val="28"/>
          </w:rPr>
          <w:t>субвенций</w:t>
        </w:r>
      </w:hyperlink>
      <w:r w:rsidRPr="00BB1967">
        <w:rPr>
          <w:sz w:val="28"/>
          <w:szCs w:val="28"/>
        </w:rPr>
        <w:t xml:space="preserve"> из соответствующих бюджетов.</w:t>
      </w:r>
    </w:p>
    <w:p w:rsidR="00A11339" w:rsidRPr="00BB1967" w:rsidRDefault="00A11339" w:rsidP="00A11339">
      <w:pPr>
        <w:ind w:firstLine="708"/>
        <w:jc w:val="both"/>
        <w:rPr>
          <w:color w:val="000000" w:themeColor="text1"/>
          <w:sz w:val="28"/>
          <w:szCs w:val="28"/>
        </w:rPr>
      </w:pPr>
      <w:r>
        <w:rPr>
          <w:sz w:val="28"/>
          <w:szCs w:val="28"/>
        </w:rPr>
        <w:t>В 2025</w:t>
      </w:r>
      <w:r w:rsidRPr="00BB1967">
        <w:rPr>
          <w:sz w:val="28"/>
          <w:szCs w:val="28"/>
        </w:rPr>
        <w:t xml:space="preserve"> году бюджетом</w:t>
      </w:r>
      <w:r w:rsidRPr="00BB1967">
        <w:rPr>
          <w:b/>
          <w:sz w:val="28"/>
          <w:szCs w:val="28"/>
        </w:rPr>
        <w:t xml:space="preserve"> </w:t>
      </w:r>
      <w:r w:rsidRPr="00BB1967">
        <w:rPr>
          <w:sz w:val="28"/>
          <w:szCs w:val="28"/>
        </w:rPr>
        <w:t xml:space="preserve">Забайкальского края </w:t>
      </w:r>
      <w:r w:rsidRPr="00BB1967">
        <w:rPr>
          <w:color w:val="000000"/>
          <w:sz w:val="28"/>
          <w:szCs w:val="28"/>
        </w:rPr>
        <w:t xml:space="preserve">на оказание услуг по осуществлению деятельности по обращению с животными </w:t>
      </w:r>
      <w:r>
        <w:rPr>
          <w:color w:val="000000"/>
          <w:sz w:val="28"/>
          <w:szCs w:val="28"/>
        </w:rPr>
        <w:t>без владельцев на территории Краснокаменского муниципального округа</w:t>
      </w:r>
      <w:r w:rsidRPr="00BB1967">
        <w:rPr>
          <w:color w:val="000000"/>
          <w:sz w:val="28"/>
          <w:szCs w:val="28"/>
        </w:rPr>
        <w:t xml:space="preserve"> Забайкальского края</w:t>
      </w:r>
      <w:r>
        <w:rPr>
          <w:color w:val="000000"/>
          <w:sz w:val="28"/>
          <w:szCs w:val="28"/>
        </w:rPr>
        <w:t xml:space="preserve"> было </w:t>
      </w:r>
      <w:r w:rsidRPr="00BB1967">
        <w:rPr>
          <w:color w:val="000000"/>
          <w:sz w:val="28"/>
          <w:szCs w:val="28"/>
        </w:rPr>
        <w:t xml:space="preserve">  выделено </w:t>
      </w:r>
      <w:r>
        <w:rPr>
          <w:color w:val="000000"/>
          <w:sz w:val="28"/>
          <w:szCs w:val="28"/>
        </w:rPr>
        <w:t>8 581,3</w:t>
      </w:r>
      <w:r w:rsidRPr="00BB1967">
        <w:rPr>
          <w:color w:val="000000"/>
          <w:sz w:val="28"/>
          <w:szCs w:val="28"/>
        </w:rPr>
        <w:t xml:space="preserve"> тыс.</w:t>
      </w:r>
      <w:r>
        <w:rPr>
          <w:color w:val="000000"/>
          <w:sz w:val="28"/>
          <w:szCs w:val="28"/>
        </w:rPr>
        <w:t xml:space="preserve"> </w:t>
      </w:r>
      <w:r w:rsidRPr="00BB1967">
        <w:rPr>
          <w:color w:val="000000"/>
          <w:sz w:val="28"/>
          <w:szCs w:val="28"/>
        </w:rPr>
        <w:t xml:space="preserve">рублей. </w:t>
      </w:r>
    </w:p>
    <w:p w:rsidR="00A11339" w:rsidRPr="00BB1967" w:rsidRDefault="00A11339" w:rsidP="00A11339">
      <w:pPr>
        <w:ind w:firstLine="708"/>
        <w:jc w:val="both"/>
        <w:rPr>
          <w:sz w:val="28"/>
          <w:szCs w:val="28"/>
        </w:rPr>
      </w:pPr>
      <w:r w:rsidRPr="00BB1967">
        <w:rPr>
          <w:sz w:val="28"/>
          <w:szCs w:val="28"/>
        </w:rPr>
        <w:t>Комитето</w:t>
      </w:r>
      <w:r>
        <w:rPr>
          <w:sz w:val="28"/>
          <w:szCs w:val="28"/>
        </w:rPr>
        <w:t xml:space="preserve">м </w:t>
      </w:r>
      <w:r w:rsidRPr="00BB1967">
        <w:rPr>
          <w:sz w:val="28"/>
          <w:szCs w:val="28"/>
        </w:rPr>
        <w:t>территориального развития админ</w:t>
      </w:r>
      <w:r>
        <w:rPr>
          <w:sz w:val="28"/>
          <w:szCs w:val="28"/>
        </w:rPr>
        <w:t>истрации Краснокаменского муниципального округа</w:t>
      </w:r>
      <w:r w:rsidRPr="00BB1967">
        <w:rPr>
          <w:sz w:val="28"/>
          <w:szCs w:val="28"/>
        </w:rPr>
        <w:t>, являющимся уполномоченным органом по реализации государственного полномочия по организации мероприятий при осуществлении деятельности по обращению с животными без владельцев на те</w:t>
      </w:r>
      <w:r>
        <w:rPr>
          <w:sz w:val="28"/>
          <w:szCs w:val="28"/>
        </w:rPr>
        <w:t>рритории Краснокаменского муниципального округа был</w:t>
      </w:r>
      <w:r w:rsidRPr="00BB1967">
        <w:rPr>
          <w:sz w:val="28"/>
          <w:szCs w:val="28"/>
        </w:rPr>
        <w:t xml:space="preserve"> заключен муниципальны</w:t>
      </w:r>
      <w:r>
        <w:rPr>
          <w:sz w:val="28"/>
          <w:szCs w:val="28"/>
        </w:rPr>
        <w:t>й</w:t>
      </w:r>
      <w:r w:rsidRPr="00BB1967">
        <w:rPr>
          <w:sz w:val="28"/>
          <w:szCs w:val="28"/>
        </w:rPr>
        <w:t xml:space="preserve"> контракт с подрядной организацией - ООО «Пять звезд».</w:t>
      </w:r>
    </w:p>
    <w:p w:rsidR="00A11339" w:rsidRPr="00BB1967" w:rsidRDefault="00A11339" w:rsidP="00A11339">
      <w:pPr>
        <w:ind w:firstLine="567"/>
        <w:jc w:val="both"/>
        <w:rPr>
          <w:bCs/>
          <w:color w:val="000000"/>
          <w:sz w:val="28"/>
          <w:szCs w:val="28"/>
        </w:rPr>
      </w:pPr>
      <w:r w:rsidRPr="00BB1967">
        <w:rPr>
          <w:sz w:val="28"/>
          <w:szCs w:val="28"/>
        </w:rPr>
        <w:t>В ходе исполнения муниципальн</w:t>
      </w:r>
      <w:r>
        <w:rPr>
          <w:sz w:val="28"/>
          <w:szCs w:val="28"/>
        </w:rPr>
        <w:t xml:space="preserve">ого </w:t>
      </w:r>
      <w:r w:rsidRPr="00BB1967">
        <w:rPr>
          <w:sz w:val="28"/>
          <w:szCs w:val="28"/>
        </w:rPr>
        <w:t>контракт</w:t>
      </w:r>
      <w:r>
        <w:rPr>
          <w:sz w:val="28"/>
          <w:szCs w:val="28"/>
        </w:rPr>
        <w:t>а</w:t>
      </w:r>
      <w:r w:rsidRPr="00BB1967">
        <w:rPr>
          <w:sz w:val="28"/>
          <w:szCs w:val="28"/>
        </w:rPr>
        <w:t xml:space="preserve"> исполнителем </w:t>
      </w:r>
      <w:r w:rsidRPr="00BB1967">
        <w:rPr>
          <w:color w:val="000000"/>
          <w:sz w:val="28"/>
          <w:szCs w:val="28"/>
        </w:rPr>
        <w:t>отловлен</w:t>
      </w:r>
      <w:r>
        <w:rPr>
          <w:color w:val="000000"/>
          <w:sz w:val="28"/>
          <w:szCs w:val="28"/>
        </w:rPr>
        <w:t>о</w:t>
      </w:r>
      <w:r w:rsidRPr="00BB1967">
        <w:rPr>
          <w:color w:val="000000"/>
          <w:sz w:val="28"/>
          <w:szCs w:val="28"/>
        </w:rPr>
        <w:t xml:space="preserve"> 1</w:t>
      </w:r>
      <w:r>
        <w:rPr>
          <w:color w:val="000000"/>
          <w:sz w:val="28"/>
          <w:szCs w:val="28"/>
        </w:rPr>
        <w:t>13</w:t>
      </w:r>
      <w:r w:rsidRPr="00BB1967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особи</w:t>
      </w:r>
      <w:r w:rsidRPr="00BB1967">
        <w:rPr>
          <w:color w:val="000000"/>
          <w:sz w:val="28"/>
          <w:szCs w:val="28"/>
        </w:rPr>
        <w:t xml:space="preserve"> без владельцев, размещено в приютах на постоянное содержание </w:t>
      </w:r>
      <w:r>
        <w:rPr>
          <w:color w:val="000000"/>
          <w:sz w:val="28"/>
          <w:szCs w:val="28"/>
        </w:rPr>
        <w:t>92 особи</w:t>
      </w:r>
      <w:r w:rsidRPr="00BB1967">
        <w:rPr>
          <w:color w:val="000000"/>
          <w:sz w:val="28"/>
          <w:szCs w:val="28"/>
        </w:rPr>
        <w:t>.</w:t>
      </w:r>
    </w:p>
    <w:p w:rsidR="00A11339" w:rsidRPr="00BB1967" w:rsidRDefault="00A11339" w:rsidP="00A11339">
      <w:pPr>
        <w:ind w:firstLine="708"/>
        <w:jc w:val="both"/>
        <w:rPr>
          <w:rFonts w:eastAsia="Calibri"/>
          <w:sz w:val="28"/>
          <w:szCs w:val="28"/>
          <w:lang w:eastAsia="en-US"/>
        </w:rPr>
      </w:pPr>
    </w:p>
    <w:p w:rsidR="00A11339" w:rsidRPr="00D24938" w:rsidRDefault="00A11339" w:rsidP="00A11339">
      <w:pPr>
        <w:pStyle w:val="11"/>
        <w:jc w:val="center"/>
        <w:rPr>
          <w:rFonts w:ascii="Times New Roman" w:hAnsi="Times New Roman"/>
          <w:b/>
          <w:i/>
          <w:sz w:val="28"/>
          <w:szCs w:val="28"/>
        </w:rPr>
      </w:pPr>
      <w:r w:rsidRPr="00D24938">
        <w:rPr>
          <w:rFonts w:ascii="Times New Roman" w:hAnsi="Times New Roman"/>
          <w:b/>
          <w:i/>
          <w:sz w:val="28"/>
          <w:szCs w:val="28"/>
        </w:rPr>
        <w:t>Сельское хозяйство</w:t>
      </w:r>
    </w:p>
    <w:p w:rsidR="00A11339" w:rsidRPr="00BB1967" w:rsidRDefault="00A11339" w:rsidP="00A11339">
      <w:pPr>
        <w:pStyle w:val="11"/>
        <w:jc w:val="center"/>
        <w:rPr>
          <w:rFonts w:ascii="Times New Roman" w:hAnsi="Times New Roman"/>
          <w:b/>
          <w:sz w:val="28"/>
          <w:szCs w:val="28"/>
        </w:rPr>
      </w:pPr>
    </w:p>
    <w:p w:rsidR="00A11339" w:rsidRPr="00BB1967" w:rsidRDefault="00A11339" w:rsidP="00A11339">
      <w:pPr>
        <w:pStyle w:val="11"/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2025</w:t>
      </w:r>
      <w:r w:rsidRPr="00BB1967">
        <w:rPr>
          <w:rFonts w:ascii="Times New Roman" w:hAnsi="Times New Roman"/>
          <w:sz w:val="28"/>
          <w:szCs w:val="28"/>
        </w:rPr>
        <w:t xml:space="preserve"> году деятельн</w:t>
      </w:r>
      <w:r>
        <w:rPr>
          <w:rFonts w:ascii="Times New Roman" w:hAnsi="Times New Roman"/>
          <w:sz w:val="28"/>
          <w:szCs w:val="28"/>
        </w:rPr>
        <w:t xml:space="preserve">ость администрации Краснокаменского муниципального округа Забайкальского края </w:t>
      </w:r>
      <w:r w:rsidRPr="00BB1967">
        <w:rPr>
          <w:rFonts w:ascii="Times New Roman" w:hAnsi="Times New Roman"/>
          <w:sz w:val="28"/>
          <w:szCs w:val="28"/>
        </w:rPr>
        <w:t xml:space="preserve"> была направлена на  развитие всех отраслей сельского хозяйства. </w:t>
      </w:r>
    </w:p>
    <w:p w:rsidR="00A11339" w:rsidRPr="00BB1967" w:rsidRDefault="00A11339" w:rsidP="00A11339">
      <w:pPr>
        <w:jc w:val="both"/>
        <w:rPr>
          <w:color w:val="FF0000"/>
        </w:rPr>
      </w:pPr>
      <w:r w:rsidRPr="00BB1967">
        <w:rPr>
          <w:sz w:val="28"/>
          <w:szCs w:val="28"/>
        </w:rPr>
        <w:t xml:space="preserve">        Органами местного самоуправления при поддержке Правительства Забайкальского края в ходе  реализации федеральных, региональных целевых программ принимались меры по финансовой поддержке сельского хозяйства, обеспечения  стабильности работы сельскохозяйственных предприятий, крестьянско-фермерских хозяйств, развития индивидуального </w:t>
      </w:r>
      <w:r w:rsidRPr="00BB1967">
        <w:rPr>
          <w:sz w:val="28"/>
          <w:szCs w:val="28"/>
        </w:rPr>
        <w:lastRenderedPageBreak/>
        <w:t xml:space="preserve">предпринимательства, личных подсобных хозяйств. Объемы финансовых средств на поддержку агропромышленного комплекса  муниципального района   в виде субсидий составили </w:t>
      </w:r>
      <w:r>
        <w:rPr>
          <w:color w:val="000000"/>
          <w:sz w:val="28"/>
          <w:szCs w:val="28"/>
        </w:rPr>
        <w:t>24 726,00</w:t>
      </w:r>
      <w:r w:rsidRPr="00BB1967">
        <w:rPr>
          <w:color w:val="000000"/>
          <w:sz w:val="28"/>
          <w:szCs w:val="28"/>
        </w:rPr>
        <w:t xml:space="preserve"> </w:t>
      </w:r>
      <w:r w:rsidRPr="00BB1967">
        <w:rPr>
          <w:sz w:val="28"/>
          <w:szCs w:val="28"/>
        </w:rPr>
        <w:t xml:space="preserve">тыс. руб. в том числе из краевого бюджета  – </w:t>
      </w:r>
      <w:r>
        <w:rPr>
          <w:sz w:val="28"/>
          <w:szCs w:val="28"/>
        </w:rPr>
        <w:t xml:space="preserve">8 880,00 </w:t>
      </w:r>
      <w:r w:rsidRPr="00BB1967">
        <w:rPr>
          <w:sz w:val="28"/>
          <w:szCs w:val="28"/>
        </w:rPr>
        <w:t xml:space="preserve">тыс. руб., из федерального бюджета – </w:t>
      </w:r>
      <w:r>
        <w:rPr>
          <w:sz w:val="28"/>
          <w:szCs w:val="28"/>
        </w:rPr>
        <w:t xml:space="preserve">15 846,00 </w:t>
      </w:r>
      <w:r w:rsidRPr="00BB1967">
        <w:rPr>
          <w:sz w:val="28"/>
          <w:szCs w:val="28"/>
        </w:rPr>
        <w:t>тыс. руб.</w:t>
      </w:r>
      <w:r w:rsidRPr="00BB1967">
        <w:rPr>
          <w:color w:val="FF0000"/>
          <w:sz w:val="28"/>
          <w:szCs w:val="28"/>
        </w:rPr>
        <w:t xml:space="preserve"> </w:t>
      </w:r>
    </w:p>
    <w:p w:rsidR="00A11339" w:rsidRPr="00BB1967" w:rsidRDefault="00A11339" w:rsidP="00A11339">
      <w:pPr>
        <w:pStyle w:val="11"/>
        <w:ind w:firstLine="709"/>
        <w:rPr>
          <w:rFonts w:ascii="Times New Roman" w:hAnsi="Times New Roman"/>
          <w:b/>
          <w:sz w:val="28"/>
          <w:szCs w:val="28"/>
        </w:rPr>
      </w:pPr>
      <w:r w:rsidRPr="00BB1967">
        <w:rPr>
          <w:rFonts w:ascii="Times New Roman" w:hAnsi="Times New Roman"/>
          <w:sz w:val="28"/>
          <w:szCs w:val="28"/>
        </w:rPr>
        <w:t>Виды государственной финансовой поддержки оказанной сельскохозяйственным товаропроизводителям представлены в таблице:</w:t>
      </w:r>
      <w:r w:rsidRPr="00BB1967">
        <w:rPr>
          <w:rFonts w:ascii="Times New Roman" w:hAnsi="Times New Roman"/>
          <w:b/>
          <w:sz w:val="28"/>
          <w:szCs w:val="28"/>
        </w:rPr>
        <w:t xml:space="preserve"> </w:t>
      </w:r>
    </w:p>
    <w:p w:rsidR="00A11339" w:rsidRPr="00BB1967" w:rsidRDefault="00A11339" w:rsidP="00A11339">
      <w:pPr>
        <w:pStyle w:val="11"/>
        <w:ind w:firstLine="709"/>
        <w:rPr>
          <w:rFonts w:ascii="Times New Roman" w:hAnsi="Times New Roman"/>
          <w:b/>
          <w:sz w:val="28"/>
          <w:szCs w:val="28"/>
        </w:rPr>
      </w:pPr>
    </w:p>
    <w:tbl>
      <w:tblPr>
        <w:tblStyle w:val="ab"/>
        <w:tblW w:w="9424" w:type="dxa"/>
        <w:jc w:val="center"/>
        <w:tblLook w:val="04A0" w:firstRow="1" w:lastRow="0" w:firstColumn="1" w:lastColumn="0" w:noHBand="0" w:noVBand="1"/>
      </w:tblPr>
      <w:tblGrid>
        <w:gridCol w:w="4004"/>
        <w:gridCol w:w="1843"/>
        <w:gridCol w:w="1843"/>
        <w:gridCol w:w="1734"/>
      </w:tblGrid>
      <w:tr w:rsidR="00A11339" w:rsidRPr="00BB1967" w:rsidTr="00A06A3A">
        <w:trPr>
          <w:trHeight w:val="992"/>
          <w:jc w:val="center"/>
        </w:trPr>
        <w:tc>
          <w:tcPr>
            <w:tcW w:w="4004" w:type="dxa"/>
            <w:hideMark/>
          </w:tcPr>
          <w:p w:rsidR="00A11339" w:rsidRPr="00BB1967" w:rsidRDefault="00A11339" w:rsidP="00A06A3A">
            <w:pPr>
              <w:rPr>
                <w:color w:val="000000" w:themeColor="text1"/>
                <w:sz w:val="24"/>
                <w:szCs w:val="24"/>
              </w:rPr>
            </w:pPr>
            <w:r w:rsidRPr="00BB1967">
              <w:rPr>
                <w:color w:val="000000" w:themeColor="text1"/>
                <w:sz w:val="24"/>
                <w:szCs w:val="24"/>
              </w:rPr>
              <w:t>Наименование</w:t>
            </w:r>
          </w:p>
        </w:tc>
        <w:tc>
          <w:tcPr>
            <w:tcW w:w="1843" w:type="dxa"/>
            <w:hideMark/>
          </w:tcPr>
          <w:p w:rsidR="00A11339" w:rsidRPr="00BB1967" w:rsidRDefault="00A11339" w:rsidP="00A06A3A">
            <w:pPr>
              <w:ind w:firstLine="0"/>
              <w:jc w:val="left"/>
              <w:rPr>
                <w:color w:val="000000" w:themeColor="text1"/>
                <w:sz w:val="24"/>
                <w:szCs w:val="24"/>
              </w:rPr>
            </w:pPr>
            <w:r w:rsidRPr="00BB1967">
              <w:rPr>
                <w:color w:val="000000" w:themeColor="text1"/>
                <w:sz w:val="24"/>
                <w:szCs w:val="24"/>
              </w:rPr>
              <w:t>Общая сумма, тыс. руб.</w:t>
            </w:r>
          </w:p>
        </w:tc>
        <w:tc>
          <w:tcPr>
            <w:tcW w:w="1843" w:type="dxa"/>
            <w:hideMark/>
          </w:tcPr>
          <w:p w:rsidR="00A11339" w:rsidRPr="00BB1967" w:rsidRDefault="00A11339" w:rsidP="00A06A3A">
            <w:pPr>
              <w:ind w:firstLine="0"/>
              <w:jc w:val="left"/>
              <w:rPr>
                <w:color w:val="000000" w:themeColor="text1"/>
                <w:sz w:val="24"/>
                <w:szCs w:val="24"/>
              </w:rPr>
            </w:pPr>
            <w:r w:rsidRPr="00BB1967">
              <w:rPr>
                <w:color w:val="000000" w:themeColor="text1"/>
                <w:sz w:val="24"/>
                <w:szCs w:val="24"/>
              </w:rPr>
              <w:t>Краевой бюджет, тыс. руб.</w:t>
            </w:r>
          </w:p>
        </w:tc>
        <w:tc>
          <w:tcPr>
            <w:tcW w:w="1734" w:type="dxa"/>
            <w:hideMark/>
          </w:tcPr>
          <w:p w:rsidR="00A11339" w:rsidRPr="00BB1967" w:rsidRDefault="00A11339" w:rsidP="00A06A3A">
            <w:pPr>
              <w:ind w:firstLine="0"/>
              <w:jc w:val="left"/>
              <w:rPr>
                <w:color w:val="000000" w:themeColor="text1"/>
                <w:sz w:val="24"/>
                <w:szCs w:val="24"/>
              </w:rPr>
            </w:pPr>
            <w:r w:rsidRPr="00BB1967">
              <w:rPr>
                <w:color w:val="000000" w:themeColor="text1"/>
                <w:sz w:val="24"/>
                <w:szCs w:val="24"/>
              </w:rPr>
              <w:t>Федеральный бюджет, тыс. руб.</w:t>
            </w:r>
          </w:p>
        </w:tc>
      </w:tr>
      <w:tr w:rsidR="00A11339" w:rsidRPr="00BB1967" w:rsidTr="00A06A3A">
        <w:trPr>
          <w:trHeight w:val="861"/>
          <w:jc w:val="center"/>
        </w:trPr>
        <w:tc>
          <w:tcPr>
            <w:tcW w:w="4004" w:type="dxa"/>
            <w:hideMark/>
          </w:tcPr>
          <w:p w:rsidR="00A11339" w:rsidRPr="00BB1967" w:rsidRDefault="00A11339" w:rsidP="00A06A3A">
            <w:pPr>
              <w:ind w:firstLine="0"/>
              <w:jc w:val="left"/>
              <w:rPr>
                <w:color w:val="000000" w:themeColor="text1"/>
                <w:sz w:val="24"/>
                <w:szCs w:val="24"/>
              </w:rPr>
            </w:pPr>
            <w:r w:rsidRPr="00BB1967">
              <w:rPr>
                <w:color w:val="000000" w:themeColor="text1"/>
                <w:sz w:val="24"/>
                <w:szCs w:val="24"/>
              </w:rPr>
              <w:t>Субсидии на поддержку табунного коневодства и северного оленеводства</w:t>
            </w:r>
          </w:p>
        </w:tc>
        <w:tc>
          <w:tcPr>
            <w:tcW w:w="1843" w:type="dxa"/>
            <w:vAlign w:val="center"/>
            <w:hideMark/>
          </w:tcPr>
          <w:p w:rsidR="00A11339" w:rsidRPr="00BB1967" w:rsidRDefault="00A11339" w:rsidP="00A06A3A">
            <w:pPr>
              <w:ind w:firstLine="0"/>
              <w:jc w:val="left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734, 00</w:t>
            </w:r>
          </w:p>
          <w:p w:rsidR="00A11339" w:rsidRPr="00BB1967" w:rsidRDefault="00A11339" w:rsidP="00A06A3A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  <w:hideMark/>
          </w:tcPr>
          <w:p w:rsidR="00A11339" w:rsidRPr="00BB1967" w:rsidRDefault="00A11339" w:rsidP="00A06A3A">
            <w:pPr>
              <w:ind w:firstLine="0"/>
              <w:jc w:val="left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-</w:t>
            </w:r>
          </w:p>
          <w:p w:rsidR="00A11339" w:rsidRPr="00BB1967" w:rsidRDefault="00A11339" w:rsidP="00A06A3A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734" w:type="dxa"/>
            <w:vAlign w:val="center"/>
            <w:hideMark/>
          </w:tcPr>
          <w:p w:rsidR="00A11339" w:rsidRPr="00BB1967" w:rsidRDefault="00A11339" w:rsidP="00A06A3A">
            <w:pPr>
              <w:ind w:firstLine="0"/>
              <w:jc w:val="left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734,00</w:t>
            </w:r>
          </w:p>
          <w:p w:rsidR="00A11339" w:rsidRPr="00BB1967" w:rsidRDefault="00A11339" w:rsidP="00A06A3A">
            <w:pPr>
              <w:rPr>
                <w:color w:val="000000" w:themeColor="text1"/>
                <w:sz w:val="24"/>
                <w:szCs w:val="24"/>
              </w:rPr>
            </w:pPr>
          </w:p>
        </w:tc>
      </w:tr>
      <w:tr w:rsidR="00A11339" w:rsidRPr="00BB1967" w:rsidTr="00A06A3A">
        <w:trPr>
          <w:trHeight w:val="690"/>
          <w:jc w:val="center"/>
        </w:trPr>
        <w:tc>
          <w:tcPr>
            <w:tcW w:w="4004" w:type="dxa"/>
            <w:hideMark/>
          </w:tcPr>
          <w:p w:rsidR="00A11339" w:rsidRPr="00BB1967" w:rsidRDefault="00A11339" w:rsidP="00A06A3A">
            <w:pPr>
              <w:ind w:firstLine="0"/>
              <w:jc w:val="left"/>
              <w:rPr>
                <w:color w:val="000000" w:themeColor="text1"/>
                <w:sz w:val="24"/>
                <w:szCs w:val="24"/>
              </w:rPr>
            </w:pPr>
            <w:r w:rsidRPr="00BB1967">
              <w:rPr>
                <w:color w:val="000000" w:themeColor="text1"/>
                <w:sz w:val="24"/>
                <w:szCs w:val="24"/>
              </w:rPr>
              <w:t xml:space="preserve">Субсидии на проведение комплекса агротехнологических работ (несвязка) </w:t>
            </w:r>
          </w:p>
        </w:tc>
        <w:tc>
          <w:tcPr>
            <w:tcW w:w="1843" w:type="dxa"/>
            <w:vAlign w:val="center"/>
            <w:hideMark/>
          </w:tcPr>
          <w:p w:rsidR="00A11339" w:rsidRPr="00BB1967" w:rsidRDefault="00A11339" w:rsidP="00A06A3A">
            <w:pPr>
              <w:ind w:firstLine="0"/>
              <w:jc w:val="left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1 441,00</w:t>
            </w:r>
          </w:p>
          <w:p w:rsidR="00A11339" w:rsidRPr="00BB1967" w:rsidRDefault="00A11339" w:rsidP="00A06A3A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  <w:hideMark/>
          </w:tcPr>
          <w:p w:rsidR="00A11339" w:rsidRPr="00BB1967" w:rsidRDefault="00A11339" w:rsidP="00A06A3A">
            <w:pPr>
              <w:ind w:firstLine="0"/>
              <w:jc w:val="left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-</w:t>
            </w:r>
          </w:p>
          <w:p w:rsidR="00A11339" w:rsidRPr="00BB1967" w:rsidRDefault="00A11339" w:rsidP="00A06A3A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734" w:type="dxa"/>
            <w:vAlign w:val="center"/>
            <w:hideMark/>
          </w:tcPr>
          <w:p w:rsidR="00A11339" w:rsidRPr="00BB1967" w:rsidRDefault="00A11339" w:rsidP="00A06A3A">
            <w:pPr>
              <w:ind w:firstLine="0"/>
              <w:jc w:val="left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1441,00</w:t>
            </w:r>
          </w:p>
          <w:p w:rsidR="00A11339" w:rsidRPr="00BB1967" w:rsidRDefault="00A11339" w:rsidP="00A06A3A">
            <w:pPr>
              <w:rPr>
                <w:color w:val="000000" w:themeColor="text1"/>
                <w:sz w:val="24"/>
                <w:szCs w:val="24"/>
              </w:rPr>
            </w:pPr>
          </w:p>
        </w:tc>
      </w:tr>
      <w:tr w:rsidR="00A11339" w:rsidRPr="00BB1967" w:rsidTr="00A06A3A">
        <w:trPr>
          <w:trHeight w:val="591"/>
          <w:jc w:val="center"/>
        </w:trPr>
        <w:tc>
          <w:tcPr>
            <w:tcW w:w="4004" w:type="dxa"/>
            <w:hideMark/>
          </w:tcPr>
          <w:p w:rsidR="00A11339" w:rsidRPr="00BB1967" w:rsidRDefault="00A11339" w:rsidP="00A06A3A">
            <w:pPr>
              <w:ind w:firstLine="0"/>
              <w:jc w:val="left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Субсидия на развитие овцеводства и козоводства</w:t>
            </w:r>
          </w:p>
        </w:tc>
        <w:tc>
          <w:tcPr>
            <w:tcW w:w="1843" w:type="dxa"/>
            <w:vAlign w:val="center"/>
            <w:hideMark/>
          </w:tcPr>
          <w:p w:rsidR="00A11339" w:rsidRPr="00BB1967" w:rsidRDefault="00A11339" w:rsidP="00A06A3A">
            <w:pPr>
              <w:ind w:firstLine="0"/>
              <w:jc w:val="left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597, 00</w:t>
            </w:r>
          </w:p>
          <w:p w:rsidR="00A11339" w:rsidRPr="00BB1967" w:rsidRDefault="00A11339" w:rsidP="00A06A3A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  <w:hideMark/>
          </w:tcPr>
          <w:p w:rsidR="00A11339" w:rsidRPr="00BB1967" w:rsidRDefault="00A11339" w:rsidP="00A06A3A">
            <w:pPr>
              <w:ind w:firstLine="0"/>
              <w:jc w:val="left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-</w:t>
            </w:r>
          </w:p>
          <w:p w:rsidR="00A11339" w:rsidRPr="00BB1967" w:rsidRDefault="00A11339" w:rsidP="00A06A3A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734" w:type="dxa"/>
            <w:vAlign w:val="center"/>
            <w:hideMark/>
          </w:tcPr>
          <w:p w:rsidR="00A11339" w:rsidRPr="00BB1967" w:rsidRDefault="00A11339" w:rsidP="00A06A3A">
            <w:pPr>
              <w:ind w:firstLine="0"/>
              <w:jc w:val="left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597,00</w:t>
            </w:r>
          </w:p>
          <w:p w:rsidR="00A11339" w:rsidRPr="00BB1967" w:rsidRDefault="00A11339" w:rsidP="00A06A3A">
            <w:pPr>
              <w:rPr>
                <w:color w:val="000000" w:themeColor="text1"/>
                <w:sz w:val="24"/>
                <w:szCs w:val="24"/>
              </w:rPr>
            </w:pPr>
          </w:p>
        </w:tc>
      </w:tr>
      <w:tr w:rsidR="00A11339" w:rsidRPr="00BB1967" w:rsidTr="00A06A3A">
        <w:trPr>
          <w:trHeight w:val="415"/>
          <w:jc w:val="center"/>
        </w:trPr>
        <w:tc>
          <w:tcPr>
            <w:tcW w:w="4004" w:type="dxa"/>
            <w:hideMark/>
          </w:tcPr>
          <w:p w:rsidR="00A11339" w:rsidRPr="00BB1967" w:rsidRDefault="00A11339" w:rsidP="00A06A3A">
            <w:pPr>
              <w:ind w:firstLine="0"/>
              <w:jc w:val="left"/>
              <w:rPr>
                <w:color w:val="000000" w:themeColor="text1"/>
                <w:sz w:val="24"/>
                <w:szCs w:val="24"/>
              </w:rPr>
            </w:pPr>
            <w:r w:rsidRPr="00BB1967">
              <w:rPr>
                <w:color w:val="000000" w:themeColor="text1"/>
                <w:sz w:val="24"/>
                <w:szCs w:val="24"/>
              </w:rPr>
              <w:t>Субсидии на развитие мясного животноводства</w:t>
            </w:r>
          </w:p>
        </w:tc>
        <w:tc>
          <w:tcPr>
            <w:tcW w:w="1843" w:type="dxa"/>
            <w:vAlign w:val="center"/>
            <w:hideMark/>
          </w:tcPr>
          <w:p w:rsidR="00A11339" w:rsidRPr="00BB1967" w:rsidRDefault="00A11339" w:rsidP="00A06A3A">
            <w:pPr>
              <w:ind w:firstLine="0"/>
              <w:jc w:val="left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9 857,00</w:t>
            </w:r>
          </w:p>
          <w:p w:rsidR="00A11339" w:rsidRPr="00BB1967" w:rsidRDefault="00A11339" w:rsidP="00A06A3A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  <w:hideMark/>
          </w:tcPr>
          <w:p w:rsidR="00A11339" w:rsidRPr="00BB1967" w:rsidRDefault="00A11339" w:rsidP="00A06A3A">
            <w:pPr>
              <w:ind w:firstLine="0"/>
              <w:jc w:val="left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-</w:t>
            </w:r>
          </w:p>
          <w:p w:rsidR="00A11339" w:rsidRPr="00BB1967" w:rsidRDefault="00A11339" w:rsidP="00A06A3A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734" w:type="dxa"/>
            <w:vAlign w:val="center"/>
            <w:hideMark/>
          </w:tcPr>
          <w:p w:rsidR="00A11339" w:rsidRPr="00BB1967" w:rsidRDefault="00A11339" w:rsidP="00A06A3A">
            <w:pPr>
              <w:ind w:firstLine="0"/>
              <w:jc w:val="left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9 857,00</w:t>
            </w:r>
          </w:p>
          <w:p w:rsidR="00A11339" w:rsidRPr="00BB1967" w:rsidRDefault="00A11339" w:rsidP="00A06A3A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 </w:t>
            </w:r>
          </w:p>
        </w:tc>
      </w:tr>
      <w:tr w:rsidR="00A11339" w:rsidRPr="00BB1967" w:rsidTr="00A06A3A">
        <w:trPr>
          <w:trHeight w:val="415"/>
          <w:jc w:val="center"/>
        </w:trPr>
        <w:tc>
          <w:tcPr>
            <w:tcW w:w="4004" w:type="dxa"/>
            <w:hideMark/>
          </w:tcPr>
          <w:p w:rsidR="00A11339" w:rsidRPr="00BB1967" w:rsidRDefault="00A11339" w:rsidP="00A06A3A">
            <w:pPr>
              <w:ind w:firstLine="0"/>
              <w:jc w:val="left"/>
              <w:rPr>
                <w:color w:val="000000" w:themeColor="text1"/>
                <w:sz w:val="24"/>
                <w:szCs w:val="24"/>
              </w:rPr>
            </w:pPr>
            <w:r w:rsidRPr="00BB1967">
              <w:rPr>
                <w:color w:val="000000" w:themeColor="text1"/>
                <w:sz w:val="24"/>
                <w:szCs w:val="24"/>
              </w:rPr>
              <w:t>Поддержка элитного семеноводства</w:t>
            </w:r>
          </w:p>
        </w:tc>
        <w:tc>
          <w:tcPr>
            <w:tcW w:w="1843" w:type="dxa"/>
            <w:vAlign w:val="center"/>
            <w:hideMark/>
          </w:tcPr>
          <w:p w:rsidR="00A11339" w:rsidRPr="00BB1967" w:rsidRDefault="00A11339" w:rsidP="00A06A3A">
            <w:pPr>
              <w:ind w:firstLine="0"/>
              <w:jc w:val="left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87,00</w:t>
            </w:r>
          </w:p>
        </w:tc>
        <w:tc>
          <w:tcPr>
            <w:tcW w:w="1843" w:type="dxa"/>
            <w:vAlign w:val="center"/>
            <w:hideMark/>
          </w:tcPr>
          <w:p w:rsidR="00A11339" w:rsidRPr="00BB1967" w:rsidRDefault="00A11339" w:rsidP="00A06A3A">
            <w:pPr>
              <w:ind w:firstLine="0"/>
              <w:jc w:val="left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87,00</w:t>
            </w:r>
          </w:p>
        </w:tc>
        <w:tc>
          <w:tcPr>
            <w:tcW w:w="1734" w:type="dxa"/>
            <w:vAlign w:val="center"/>
            <w:hideMark/>
          </w:tcPr>
          <w:p w:rsidR="00A11339" w:rsidRPr="00BB1967" w:rsidRDefault="00A11339" w:rsidP="00A06A3A">
            <w:pPr>
              <w:ind w:firstLine="0"/>
              <w:jc w:val="left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-</w:t>
            </w:r>
          </w:p>
          <w:p w:rsidR="00A11339" w:rsidRPr="00BB1967" w:rsidRDefault="00A11339" w:rsidP="00A06A3A">
            <w:pPr>
              <w:rPr>
                <w:color w:val="000000" w:themeColor="text1"/>
                <w:sz w:val="24"/>
                <w:szCs w:val="24"/>
              </w:rPr>
            </w:pPr>
          </w:p>
        </w:tc>
      </w:tr>
      <w:tr w:rsidR="00A11339" w:rsidRPr="00BB1967" w:rsidTr="00A06A3A">
        <w:trPr>
          <w:trHeight w:val="421"/>
          <w:jc w:val="center"/>
        </w:trPr>
        <w:tc>
          <w:tcPr>
            <w:tcW w:w="4004" w:type="dxa"/>
            <w:hideMark/>
          </w:tcPr>
          <w:p w:rsidR="00A11339" w:rsidRPr="00BB1967" w:rsidRDefault="00A11339" w:rsidP="00A06A3A">
            <w:pPr>
              <w:ind w:firstLine="0"/>
              <w:jc w:val="left"/>
              <w:rPr>
                <w:color w:val="000000" w:themeColor="text1"/>
                <w:sz w:val="24"/>
                <w:szCs w:val="24"/>
              </w:rPr>
            </w:pPr>
            <w:r w:rsidRPr="00BB1967">
              <w:rPr>
                <w:color w:val="000000" w:themeColor="text1"/>
                <w:sz w:val="24"/>
                <w:szCs w:val="24"/>
              </w:rPr>
              <w:t>Финансовое обеспечение части затрат на производство продукции растениеводства</w:t>
            </w:r>
          </w:p>
        </w:tc>
        <w:tc>
          <w:tcPr>
            <w:tcW w:w="1843" w:type="dxa"/>
            <w:vAlign w:val="center"/>
            <w:hideMark/>
          </w:tcPr>
          <w:p w:rsidR="00A11339" w:rsidRPr="00BB1967" w:rsidRDefault="00A11339" w:rsidP="00A06A3A">
            <w:pPr>
              <w:ind w:firstLine="0"/>
              <w:jc w:val="left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1 460,00</w:t>
            </w:r>
          </w:p>
          <w:p w:rsidR="00A11339" w:rsidRPr="00BB1967" w:rsidRDefault="00A11339" w:rsidP="00A06A3A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  <w:hideMark/>
          </w:tcPr>
          <w:p w:rsidR="00A11339" w:rsidRPr="00BB1967" w:rsidRDefault="00A11339" w:rsidP="00A06A3A">
            <w:pPr>
              <w:ind w:firstLine="0"/>
              <w:jc w:val="left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1 460,00</w:t>
            </w:r>
          </w:p>
          <w:p w:rsidR="00A11339" w:rsidRPr="00BB1967" w:rsidRDefault="00A11339" w:rsidP="00A06A3A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734" w:type="dxa"/>
            <w:hideMark/>
          </w:tcPr>
          <w:p w:rsidR="00A11339" w:rsidRPr="00BB1967" w:rsidRDefault="00A11339" w:rsidP="00A06A3A">
            <w:pPr>
              <w:ind w:firstLine="0"/>
              <w:jc w:val="left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-</w:t>
            </w:r>
          </w:p>
        </w:tc>
      </w:tr>
      <w:tr w:rsidR="00A11339" w:rsidRPr="00BB1967" w:rsidTr="00A06A3A">
        <w:trPr>
          <w:trHeight w:val="421"/>
          <w:jc w:val="center"/>
        </w:trPr>
        <w:tc>
          <w:tcPr>
            <w:tcW w:w="4004" w:type="dxa"/>
            <w:hideMark/>
          </w:tcPr>
          <w:p w:rsidR="00A11339" w:rsidRPr="00BB1967" w:rsidRDefault="00A11339" w:rsidP="00A06A3A">
            <w:pPr>
              <w:ind w:firstLine="0"/>
              <w:jc w:val="left"/>
              <w:rPr>
                <w:color w:val="000000" w:themeColor="text1"/>
                <w:sz w:val="24"/>
                <w:szCs w:val="24"/>
              </w:rPr>
            </w:pPr>
            <w:r w:rsidRPr="00BB1967">
              <w:rPr>
                <w:color w:val="000000" w:themeColor="text1"/>
                <w:sz w:val="24"/>
                <w:szCs w:val="24"/>
              </w:rPr>
              <w:t>Строительство и (или) модернизация объектов АПК, приобретение техники и оборудования</w:t>
            </w:r>
          </w:p>
        </w:tc>
        <w:tc>
          <w:tcPr>
            <w:tcW w:w="1843" w:type="dxa"/>
            <w:vAlign w:val="center"/>
            <w:hideMark/>
          </w:tcPr>
          <w:p w:rsidR="00A11339" w:rsidRPr="00BB1967" w:rsidRDefault="00A11339" w:rsidP="00A06A3A">
            <w:pPr>
              <w:ind w:firstLine="0"/>
              <w:jc w:val="left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7 333,00</w:t>
            </w:r>
          </w:p>
          <w:p w:rsidR="00A11339" w:rsidRPr="00BB1967" w:rsidRDefault="00A11339" w:rsidP="00A06A3A">
            <w:pPr>
              <w:rPr>
                <w:bCs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  <w:hideMark/>
          </w:tcPr>
          <w:p w:rsidR="00A11339" w:rsidRPr="00BB1967" w:rsidRDefault="00A11339" w:rsidP="00A06A3A">
            <w:pPr>
              <w:ind w:firstLine="0"/>
              <w:jc w:val="left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7 333,00</w:t>
            </w:r>
          </w:p>
          <w:p w:rsidR="00A11339" w:rsidRPr="00BB1967" w:rsidRDefault="00A11339" w:rsidP="00A06A3A">
            <w:pPr>
              <w:rPr>
                <w:bCs/>
                <w:sz w:val="24"/>
                <w:szCs w:val="24"/>
              </w:rPr>
            </w:pPr>
          </w:p>
        </w:tc>
        <w:tc>
          <w:tcPr>
            <w:tcW w:w="1734" w:type="dxa"/>
            <w:hideMark/>
          </w:tcPr>
          <w:p w:rsidR="00A11339" w:rsidRPr="00BB1967" w:rsidRDefault="00A11339" w:rsidP="00A06A3A">
            <w:pPr>
              <w:ind w:firstLine="0"/>
              <w:jc w:val="left"/>
              <w:rPr>
                <w:color w:val="000000" w:themeColor="text1"/>
                <w:sz w:val="24"/>
                <w:szCs w:val="24"/>
              </w:rPr>
            </w:pPr>
          </w:p>
          <w:p w:rsidR="00A11339" w:rsidRPr="00BB1967" w:rsidRDefault="00A11339" w:rsidP="00A06A3A">
            <w:pPr>
              <w:ind w:firstLine="0"/>
              <w:jc w:val="left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-</w:t>
            </w:r>
          </w:p>
        </w:tc>
      </w:tr>
      <w:tr w:rsidR="00A11339" w:rsidRPr="00BB1967" w:rsidTr="00A06A3A">
        <w:trPr>
          <w:trHeight w:val="421"/>
          <w:jc w:val="center"/>
        </w:trPr>
        <w:tc>
          <w:tcPr>
            <w:tcW w:w="4004" w:type="dxa"/>
          </w:tcPr>
          <w:p w:rsidR="00A11339" w:rsidRPr="005F2F55" w:rsidRDefault="00A11339" w:rsidP="00A06A3A">
            <w:pPr>
              <w:ind w:firstLine="0"/>
              <w:jc w:val="left"/>
              <w:rPr>
                <w:color w:val="000000" w:themeColor="text1"/>
                <w:sz w:val="24"/>
                <w:szCs w:val="24"/>
              </w:rPr>
            </w:pPr>
            <w:r w:rsidRPr="005F2F55">
              <w:rPr>
                <w:color w:val="000000" w:themeColor="text1"/>
                <w:sz w:val="24"/>
                <w:szCs w:val="24"/>
              </w:rPr>
              <w:t>Страхование урожая</w:t>
            </w:r>
          </w:p>
        </w:tc>
        <w:tc>
          <w:tcPr>
            <w:tcW w:w="1843" w:type="dxa"/>
          </w:tcPr>
          <w:p w:rsidR="00A11339" w:rsidRPr="005F2F55" w:rsidRDefault="00A11339" w:rsidP="00A06A3A">
            <w:pPr>
              <w:ind w:firstLine="0"/>
              <w:jc w:val="left"/>
              <w:rPr>
                <w:color w:val="000000" w:themeColor="text1"/>
                <w:sz w:val="24"/>
                <w:szCs w:val="24"/>
              </w:rPr>
            </w:pPr>
            <w:r w:rsidRPr="005F2F55">
              <w:rPr>
                <w:color w:val="000000" w:themeColor="text1"/>
                <w:sz w:val="24"/>
                <w:szCs w:val="24"/>
              </w:rPr>
              <w:t>2 808,00</w:t>
            </w:r>
          </w:p>
        </w:tc>
        <w:tc>
          <w:tcPr>
            <w:tcW w:w="1843" w:type="dxa"/>
          </w:tcPr>
          <w:p w:rsidR="00A11339" w:rsidRPr="005F2F55" w:rsidRDefault="00A11339" w:rsidP="00A06A3A">
            <w:pPr>
              <w:ind w:firstLine="0"/>
              <w:jc w:val="left"/>
              <w:rPr>
                <w:color w:val="000000" w:themeColor="text1"/>
                <w:sz w:val="24"/>
                <w:szCs w:val="24"/>
              </w:rPr>
            </w:pPr>
            <w:r w:rsidRPr="005F2F55">
              <w:rPr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734" w:type="dxa"/>
          </w:tcPr>
          <w:p w:rsidR="00A11339" w:rsidRPr="005F2F55" w:rsidRDefault="00A11339" w:rsidP="00A06A3A">
            <w:pPr>
              <w:ind w:firstLine="0"/>
              <w:jc w:val="left"/>
              <w:rPr>
                <w:color w:val="000000" w:themeColor="text1"/>
                <w:sz w:val="24"/>
                <w:szCs w:val="24"/>
              </w:rPr>
            </w:pPr>
            <w:r w:rsidRPr="005F2F55">
              <w:rPr>
                <w:color w:val="000000" w:themeColor="text1"/>
                <w:sz w:val="24"/>
                <w:szCs w:val="24"/>
              </w:rPr>
              <w:t>2 808,00</w:t>
            </w:r>
          </w:p>
        </w:tc>
      </w:tr>
      <w:tr w:rsidR="00A11339" w:rsidRPr="00BB1967" w:rsidTr="00A06A3A">
        <w:trPr>
          <w:trHeight w:val="421"/>
          <w:jc w:val="center"/>
        </w:trPr>
        <w:tc>
          <w:tcPr>
            <w:tcW w:w="4004" w:type="dxa"/>
          </w:tcPr>
          <w:p w:rsidR="00A11339" w:rsidRPr="005F2F55" w:rsidRDefault="00A11339" w:rsidP="00A06A3A">
            <w:pPr>
              <w:ind w:firstLine="0"/>
              <w:jc w:val="left"/>
              <w:rPr>
                <w:color w:val="000000" w:themeColor="text1"/>
                <w:sz w:val="24"/>
                <w:szCs w:val="24"/>
              </w:rPr>
            </w:pPr>
            <w:r w:rsidRPr="005F2F55">
              <w:rPr>
                <w:color w:val="000000" w:themeColor="text1"/>
                <w:sz w:val="24"/>
                <w:szCs w:val="24"/>
              </w:rPr>
              <w:t xml:space="preserve">Страхование животных </w:t>
            </w:r>
          </w:p>
        </w:tc>
        <w:tc>
          <w:tcPr>
            <w:tcW w:w="1843" w:type="dxa"/>
          </w:tcPr>
          <w:p w:rsidR="00A11339" w:rsidRPr="005F2F55" w:rsidRDefault="00A11339" w:rsidP="00A06A3A">
            <w:pPr>
              <w:ind w:firstLine="0"/>
              <w:jc w:val="left"/>
              <w:rPr>
                <w:color w:val="000000" w:themeColor="text1"/>
                <w:sz w:val="24"/>
                <w:szCs w:val="24"/>
              </w:rPr>
            </w:pPr>
            <w:r w:rsidRPr="005F2F55">
              <w:rPr>
                <w:color w:val="000000" w:themeColor="text1"/>
                <w:sz w:val="24"/>
                <w:szCs w:val="24"/>
              </w:rPr>
              <w:t>409,00</w:t>
            </w:r>
          </w:p>
        </w:tc>
        <w:tc>
          <w:tcPr>
            <w:tcW w:w="1843" w:type="dxa"/>
          </w:tcPr>
          <w:p w:rsidR="00A11339" w:rsidRPr="005F2F55" w:rsidRDefault="00A11339" w:rsidP="00A06A3A">
            <w:pPr>
              <w:ind w:firstLine="0"/>
              <w:jc w:val="left"/>
              <w:rPr>
                <w:color w:val="000000" w:themeColor="text1"/>
                <w:sz w:val="24"/>
                <w:szCs w:val="24"/>
              </w:rPr>
            </w:pPr>
            <w:r w:rsidRPr="005F2F55">
              <w:rPr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734" w:type="dxa"/>
          </w:tcPr>
          <w:p w:rsidR="00A11339" w:rsidRPr="005F2F55" w:rsidRDefault="00A11339" w:rsidP="00A06A3A">
            <w:pPr>
              <w:ind w:firstLine="0"/>
              <w:jc w:val="left"/>
              <w:rPr>
                <w:color w:val="000000" w:themeColor="text1"/>
                <w:sz w:val="24"/>
                <w:szCs w:val="24"/>
              </w:rPr>
            </w:pPr>
            <w:r w:rsidRPr="005F2F55">
              <w:rPr>
                <w:color w:val="000000" w:themeColor="text1"/>
                <w:sz w:val="24"/>
                <w:szCs w:val="24"/>
              </w:rPr>
              <w:t>409,00</w:t>
            </w:r>
          </w:p>
        </w:tc>
      </w:tr>
      <w:tr w:rsidR="00A11339" w:rsidRPr="00BB1967" w:rsidTr="00A06A3A">
        <w:trPr>
          <w:trHeight w:val="421"/>
          <w:jc w:val="center"/>
        </w:trPr>
        <w:tc>
          <w:tcPr>
            <w:tcW w:w="4004" w:type="dxa"/>
            <w:hideMark/>
          </w:tcPr>
          <w:p w:rsidR="00A11339" w:rsidRPr="005F2F55" w:rsidRDefault="00A11339" w:rsidP="00A06A3A">
            <w:pPr>
              <w:jc w:val="left"/>
              <w:rPr>
                <w:color w:val="000000" w:themeColor="text1"/>
                <w:sz w:val="24"/>
                <w:szCs w:val="24"/>
              </w:rPr>
            </w:pPr>
            <w:r w:rsidRPr="00BB1967">
              <w:rPr>
                <w:color w:val="000000" w:themeColor="text1"/>
                <w:sz w:val="24"/>
                <w:szCs w:val="24"/>
              </w:rPr>
              <w:t>Итого:</w:t>
            </w:r>
          </w:p>
        </w:tc>
        <w:tc>
          <w:tcPr>
            <w:tcW w:w="1843" w:type="dxa"/>
          </w:tcPr>
          <w:p w:rsidR="00A11339" w:rsidRPr="00BB1967" w:rsidRDefault="00A11339" w:rsidP="00A06A3A">
            <w:pPr>
              <w:ind w:firstLine="0"/>
              <w:jc w:val="left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24 726,00</w:t>
            </w:r>
          </w:p>
        </w:tc>
        <w:tc>
          <w:tcPr>
            <w:tcW w:w="1843" w:type="dxa"/>
          </w:tcPr>
          <w:p w:rsidR="00A11339" w:rsidRPr="00BB1967" w:rsidRDefault="00A11339" w:rsidP="00A06A3A">
            <w:pPr>
              <w:ind w:firstLine="0"/>
              <w:jc w:val="left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8 880,00</w:t>
            </w:r>
          </w:p>
        </w:tc>
        <w:tc>
          <w:tcPr>
            <w:tcW w:w="1734" w:type="dxa"/>
          </w:tcPr>
          <w:p w:rsidR="00A11339" w:rsidRPr="00BB1967" w:rsidRDefault="00A11339" w:rsidP="00A06A3A">
            <w:pPr>
              <w:ind w:firstLine="0"/>
              <w:jc w:val="left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15 846,00</w:t>
            </w:r>
          </w:p>
        </w:tc>
      </w:tr>
    </w:tbl>
    <w:p w:rsidR="00A11339" w:rsidRPr="00BB1967" w:rsidRDefault="00A11339" w:rsidP="00A11339">
      <w:pPr>
        <w:pStyle w:val="11"/>
        <w:ind w:firstLine="709"/>
        <w:rPr>
          <w:rFonts w:ascii="Times New Roman" w:hAnsi="Times New Roman"/>
          <w:sz w:val="28"/>
          <w:szCs w:val="28"/>
        </w:rPr>
      </w:pPr>
    </w:p>
    <w:p w:rsidR="00A11339" w:rsidRPr="00BB1967" w:rsidRDefault="00A11339" w:rsidP="00A11339">
      <w:pPr>
        <w:pStyle w:val="11"/>
        <w:ind w:firstLine="709"/>
        <w:rPr>
          <w:rFonts w:ascii="Times New Roman" w:hAnsi="Times New Roman"/>
          <w:sz w:val="28"/>
          <w:szCs w:val="28"/>
        </w:rPr>
      </w:pPr>
      <w:r w:rsidRPr="00BB1967">
        <w:rPr>
          <w:rFonts w:ascii="Times New Roman" w:hAnsi="Times New Roman"/>
          <w:sz w:val="28"/>
          <w:szCs w:val="28"/>
        </w:rPr>
        <w:t xml:space="preserve">  За счет субсидий, кредитных ресурсов и небольших объемов собственных финансовых средств, сельхозпредприятиями предприятиями и крестьянскими (фермерскими) хозяйствами  были проведены необходимые работы, включая ремонт техники, приобретение ГСМ, выплата заработной платы, реализацию агрохимических мероприятий, оказание услуг населению и т.д.</w:t>
      </w:r>
    </w:p>
    <w:p w:rsidR="00A11339" w:rsidRPr="00BB1967" w:rsidRDefault="00A11339" w:rsidP="00A11339">
      <w:pPr>
        <w:pStyle w:val="a3"/>
        <w:ind w:firstLine="709"/>
        <w:jc w:val="both"/>
        <w:rPr>
          <w:color w:val="000000" w:themeColor="text1"/>
          <w:sz w:val="28"/>
          <w:szCs w:val="28"/>
        </w:rPr>
      </w:pPr>
      <w:r>
        <w:rPr>
          <w:sz w:val="28"/>
          <w:szCs w:val="28"/>
        </w:rPr>
        <w:t>Посевные работы 2025 года в муниципальном округе</w:t>
      </w:r>
      <w:r w:rsidRPr="00BB1967">
        <w:rPr>
          <w:sz w:val="28"/>
          <w:szCs w:val="28"/>
        </w:rPr>
        <w:t xml:space="preserve"> были проведены  в агротехнические ср</w:t>
      </w:r>
      <w:r>
        <w:rPr>
          <w:sz w:val="28"/>
          <w:szCs w:val="28"/>
        </w:rPr>
        <w:t>оки. Посевная площадь составила 17 812</w:t>
      </w:r>
      <w:r w:rsidRPr="00BB1967">
        <w:rPr>
          <w:sz w:val="28"/>
          <w:szCs w:val="28"/>
        </w:rPr>
        <w:t xml:space="preserve"> г</w:t>
      </w:r>
      <w:r w:rsidRPr="00BB1967">
        <w:rPr>
          <w:color w:val="000000" w:themeColor="text1"/>
          <w:sz w:val="28"/>
          <w:szCs w:val="28"/>
        </w:rPr>
        <w:t>а:</w:t>
      </w:r>
      <w:r w:rsidRPr="00BB1967">
        <w:rPr>
          <w:color w:val="FF0000"/>
          <w:sz w:val="28"/>
          <w:szCs w:val="28"/>
        </w:rPr>
        <w:t xml:space="preserve"> </w:t>
      </w:r>
      <w:r w:rsidRPr="00BB1967">
        <w:rPr>
          <w:color w:val="000000" w:themeColor="text1"/>
          <w:sz w:val="28"/>
          <w:szCs w:val="28"/>
        </w:rPr>
        <w:t xml:space="preserve">из них площадь зерновых культур </w:t>
      </w:r>
      <w:r>
        <w:rPr>
          <w:color w:val="000000" w:themeColor="text1"/>
          <w:sz w:val="28"/>
          <w:szCs w:val="28"/>
        </w:rPr>
        <w:t>7 332</w:t>
      </w:r>
      <w:r w:rsidRPr="00BB1967">
        <w:rPr>
          <w:color w:val="000000" w:themeColor="text1"/>
          <w:sz w:val="28"/>
          <w:szCs w:val="28"/>
        </w:rPr>
        <w:t xml:space="preserve"> га,  в том числе площадь: пшеницы </w:t>
      </w:r>
      <w:r>
        <w:rPr>
          <w:color w:val="000000" w:themeColor="text1"/>
          <w:sz w:val="28"/>
          <w:szCs w:val="28"/>
        </w:rPr>
        <w:t>3 544</w:t>
      </w:r>
      <w:r w:rsidRPr="00BB1967">
        <w:rPr>
          <w:color w:val="000000" w:themeColor="text1"/>
          <w:sz w:val="28"/>
          <w:szCs w:val="28"/>
        </w:rPr>
        <w:t xml:space="preserve"> га, овса </w:t>
      </w:r>
      <w:r>
        <w:rPr>
          <w:color w:val="000000" w:themeColor="text1"/>
          <w:sz w:val="28"/>
          <w:szCs w:val="28"/>
        </w:rPr>
        <w:t>2 788</w:t>
      </w:r>
      <w:r w:rsidRPr="00BB1967">
        <w:rPr>
          <w:color w:val="000000" w:themeColor="text1"/>
          <w:sz w:val="28"/>
          <w:szCs w:val="28"/>
        </w:rPr>
        <w:t xml:space="preserve"> га, гречихи </w:t>
      </w:r>
      <w:r>
        <w:rPr>
          <w:color w:val="000000" w:themeColor="text1"/>
          <w:sz w:val="28"/>
          <w:szCs w:val="28"/>
        </w:rPr>
        <w:t>1000</w:t>
      </w:r>
      <w:r w:rsidRPr="00BB1967">
        <w:rPr>
          <w:color w:val="000000" w:themeColor="text1"/>
          <w:sz w:val="28"/>
          <w:szCs w:val="28"/>
        </w:rPr>
        <w:t xml:space="preserve"> га. </w:t>
      </w:r>
      <w:r>
        <w:rPr>
          <w:color w:val="000000" w:themeColor="text1"/>
          <w:sz w:val="28"/>
          <w:szCs w:val="28"/>
        </w:rPr>
        <w:t xml:space="preserve">Посевная площадь масленичных культур составила 10 480 га, в том числе площадь: подсолнечника 3 812 га, рапса 6668 га. </w:t>
      </w:r>
      <w:r w:rsidRPr="00BB1967">
        <w:rPr>
          <w:color w:val="000000" w:themeColor="text1"/>
          <w:sz w:val="28"/>
          <w:szCs w:val="28"/>
        </w:rPr>
        <w:t xml:space="preserve">План посева выполнен на </w:t>
      </w:r>
      <w:r>
        <w:rPr>
          <w:color w:val="000000" w:themeColor="text1"/>
          <w:sz w:val="28"/>
          <w:szCs w:val="28"/>
        </w:rPr>
        <w:t>100</w:t>
      </w:r>
      <w:r w:rsidRPr="00BB1967">
        <w:rPr>
          <w:color w:val="000000" w:themeColor="text1"/>
          <w:sz w:val="28"/>
          <w:szCs w:val="28"/>
        </w:rPr>
        <w:t xml:space="preserve"> %. </w:t>
      </w:r>
      <w:r w:rsidRPr="00B62384">
        <w:rPr>
          <w:color w:val="000000" w:themeColor="text1"/>
          <w:sz w:val="28"/>
          <w:szCs w:val="28"/>
        </w:rPr>
        <w:t>В 202</w:t>
      </w:r>
      <w:r>
        <w:rPr>
          <w:color w:val="000000" w:themeColor="text1"/>
          <w:sz w:val="28"/>
          <w:szCs w:val="28"/>
        </w:rPr>
        <w:t>5</w:t>
      </w:r>
      <w:r w:rsidRPr="00B62384">
        <w:rPr>
          <w:color w:val="000000" w:themeColor="text1"/>
          <w:sz w:val="28"/>
          <w:szCs w:val="28"/>
        </w:rPr>
        <w:t xml:space="preserve"> году в муниципальном </w:t>
      </w:r>
      <w:r>
        <w:rPr>
          <w:color w:val="000000" w:themeColor="text1"/>
          <w:sz w:val="28"/>
          <w:szCs w:val="28"/>
        </w:rPr>
        <w:lastRenderedPageBreak/>
        <w:t>округе</w:t>
      </w:r>
      <w:r w:rsidRPr="00B62384">
        <w:rPr>
          <w:color w:val="000000" w:themeColor="text1"/>
          <w:sz w:val="28"/>
          <w:szCs w:val="28"/>
        </w:rPr>
        <w:t xml:space="preserve"> было подготовлено паров на площ</w:t>
      </w:r>
      <w:r>
        <w:rPr>
          <w:color w:val="000000" w:themeColor="text1"/>
          <w:sz w:val="28"/>
          <w:szCs w:val="28"/>
        </w:rPr>
        <w:t xml:space="preserve">ади 4 383 га, поднято залежных земель на площади 3 625 га. </w:t>
      </w:r>
    </w:p>
    <w:p w:rsidR="00A11339" w:rsidRDefault="00A11339" w:rsidP="00A11339">
      <w:pPr>
        <w:ind w:firstLine="709"/>
        <w:jc w:val="both"/>
        <w:rPr>
          <w:color w:val="000000" w:themeColor="text1"/>
          <w:sz w:val="28"/>
          <w:szCs w:val="28"/>
        </w:rPr>
      </w:pPr>
      <w:r w:rsidRPr="00BB1967">
        <w:rPr>
          <w:color w:val="FF0000"/>
          <w:sz w:val="28"/>
          <w:szCs w:val="28"/>
        </w:rPr>
        <w:t xml:space="preserve"> </w:t>
      </w:r>
      <w:r w:rsidRPr="00BB1967">
        <w:rPr>
          <w:color w:val="000000" w:themeColor="text1"/>
          <w:sz w:val="28"/>
          <w:szCs w:val="28"/>
        </w:rPr>
        <w:t xml:space="preserve">Много сил и средств вложено в период весенне-полевых работ. Хозяйства </w:t>
      </w:r>
      <w:r>
        <w:rPr>
          <w:color w:val="000000" w:themeColor="text1"/>
          <w:sz w:val="28"/>
          <w:szCs w:val="28"/>
        </w:rPr>
        <w:t>округа</w:t>
      </w:r>
      <w:r w:rsidRPr="00BB1967">
        <w:rPr>
          <w:color w:val="000000" w:themeColor="text1"/>
          <w:sz w:val="28"/>
          <w:szCs w:val="28"/>
        </w:rPr>
        <w:t xml:space="preserve">  выполнили весь комплекс необходимых агротехнических мероприятий, обработаны протравителем к посевной семена зерновых</w:t>
      </w:r>
      <w:r>
        <w:rPr>
          <w:color w:val="000000" w:themeColor="text1"/>
          <w:sz w:val="28"/>
          <w:szCs w:val="28"/>
        </w:rPr>
        <w:t xml:space="preserve"> и масленичных</w:t>
      </w:r>
      <w:r w:rsidRPr="00BB1967">
        <w:rPr>
          <w:color w:val="000000" w:themeColor="text1"/>
          <w:sz w:val="28"/>
          <w:szCs w:val="28"/>
        </w:rPr>
        <w:t xml:space="preserve"> культур, проведена химическая прополка культурных посевов и  паров от сорняков, а также обработка посевов от вредителей и болезней.</w:t>
      </w:r>
    </w:p>
    <w:p w:rsidR="00A11339" w:rsidRDefault="00A11339" w:rsidP="00A11339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В связи с выпадением обильных осадков в виде ливневого дождя и крупного града с усилением ветра, получены механические повреждения листьев и стеблей гречихи, повлекшие полную гибель гречихи на площади 514 га, а так же вымывание посевов рапса на площади 1 355 га.</w:t>
      </w:r>
    </w:p>
    <w:p w:rsidR="00A11339" w:rsidRPr="00B960E5" w:rsidRDefault="00A11339" w:rsidP="00A11339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Из-за резкого понижения температуры до -14 С в октябре 2025, произошло замерзание ядер семечки подсолнечника, что привело к списанию посевных площадей подсолнечника на 3 083 га.  </w:t>
      </w:r>
    </w:p>
    <w:p w:rsidR="00A11339" w:rsidRPr="00BB1967" w:rsidRDefault="00A11339" w:rsidP="00A11339">
      <w:pPr>
        <w:ind w:firstLine="708"/>
        <w:jc w:val="both"/>
        <w:rPr>
          <w:color w:val="000000" w:themeColor="text1"/>
          <w:sz w:val="28"/>
          <w:szCs w:val="28"/>
        </w:rPr>
      </w:pPr>
      <w:r>
        <w:rPr>
          <w:sz w:val="28"/>
          <w:szCs w:val="28"/>
        </w:rPr>
        <w:t xml:space="preserve">Всего по Краснокаменскому муниципальному округу валовой сбор составил 20 024 тонн (16 956,7 т - 2024г), из них зерновые – 14 416,6т (8 687,4 т – 2024г), в том числе пшеница – 7 173,6 т (7 150,1 т – 2024г), овес – 6 643 т (993,3 т – 2024г), гречиха – 600 т (544 т – 2024г). Валовой сбор рапса составил 4 857 т., подсолнечника </w:t>
      </w:r>
      <w:r w:rsidRPr="00836FDA">
        <w:rPr>
          <w:sz w:val="28"/>
          <w:szCs w:val="28"/>
        </w:rPr>
        <w:t>– 750 т.</w:t>
      </w:r>
      <w:r>
        <w:rPr>
          <w:sz w:val="28"/>
          <w:szCs w:val="28"/>
        </w:rPr>
        <w:t xml:space="preserve"> Урожайность зерновых составила 21,1 ц/га (15,6 ц/га – 2024г) на убранную </w:t>
      </w:r>
      <w:r w:rsidRPr="00836FDA">
        <w:rPr>
          <w:sz w:val="28"/>
          <w:szCs w:val="28"/>
        </w:rPr>
        <w:t>площадь 15,5 ц/га</w:t>
      </w:r>
      <w:r>
        <w:rPr>
          <w:sz w:val="28"/>
          <w:szCs w:val="28"/>
        </w:rPr>
        <w:t xml:space="preserve"> (8,5 ц/га – 2024г) с посевной площади</w:t>
      </w:r>
      <w:r w:rsidRPr="00BB1967">
        <w:rPr>
          <w:color w:val="000000" w:themeColor="text1"/>
          <w:sz w:val="28"/>
          <w:szCs w:val="28"/>
        </w:rPr>
        <w:t xml:space="preserve">. </w:t>
      </w:r>
    </w:p>
    <w:p w:rsidR="00A11339" w:rsidRDefault="00A11339" w:rsidP="00A11339">
      <w:pPr>
        <w:ind w:firstLine="708"/>
        <w:jc w:val="both"/>
        <w:rPr>
          <w:sz w:val="28"/>
          <w:szCs w:val="28"/>
        </w:rPr>
      </w:pPr>
      <w:r w:rsidRPr="00BB1967">
        <w:rPr>
          <w:color w:val="000000" w:themeColor="text1"/>
          <w:sz w:val="28"/>
          <w:szCs w:val="28"/>
        </w:rPr>
        <w:t xml:space="preserve">Потребность хозяйств муниципального </w:t>
      </w:r>
      <w:r>
        <w:rPr>
          <w:color w:val="000000" w:themeColor="text1"/>
          <w:sz w:val="28"/>
          <w:szCs w:val="28"/>
        </w:rPr>
        <w:t>округа</w:t>
      </w:r>
      <w:r w:rsidRPr="00BB1967">
        <w:rPr>
          <w:color w:val="000000" w:themeColor="text1"/>
          <w:sz w:val="28"/>
          <w:szCs w:val="28"/>
        </w:rPr>
        <w:t xml:space="preserve"> в семенах зерновых</w:t>
      </w:r>
      <w:r>
        <w:rPr>
          <w:color w:val="000000" w:themeColor="text1"/>
          <w:sz w:val="28"/>
          <w:szCs w:val="28"/>
        </w:rPr>
        <w:t xml:space="preserve"> и масленичных</w:t>
      </w:r>
      <w:r w:rsidRPr="00BB1967">
        <w:rPr>
          <w:color w:val="000000" w:themeColor="text1"/>
          <w:sz w:val="28"/>
          <w:szCs w:val="28"/>
        </w:rPr>
        <w:t xml:space="preserve"> культур составляет </w:t>
      </w:r>
      <w:r>
        <w:rPr>
          <w:sz w:val="28"/>
          <w:szCs w:val="28"/>
        </w:rPr>
        <w:t>1020</w:t>
      </w:r>
      <w:r>
        <w:rPr>
          <w:color w:val="000000" w:themeColor="text1"/>
          <w:sz w:val="28"/>
          <w:szCs w:val="28"/>
        </w:rPr>
        <w:t xml:space="preserve"> тонн, </w:t>
      </w:r>
      <w:r w:rsidRPr="00BB1967">
        <w:rPr>
          <w:color w:val="000000" w:themeColor="text1"/>
          <w:sz w:val="28"/>
          <w:szCs w:val="28"/>
        </w:rPr>
        <w:t xml:space="preserve"> засыпано в настоящее время </w:t>
      </w:r>
      <w:r>
        <w:rPr>
          <w:sz w:val="28"/>
          <w:szCs w:val="28"/>
        </w:rPr>
        <w:t xml:space="preserve">905 тонн  семян, остальной объем семенного материала будет закуплен перед посевной.  </w:t>
      </w:r>
    </w:p>
    <w:p w:rsidR="00A11339" w:rsidRPr="00BB1967" w:rsidRDefault="00A11339" w:rsidP="00A11339">
      <w:pPr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 </w:t>
      </w:r>
      <w:r w:rsidRPr="00BB1967">
        <w:rPr>
          <w:color w:val="000000" w:themeColor="text1"/>
          <w:sz w:val="28"/>
          <w:szCs w:val="28"/>
        </w:rPr>
        <w:t xml:space="preserve">  Вопрос по обеспеченности семенным ма</w:t>
      </w:r>
      <w:r>
        <w:rPr>
          <w:color w:val="000000" w:themeColor="text1"/>
          <w:sz w:val="28"/>
          <w:szCs w:val="28"/>
        </w:rPr>
        <w:t>териалом к посевной 2026</w:t>
      </w:r>
      <w:r w:rsidRPr="00BB1967">
        <w:rPr>
          <w:color w:val="000000" w:themeColor="text1"/>
          <w:sz w:val="28"/>
          <w:szCs w:val="28"/>
        </w:rPr>
        <w:t xml:space="preserve"> года находится на постоянном контроле и решается с участием Министерства сельского хозяйства Забайкальского края, также сельхозоргазациями ведется работа по закупу минеральных удобрений, и средств химической защиты растений.</w:t>
      </w:r>
    </w:p>
    <w:p w:rsidR="00A11339" w:rsidRPr="00BB1967" w:rsidRDefault="00A11339" w:rsidP="00A11339">
      <w:pPr>
        <w:ind w:firstLine="709"/>
        <w:jc w:val="both"/>
        <w:rPr>
          <w:color w:val="000000" w:themeColor="text1"/>
          <w:sz w:val="32"/>
          <w:szCs w:val="32"/>
        </w:rPr>
      </w:pPr>
      <w:r w:rsidRPr="00BB1967">
        <w:rPr>
          <w:color w:val="000000" w:themeColor="text1"/>
          <w:sz w:val="28"/>
          <w:szCs w:val="28"/>
        </w:rPr>
        <w:t>В  202</w:t>
      </w:r>
      <w:r>
        <w:rPr>
          <w:color w:val="000000" w:themeColor="text1"/>
          <w:sz w:val="28"/>
          <w:szCs w:val="28"/>
        </w:rPr>
        <w:t xml:space="preserve">5 </w:t>
      </w:r>
      <w:r w:rsidRPr="00BB1967">
        <w:rPr>
          <w:color w:val="000000" w:themeColor="text1"/>
          <w:sz w:val="28"/>
          <w:szCs w:val="28"/>
        </w:rPr>
        <w:t xml:space="preserve"> году всеми категориями хозяйств на начало зимовки</w:t>
      </w:r>
      <w:r>
        <w:rPr>
          <w:color w:val="000000" w:themeColor="text1"/>
          <w:sz w:val="28"/>
          <w:szCs w:val="28"/>
        </w:rPr>
        <w:t xml:space="preserve"> </w:t>
      </w:r>
      <w:r w:rsidRPr="00BB1967">
        <w:rPr>
          <w:color w:val="000000" w:themeColor="text1"/>
          <w:sz w:val="28"/>
          <w:szCs w:val="28"/>
        </w:rPr>
        <w:t xml:space="preserve">заготовлено около </w:t>
      </w:r>
      <w:r>
        <w:rPr>
          <w:color w:val="000000" w:themeColor="text1"/>
          <w:sz w:val="28"/>
          <w:szCs w:val="28"/>
        </w:rPr>
        <w:t>52</w:t>
      </w:r>
      <w:r w:rsidRPr="00BB1967">
        <w:rPr>
          <w:color w:val="000000" w:themeColor="text1"/>
          <w:sz w:val="28"/>
          <w:szCs w:val="28"/>
        </w:rPr>
        <w:t xml:space="preserve"> тыс. тонн сена для проведения зимовки сельскохозяйственных животных.</w:t>
      </w:r>
    </w:p>
    <w:p w:rsidR="00A11339" w:rsidRPr="00BB1967" w:rsidRDefault="00A11339" w:rsidP="00A11339">
      <w:pPr>
        <w:ind w:firstLine="709"/>
        <w:jc w:val="both"/>
        <w:rPr>
          <w:color w:val="000000" w:themeColor="text1"/>
          <w:sz w:val="28"/>
          <w:szCs w:val="28"/>
        </w:rPr>
      </w:pPr>
      <w:r w:rsidRPr="00BB1967">
        <w:rPr>
          <w:color w:val="000000" w:themeColor="text1"/>
          <w:sz w:val="28"/>
          <w:szCs w:val="28"/>
        </w:rPr>
        <w:t>На одну условную голову для проведения зимовк</w:t>
      </w:r>
      <w:r>
        <w:rPr>
          <w:color w:val="000000" w:themeColor="text1"/>
          <w:sz w:val="28"/>
          <w:szCs w:val="28"/>
        </w:rPr>
        <w:t>и  2025-2026 года заготовлено 14,6</w:t>
      </w:r>
      <w:r w:rsidRPr="00BB1967">
        <w:rPr>
          <w:color w:val="000000" w:themeColor="text1"/>
          <w:sz w:val="28"/>
          <w:szCs w:val="28"/>
        </w:rPr>
        <w:t xml:space="preserve"> центнера кормовых единиц.</w:t>
      </w:r>
    </w:p>
    <w:p w:rsidR="00A11339" w:rsidRPr="00BB1967" w:rsidRDefault="00A11339" w:rsidP="00A11339">
      <w:pPr>
        <w:pStyle w:val="a3"/>
        <w:ind w:firstLine="709"/>
        <w:rPr>
          <w:color w:val="000000" w:themeColor="text1"/>
          <w:sz w:val="28"/>
          <w:szCs w:val="28"/>
        </w:rPr>
      </w:pPr>
      <w:r w:rsidRPr="00BB1967">
        <w:rPr>
          <w:color w:val="000000" w:themeColor="text1"/>
          <w:sz w:val="28"/>
          <w:szCs w:val="28"/>
        </w:rPr>
        <w:t xml:space="preserve">     </w:t>
      </w:r>
      <w:r w:rsidRPr="00BB1967">
        <w:rPr>
          <w:color w:val="000000" w:themeColor="text1"/>
          <w:sz w:val="28"/>
          <w:szCs w:val="28"/>
        </w:rPr>
        <w:tab/>
      </w:r>
    </w:p>
    <w:p w:rsidR="00A11339" w:rsidRPr="00D24938" w:rsidRDefault="00A11339" w:rsidP="00A11339">
      <w:pPr>
        <w:pStyle w:val="a3"/>
        <w:ind w:firstLine="709"/>
        <w:jc w:val="center"/>
        <w:rPr>
          <w:color w:val="000000" w:themeColor="text1"/>
          <w:sz w:val="28"/>
          <w:szCs w:val="28"/>
        </w:rPr>
      </w:pPr>
      <w:r w:rsidRPr="00D24938">
        <w:rPr>
          <w:color w:val="000000" w:themeColor="text1"/>
          <w:sz w:val="28"/>
          <w:szCs w:val="28"/>
        </w:rPr>
        <w:t>Основные производственные показатели  в сфере агропромышленного комплекса за 2025 год приведены в таблице:</w:t>
      </w:r>
    </w:p>
    <w:tbl>
      <w:tblPr>
        <w:tblW w:w="99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18"/>
        <w:gridCol w:w="3402"/>
        <w:gridCol w:w="1050"/>
        <w:gridCol w:w="1701"/>
        <w:gridCol w:w="1456"/>
        <w:gridCol w:w="1703"/>
      </w:tblGrid>
      <w:tr w:rsidR="00A11339" w:rsidRPr="00BB1967" w:rsidTr="00A06A3A"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339" w:rsidRPr="00BB1967" w:rsidRDefault="00A11339" w:rsidP="00A06A3A">
            <w:pPr>
              <w:ind w:firstLine="709"/>
              <w:jc w:val="center"/>
              <w:rPr>
                <w:color w:val="000000" w:themeColor="text1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339" w:rsidRPr="00BB1967" w:rsidRDefault="00A11339" w:rsidP="00A06A3A">
            <w:pPr>
              <w:ind w:firstLine="709"/>
              <w:jc w:val="center"/>
              <w:rPr>
                <w:color w:val="000000" w:themeColor="text1"/>
              </w:rPr>
            </w:pPr>
            <w:r w:rsidRPr="00BB1967">
              <w:rPr>
                <w:color w:val="000000" w:themeColor="text1"/>
              </w:rPr>
              <w:t>Наименование</w:t>
            </w:r>
          </w:p>
          <w:p w:rsidR="00A11339" w:rsidRPr="00BB1967" w:rsidRDefault="00A11339" w:rsidP="00A06A3A">
            <w:pPr>
              <w:ind w:firstLine="709"/>
              <w:jc w:val="center"/>
              <w:rPr>
                <w:color w:val="000000" w:themeColor="text1"/>
              </w:rPr>
            </w:pPr>
            <w:r w:rsidRPr="00BB1967">
              <w:rPr>
                <w:color w:val="000000" w:themeColor="text1"/>
              </w:rPr>
              <w:t>Показателей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339" w:rsidRPr="00BB1967" w:rsidRDefault="00A11339" w:rsidP="00A06A3A">
            <w:pPr>
              <w:jc w:val="center"/>
              <w:rPr>
                <w:color w:val="000000" w:themeColor="text1"/>
              </w:rPr>
            </w:pPr>
            <w:r w:rsidRPr="00BB1967">
              <w:rPr>
                <w:color w:val="000000" w:themeColor="text1"/>
              </w:rPr>
              <w:t>Ед.</w:t>
            </w:r>
          </w:p>
          <w:p w:rsidR="00A11339" w:rsidRPr="00BB1967" w:rsidRDefault="00A11339" w:rsidP="00A06A3A">
            <w:pPr>
              <w:jc w:val="center"/>
              <w:rPr>
                <w:color w:val="000000" w:themeColor="text1"/>
              </w:rPr>
            </w:pPr>
            <w:r w:rsidRPr="00BB1967">
              <w:rPr>
                <w:color w:val="000000" w:themeColor="text1"/>
              </w:rPr>
              <w:t>изм.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339" w:rsidRDefault="00A11339" w:rsidP="00A06A3A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на </w:t>
            </w:r>
          </w:p>
          <w:p w:rsidR="00A11339" w:rsidRPr="00BB1967" w:rsidRDefault="00A11339" w:rsidP="00A06A3A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01.01.2025</w:t>
            </w:r>
            <w:r w:rsidRPr="00BB1967">
              <w:rPr>
                <w:color w:val="000000" w:themeColor="text1"/>
              </w:rPr>
              <w:t>г.</w:t>
            </w:r>
          </w:p>
          <w:p w:rsidR="00A11339" w:rsidRPr="00BB1967" w:rsidRDefault="00A11339" w:rsidP="00A06A3A">
            <w:pPr>
              <w:ind w:firstLine="709"/>
              <w:jc w:val="center"/>
              <w:rPr>
                <w:color w:val="000000" w:themeColor="text1"/>
              </w:rPr>
            </w:pP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339" w:rsidRPr="00BB1967" w:rsidRDefault="00A11339" w:rsidP="00A06A3A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на 01.01.2026</w:t>
            </w:r>
            <w:r w:rsidRPr="00BB1967">
              <w:rPr>
                <w:color w:val="000000" w:themeColor="text1"/>
              </w:rPr>
              <w:t>г.</w:t>
            </w:r>
          </w:p>
          <w:p w:rsidR="00A11339" w:rsidRPr="00BB1967" w:rsidRDefault="00A11339" w:rsidP="00A06A3A">
            <w:pPr>
              <w:ind w:firstLine="709"/>
              <w:jc w:val="center"/>
              <w:rPr>
                <w:color w:val="000000" w:themeColor="text1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339" w:rsidRPr="00BB1967" w:rsidRDefault="00A11339" w:rsidP="00A06A3A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В % 2025 г. к 2024</w:t>
            </w:r>
            <w:r w:rsidRPr="00BB1967">
              <w:rPr>
                <w:color w:val="000000" w:themeColor="text1"/>
              </w:rPr>
              <w:t>г.</w:t>
            </w:r>
          </w:p>
        </w:tc>
      </w:tr>
      <w:tr w:rsidR="00A11339" w:rsidRPr="00BB1967" w:rsidTr="00A06A3A"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339" w:rsidRPr="00BB1967" w:rsidRDefault="00A11339" w:rsidP="00A06A3A">
            <w:pPr>
              <w:jc w:val="center"/>
              <w:rPr>
                <w:color w:val="000000" w:themeColor="text1"/>
              </w:rPr>
            </w:pPr>
            <w:r w:rsidRPr="00BB1967">
              <w:rPr>
                <w:color w:val="000000" w:themeColor="text1"/>
              </w:rPr>
              <w:t xml:space="preserve"> 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339" w:rsidRPr="00BB1967" w:rsidRDefault="00A11339" w:rsidP="00A06A3A">
            <w:pPr>
              <w:rPr>
                <w:color w:val="000000" w:themeColor="text1"/>
              </w:rPr>
            </w:pPr>
            <w:r w:rsidRPr="00BB1967">
              <w:rPr>
                <w:color w:val="000000" w:themeColor="text1"/>
              </w:rPr>
              <w:t xml:space="preserve">Численность скота и птицы: 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339" w:rsidRPr="00BB1967" w:rsidRDefault="00A11339" w:rsidP="00A06A3A">
            <w:pPr>
              <w:ind w:firstLine="709"/>
              <w:jc w:val="center"/>
              <w:rPr>
                <w:color w:val="000000" w:themeColor="text1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339" w:rsidRPr="00BB1967" w:rsidRDefault="00A11339" w:rsidP="00A06A3A">
            <w:pPr>
              <w:ind w:firstLine="709"/>
              <w:jc w:val="center"/>
              <w:rPr>
                <w:color w:val="000000" w:themeColor="text1"/>
              </w:rPr>
            </w:pP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339" w:rsidRPr="00BB1967" w:rsidRDefault="00A11339" w:rsidP="00A06A3A">
            <w:pPr>
              <w:ind w:firstLine="709"/>
              <w:jc w:val="center"/>
              <w:rPr>
                <w:color w:val="000000" w:themeColor="text1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339" w:rsidRPr="00BB1967" w:rsidRDefault="00A11339" w:rsidP="00A06A3A">
            <w:pPr>
              <w:ind w:firstLine="709"/>
              <w:jc w:val="center"/>
              <w:rPr>
                <w:color w:val="000000" w:themeColor="text1"/>
              </w:rPr>
            </w:pPr>
          </w:p>
        </w:tc>
      </w:tr>
      <w:tr w:rsidR="00A11339" w:rsidRPr="00BB1967" w:rsidTr="00A06A3A"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339" w:rsidRPr="00BB1967" w:rsidRDefault="00A11339" w:rsidP="00A06A3A">
            <w:pPr>
              <w:jc w:val="center"/>
              <w:rPr>
                <w:color w:val="000000" w:themeColor="text1"/>
              </w:rPr>
            </w:pPr>
            <w:r w:rsidRPr="00BB1967">
              <w:rPr>
                <w:color w:val="000000" w:themeColor="text1"/>
              </w:rPr>
              <w:t>2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339" w:rsidRPr="00BB1967" w:rsidRDefault="00A11339" w:rsidP="00A06A3A">
            <w:pPr>
              <w:rPr>
                <w:color w:val="000000" w:themeColor="text1"/>
              </w:rPr>
            </w:pPr>
            <w:r w:rsidRPr="00BB1967">
              <w:rPr>
                <w:color w:val="000000" w:themeColor="text1"/>
              </w:rPr>
              <w:t xml:space="preserve">  крупный рогатый скот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339" w:rsidRPr="00BB1967" w:rsidRDefault="00A11339" w:rsidP="00A06A3A">
            <w:pPr>
              <w:rPr>
                <w:color w:val="000000" w:themeColor="text1"/>
              </w:rPr>
            </w:pPr>
            <w:r w:rsidRPr="00BB1967">
              <w:rPr>
                <w:color w:val="000000" w:themeColor="text1"/>
              </w:rPr>
              <w:t>гол.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1339" w:rsidRPr="00BB1967" w:rsidRDefault="00A11339" w:rsidP="00A06A3A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16 500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1339" w:rsidRPr="001171FF" w:rsidRDefault="00A11339" w:rsidP="00A06A3A">
            <w:pPr>
              <w:jc w:val="center"/>
              <w:rPr>
                <w:color w:val="000000" w:themeColor="text1"/>
              </w:rPr>
            </w:pPr>
            <w:r>
              <w:t>16 040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1339" w:rsidRPr="00BB1967" w:rsidRDefault="00A11339" w:rsidP="00A06A3A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97,2</w:t>
            </w:r>
          </w:p>
        </w:tc>
      </w:tr>
      <w:tr w:rsidR="00A11339" w:rsidRPr="00BB1967" w:rsidTr="00A06A3A"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339" w:rsidRPr="00BB1967" w:rsidRDefault="00A11339" w:rsidP="00A06A3A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3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339" w:rsidRPr="00BB1967" w:rsidRDefault="00A11339" w:rsidP="00A06A3A">
            <w:pPr>
              <w:rPr>
                <w:color w:val="000000" w:themeColor="text1"/>
              </w:rPr>
            </w:pPr>
            <w:r w:rsidRPr="00BB1967">
              <w:rPr>
                <w:color w:val="000000" w:themeColor="text1"/>
              </w:rPr>
              <w:t>Овцы и козы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339" w:rsidRPr="00BB1967" w:rsidRDefault="00A11339" w:rsidP="00A06A3A">
            <w:pPr>
              <w:rPr>
                <w:color w:val="000000" w:themeColor="text1"/>
              </w:rPr>
            </w:pPr>
            <w:r w:rsidRPr="00BB1967">
              <w:rPr>
                <w:color w:val="000000" w:themeColor="text1"/>
              </w:rPr>
              <w:t>гол.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1339" w:rsidRPr="00BB1967" w:rsidRDefault="00A11339" w:rsidP="00A06A3A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15 454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1339" w:rsidRPr="001171FF" w:rsidRDefault="00A11339" w:rsidP="00A06A3A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15 637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1339" w:rsidRPr="00BB1967" w:rsidRDefault="00A11339" w:rsidP="00A06A3A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101,2</w:t>
            </w:r>
          </w:p>
        </w:tc>
      </w:tr>
      <w:tr w:rsidR="00A11339" w:rsidRPr="00BB1967" w:rsidTr="00A06A3A"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339" w:rsidRPr="00BB1967" w:rsidRDefault="00A11339" w:rsidP="00A06A3A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lastRenderedPageBreak/>
              <w:t>4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339" w:rsidRPr="00BB1967" w:rsidRDefault="00A11339" w:rsidP="00A06A3A">
            <w:pPr>
              <w:rPr>
                <w:color w:val="000000" w:themeColor="text1"/>
              </w:rPr>
            </w:pPr>
            <w:r w:rsidRPr="00BB1967">
              <w:rPr>
                <w:color w:val="000000" w:themeColor="text1"/>
              </w:rPr>
              <w:t>Свиньи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339" w:rsidRPr="00BB1967" w:rsidRDefault="00A11339" w:rsidP="00A06A3A">
            <w:pPr>
              <w:rPr>
                <w:color w:val="000000" w:themeColor="text1"/>
              </w:rPr>
            </w:pPr>
            <w:r w:rsidRPr="00BB1967">
              <w:rPr>
                <w:color w:val="000000" w:themeColor="text1"/>
              </w:rPr>
              <w:t>гол.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1339" w:rsidRPr="00BB1967" w:rsidRDefault="00A11339" w:rsidP="00A06A3A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1241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1339" w:rsidRPr="001171FF" w:rsidRDefault="00A11339" w:rsidP="00A06A3A">
            <w:pPr>
              <w:jc w:val="center"/>
              <w:rPr>
                <w:color w:val="000000" w:themeColor="text1"/>
              </w:rPr>
            </w:pPr>
            <w:r w:rsidRPr="001171FF">
              <w:t>844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1339" w:rsidRPr="00BB1967" w:rsidRDefault="00A11339" w:rsidP="00A06A3A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68</w:t>
            </w:r>
          </w:p>
        </w:tc>
      </w:tr>
      <w:tr w:rsidR="00A11339" w:rsidRPr="00BB1967" w:rsidTr="00A06A3A">
        <w:trPr>
          <w:trHeight w:val="415"/>
        </w:trPr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339" w:rsidRPr="00BB1967" w:rsidRDefault="00A11339" w:rsidP="00A06A3A">
            <w:pPr>
              <w:jc w:val="center"/>
              <w:rPr>
                <w:color w:val="000000" w:themeColor="text1"/>
              </w:rPr>
            </w:pPr>
            <w:r w:rsidRPr="00BB1967">
              <w:rPr>
                <w:color w:val="000000" w:themeColor="text1"/>
              </w:rPr>
              <w:t>5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339" w:rsidRPr="00BB1967" w:rsidRDefault="00A11339" w:rsidP="00A06A3A">
            <w:pPr>
              <w:rPr>
                <w:color w:val="000000" w:themeColor="text1"/>
              </w:rPr>
            </w:pPr>
            <w:r w:rsidRPr="00BB1967">
              <w:rPr>
                <w:color w:val="000000" w:themeColor="text1"/>
              </w:rPr>
              <w:t>Птица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339" w:rsidRPr="00BB1967" w:rsidRDefault="00A11339" w:rsidP="00A06A3A">
            <w:pPr>
              <w:rPr>
                <w:color w:val="000000" w:themeColor="text1"/>
              </w:rPr>
            </w:pPr>
            <w:r w:rsidRPr="00BB1967">
              <w:rPr>
                <w:color w:val="000000" w:themeColor="text1"/>
              </w:rPr>
              <w:t>гол.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1339" w:rsidRPr="00BB1967" w:rsidRDefault="00A11339" w:rsidP="00A06A3A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10 967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1339" w:rsidRPr="001171FF" w:rsidRDefault="00A11339" w:rsidP="00A06A3A">
            <w:pPr>
              <w:jc w:val="center"/>
              <w:rPr>
                <w:color w:val="000000" w:themeColor="text1"/>
              </w:rPr>
            </w:pPr>
            <w:r w:rsidRPr="001171FF">
              <w:t>10</w:t>
            </w:r>
            <w:r>
              <w:t xml:space="preserve"> 978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1339" w:rsidRPr="00BB1967" w:rsidRDefault="00A11339" w:rsidP="00A06A3A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100,1</w:t>
            </w:r>
          </w:p>
        </w:tc>
      </w:tr>
      <w:tr w:rsidR="00A11339" w:rsidRPr="00BB1967" w:rsidTr="00A06A3A"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339" w:rsidRPr="00BB1967" w:rsidRDefault="00A11339" w:rsidP="00A06A3A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6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339" w:rsidRPr="00BB1967" w:rsidRDefault="00A11339" w:rsidP="00A06A3A">
            <w:pPr>
              <w:rPr>
                <w:color w:val="000000" w:themeColor="text1"/>
              </w:rPr>
            </w:pPr>
            <w:r w:rsidRPr="00BB1967">
              <w:rPr>
                <w:color w:val="000000" w:themeColor="text1"/>
              </w:rPr>
              <w:t>Производство продукции животноводства в том числе на убой: мяса (ИП и КФХ)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339" w:rsidRPr="00BB1967" w:rsidRDefault="00A11339" w:rsidP="00A06A3A">
            <w:pPr>
              <w:rPr>
                <w:color w:val="000000" w:themeColor="text1"/>
              </w:rPr>
            </w:pPr>
            <w:r w:rsidRPr="00BB1967">
              <w:rPr>
                <w:color w:val="000000" w:themeColor="text1"/>
              </w:rPr>
              <w:t>тонн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1339" w:rsidRPr="00BB1967" w:rsidRDefault="00A11339" w:rsidP="00A06A3A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611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1339" w:rsidRPr="001171FF" w:rsidRDefault="00A11339" w:rsidP="00A06A3A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532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1339" w:rsidRPr="00BB1967" w:rsidRDefault="00A11339" w:rsidP="00A06A3A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87,07</w:t>
            </w:r>
          </w:p>
        </w:tc>
      </w:tr>
      <w:tr w:rsidR="00A11339" w:rsidRPr="00BB1967" w:rsidTr="00A06A3A">
        <w:trPr>
          <w:trHeight w:val="396"/>
        </w:trPr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339" w:rsidRPr="00BB1967" w:rsidRDefault="00A11339" w:rsidP="00A06A3A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7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339" w:rsidRPr="00BB1967" w:rsidRDefault="00A11339" w:rsidP="00A06A3A">
            <w:pPr>
              <w:rPr>
                <w:color w:val="000000" w:themeColor="text1"/>
              </w:rPr>
            </w:pPr>
            <w:r w:rsidRPr="00BB1967">
              <w:rPr>
                <w:color w:val="000000" w:themeColor="text1"/>
              </w:rPr>
              <w:t>Молока (ИП и КФХ)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339" w:rsidRPr="00BB1967" w:rsidRDefault="00A11339" w:rsidP="00A06A3A">
            <w:pPr>
              <w:rPr>
                <w:color w:val="000000" w:themeColor="text1"/>
              </w:rPr>
            </w:pPr>
            <w:r w:rsidRPr="00BB1967">
              <w:rPr>
                <w:color w:val="000000" w:themeColor="text1"/>
              </w:rPr>
              <w:t>тонн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1339" w:rsidRPr="00BB1967" w:rsidRDefault="00A11339" w:rsidP="00A06A3A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1339" w:rsidRPr="00BB1967" w:rsidRDefault="00A11339" w:rsidP="00A06A3A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1339" w:rsidRPr="00BB1967" w:rsidRDefault="00A11339" w:rsidP="00A06A3A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-</w:t>
            </w:r>
          </w:p>
        </w:tc>
      </w:tr>
      <w:tr w:rsidR="00A11339" w:rsidRPr="00BB1967" w:rsidTr="00A06A3A"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339" w:rsidRPr="00BB1967" w:rsidRDefault="00A11339" w:rsidP="00A06A3A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8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339" w:rsidRPr="00BB1967" w:rsidRDefault="00A11339" w:rsidP="00A06A3A">
            <w:pPr>
              <w:rPr>
                <w:color w:val="000000" w:themeColor="text1"/>
              </w:rPr>
            </w:pPr>
            <w:r w:rsidRPr="00BB1967">
              <w:rPr>
                <w:color w:val="000000" w:themeColor="text1"/>
              </w:rPr>
              <w:t>Шерсти (ИП и КФХ)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339" w:rsidRPr="00BB1967" w:rsidRDefault="00A11339" w:rsidP="00A06A3A">
            <w:pPr>
              <w:rPr>
                <w:color w:val="000000" w:themeColor="text1"/>
              </w:rPr>
            </w:pPr>
            <w:r w:rsidRPr="00BB1967">
              <w:rPr>
                <w:color w:val="000000" w:themeColor="text1"/>
              </w:rPr>
              <w:t>тонн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1339" w:rsidRPr="001171FF" w:rsidRDefault="00A11339" w:rsidP="00A06A3A">
            <w:pPr>
              <w:jc w:val="center"/>
              <w:rPr>
                <w:color w:val="000000" w:themeColor="text1"/>
              </w:rPr>
            </w:pPr>
            <w:r w:rsidRPr="001171FF">
              <w:rPr>
                <w:color w:val="000000" w:themeColor="text1"/>
              </w:rPr>
              <w:t>15,9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1339" w:rsidRPr="00781F3A" w:rsidRDefault="00A11339" w:rsidP="00A06A3A">
            <w:pPr>
              <w:jc w:val="center"/>
              <w:rPr>
                <w:color w:val="000000" w:themeColor="text1"/>
              </w:rPr>
            </w:pPr>
            <w:r w:rsidRPr="00781F3A">
              <w:rPr>
                <w:color w:val="000000" w:themeColor="text1"/>
              </w:rPr>
              <w:t>16,9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1339" w:rsidRPr="00BB1967" w:rsidRDefault="00A11339" w:rsidP="00A06A3A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106,2</w:t>
            </w:r>
          </w:p>
        </w:tc>
      </w:tr>
      <w:tr w:rsidR="00A11339" w:rsidRPr="00BB1967" w:rsidTr="00A06A3A"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339" w:rsidRPr="00BB1967" w:rsidRDefault="00A11339" w:rsidP="00A06A3A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9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339" w:rsidRPr="00BB1967" w:rsidRDefault="00A11339" w:rsidP="00A06A3A">
            <w:pPr>
              <w:rPr>
                <w:color w:val="000000" w:themeColor="text1"/>
              </w:rPr>
            </w:pPr>
            <w:r w:rsidRPr="00BB1967">
              <w:rPr>
                <w:color w:val="000000" w:themeColor="text1"/>
              </w:rPr>
              <w:t>Зерно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339" w:rsidRPr="00BB1967" w:rsidRDefault="00A11339" w:rsidP="00A06A3A">
            <w:pPr>
              <w:rPr>
                <w:color w:val="000000" w:themeColor="text1"/>
              </w:rPr>
            </w:pPr>
            <w:r w:rsidRPr="00BB1967">
              <w:rPr>
                <w:color w:val="000000" w:themeColor="text1"/>
              </w:rPr>
              <w:t>тонн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1339" w:rsidRPr="001171FF" w:rsidRDefault="00A11339" w:rsidP="00A06A3A">
            <w:pPr>
              <w:jc w:val="center"/>
              <w:rPr>
                <w:color w:val="000000" w:themeColor="text1"/>
              </w:rPr>
            </w:pPr>
            <w:r w:rsidRPr="001171FF">
              <w:rPr>
                <w:color w:val="000000" w:themeColor="text1"/>
              </w:rPr>
              <w:t>8687,4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1339" w:rsidRPr="00781F3A" w:rsidRDefault="00A11339" w:rsidP="00A06A3A">
            <w:pPr>
              <w:jc w:val="center"/>
              <w:rPr>
                <w:color w:val="000000" w:themeColor="text1"/>
              </w:rPr>
            </w:pPr>
            <w:r w:rsidRPr="00781F3A">
              <w:rPr>
                <w:color w:val="000000" w:themeColor="text1"/>
              </w:rPr>
              <w:t>14416,6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1339" w:rsidRPr="00BB1967" w:rsidRDefault="00A11339" w:rsidP="00A06A3A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165,9</w:t>
            </w:r>
          </w:p>
        </w:tc>
      </w:tr>
      <w:tr w:rsidR="00A11339" w:rsidRPr="00BB1967" w:rsidTr="00A06A3A"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339" w:rsidRPr="00BB1967" w:rsidRDefault="00A11339" w:rsidP="00A06A3A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339" w:rsidRPr="00BB1967" w:rsidRDefault="00A11339" w:rsidP="00A06A3A">
            <w:pPr>
              <w:rPr>
                <w:color w:val="000000" w:themeColor="text1"/>
              </w:rPr>
            </w:pPr>
            <w:r w:rsidRPr="00BB1967">
              <w:rPr>
                <w:color w:val="000000" w:themeColor="text1"/>
              </w:rPr>
              <w:t xml:space="preserve">Подсолнечник 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339" w:rsidRPr="00BB1967" w:rsidRDefault="00A11339" w:rsidP="00A06A3A">
            <w:pPr>
              <w:rPr>
                <w:color w:val="000000" w:themeColor="text1"/>
              </w:rPr>
            </w:pPr>
            <w:r w:rsidRPr="00BB1967">
              <w:rPr>
                <w:color w:val="000000" w:themeColor="text1"/>
              </w:rPr>
              <w:t>тонн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1339" w:rsidRPr="001171FF" w:rsidRDefault="00A11339" w:rsidP="00A06A3A">
            <w:pPr>
              <w:jc w:val="center"/>
              <w:rPr>
                <w:color w:val="000000" w:themeColor="text1"/>
              </w:rPr>
            </w:pPr>
            <w:r w:rsidRPr="001171FF">
              <w:rPr>
                <w:color w:val="000000" w:themeColor="text1"/>
              </w:rPr>
              <w:t>8200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1339" w:rsidRPr="00781F3A" w:rsidRDefault="00A11339" w:rsidP="00A06A3A">
            <w:pPr>
              <w:jc w:val="center"/>
              <w:rPr>
                <w:color w:val="000000" w:themeColor="text1"/>
              </w:rPr>
            </w:pPr>
            <w:r w:rsidRPr="00781F3A">
              <w:rPr>
                <w:color w:val="000000" w:themeColor="text1"/>
              </w:rPr>
              <w:t>5557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1339" w:rsidRPr="00BB1967" w:rsidRDefault="00A11339" w:rsidP="00A06A3A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67,7</w:t>
            </w:r>
          </w:p>
        </w:tc>
      </w:tr>
      <w:tr w:rsidR="00A11339" w:rsidRPr="00BB1967" w:rsidTr="00A06A3A"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339" w:rsidRPr="00BB1967" w:rsidRDefault="00A11339" w:rsidP="00A06A3A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339" w:rsidRPr="00BB1967" w:rsidRDefault="00A11339" w:rsidP="00A06A3A">
            <w:pPr>
              <w:rPr>
                <w:color w:val="000000" w:themeColor="text1"/>
              </w:rPr>
            </w:pPr>
            <w:r w:rsidRPr="00BB1967">
              <w:rPr>
                <w:color w:val="000000" w:themeColor="text1"/>
              </w:rPr>
              <w:t>получено яиц (ИП и КФХ)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339" w:rsidRPr="00BB1967" w:rsidRDefault="00A11339" w:rsidP="00A06A3A">
            <w:pPr>
              <w:rPr>
                <w:color w:val="000000" w:themeColor="text1"/>
              </w:rPr>
            </w:pPr>
            <w:r w:rsidRPr="00BB1967">
              <w:rPr>
                <w:color w:val="000000" w:themeColor="text1"/>
              </w:rPr>
              <w:t>тыс. шт.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1339" w:rsidRPr="001171FF" w:rsidRDefault="00A11339" w:rsidP="00A06A3A">
            <w:pPr>
              <w:jc w:val="center"/>
              <w:rPr>
                <w:color w:val="000000" w:themeColor="text1"/>
              </w:rPr>
            </w:pPr>
            <w:r w:rsidRPr="001171FF">
              <w:rPr>
                <w:color w:val="000000" w:themeColor="text1"/>
              </w:rPr>
              <w:t>26</w:t>
            </w:r>
          </w:p>
        </w:tc>
        <w:tc>
          <w:tcPr>
            <w:tcW w:w="1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1339" w:rsidRPr="00781F3A" w:rsidRDefault="00A11339" w:rsidP="00A06A3A">
            <w:pPr>
              <w:jc w:val="center"/>
              <w:rPr>
                <w:color w:val="000000" w:themeColor="text1"/>
              </w:rPr>
            </w:pPr>
            <w:r w:rsidRPr="00781F3A">
              <w:rPr>
                <w:color w:val="000000" w:themeColor="text1"/>
              </w:rPr>
              <w:t>10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1339" w:rsidRPr="00BB1967" w:rsidRDefault="00A11339" w:rsidP="00A06A3A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38,5</w:t>
            </w:r>
          </w:p>
        </w:tc>
      </w:tr>
    </w:tbl>
    <w:p w:rsidR="00A11339" w:rsidRPr="00BB1967" w:rsidRDefault="00A11339" w:rsidP="00A11339">
      <w:pPr>
        <w:pStyle w:val="a3"/>
        <w:ind w:left="142" w:firstLine="709"/>
        <w:rPr>
          <w:color w:val="FF0000"/>
          <w:sz w:val="16"/>
          <w:szCs w:val="16"/>
        </w:rPr>
      </w:pPr>
    </w:p>
    <w:p w:rsidR="00A11339" w:rsidRPr="00BB1967" w:rsidRDefault="00A11339" w:rsidP="00A11339">
      <w:pPr>
        <w:pStyle w:val="a3"/>
        <w:ind w:left="142" w:firstLine="709"/>
        <w:jc w:val="both"/>
        <w:rPr>
          <w:color w:val="000000" w:themeColor="text1"/>
          <w:sz w:val="28"/>
          <w:szCs w:val="28"/>
        </w:rPr>
      </w:pPr>
      <w:r w:rsidRPr="00BB1967">
        <w:rPr>
          <w:color w:val="000000" w:themeColor="text1"/>
          <w:sz w:val="28"/>
          <w:szCs w:val="28"/>
        </w:rPr>
        <w:t xml:space="preserve">Администрацией </w:t>
      </w:r>
      <w:r>
        <w:rPr>
          <w:color w:val="000000" w:themeColor="text1"/>
          <w:sz w:val="28"/>
          <w:szCs w:val="28"/>
        </w:rPr>
        <w:t>Краснокаменского муниципального округа</w:t>
      </w:r>
      <w:r w:rsidRPr="00BB1967">
        <w:rPr>
          <w:color w:val="000000" w:themeColor="text1"/>
          <w:sz w:val="28"/>
          <w:szCs w:val="28"/>
        </w:rPr>
        <w:t xml:space="preserve"> в сфере сельскохозяйственного производства  за период 2</w:t>
      </w:r>
      <w:r>
        <w:rPr>
          <w:color w:val="000000" w:themeColor="text1"/>
          <w:sz w:val="28"/>
          <w:szCs w:val="28"/>
        </w:rPr>
        <w:t>025 года предоставлено 427</w:t>
      </w:r>
      <w:r w:rsidRPr="00BB1967">
        <w:rPr>
          <w:color w:val="000000" w:themeColor="text1"/>
          <w:sz w:val="28"/>
          <w:szCs w:val="28"/>
        </w:rPr>
        <w:t xml:space="preserve"> консультаций сельскохозяйственным  товаропроизводителям и населению по вопросам, касающимся сельскохозяйственного производства.</w:t>
      </w:r>
      <w:r w:rsidRPr="00BB1967">
        <w:rPr>
          <w:color w:val="000000" w:themeColor="text1"/>
          <w:sz w:val="28"/>
          <w:szCs w:val="28"/>
        </w:rPr>
        <w:tab/>
        <w:t>Оказание сельскохозяйственных</w:t>
      </w:r>
      <w:r w:rsidRPr="00BB1967">
        <w:rPr>
          <w:b/>
          <w:color w:val="000000" w:themeColor="text1"/>
          <w:sz w:val="28"/>
          <w:szCs w:val="28"/>
        </w:rPr>
        <w:t xml:space="preserve"> </w:t>
      </w:r>
      <w:r w:rsidRPr="00BB1967">
        <w:rPr>
          <w:color w:val="000000" w:themeColor="text1"/>
          <w:sz w:val="28"/>
          <w:szCs w:val="28"/>
        </w:rPr>
        <w:t>консультационных услуг сельскохозяйственным товаропроизводителям и сельскому населению представлено в таблице:</w:t>
      </w:r>
    </w:p>
    <w:tbl>
      <w:tblPr>
        <w:tblW w:w="9716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337"/>
        <w:gridCol w:w="1701"/>
        <w:gridCol w:w="992"/>
        <w:gridCol w:w="1134"/>
        <w:gridCol w:w="1418"/>
        <w:gridCol w:w="1134"/>
      </w:tblGrid>
      <w:tr w:rsidR="00A11339" w:rsidRPr="00BB1967" w:rsidTr="00A06A3A">
        <w:trPr>
          <w:cantSplit/>
        </w:trPr>
        <w:tc>
          <w:tcPr>
            <w:tcW w:w="3337" w:type="dxa"/>
            <w:vMerge w:val="restart"/>
          </w:tcPr>
          <w:p w:rsidR="00A11339" w:rsidRPr="00BB1967" w:rsidRDefault="00A11339" w:rsidP="00A06A3A">
            <w:pPr>
              <w:keepNext/>
              <w:ind w:firstLine="709"/>
              <w:jc w:val="center"/>
              <w:outlineLvl w:val="0"/>
              <w:rPr>
                <w:bCs/>
                <w:color w:val="000000" w:themeColor="text1"/>
              </w:rPr>
            </w:pPr>
          </w:p>
          <w:p w:rsidR="00A11339" w:rsidRPr="00BB1967" w:rsidRDefault="00A11339" w:rsidP="00A06A3A">
            <w:pPr>
              <w:keepNext/>
              <w:ind w:firstLine="709"/>
              <w:jc w:val="center"/>
              <w:outlineLvl w:val="0"/>
              <w:rPr>
                <w:bCs/>
                <w:color w:val="000000" w:themeColor="text1"/>
              </w:rPr>
            </w:pPr>
          </w:p>
          <w:p w:rsidR="00A11339" w:rsidRPr="00BB1967" w:rsidRDefault="00A11339" w:rsidP="00A06A3A">
            <w:pPr>
              <w:keepNext/>
              <w:ind w:firstLine="709"/>
              <w:jc w:val="center"/>
              <w:outlineLvl w:val="0"/>
              <w:rPr>
                <w:bCs/>
                <w:color w:val="000000" w:themeColor="text1"/>
              </w:rPr>
            </w:pPr>
          </w:p>
          <w:p w:rsidR="00A11339" w:rsidRPr="00BB1967" w:rsidRDefault="00A11339" w:rsidP="00A06A3A">
            <w:pPr>
              <w:keepNext/>
              <w:ind w:firstLine="709"/>
              <w:jc w:val="center"/>
              <w:outlineLvl w:val="0"/>
              <w:rPr>
                <w:bCs/>
                <w:color w:val="000000" w:themeColor="text1"/>
              </w:rPr>
            </w:pPr>
            <w:r w:rsidRPr="00BB1967">
              <w:rPr>
                <w:bCs/>
                <w:color w:val="000000" w:themeColor="text1"/>
              </w:rPr>
              <w:t>Направления</w:t>
            </w:r>
          </w:p>
          <w:p w:rsidR="00A11339" w:rsidRPr="00BB1967" w:rsidRDefault="00A11339" w:rsidP="00A06A3A">
            <w:pPr>
              <w:keepNext/>
              <w:ind w:firstLine="709"/>
              <w:jc w:val="center"/>
              <w:outlineLvl w:val="0"/>
              <w:rPr>
                <w:bCs/>
                <w:color w:val="000000" w:themeColor="text1"/>
              </w:rPr>
            </w:pPr>
            <w:r w:rsidRPr="00BB1967">
              <w:rPr>
                <w:bCs/>
                <w:color w:val="000000" w:themeColor="text1"/>
              </w:rPr>
              <w:t>консультирования</w:t>
            </w:r>
          </w:p>
        </w:tc>
        <w:tc>
          <w:tcPr>
            <w:tcW w:w="1701" w:type="dxa"/>
            <w:vMerge w:val="restart"/>
          </w:tcPr>
          <w:p w:rsidR="00A11339" w:rsidRPr="00BB1967" w:rsidRDefault="00A11339" w:rsidP="00A06A3A">
            <w:pPr>
              <w:keepNext/>
              <w:ind w:right="-108"/>
              <w:jc w:val="center"/>
              <w:outlineLvl w:val="0"/>
              <w:rPr>
                <w:bCs/>
                <w:color w:val="000000" w:themeColor="text1"/>
              </w:rPr>
            </w:pPr>
            <w:r w:rsidRPr="00BB1967">
              <w:rPr>
                <w:bCs/>
                <w:color w:val="000000" w:themeColor="text1"/>
              </w:rPr>
              <w:t>Количество</w:t>
            </w:r>
          </w:p>
          <w:p w:rsidR="00A11339" w:rsidRPr="00BB1967" w:rsidRDefault="00A11339" w:rsidP="00A06A3A">
            <w:pPr>
              <w:ind w:left="-108" w:right="-108"/>
              <w:jc w:val="center"/>
              <w:rPr>
                <w:bCs/>
                <w:color w:val="000000" w:themeColor="text1"/>
              </w:rPr>
            </w:pPr>
            <w:r w:rsidRPr="00BB1967">
              <w:rPr>
                <w:bCs/>
                <w:color w:val="000000" w:themeColor="text1"/>
              </w:rPr>
              <w:t>консультаций/</w:t>
            </w:r>
          </w:p>
          <w:p w:rsidR="00A11339" w:rsidRPr="00BB1967" w:rsidRDefault="00A11339" w:rsidP="00A06A3A">
            <w:pPr>
              <w:ind w:left="-108" w:right="-108"/>
              <w:jc w:val="center"/>
              <w:rPr>
                <w:bCs/>
                <w:color w:val="000000" w:themeColor="text1"/>
              </w:rPr>
            </w:pPr>
            <w:r w:rsidRPr="00BB1967">
              <w:rPr>
                <w:bCs/>
                <w:color w:val="000000" w:themeColor="text1"/>
              </w:rPr>
              <w:t>договоров/ клиентов,</w:t>
            </w:r>
          </w:p>
          <w:p w:rsidR="00A11339" w:rsidRPr="00BB1967" w:rsidRDefault="00A11339" w:rsidP="00A06A3A">
            <w:pPr>
              <w:ind w:firstLine="709"/>
              <w:rPr>
                <w:color w:val="000000" w:themeColor="text1"/>
              </w:rPr>
            </w:pPr>
            <w:r w:rsidRPr="00BB1967">
              <w:rPr>
                <w:bCs/>
                <w:color w:val="000000" w:themeColor="text1"/>
              </w:rPr>
              <w:t>ед.</w:t>
            </w:r>
          </w:p>
        </w:tc>
        <w:tc>
          <w:tcPr>
            <w:tcW w:w="4678" w:type="dxa"/>
            <w:gridSpan w:val="4"/>
          </w:tcPr>
          <w:p w:rsidR="00A11339" w:rsidRPr="00BB1967" w:rsidRDefault="00A11339" w:rsidP="00A06A3A">
            <w:pPr>
              <w:ind w:firstLine="709"/>
              <w:jc w:val="center"/>
              <w:rPr>
                <w:color w:val="000000" w:themeColor="text1"/>
              </w:rPr>
            </w:pPr>
            <w:r w:rsidRPr="00BB1967">
              <w:rPr>
                <w:color w:val="000000" w:themeColor="text1"/>
              </w:rPr>
              <w:t>Получатели услуг</w:t>
            </w:r>
          </w:p>
        </w:tc>
      </w:tr>
      <w:tr w:rsidR="00A11339" w:rsidRPr="00BB1967" w:rsidTr="00A06A3A">
        <w:trPr>
          <w:cantSplit/>
          <w:trHeight w:val="1298"/>
        </w:trPr>
        <w:tc>
          <w:tcPr>
            <w:tcW w:w="3337" w:type="dxa"/>
            <w:vMerge/>
          </w:tcPr>
          <w:p w:rsidR="00A11339" w:rsidRPr="00BB1967" w:rsidRDefault="00A11339" w:rsidP="00A06A3A">
            <w:pPr>
              <w:keepNext/>
              <w:ind w:firstLine="709"/>
              <w:jc w:val="center"/>
              <w:outlineLvl w:val="0"/>
              <w:rPr>
                <w:b/>
                <w:bCs/>
                <w:color w:val="000000" w:themeColor="text1"/>
              </w:rPr>
            </w:pPr>
          </w:p>
        </w:tc>
        <w:tc>
          <w:tcPr>
            <w:tcW w:w="1701" w:type="dxa"/>
            <w:vMerge/>
          </w:tcPr>
          <w:p w:rsidR="00A11339" w:rsidRPr="00BB1967" w:rsidRDefault="00A11339" w:rsidP="00A06A3A">
            <w:pPr>
              <w:ind w:firstLine="709"/>
              <w:jc w:val="center"/>
              <w:rPr>
                <w:b/>
                <w:bCs/>
                <w:color w:val="000000" w:themeColor="text1"/>
              </w:rPr>
            </w:pPr>
          </w:p>
        </w:tc>
        <w:tc>
          <w:tcPr>
            <w:tcW w:w="992" w:type="dxa"/>
          </w:tcPr>
          <w:p w:rsidR="00A11339" w:rsidRPr="00BB1967" w:rsidRDefault="00A11339" w:rsidP="00A06A3A">
            <w:pPr>
              <w:ind w:left="-62" w:right="-108"/>
              <w:jc w:val="center"/>
              <w:rPr>
                <w:color w:val="000000" w:themeColor="text1"/>
              </w:rPr>
            </w:pPr>
            <w:r w:rsidRPr="00BB1967">
              <w:rPr>
                <w:color w:val="000000" w:themeColor="text1"/>
              </w:rPr>
              <w:t>С/х       органи-зации</w:t>
            </w:r>
          </w:p>
        </w:tc>
        <w:tc>
          <w:tcPr>
            <w:tcW w:w="1134" w:type="dxa"/>
          </w:tcPr>
          <w:p w:rsidR="00A11339" w:rsidRPr="00BB1967" w:rsidRDefault="00A11339" w:rsidP="00A06A3A">
            <w:pPr>
              <w:ind w:left="-91" w:right="-49"/>
              <w:jc w:val="center"/>
              <w:rPr>
                <w:color w:val="000000" w:themeColor="text1"/>
              </w:rPr>
            </w:pPr>
            <w:r w:rsidRPr="00BB1967">
              <w:rPr>
                <w:color w:val="000000" w:themeColor="text1"/>
              </w:rPr>
              <w:t>Кресть-янско    (фермер-ские)      хозяйства</w:t>
            </w:r>
          </w:p>
        </w:tc>
        <w:tc>
          <w:tcPr>
            <w:tcW w:w="1418" w:type="dxa"/>
          </w:tcPr>
          <w:p w:rsidR="00A11339" w:rsidRPr="00BB1967" w:rsidRDefault="00A11339" w:rsidP="00A06A3A">
            <w:pPr>
              <w:jc w:val="center"/>
              <w:rPr>
                <w:color w:val="000000" w:themeColor="text1"/>
              </w:rPr>
            </w:pPr>
            <w:r w:rsidRPr="00BB1967">
              <w:rPr>
                <w:color w:val="000000" w:themeColor="text1"/>
              </w:rPr>
              <w:t>Личные подсобные хозяйства</w:t>
            </w:r>
          </w:p>
        </w:tc>
        <w:tc>
          <w:tcPr>
            <w:tcW w:w="1134" w:type="dxa"/>
          </w:tcPr>
          <w:p w:rsidR="00A11339" w:rsidRPr="00BB1967" w:rsidRDefault="00A11339" w:rsidP="00A06A3A">
            <w:pPr>
              <w:ind w:right="1"/>
              <w:jc w:val="center"/>
              <w:rPr>
                <w:color w:val="000000" w:themeColor="text1"/>
              </w:rPr>
            </w:pPr>
            <w:r w:rsidRPr="00BB1967">
              <w:rPr>
                <w:color w:val="000000" w:themeColor="text1"/>
              </w:rPr>
              <w:t>Другие</w:t>
            </w:r>
          </w:p>
        </w:tc>
      </w:tr>
      <w:tr w:rsidR="00A11339" w:rsidRPr="00BB1967" w:rsidTr="00A06A3A">
        <w:trPr>
          <w:cantSplit/>
          <w:trHeight w:val="299"/>
        </w:trPr>
        <w:tc>
          <w:tcPr>
            <w:tcW w:w="3337" w:type="dxa"/>
          </w:tcPr>
          <w:p w:rsidR="00A11339" w:rsidRPr="00BB1967" w:rsidRDefault="00A11339" w:rsidP="00A06A3A">
            <w:pPr>
              <w:keepNext/>
              <w:jc w:val="center"/>
              <w:outlineLvl w:val="0"/>
              <w:rPr>
                <w:bCs/>
                <w:i/>
                <w:color w:val="000000" w:themeColor="text1"/>
              </w:rPr>
            </w:pPr>
            <w:r w:rsidRPr="00BB1967">
              <w:rPr>
                <w:bCs/>
                <w:i/>
                <w:color w:val="000000" w:themeColor="text1"/>
              </w:rPr>
              <w:t>1</w:t>
            </w:r>
          </w:p>
        </w:tc>
        <w:tc>
          <w:tcPr>
            <w:tcW w:w="1701" w:type="dxa"/>
          </w:tcPr>
          <w:p w:rsidR="00A11339" w:rsidRPr="00BB1967" w:rsidRDefault="00A11339" w:rsidP="00A06A3A">
            <w:pPr>
              <w:jc w:val="center"/>
              <w:rPr>
                <w:bCs/>
                <w:i/>
                <w:color w:val="000000" w:themeColor="text1"/>
              </w:rPr>
            </w:pPr>
            <w:r w:rsidRPr="00BB1967">
              <w:rPr>
                <w:bCs/>
                <w:i/>
                <w:color w:val="000000" w:themeColor="text1"/>
              </w:rPr>
              <w:t>2</w:t>
            </w:r>
          </w:p>
        </w:tc>
        <w:tc>
          <w:tcPr>
            <w:tcW w:w="992" w:type="dxa"/>
          </w:tcPr>
          <w:p w:rsidR="00A11339" w:rsidRPr="00BB1967" w:rsidRDefault="00A11339" w:rsidP="00A06A3A">
            <w:pPr>
              <w:jc w:val="center"/>
              <w:rPr>
                <w:i/>
                <w:color w:val="000000" w:themeColor="text1"/>
              </w:rPr>
            </w:pPr>
            <w:r w:rsidRPr="00BB1967">
              <w:rPr>
                <w:i/>
                <w:color w:val="000000" w:themeColor="text1"/>
              </w:rPr>
              <w:t>3</w:t>
            </w:r>
          </w:p>
        </w:tc>
        <w:tc>
          <w:tcPr>
            <w:tcW w:w="1134" w:type="dxa"/>
          </w:tcPr>
          <w:p w:rsidR="00A11339" w:rsidRPr="00BB1967" w:rsidRDefault="00A11339" w:rsidP="00A06A3A">
            <w:pPr>
              <w:jc w:val="center"/>
              <w:rPr>
                <w:i/>
                <w:color w:val="000000" w:themeColor="text1"/>
              </w:rPr>
            </w:pPr>
            <w:r w:rsidRPr="00BB1967">
              <w:rPr>
                <w:i/>
                <w:color w:val="000000" w:themeColor="text1"/>
              </w:rPr>
              <w:t>4</w:t>
            </w:r>
          </w:p>
        </w:tc>
        <w:tc>
          <w:tcPr>
            <w:tcW w:w="1418" w:type="dxa"/>
          </w:tcPr>
          <w:p w:rsidR="00A11339" w:rsidRPr="00BB1967" w:rsidRDefault="00A11339" w:rsidP="00A06A3A">
            <w:pPr>
              <w:jc w:val="center"/>
              <w:rPr>
                <w:i/>
                <w:color w:val="000000" w:themeColor="text1"/>
              </w:rPr>
            </w:pPr>
            <w:r w:rsidRPr="00BB1967">
              <w:rPr>
                <w:i/>
                <w:color w:val="000000" w:themeColor="text1"/>
              </w:rPr>
              <w:t>5</w:t>
            </w:r>
          </w:p>
        </w:tc>
        <w:tc>
          <w:tcPr>
            <w:tcW w:w="1134" w:type="dxa"/>
          </w:tcPr>
          <w:p w:rsidR="00A11339" w:rsidRPr="00BB1967" w:rsidRDefault="00A11339" w:rsidP="00A06A3A">
            <w:pPr>
              <w:jc w:val="center"/>
              <w:rPr>
                <w:i/>
                <w:color w:val="000000" w:themeColor="text1"/>
              </w:rPr>
            </w:pPr>
            <w:r w:rsidRPr="00BB1967">
              <w:rPr>
                <w:i/>
                <w:color w:val="000000" w:themeColor="text1"/>
              </w:rPr>
              <w:t>6</w:t>
            </w:r>
          </w:p>
        </w:tc>
      </w:tr>
      <w:tr w:rsidR="00A11339" w:rsidRPr="00BB1967" w:rsidTr="00A06A3A">
        <w:trPr>
          <w:cantSplit/>
          <w:trHeight w:val="284"/>
        </w:trPr>
        <w:tc>
          <w:tcPr>
            <w:tcW w:w="3337" w:type="dxa"/>
          </w:tcPr>
          <w:p w:rsidR="00A11339" w:rsidRPr="00BB1967" w:rsidRDefault="00A11339" w:rsidP="00A06A3A">
            <w:pPr>
              <w:keepNext/>
              <w:outlineLvl w:val="1"/>
              <w:rPr>
                <w:bCs/>
                <w:iCs/>
                <w:color w:val="000000" w:themeColor="text1"/>
              </w:rPr>
            </w:pPr>
            <w:r w:rsidRPr="00BB1967">
              <w:rPr>
                <w:bCs/>
                <w:iCs/>
                <w:color w:val="000000" w:themeColor="text1"/>
              </w:rPr>
              <w:t xml:space="preserve">Растениеводство </w:t>
            </w:r>
          </w:p>
        </w:tc>
        <w:tc>
          <w:tcPr>
            <w:tcW w:w="1701" w:type="dxa"/>
          </w:tcPr>
          <w:p w:rsidR="00A11339" w:rsidRPr="00BB1967" w:rsidRDefault="00A11339" w:rsidP="00A06A3A">
            <w:pPr>
              <w:ind w:firstLine="709"/>
              <w:rPr>
                <w:color w:val="000000" w:themeColor="text1"/>
              </w:rPr>
            </w:pPr>
            <w:r>
              <w:rPr>
                <w:color w:val="000000" w:themeColor="text1"/>
              </w:rPr>
              <w:t>5</w:t>
            </w:r>
            <w:r w:rsidRPr="00BB1967">
              <w:rPr>
                <w:color w:val="000000" w:themeColor="text1"/>
              </w:rPr>
              <w:t>0</w:t>
            </w:r>
          </w:p>
        </w:tc>
        <w:tc>
          <w:tcPr>
            <w:tcW w:w="992" w:type="dxa"/>
          </w:tcPr>
          <w:p w:rsidR="00A11339" w:rsidRPr="00BB1967" w:rsidRDefault="00A11339" w:rsidP="00A06A3A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13</w:t>
            </w:r>
          </w:p>
        </w:tc>
        <w:tc>
          <w:tcPr>
            <w:tcW w:w="1134" w:type="dxa"/>
          </w:tcPr>
          <w:p w:rsidR="00A11339" w:rsidRPr="00BB1967" w:rsidRDefault="00A11339" w:rsidP="00A06A3A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34</w:t>
            </w:r>
          </w:p>
        </w:tc>
        <w:tc>
          <w:tcPr>
            <w:tcW w:w="1418" w:type="dxa"/>
          </w:tcPr>
          <w:p w:rsidR="00A11339" w:rsidRPr="00BB1967" w:rsidRDefault="00A11339" w:rsidP="00A06A3A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3</w:t>
            </w:r>
          </w:p>
        </w:tc>
        <w:tc>
          <w:tcPr>
            <w:tcW w:w="1134" w:type="dxa"/>
            <w:vAlign w:val="bottom"/>
          </w:tcPr>
          <w:p w:rsidR="00A11339" w:rsidRPr="00BB1967" w:rsidRDefault="00A11339" w:rsidP="00A06A3A">
            <w:pPr>
              <w:jc w:val="center"/>
              <w:rPr>
                <w:color w:val="000000" w:themeColor="text1"/>
              </w:rPr>
            </w:pPr>
            <w:r w:rsidRPr="00BB1967">
              <w:rPr>
                <w:color w:val="000000" w:themeColor="text1"/>
              </w:rPr>
              <w:t>0</w:t>
            </w:r>
          </w:p>
        </w:tc>
      </w:tr>
      <w:tr w:rsidR="00A11339" w:rsidRPr="00BB1967" w:rsidTr="00A06A3A">
        <w:trPr>
          <w:cantSplit/>
        </w:trPr>
        <w:tc>
          <w:tcPr>
            <w:tcW w:w="3337" w:type="dxa"/>
          </w:tcPr>
          <w:p w:rsidR="00A11339" w:rsidRPr="00BB1967" w:rsidRDefault="00A11339" w:rsidP="00A06A3A">
            <w:pPr>
              <w:rPr>
                <w:color w:val="000000" w:themeColor="text1"/>
              </w:rPr>
            </w:pPr>
            <w:r w:rsidRPr="00BB1967">
              <w:rPr>
                <w:color w:val="000000" w:themeColor="text1"/>
              </w:rPr>
              <w:t xml:space="preserve">Животноводство </w:t>
            </w:r>
          </w:p>
        </w:tc>
        <w:tc>
          <w:tcPr>
            <w:tcW w:w="1701" w:type="dxa"/>
          </w:tcPr>
          <w:p w:rsidR="00A11339" w:rsidRPr="00BB1967" w:rsidRDefault="00A11339" w:rsidP="00A06A3A">
            <w:pPr>
              <w:ind w:firstLine="709"/>
              <w:rPr>
                <w:color w:val="000000" w:themeColor="text1"/>
              </w:rPr>
            </w:pPr>
            <w:r>
              <w:rPr>
                <w:color w:val="000000" w:themeColor="text1"/>
              </w:rPr>
              <w:t>97</w:t>
            </w:r>
          </w:p>
        </w:tc>
        <w:tc>
          <w:tcPr>
            <w:tcW w:w="992" w:type="dxa"/>
          </w:tcPr>
          <w:p w:rsidR="00A11339" w:rsidRPr="00BB1967" w:rsidRDefault="00A11339" w:rsidP="00A06A3A">
            <w:pPr>
              <w:jc w:val="center"/>
              <w:rPr>
                <w:color w:val="000000" w:themeColor="text1"/>
              </w:rPr>
            </w:pPr>
            <w:r w:rsidRPr="00BB1967">
              <w:rPr>
                <w:color w:val="000000" w:themeColor="text1"/>
              </w:rPr>
              <w:t>0</w:t>
            </w:r>
          </w:p>
        </w:tc>
        <w:tc>
          <w:tcPr>
            <w:tcW w:w="1134" w:type="dxa"/>
          </w:tcPr>
          <w:p w:rsidR="00A11339" w:rsidRPr="00BB1967" w:rsidRDefault="00A11339" w:rsidP="00A06A3A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76</w:t>
            </w:r>
          </w:p>
        </w:tc>
        <w:tc>
          <w:tcPr>
            <w:tcW w:w="1418" w:type="dxa"/>
          </w:tcPr>
          <w:p w:rsidR="00A11339" w:rsidRPr="00BB1967" w:rsidRDefault="00A11339" w:rsidP="00A06A3A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21</w:t>
            </w:r>
          </w:p>
        </w:tc>
        <w:tc>
          <w:tcPr>
            <w:tcW w:w="1134" w:type="dxa"/>
            <w:vAlign w:val="bottom"/>
          </w:tcPr>
          <w:p w:rsidR="00A11339" w:rsidRPr="00BB1967" w:rsidRDefault="00A11339" w:rsidP="00A06A3A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</w:t>
            </w:r>
          </w:p>
        </w:tc>
      </w:tr>
      <w:tr w:rsidR="00A11339" w:rsidRPr="00BB1967" w:rsidTr="00A06A3A">
        <w:trPr>
          <w:cantSplit/>
        </w:trPr>
        <w:tc>
          <w:tcPr>
            <w:tcW w:w="3337" w:type="dxa"/>
          </w:tcPr>
          <w:p w:rsidR="00A11339" w:rsidRPr="00BB1967" w:rsidRDefault="00A11339" w:rsidP="00A06A3A">
            <w:pPr>
              <w:rPr>
                <w:color w:val="000000" w:themeColor="text1"/>
              </w:rPr>
            </w:pPr>
            <w:r w:rsidRPr="00BB1967">
              <w:rPr>
                <w:color w:val="000000" w:themeColor="text1"/>
              </w:rPr>
              <w:t xml:space="preserve">Механизация </w:t>
            </w:r>
          </w:p>
        </w:tc>
        <w:tc>
          <w:tcPr>
            <w:tcW w:w="1701" w:type="dxa"/>
          </w:tcPr>
          <w:p w:rsidR="00A11339" w:rsidRPr="00BB1967" w:rsidRDefault="00A11339" w:rsidP="00A06A3A">
            <w:pPr>
              <w:ind w:firstLine="709"/>
              <w:rPr>
                <w:color w:val="000000" w:themeColor="text1"/>
              </w:rPr>
            </w:pPr>
            <w:r>
              <w:rPr>
                <w:color w:val="000000" w:themeColor="text1"/>
              </w:rPr>
              <w:t>5</w:t>
            </w:r>
            <w:r w:rsidRPr="00BB1967">
              <w:rPr>
                <w:color w:val="000000" w:themeColor="text1"/>
              </w:rPr>
              <w:t>7</w:t>
            </w:r>
          </w:p>
        </w:tc>
        <w:tc>
          <w:tcPr>
            <w:tcW w:w="992" w:type="dxa"/>
          </w:tcPr>
          <w:p w:rsidR="00A11339" w:rsidRPr="00BB1967" w:rsidRDefault="00A11339" w:rsidP="00A06A3A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</w:t>
            </w:r>
          </w:p>
        </w:tc>
        <w:tc>
          <w:tcPr>
            <w:tcW w:w="1134" w:type="dxa"/>
          </w:tcPr>
          <w:p w:rsidR="00A11339" w:rsidRPr="00BB1967" w:rsidRDefault="00A11339" w:rsidP="00A06A3A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49</w:t>
            </w:r>
          </w:p>
        </w:tc>
        <w:tc>
          <w:tcPr>
            <w:tcW w:w="1418" w:type="dxa"/>
          </w:tcPr>
          <w:p w:rsidR="00A11339" w:rsidRPr="00BB1967" w:rsidRDefault="00A11339" w:rsidP="00A06A3A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6</w:t>
            </w:r>
          </w:p>
        </w:tc>
        <w:tc>
          <w:tcPr>
            <w:tcW w:w="1134" w:type="dxa"/>
            <w:vAlign w:val="bottom"/>
          </w:tcPr>
          <w:p w:rsidR="00A11339" w:rsidRPr="00BB1967" w:rsidRDefault="00A11339" w:rsidP="00A06A3A">
            <w:pPr>
              <w:jc w:val="center"/>
              <w:rPr>
                <w:color w:val="000000" w:themeColor="text1"/>
              </w:rPr>
            </w:pPr>
            <w:r w:rsidRPr="00BB1967">
              <w:rPr>
                <w:color w:val="000000" w:themeColor="text1"/>
              </w:rPr>
              <w:t>0</w:t>
            </w:r>
          </w:p>
        </w:tc>
      </w:tr>
      <w:tr w:rsidR="00A11339" w:rsidRPr="00BB1967" w:rsidTr="00A06A3A">
        <w:trPr>
          <w:cantSplit/>
        </w:trPr>
        <w:tc>
          <w:tcPr>
            <w:tcW w:w="3337" w:type="dxa"/>
          </w:tcPr>
          <w:p w:rsidR="00A11339" w:rsidRPr="00BB1967" w:rsidRDefault="00A11339" w:rsidP="00A06A3A">
            <w:pPr>
              <w:rPr>
                <w:color w:val="000000" w:themeColor="text1"/>
              </w:rPr>
            </w:pPr>
            <w:r w:rsidRPr="00BB1967">
              <w:rPr>
                <w:color w:val="000000" w:themeColor="text1"/>
              </w:rPr>
              <w:t xml:space="preserve">Экономика и организация производства </w:t>
            </w:r>
          </w:p>
        </w:tc>
        <w:tc>
          <w:tcPr>
            <w:tcW w:w="1701" w:type="dxa"/>
          </w:tcPr>
          <w:p w:rsidR="00A11339" w:rsidRPr="00BB1967" w:rsidRDefault="00A11339" w:rsidP="00A06A3A">
            <w:pPr>
              <w:ind w:firstLine="709"/>
              <w:rPr>
                <w:color w:val="000000" w:themeColor="text1"/>
              </w:rPr>
            </w:pPr>
            <w:r w:rsidRPr="00BB1967">
              <w:rPr>
                <w:color w:val="000000" w:themeColor="text1"/>
              </w:rPr>
              <w:t>2</w:t>
            </w:r>
            <w:r>
              <w:rPr>
                <w:color w:val="000000" w:themeColor="text1"/>
              </w:rPr>
              <w:t>0</w:t>
            </w:r>
          </w:p>
        </w:tc>
        <w:tc>
          <w:tcPr>
            <w:tcW w:w="992" w:type="dxa"/>
          </w:tcPr>
          <w:p w:rsidR="00A11339" w:rsidRPr="00BB1967" w:rsidRDefault="00A11339" w:rsidP="00A06A3A">
            <w:pPr>
              <w:jc w:val="center"/>
              <w:rPr>
                <w:color w:val="000000" w:themeColor="text1"/>
              </w:rPr>
            </w:pPr>
            <w:r w:rsidRPr="00BB1967">
              <w:rPr>
                <w:color w:val="000000" w:themeColor="text1"/>
              </w:rPr>
              <w:t>7</w:t>
            </w:r>
          </w:p>
        </w:tc>
        <w:tc>
          <w:tcPr>
            <w:tcW w:w="1134" w:type="dxa"/>
          </w:tcPr>
          <w:p w:rsidR="00A11339" w:rsidRPr="00BB1967" w:rsidRDefault="00A11339" w:rsidP="00A06A3A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9</w:t>
            </w:r>
          </w:p>
        </w:tc>
        <w:tc>
          <w:tcPr>
            <w:tcW w:w="1418" w:type="dxa"/>
          </w:tcPr>
          <w:p w:rsidR="00A11339" w:rsidRPr="00BB1967" w:rsidRDefault="00A11339" w:rsidP="00A06A3A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4</w:t>
            </w:r>
          </w:p>
        </w:tc>
        <w:tc>
          <w:tcPr>
            <w:tcW w:w="1134" w:type="dxa"/>
            <w:vAlign w:val="bottom"/>
          </w:tcPr>
          <w:p w:rsidR="00A11339" w:rsidRPr="00BB1967" w:rsidRDefault="00A11339" w:rsidP="00A06A3A">
            <w:pPr>
              <w:jc w:val="center"/>
              <w:rPr>
                <w:color w:val="000000" w:themeColor="text1"/>
              </w:rPr>
            </w:pPr>
            <w:r w:rsidRPr="00BB1967">
              <w:rPr>
                <w:color w:val="000000" w:themeColor="text1"/>
              </w:rPr>
              <w:t>0</w:t>
            </w:r>
          </w:p>
        </w:tc>
      </w:tr>
      <w:tr w:rsidR="00A11339" w:rsidRPr="00BB1967" w:rsidTr="00A06A3A">
        <w:trPr>
          <w:cantSplit/>
        </w:trPr>
        <w:tc>
          <w:tcPr>
            <w:tcW w:w="3337" w:type="dxa"/>
          </w:tcPr>
          <w:p w:rsidR="00A11339" w:rsidRPr="00BB1967" w:rsidRDefault="00A11339" w:rsidP="00A06A3A">
            <w:pPr>
              <w:rPr>
                <w:color w:val="000000" w:themeColor="text1"/>
              </w:rPr>
            </w:pPr>
            <w:r w:rsidRPr="00BB1967">
              <w:rPr>
                <w:color w:val="000000" w:themeColor="text1"/>
              </w:rPr>
              <w:t>В т.ч. бизнес-планирование</w:t>
            </w:r>
          </w:p>
        </w:tc>
        <w:tc>
          <w:tcPr>
            <w:tcW w:w="1701" w:type="dxa"/>
          </w:tcPr>
          <w:p w:rsidR="00A11339" w:rsidRPr="00BB1967" w:rsidRDefault="00A11339" w:rsidP="00A06A3A">
            <w:pPr>
              <w:ind w:firstLine="709"/>
              <w:rPr>
                <w:color w:val="000000" w:themeColor="text1"/>
              </w:rPr>
            </w:pPr>
            <w:r w:rsidRPr="00BB1967">
              <w:rPr>
                <w:color w:val="000000" w:themeColor="text1"/>
              </w:rPr>
              <w:t>1</w:t>
            </w:r>
            <w:r>
              <w:rPr>
                <w:color w:val="000000" w:themeColor="text1"/>
              </w:rPr>
              <w:t>2</w:t>
            </w:r>
          </w:p>
        </w:tc>
        <w:tc>
          <w:tcPr>
            <w:tcW w:w="992" w:type="dxa"/>
          </w:tcPr>
          <w:p w:rsidR="00A11339" w:rsidRPr="00BB1967" w:rsidRDefault="00A11339" w:rsidP="00A06A3A">
            <w:pPr>
              <w:jc w:val="center"/>
              <w:rPr>
                <w:color w:val="000000" w:themeColor="text1"/>
              </w:rPr>
            </w:pPr>
            <w:r w:rsidRPr="00BB1967">
              <w:rPr>
                <w:color w:val="000000" w:themeColor="text1"/>
              </w:rPr>
              <w:t>0</w:t>
            </w:r>
          </w:p>
        </w:tc>
        <w:tc>
          <w:tcPr>
            <w:tcW w:w="1134" w:type="dxa"/>
          </w:tcPr>
          <w:p w:rsidR="00A11339" w:rsidRPr="00BB1967" w:rsidRDefault="00A11339" w:rsidP="00A06A3A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10</w:t>
            </w:r>
          </w:p>
        </w:tc>
        <w:tc>
          <w:tcPr>
            <w:tcW w:w="1418" w:type="dxa"/>
          </w:tcPr>
          <w:p w:rsidR="00A11339" w:rsidRPr="00BB1967" w:rsidRDefault="00A11339" w:rsidP="00A06A3A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</w:t>
            </w:r>
          </w:p>
        </w:tc>
        <w:tc>
          <w:tcPr>
            <w:tcW w:w="1134" w:type="dxa"/>
            <w:vAlign w:val="bottom"/>
          </w:tcPr>
          <w:p w:rsidR="00A11339" w:rsidRPr="00BB1967" w:rsidRDefault="00A11339" w:rsidP="00A06A3A">
            <w:pPr>
              <w:jc w:val="center"/>
              <w:rPr>
                <w:color w:val="000000" w:themeColor="text1"/>
              </w:rPr>
            </w:pPr>
            <w:r w:rsidRPr="00BB1967">
              <w:rPr>
                <w:color w:val="000000" w:themeColor="text1"/>
              </w:rPr>
              <w:t>0</w:t>
            </w:r>
          </w:p>
        </w:tc>
      </w:tr>
      <w:tr w:rsidR="00A11339" w:rsidRPr="00BB1967" w:rsidTr="00A06A3A">
        <w:trPr>
          <w:cantSplit/>
        </w:trPr>
        <w:tc>
          <w:tcPr>
            <w:tcW w:w="3337" w:type="dxa"/>
          </w:tcPr>
          <w:p w:rsidR="00A11339" w:rsidRPr="00BB1967" w:rsidRDefault="00A11339" w:rsidP="00A06A3A">
            <w:pPr>
              <w:rPr>
                <w:color w:val="000000" w:themeColor="text1"/>
              </w:rPr>
            </w:pPr>
            <w:r w:rsidRPr="00BB1967">
              <w:rPr>
                <w:color w:val="000000" w:themeColor="text1"/>
              </w:rPr>
              <w:t>Кредитование (субсидирование)</w:t>
            </w:r>
          </w:p>
        </w:tc>
        <w:tc>
          <w:tcPr>
            <w:tcW w:w="1701" w:type="dxa"/>
          </w:tcPr>
          <w:p w:rsidR="00A11339" w:rsidRPr="00BB1967" w:rsidRDefault="00A11339" w:rsidP="00A06A3A">
            <w:pPr>
              <w:ind w:firstLine="709"/>
              <w:rPr>
                <w:color w:val="000000" w:themeColor="text1"/>
              </w:rPr>
            </w:pPr>
            <w:r w:rsidRPr="00BB1967">
              <w:rPr>
                <w:color w:val="000000" w:themeColor="text1"/>
              </w:rPr>
              <w:t>1</w:t>
            </w:r>
            <w:r>
              <w:rPr>
                <w:color w:val="000000" w:themeColor="text1"/>
              </w:rPr>
              <w:t>7</w:t>
            </w:r>
          </w:p>
        </w:tc>
        <w:tc>
          <w:tcPr>
            <w:tcW w:w="992" w:type="dxa"/>
          </w:tcPr>
          <w:p w:rsidR="00A11339" w:rsidRPr="00BB1967" w:rsidRDefault="00A11339" w:rsidP="00A06A3A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8</w:t>
            </w:r>
          </w:p>
        </w:tc>
        <w:tc>
          <w:tcPr>
            <w:tcW w:w="1134" w:type="dxa"/>
          </w:tcPr>
          <w:p w:rsidR="00A11339" w:rsidRPr="00BB1967" w:rsidRDefault="00A11339" w:rsidP="00A06A3A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8</w:t>
            </w:r>
          </w:p>
        </w:tc>
        <w:tc>
          <w:tcPr>
            <w:tcW w:w="1418" w:type="dxa"/>
          </w:tcPr>
          <w:p w:rsidR="00A11339" w:rsidRPr="00BB1967" w:rsidRDefault="00A11339" w:rsidP="00A06A3A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</w:t>
            </w:r>
          </w:p>
        </w:tc>
        <w:tc>
          <w:tcPr>
            <w:tcW w:w="1134" w:type="dxa"/>
            <w:vAlign w:val="bottom"/>
          </w:tcPr>
          <w:p w:rsidR="00A11339" w:rsidRPr="00BB1967" w:rsidRDefault="00A11339" w:rsidP="00A06A3A">
            <w:pPr>
              <w:jc w:val="center"/>
              <w:rPr>
                <w:color w:val="000000" w:themeColor="text1"/>
              </w:rPr>
            </w:pPr>
            <w:r w:rsidRPr="00BB1967">
              <w:rPr>
                <w:color w:val="000000" w:themeColor="text1"/>
              </w:rPr>
              <w:t>0</w:t>
            </w:r>
          </w:p>
        </w:tc>
      </w:tr>
      <w:tr w:rsidR="00A11339" w:rsidRPr="00BB1967" w:rsidTr="00A06A3A">
        <w:trPr>
          <w:cantSplit/>
        </w:trPr>
        <w:tc>
          <w:tcPr>
            <w:tcW w:w="3337" w:type="dxa"/>
          </w:tcPr>
          <w:p w:rsidR="00A11339" w:rsidRPr="00BB1967" w:rsidRDefault="00A11339" w:rsidP="00A06A3A">
            <w:pPr>
              <w:rPr>
                <w:color w:val="000000" w:themeColor="text1"/>
              </w:rPr>
            </w:pPr>
            <w:r w:rsidRPr="00BB1967">
              <w:rPr>
                <w:color w:val="000000" w:themeColor="text1"/>
              </w:rPr>
              <w:t xml:space="preserve">Бухгалтерский учет </w:t>
            </w:r>
          </w:p>
        </w:tc>
        <w:tc>
          <w:tcPr>
            <w:tcW w:w="1701" w:type="dxa"/>
          </w:tcPr>
          <w:p w:rsidR="00A11339" w:rsidRPr="00BB1967" w:rsidRDefault="00A11339" w:rsidP="00A06A3A">
            <w:pPr>
              <w:ind w:firstLine="709"/>
              <w:rPr>
                <w:color w:val="000000" w:themeColor="text1"/>
              </w:rPr>
            </w:pPr>
            <w:r w:rsidRPr="00BB1967">
              <w:rPr>
                <w:color w:val="000000" w:themeColor="text1"/>
              </w:rPr>
              <w:t>6</w:t>
            </w:r>
            <w:r>
              <w:rPr>
                <w:color w:val="000000" w:themeColor="text1"/>
              </w:rPr>
              <w:t>8</w:t>
            </w:r>
          </w:p>
        </w:tc>
        <w:tc>
          <w:tcPr>
            <w:tcW w:w="992" w:type="dxa"/>
          </w:tcPr>
          <w:p w:rsidR="00A11339" w:rsidRPr="00BB1967" w:rsidRDefault="00A11339" w:rsidP="00A06A3A">
            <w:pPr>
              <w:jc w:val="center"/>
              <w:rPr>
                <w:color w:val="000000" w:themeColor="text1"/>
              </w:rPr>
            </w:pPr>
            <w:r w:rsidRPr="00BB1967">
              <w:rPr>
                <w:color w:val="000000" w:themeColor="text1"/>
              </w:rPr>
              <w:t>1</w:t>
            </w:r>
            <w:r>
              <w:rPr>
                <w:color w:val="000000" w:themeColor="text1"/>
              </w:rPr>
              <w:t>0</w:t>
            </w:r>
          </w:p>
        </w:tc>
        <w:tc>
          <w:tcPr>
            <w:tcW w:w="1134" w:type="dxa"/>
          </w:tcPr>
          <w:p w:rsidR="00A11339" w:rsidRPr="00BB1967" w:rsidRDefault="00A11339" w:rsidP="00A06A3A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54</w:t>
            </w:r>
          </w:p>
        </w:tc>
        <w:tc>
          <w:tcPr>
            <w:tcW w:w="1418" w:type="dxa"/>
          </w:tcPr>
          <w:p w:rsidR="00A11339" w:rsidRPr="00BB1967" w:rsidRDefault="00A11339" w:rsidP="00A06A3A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4</w:t>
            </w:r>
          </w:p>
        </w:tc>
        <w:tc>
          <w:tcPr>
            <w:tcW w:w="1134" w:type="dxa"/>
            <w:vAlign w:val="bottom"/>
          </w:tcPr>
          <w:p w:rsidR="00A11339" w:rsidRPr="00BB1967" w:rsidRDefault="00A11339" w:rsidP="00A06A3A">
            <w:pPr>
              <w:jc w:val="center"/>
              <w:rPr>
                <w:color w:val="000000" w:themeColor="text1"/>
              </w:rPr>
            </w:pPr>
            <w:r w:rsidRPr="00BB1967">
              <w:rPr>
                <w:color w:val="000000" w:themeColor="text1"/>
              </w:rPr>
              <w:t>0</w:t>
            </w:r>
          </w:p>
        </w:tc>
      </w:tr>
      <w:tr w:rsidR="00A11339" w:rsidRPr="00BB1967" w:rsidTr="00A06A3A">
        <w:trPr>
          <w:cantSplit/>
        </w:trPr>
        <w:tc>
          <w:tcPr>
            <w:tcW w:w="3337" w:type="dxa"/>
          </w:tcPr>
          <w:p w:rsidR="00A11339" w:rsidRPr="00BB1967" w:rsidRDefault="00A11339" w:rsidP="00A06A3A">
            <w:pPr>
              <w:rPr>
                <w:color w:val="000000" w:themeColor="text1"/>
              </w:rPr>
            </w:pPr>
            <w:r w:rsidRPr="00BB1967">
              <w:rPr>
                <w:color w:val="000000" w:themeColor="text1"/>
              </w:rPr>
              <w:t xml:space="preserve">Правовые вопросы </w:t>
            </w:r>
          </w:p>
        </w:tc>
        <w:tc>
          <w:tcPr>
            <w:tcW w:w="1701" w:type="dxa"/>
          </w:tcPr>
          <w:p w:rsidR="00A11339" w:rsidRPr="00BB1967" w:rsidRDefault="00A11339" w:rsidP="00A06A3A">
            <w:pPr>
              <w:ind w:firstLine="709"/>
              <w:rPr>
                <w:color w:val="000000" w:themeColor="text1"/>
              </w:rPr>
            </w:pPr>
            <w:r w:rsidRPr="00BB1967">
              <w:rPr>
                <w:color w:val="000000" w:themeColor="text1"/>
              </w:rPr>
              <w:t>3</w:t>
            </w:r>
            <w:r>
              <w:rPr>
                <w:color w:val="000000" w:themeColor="text1"/>
              </w:rPr>
              <w:t>3</w:t>
            </w:r>
          </w:p>
        </w:tc>
        <w:tc>
          <w:tcPr>
            <w:tcW w:w="992" w:type="dxa"/>
          </w:tcPr>
          <w:p w:rsidR="00A11339" w:rsidRPr="00BB1967" w:rsidRDefault="00A11339" w:rsidP="00A06A3A">
            <w:pPr>
              <w:jc w:val="center"/>
              <w:rPr>
                <w:color w:val="000000" w:themeColor="text1"/>
              </w:rPr>
            </w:pPr>
            <w:r w:rsidRPr="00BB1967">
              <w:rPr>
                <w:color w:val="000000" w:themeColor="text1"/>
              </w:rPr>
              <w:t>1</w:t>
            </w:r>
            <w:r>
              <w:rPr>
                <w:color w:val="000000" w:themeColor="text1"/>
              </w:rPr>
              <w:t>8</w:t>
            </w:r>
          </w:p>
        </w:tc>
        <w:tc>
          <w:tcPr>
            <w:tcW w:w="1134" w:type="dxa"/>
          </w:tcPr>
          <w:p w:rsidR="00A11339" w:rsidRPr="00BB1967" w:rsidRDefault="00A11339" w:rsidP="00A06A3A">
            <w:pPr>
              <w:jc w:val="center"/>
              <w:rPr>
                <w:color w:val="000000" w:themeColor="text1"/>
              </w:rPr>
            </w:pPr>
            <w:r w:rsidRPr="00BB1967">
              <w:rPr>
                <w:color w:val="000000" w:themeColor="text1"/>
              </w:rPr>
              <w:t>1</w:t>
            </w:r>
            <w:r>
              <w:rPr>
                <w:color w:val="000000" w:themeColor="text1"/>
              </w:rPr>
              <w:t>0</w:t>
            </w:r>
          </w:p>
        </w:tc>
        <w:tc>
          <w:tcPr>
            <w:tcW w:w="1418" w:type="dxa"/>
          </w:tcPr>
          <w:p w:rsidR="00A11339" w:rsidRPr="00BB1967" w:rsidRDefault="00A11339" w:rsidP="00A06A3A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5</w:t>
            </w:r>
          </w:p>
        </w:tc>
        <w:tc>
          <w:tcPr>
            <w:tcW w:w="1134" w:type="dxa"/>
            <w:vAlign w:val="bottom"/>
          </w:tcPr>
          <w:p w:rsidR="00A11339" w:rsidRPr="00BB1967" w:rsidRDefault="00A11339" w:rsidP="00A06A3A">
            <w:pPr>
              <w:jc w:val="center"/>
              <w:rPr>
                <w:color w:val="000000" w:themeColor="text1"/>
              </w:rPr>
            </w:pPr>
            <w:r w:rsidRPr="00BB1967">
              <w:rPr>
                <w:color w:val="000000" w:themeColor="text1"/>
              </w:rPr>
              <w:t>0</w:t>
            </w:r>
          </w:p>
        </w:tc>
      </w:tr>
      <w:tr w:rsidR="00A11339" w:rsidRPr="00BB1967" w:rsidTr="00A06A3A">
        <w:trPr>
          <w:cantSplit/>
        </w:trPr>
        <w:tc>
          <w:tcPr>
            <w:tcW w:w="3337" w:type="dxa"/>
            <w:tcBorders>
              <w:bottom w:val="single" w:sz="4" w:space="0" w:color="auto"/>
            </w:tcBorders>
          </w:tcPr>
          <w:p w:rsidR="00A11339" w:rsidRPr="00BB1967" w:rsidRDefault="00A11339" w:rsidP="00A06A3A">
            <w:pPr>
              <w:rPr>
                <w:color w:val="000000" w:themeColor="text1"/>
              </w:rPr>
            </w:pPr>
            <w:r w:rsidRPr="00BB1967">
              <w:rPr>
                <w:color w:val="000000" w:themeColor="text1"/>
              </w:rPr>
              <w:t>Налоговое законодательство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A11339" w:rsidRPr="00BB1967" w:rsidRDefault="00A11339" w:rsidP="00A06A3A">
            <w:pPr>
              <w:ind w:firstLine="709"/>
              <w:rPr>
                <w:bCs/>
                <w:color w:val="000000" w:themeColor="text1"/>
              </w:rPr>
            </w:pPr>
            <w:r w:rsidRPr="00BB1967">
              <w:rPr>
                <w:bCs/>
                <w:color w:val="000000" w:themeColor="text1"/>
              </w:rPr>
              <w:t>1</w:t>
            </w:r>
            <w:r>
              <w:rPr>
                <w:bCs/>
                <w:color w:val="000000" w:themeColor="text1"/>
              </w:rPr>
              <w:t>0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A11339" w:rsidRPr="00BB1967" w:rsidRDefault="00A11339" w:rsidP="00A06A3A">
            <w:pPr>
              <w:jc w:val="center"/>
              <w:rPr>
                <w:bCs/>
                <w:color w:val="000000" w:themeColor="text1"/>
              </w:rPr>
            </w:pPr>
            <w:r>
              <w:rPr>
                <w:bCs/>
                <w:color w:val="000000" w:themeColor="text1"/>
              </w:rPr>
              <w:t>4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A11339" w:rsidRPr="00BB1967" w:rsidRDefault="00A11339" w:rsidP="00A06A3A">
            <w:pPr>
              <w:jc w:val="center"/>
              <w:rPr>
                <w:bCs/>
                <w:color w:val="000000" w:themeColor="text1"/>
              </w:rPr>
            </w:pPr>
            <w:r>
              <w:rPr>
                <w:bCs/>
                <w:color w:val="000000" w:themeColor="text1"/>
              </w:rPr>
              <w:t>2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A11339" w:rsidRPr="00BB1967" w:rsidRDefault="00A11339" w:rsidP="00A06A3A">
            <w:pPr>
              <w:jc w:val="center"/>
              <w:rPr>
                <w:bCs/>
                <w:color w:val="000000" w:themeColor="text1"/>
              </w:rPr>
            </w:pPr>
            <w:r>
              <w:rPr>
                <w:bCs/>
                <w:color w:val="000000" w:themeColor="text1"/>
              </w:rPr>
              <w:t>4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bottom"/>
          </w:tcPr>
          <w:p w:rsidR="00A11339" w:rsidRPr="00BB1967" w:rsidRDefault="00A11339" w:rsidP="00A06A3A">
            <w:pPr>
              <w:jc w:val="center"/>
              <w:rPr>
                <w:color w:val="000000" w:themeColor="text1"/>
              </w:rPr>
            </w:pPr>
            <w:r w:rsidRPr="00BB1967">
              <w:rPr>
                <w:color w:val="000000" w:themeColor="text1"/>
              </w:rPr>
              <w:t>0</w:t>
            </w:r>
          </w:p>
        </w:tc>
      </w:tr>
      <w:tr w:rsidR="00A11339" w:rsidRPr="00BB1967" w:rsidTr="00A06A3A">
        <w:trPr>
          <w:cantSplit/>
          <w:trHeight w:val="282"/>
        </w:trPr>
        <w:tc>
          <w:tcPr>
            <w:tcW w:w="3337" w:type="dxa"/>
            <w:tcBorders>
              <w:bottom w:val="single" w:sz="4" w:space="0" w:color="auto"/>
            </w:tcBorders>
          </w:tcPr>
          <w:p w:rsidR="00A11339" w:rsidRPr="00BB1967" w:rsidRDefault="00A11339" w:rsidP="00A06A3A">
            <w:pPr>
              <w:outlineLvl w:val="6"/>
              <w:rPr>
                <w:b/>
                <w:color w:val="000000" w:themeColor="text1"/>
              </w:rPr>
            </w:pPr>
            <w:r w:rsidRPr="00BB1967">
              <w:rPr>
                <w:b/>
                <w:color w:val="000000" w:themeColor="text1"/>
              </w:rPr>
              <w:t>Итого – количество консультаций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A11339" w:rsidRPr="00BB1967" w:rsidRDefault="00A11339" w:rsidP="00A06A3A">
            <w:pPr>
              <w:ind w:firstLine="709"/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>427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A11339" w:rsidRPr="00BB1967" w:rsidRDefault="00A11339" w:rsidP="00A06A3A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>62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A11339" w:rsidRPr="00BB1967" w:rsidRDefault="00A11339" w:rsidP="00A06A3A">
            <w:pPr>
              <w:jc w:val="center"/>
              <w:rPr>
                <w:bCs/>
                <w:color w:val="000000" w:themeColor="text1"/>
              </w:rPr>
            </w:pPr>
            <w:r>
              <w:rPr>
                <w:bCs/>
                <w:color w:val="000000" w:themeColor="text1"/>
              </w:rPr>
              <w:t>252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A11339" w:rsidRPr="00BB1967" w:rsidRDefault="00A11339" w:rsidP="00A06A3A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>50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A11339" w:rsidRPr="00BB1967" w:rsidRDefault="00A11339" w:rsidP="00A06A3A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>63</w:t>
            </w:r>
          </w:p>
        </w:tc>
      </w:tr>
    </w:tbl>
    <w:p w:rsidR="00A11339" w:rsidRPr="00BB1967" w:rsidRDefault="00A11339" w:rsidP="00A11339">
      <w:pPr>
        <w:ind w:firstLine="709"/>
        <w:rPr>
          <w:color w:val="FF0000"/>
          <w:sz w:val="16"/>
          <w:szCs w:val="16"/>
        </w:rPr>
      </w:pPr>
    </w:p>
    <w:p w:rsidR="00D97A08" w:rsidRDefault="00A11339" w:rsidP="002174D1">
      <w:pPr>
        <w:ind w:left="-150" w:right="-30" w:firstLine="709"/>
        <w:jc w:val="both"/>
        <w:rPr>
          <w:b/>
          <w:sz w:val="28"/>
          <w:szCs w:val="28"/>
        </w:rPr>
      </w:pPr>
      <w:r w:rsidRPr="00BB1967">
        <w:rPr>
          <w:color w:val="FF0000"/>
          <w:sz w:val="28"/>
          <w:szCs w:val="28"/>
        </w:rPr>
        <w:tab/>
      </w:r>
      <w:r w:rsidR="00D97A08" w:rsidRPr="00D97A08">
        <w:rPr>
          <w:color w:val="FF0000"/>
          <w:sz w:val="28"/>
          <w:szCs w:val="28"/>
        </w:rPr>
        <w:tab/>
      </w:r>
    </w:p>
    <w:p w:rsidR="004C4F1E" w:rsidRPr="00B20861" w:rsidRDefault="004C4F1E" w:rsidP="004C4F1E">
      <w:pPr>
        <w:jc w:val="center"/>
        <w:rPr>
          <w:b/>
          <w:sz w:val="28"/>
          <w:szCs w:val="28"/>
          <w:lang w:eastAsia="ar-SA"/>
        </w:rPr>
      </w:pPr>
      <w:r w:rsidRPr="00B20861">
        <w:rPr>
          <w:b/>
          <w:sz w:val="28"/>
          <w:szCs w:val="28"/>
        </w:rPr>
        <w:t>РАЗДЕЛ «Г</w:t>
      </w:r>
      <w:r w:rsidRPr="00B20861">
        <w:rPr>
          <w:b/>
          <w:sz w:val="28"/>
          <w:szCs w:val="28"/>
          <w:lang w:eastAsia="ar-SA"/>
        </w:rPr>
        <w:t xml:space="preserve">РАЖДАНСКАЯ ОБОРОНА И ПРЕДУПРЕЖДЕНИЕ </w:t>
      </w:r>
    </w:p>
    <w:p w:rsidR="004C4F1E" w:rsidRPr="00B20861" w:rsidRDefault="004C4F1E" w:rsidP="004C4F1E">
      <w:pPr>
        <w:jc w:val="center"/>
        <w:rPr>
          <w:b/>
          <w:bCs/>
          <w:sz w:val="28"/>
          <w:szCs w:val="28"/>
          <w:lang w:eastAsia="ar-SA"/>
        </w:rPr>
      </w:pPr>
      <w:r w:rsidRPr="00B20861">
        <w:rPr>
          <w:b/>
          <w:sz w:val="28"/>
          <w:szCs w:val="28"/>
          <w:lang w:eastAsia="ar-SA"/>
        </w:rPr>
        <w:t>ЧРЕЗВЫЧАЙНЫХ СИТУАЦИЙ</w:t>
      </w:r>
      <w:r w:rsidRPr="00B20861">
        <w:rPr>
          <w:b/>
          <w:bCs/>
          <w:sz w:val="28"/>
          <w:szCs w:val="28"/>
          <w:lang w:eastAsia="ar-SA"/>
        </w:rPr>
        <w:t>»</w:t>
      </w:r>
    </w:p>
    <w:p w:rsidR="004C4F1E" w:rsidRPr="00D97A08" w:rsidRDefault="004C4F1E" w:rsidP="004C4F1E">
      <w:pPr>
        <w:jc w:val="center"/>
        <w:rPr>
          <w:b/>
          <w:bCs/>
          <w:sz w:val="28"/>
          <w:szCs w:val="28"/>
          <w:highlight w:val="yellow"/>
          <w:lang w:eastAsia="ar-SA"/>
        </w:rPr>
      </w:pPr>
    </w:p>
    <w:p w:rsidR="00D24938" w:rsidRDefault="00D24938" w:rsidP="007E21A2">
      <w:pPr>
        <w:pStyle w:val="a9"/>
        <w:numPr>
          <w:ilvl w:val="0"/>
          <w:numId w:val="5"/>
        </w:numPr>
        <w:ind w:left="0" w:firstLine="567"/>
        <w:jc w:val="both"/>
        <w:rPr>
          <w:rFonts w:ascii="Times New Roman" w:hAnsi="Times New Roman"/>
          <w:sz w:val="28"/>
        </w:rPr>
      </w:pPr>
      <w:r w:rsidRPr="009269C1">
        <w:rPr>
          <w:rFonts w:ascii="Times New Roman" w:hAnsi="Times New Roman"/>
          <w:sz w:val="28"/>
        </w:rPr>
        <w:t xml:space="preserve">В 2025 году продолжена работа по установке извещателей пожарных дымовых автономных оптико-электронных 212-142 (далее - АДПИ) в местах проживания многодетных семей, инвалидов и других </w:t>
      </w:r>
      <w:r w:rsidRPr="009269C1">
        <w:rPr>
          <w:rFonts w:ascii="Times New Roman" w:hAnsi="Times New Roman"/>
          <w:sz w:val="28"/>
        </w:rPr>
        <w:lastRenderedPageBreak/>
        <w:t xml:space="preserve">социально незащищенных семей Краснокаменского муниципального округа  Забайкальского края (далее - муниципальный </w:t>
      </w:r>
      <w:r>
        <w:rPr>
          <w:rFonts w:ascii="Times New Roman" w:hAnsi="Times New Roman"/>
          <w:sz w:val="28"/>
        </w:rPr>
        <w:t>округ</w:t>
      </w:r>
      <w:r w:rsidRPr="009269C1">
        <w:rPr>
          <w:rFonts w:ascii="Times New Roman" w:hAnsi="Times New Roman"/>
          <w:sz w:val="28"/>
        </w:rPr>
        <w:t xml:space="preserve">). </w:t>
      </w:r>
    </w:p>
    <w:p w:rsidR="00D24938" w:rsidRPr="004A2401" w:rsidRDefault="00D24938" w:rsidP="00D24938">
      <w:pPr>
        <w:ind w:firstLine="567"/>
        <w:jc w:val="both"/>
        <w:rPr>
          <w:sz w:val="28"/>
        </w:rPr>
      </w:pPr>
      <w:r w:rsidRPr="004A2401">
        <w:rPr>
          <w:sz w:val="28"/>
        </w:rPr>
        <w:t xml:space="preserve">Проводится разъяснительная работа среди других групп населения о необходимости </w:t>
      </w:r>
      <w:r>
        <w:rPr>
          <w:sz w:val="28"/>
        </w:rPr>
        <w:t>оснащения</w:t>
      </w:r>
      <w:r w:rsidRPr="004A2401">
        <w:rPr>
          <w:sz w:val="28"/>
        </w:rPr>
        <w:t xml:space="preserve"> жилых дом</w:t>
      </w:r>
      <w:r>
        <w:rPr>
          <w:sz w:val="28"/>
        </w:rPr>
        <w:t>ов</w:t>
      </w:r>
      <w:r w:rsidRPr="004A2401">
        <w:rPr>
          <w:sz w:val="28"/>
        </w:rPr>
        <w:t xml:space="preserve"> и квартир </w:t>
      </w:r>
      <w:r>
        <w:rPr>
          <w:sz w:val="28"/>
        </w:rPr>
        <w:t>АДПИ,</w:t>
      </w:r>
      <w:r w:rsidRPr="004A2401">
        <w:rPr>
          <w:sz w:val="28"/>
        </w:rPr>
        <w:t xml:space="preserve"> с целью своевременного оповещения жильцов о возникновении пожара.</w:t>
      </w:r>
    </w:p>
    <w:p w:rsidR="00D24938" w:rsidRPr="005847CD" w:rsidRDefault="00D24938" w:rsidP="00D24938">
      <w:pPr>
        <w:ind w:firstLine="567"/>
        <w:jc w:val="both"/>
        <w:rPr>
          <w:sz w:val="28"/>
        </w:rPr>
      </w:pPr>
      <w:r w:rsidRPr="005847CD">
        <w:rPr>
          <w:bCs/>
          <w:sz w:val="28"/>
        </w:rPr>
        <w:t>2. Проводились учения, тренировки, ц</w:t>
      </w:r>
      <w:r w:rsidRPr="005847CD">
        <w:rPr>
          <w:sz w:val="28"/>
        </w:rPr>
        <w:t xml:space="preserve">елью которых является: </w:t>
      </w:r>
    </w:p>
    <w:p w:rsidR="00D24938" w:rsidRPr="004A2401" w:rsidRDefault="00D24938" w:rsidP="00D24938">
      <w:pPr>
        <w:ind w:firstLine="567"/>
        <w:jc w:val="both"/>
        <w:rPr>
          <w:sz w:val="28"/>
        </w:rPr>
      </w:pPr>
      <w:r>
        <w:rPr>
          <w:sz w:val="28"/>
        </w:rPr>
        <w:t xml:space="preserve">- </w:t>
      </w:r>
      <w:r w:rsidRPr="004A2401">
        <w:rPr>
          <w:sz w:val="28"/>
        </w:rPr>
        <w:t>совершенствование практических навыков руководителей ГО и органов осуществляющих управление ГО, в принятии решений по защите населения;</w:t>
      </w:r>
    </w:p>
    <w:p w:rsidR="00D24938" w:rsidRPr="004A2401" w:rsidRDefault="00D24938" w:rsidP="00D24938">
      <w:pPr>
        <w:ind w:firstLine="567"/>
        <w:jc w:val="both"/>
        <w:rPr>
          <w:sz w:val="28"/>
        </w:rPr>
      </w:pPr>
      <w:r>
        <w:rPr>
          <w:sz w:val="28"/>
        </w:rPr>
        <w:t xml:space="preserve">- </w:t>
      </w:r>
      <w:r w:rsidRPr="004A2401">
        <w:rPr>
          <w:sz w:val="28"/>
        </w:rPr>
        <w:t>определение готовности, повышение эффективности и слаженности действий сил и средств ГО при выполнении мероприятий по ГО и проведении аварийно-спасательных и других неотложных работ;</w:t>
      </w:r>
    </w:p>
    <w:p w:rsidR="00D24938" w:rsidRPr="004A2401" w:rsidRDefault="00D24938" w:rsidP="00D24938">
      <w:pPr>
        <w:ind w:firstLine="567"/>
        <w:jc w:val="both"/>
        <w:rPr>
          <w:sz w:val="28"/>
        </w:rPr>
      </w:pPr>
      <w:r>
        <w:rPr>
          <w:sz w:val="28"/>
        </w:rPr>
        <w:t xml:space="preserve">- </w:t>
      </w:r>
      <w:r w:rsidRPr="004A2401">
        <w:rPr>
          <w:sz w:val="28"/>
        </w:rPr>
        <w:t>проверка готовности и работоспособности системы управления ГО, систем оповещения населения об опасностях, возникающих при военных конфликтах в условиях обстановки, наиболее приближенной к прогнозируемой;</w:t>
      </w:r>
    </w:p>
    <w:p w:rsidR="00D24938" w:rsidRDefault="00D24938" w:rsidP="00D24938">
      <w:pPr>
        <w:ind w:firstLine="567"/>
        <w:jc w:val="both"/>
        <w:rPr>
          <w:sz w:val="28"/>
        </w:rPr>
      </w:pPr>
      <w:r>
        <w:rPr>
          <w:sz w:val="28"/>
        </w:rPr>
        <w:t xml:space="preserve">- </w:t>
      </w:r>
      <w:r w:rsidRPr="004A2401">
        <w:rPr>
          <w:sz w:val="28"/>
        </w:rPr>
        <w:t xml:space="preserve">организация взаимодействия и обмен информацией между органами управления ГО. </w:t>
      </w:r>
    </w:p>
    <w:p w:rsidR="00D24938" w:rsidRPr="005847CD" w:rsidRDefault="00D24938" w:rsidP="00D24938">
      <w:pPr>
        <w:pStyle w:val="a9"/>
        <w:ind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3. Организация работы в целях приобретения в резерв КТР администрации</w:t>
      </w:r>
      <w:r w:rsidRPr="005847CD">
        <w:rPr>
          <w:rFonts w:ascii="Times New Roman" w:hAnsi="Times New Roman"/>
          <w:b/>
          <w:sz w:val="28"/>
        </w:rPr>
        <w:t xml:space="preserve"> </w:t>
      </w:r>
      <w:r w:rsidRPr="005847CD">
        <w:rPr>
          <w:rFonts w:ascii="Times New Roman" w:hAnsi="Times New Roman"/>
          <w:sz w:val="28"/>
        </w:rPr>
        <w:t>Краснокаменского муниципального округа Забайкальского края</w:t>
      </w:r>
      <w:r>
        <w:rPr>
          <w:rFonts w:ascii="Times New Roman" w:hAnsi="Times New Roman"/>
          <w:sz w:val="28"/>
        </w:rPr>
        <w:t>, необходимого имущества для предупреждения и ликвидации чрезвычайных ситуаций</w:t>
      </w:r>
    </w:p>
    <w:p w:rsidR="00D24938" w:rsidRPr="005847CD" w:rsidRDefault="00D24938" w:rsidP="00D24938">
      <w:pPr>
        <w:ind w:firstLine="567"/>
        <w:jc w:val="both"/>
        <w:rPr>
          <w:bCs/>
          <w:sz w:val="28"/>
        </w:rPr>
      </w:pPr>
      <w:r w:rsidRPr="005847CD">
        <w:rPr>
          <w:bCs/>
          <w:sz w:val="28"/>
        </w:rPr>
        <w:t>4. Проведение заседаний КЧС и ОПБ муниципального округа</w:t>
      </w:r>
    </w:p>
    <w:p w:rsidR="00D24938" w:rsidRPr="005847CD" w:rsidRDefault="00D24938" w:rsidP="00D24938">
      <w:pPr>
        <w:ind w:firstLine="567"/>
        <w:jc w:val="both"/>
        <w:rPr>
          <w:bCs/>
          <w:sz w:val="28"/>
        </w:rPr>
      </w:pPr>
      <w:r w:rsidRPr="005847CD">
        <w:rPr>
          <w:bCs/>
          <w:sz w:val="28"/>
        </w:rPr>
        <w:t>В ходе заседаний рассматривались вопросы местного значения в области защиты населения и территорий от чрезвычайных ситуаций, обеспечения пожарной безопасности и безопасности людей на водных объектах. По результатам заслушивания и обсуждения информации по указанным вопросам комиссией принимались соответствующие решения, в том числе:</w:t>
      </w:r>
    </w:p>
    <w:p w:rsidR="00D24938" w:rsidRDefault="00D24938" w:rsidP="00D24938">
      <w:pPr>
        <w:ind w:firstLine="567"/>
        <w:jc w:val="both"/>
        <w:rPr>
          <w:sz w:val="28"/>
        </w:rPr>
      </w:pPr>
      <w:r>
        <w:rPr>
          <w:sz w:val="28"/>
        </w:rPr>
        <w:t xml:space="preserve">- </w:t>
      </w:r>
      <w:r w:rsidRPr="004A2401">
        <w:rPr>
          <w:sz w:val="28"/>
        </w:rPr>
        <w:t>обеспечение безопасности людей на водоемах (весна, осень);</w:t>
      </w:r>
    </w:p>
    <w:p w:rsidR="00D24938" w:rsidRPr="004A2401" w:rsidRDefault="00D24938" w:rsidP="00D24938">
      <w:pPr>
        <w:ind w:firstLine="567"/>
        <w:jc w:val="both"/>
        <w:rPr>
          <w:sz w:val="28"/>
        </w:rPr>
      </w:pPr>
      <w:r>
        <w:rPr>
          <w:sz w:val="28"/>
        </w:rPr>
        <w:t>- соблюдение мер пожарной безопасности в жилых помещениях (в быту) на территории муниципального округа;</w:t>
      </w:r>
    </w:p>
    <w:p w:rsidR="00D24938" w:rsidRPr="004A2401" w:rsidRDefault="00D24938" w:rsidP="00D24938">
      <w:pPr>
        <w:ind w:firstLine="567"/>
        <w:jc w:val="both"/>
        <w:rPr>
          <w:sz w:val="28"/>
        </w:rPr>
      </w:pPr>
      <w:r>
        <w:rPr>
          <w:sz w:val="28"/>
        </w:rPr>
        <w:t xml:space="preserve">- </w:t>
      </w:r>
      <w:r w:rsidRPr="004A2401">
        <w:rPr>
          <w:sz w:val="28"/>
        </w:rPr>
        <w:t>пожар тополиного пуха и переход его на здания, сооружения;</w:t>
      </w:r>
    </w:p>
    <w:p w:rsidR="00D24938" w:rsidRPr="004A2401" w:rsidRDefault="00D24938" w:rsidP="00D24938">
      <w:pPr>
        <w:ind w:firstLine="567"/>
        <w:jc w:val="both"/>
        <w:rPr>
          <w:sz w:val="28"/>
        </w:rPr>
      </w:pPr>
      <w:r>
        <w:rPr>
          <w:sz w:val="28"/>
        </w:rPr>
        <w:t xml:space="preserve">- </w:t>
      </w:r>
      <w:r w:rsidRPr="004A2401">
        <w:rPr>
          <w:sz w:val="28"/>
        </w:rPr>
        <w:t>населенные пункты подверженные ландшафтным пожарам;</w:t>
      </w:r>
    </w:p>
    <w:p w:rsidR="00D24938" w:rsidRPr="004A2401" w:rsidRDefault="00D24938" w:rsidP="00D24938">
      <w:pPr>
        <w:jc w:val="both"/>
        <w:rPr>
          <w:sz w:val="28"/>
        </w:rPr>
      </w:pPr>
      <w:r>
        <w:rPr>
          <w:sz w:val="28"/>
        </w:rPr>
        <w:t xml:space="preserve">        - </w:t>
      </w:r>
      <w:r w:rsidRPr="004A2401">
        <w:rPr>
          <w:sz w:val="28"/>
        </w:rPr>
        <w:t xml:space="preserve">подготовка к пожароопасным периодам </w:t>
      </w:r>
      <w:r>
        <w:rPr>
          <w:sz w:val="28"/>
        </w:rPr>
        <w:t>2025</w:t>
      </w:r>
      <w:r w:rsidRPr="004A2401">
        <w:rPr>
          <w:sz w:val="28"/>
        </w:rPr>
        <w:t xml:space="preserve"> г</w:t>
      </w:r>
      <w:r>
        <w:rPr>
          <w:sz w:val="28"/>
        </w:rPr>
        <w:t>.</w:t>
      </w:r>
      <w:r w:rsidRPr="004A2401">
        <w:rPr>
          <w:sz w:val="28"/>
        </w:rPr>
        <w:t xml:space="preserve"> (весна, осень);</w:t>
      </w:r>
    </w:p>
    <w:p w:rsidR="00D24938" w:rsidRPr="004A2401" w:rsidRDefault="00D24938" w:rsidP="00D24938">
      <w:pPr>
        <w:ind w:firstLine="567"/>
        <w:jc w:val="both"/>
        <w:rPr>
          <w:sz w:val="28"/>
        </w:rPr>
      </w:pPr>
      <w:r>
        <w:rPr>
          <w:sz w:val="28"/>
        </w:rPr>
        <w:t xml:space="preserve">- </w:t>
      </w:r>
      <w:r w:rsidRPr="004A2401">
        <w:rPr>
          <w:sz w:val="28"/>
        </w:rPr>
        <w:t>введение (отмена) особого противопожарного режима (весна);</w:t>
      </w:r>
    </w:p>
    <w:p w:rsidR="00D24938" w:rsidRPr="004A2401" w:rsidRDefault="00D24938" w:rsidP="00D24938">
      <w:pPr>
        <w:ind w:firstLine="567"/>
        <w:jc w:val="both"/>
        <w:rPr>
          <w:sz w:val="28"/>
        </w:rPr>
      </w:pPr>
      <w:r>
        <w:rPr>
          <w:sz w:val="28"/>
        </w:rPr>
        <w:t xml:space="preserve">- </w:t>
      </w:r>
      <w:r w:rsidRPr="004A2401">
        <w:rPr>
          <w:sz w:val="28"/>
        </w:rPr>
        <w:t>введение (отмена) режима функционирования «Повышенная готовность» (аварийные ситуации на</w:t>
      </w:r>
      <w:r>
        <w:rPr>
          <w:sz w:val="28"/>
        </w:rPr>
        <w:t xml:space="preserve"> объектах ЖКХ, в границах</w:t>
      </w:r>
      <w:r w:rsidRPr="004A2401">
        <w:rPr>
          <w:sz w:val="28"/>
        </w:rPr>
        <w:t xml:space="preserve"> территори</w:t>
      </w:r>
      <w:r>
        <w:rPr>
          <w:sz w:val="28"/>
        </w:rPr>
        <w:t>й</w:t>
      </w:r>
      <w:r w:rsidRPr="004A2401">
        <w:rPr>
          <w:sz w:val="28"/>
        </w:rPr>
        <w:t xml:space="preserve"> сельских </w:t>
      </w:r>
      <w:r>
        <w:rPr>
          <w:sz w:val="28"/>
        </w:rPr>
        <w:t>населенных пунктов</w:t>
      </w:r>
      <w:r w:rsidRPr="004A2401">
        <w:rPr>
          <w:sz w:val="28"/>
        </w:rPr>
        <w:t xml:space="preserve"> и т.д.);</w:t>
      </w:r>
    </w:p>
    <w:p w:rsidR="00D24938" w:rsidRPr="004A2401" w:rsidRDefault="00D24938" w:rsidP="00D24938">
      <w:pPr>
        <w:ind w:firstLine="567"/>
        <w:jc w:val="both"/>
        <w:rPr>
          <w:sz w:val="28"/>
        </w:rPr>
      </w:pPr>
      <w:r>
        <w:rPr>
          <w:sz w:val="28"/>
        </w:rPr>
        <w:t xml:space="preserve">- </w:t>
      </w:r>
      <w:r w:rsidRPr="004A2401">
        <w:rPr>
          <w:sz w:val="28"/>
        </w:rPr>
        <w:t>предупреждение и ликвидация чрезвычайных ситуации и обеспечение пожарной безопасности в пожароопасный период 202</w:t>
      </w:r>
      <w:r>
        <w:rPr>
          <w:sz w:val="28"/>
        </w:rPr>
        <w:t>5</w:t>
      </w:r>
      <w:r w:rsidRPr="004A2401">
        <w:rPr>
          <w:sz w:val="28"/>
        </w:rPr>
        <w:t xml:space="preserve"> года;</w:t>
      </w:r>
    </w:p>
    <w:p w:rsidR="00D24938" w:rsidRDefault="00D24938" w:rsidP="00D24938">
      <w:pPr>
        <w:ind w:firstLine="567"/>
        <w:jc w:val="both"/>
        <w:rPr>
          <w:sz w:val="28"/>
        </w:rPr>
      </w:pPr>
      <w:r>
        <w:rPr>
          <w:sz w:val="28"/>
        </w:rPr>
        <w:t xml:space="preserve">- </w:t>
      </w:r>
      <w:r w:rsidRPr="004A2401">
        <w:rPr>
          <w:sz w:val="28"/>
        </w:rPr>
        <w:t xml:space="preserve">выделение денежных средств сельским </w:t>
      </w:r>
      <w:r>
        <w:rPr>
          <w:sz w:val="28"/>
        </w:rPr>
        <w:t>населенным пунктам</w:t>
      </w:r>
      <w:r w:rsidRPr="004A2401">
        <w:rPr>
          <w:sz w:val="28"/>
        </w:rPr>
        <w:t xml:space="preserve"> для устранения и предупреждения чрезвычайных ситуаций</w:t>
      </w:r>
      <w:r>
        <w:rPr>
          <w:sz w:val="28"/>
        </w:rPr>
        <w:t>,</w:t>
      </w:r>
      <w:r w:rsidRPr="004A2401">
        <w:rPr>
          <w:sz w:val="28"/>
        </w:rPr>
        <w:t xml:space="preserve"> в том числе на приобретение горюче-смазочных материалов</w:t>
      </w:r>
      <w:r>
        <w:rPr>
          <w:sz w:val="28"/>
        </w:rPr>
        <w:t>;</w:t>
      </w:r>
    </w:p>
    <w:p w:rsidR="00D24938" w:rsidRPr="004A2401" w:rsidRDefault="00D24938" w:rsidP="00D24938">
      <w:pPr>
        <w:ind w:firstLine="567"/>
        <w:jc w:val="both"/>
        <w:rPr>
          <w:sz w:val="28"/>
        </w:rPr>
      </w:pPr>
      <w:r>
        <w:rPr>
          <w:sz w:val="28"/>
        </w:rPr>
        <w:t xml:space="preserve">- корректировка перечня населенных пунктов муниципального округа, подверженных угрозе лесных и ландшафтных (природных) пожаров, </w:t>
      </w:r>
      <w:r>
        <w:rPr>
          <w:sz w:val="28"/>
        </w:rPr>
        <w:lastRenderedPageBreak/>
        <w:t>территории организации отдыха детей и их оздоровления, подверженных угрозе лесных пожаров, территории садоводств или огородничеств, подверженных угрозе лесных пожаров;</w:t>
      </w:r>
    </w:p>
    <w:p w:rsidR="00D24938" w:rsidRDefault="00D24938" w:rsidP="00D24938">
      <w:pPr>
        <w:ind w:firstLine="567"/>
        <w:jc w:val="both"/>
        <w:rPr>
          <w:sz w:val="28"/>
          <w:szCs w:val="28"/>
        </w:rPr>
      </w:pPr>
      <w:r w:rsidRPr="003970E3">
        <w:rPr>
          <w:sz w:val="28"/>
          <w:szCs w:val="28"/>
        </w:rPr>
        <w:t xml:space="preserve">- о безвозмездной передаче имущества, находящегося в резерве комитета территориального развития администрации муниципального </w:t>
      </w:r>
      <w:r>
        <w:rPr>
          <w:sz w:val="28"/>
        </w:rPr>
        <w:t>округа</w:t>
      </w:r>
      <w:r w:rsidRPr="003970E3">
        <w:rPr>
          <w:sz w:val="28"/>
          <w:szCs w:val="28"/>
        </w:rPr>
        <w:t xml:space="preserve">, в </w:t>
      </w:r>
      <w:r>
        <w:rPr>
          <w:sz w:val="28"/>
          <w:szCs w:val="28"/>
        </w:rPr>
        <w:t xml:space="preserve">МКУ «Служба МТО» для </w:t>
      </w:r>
      <w:r w:rsidRPr="003970E3">
        <w:rPr>
          <w:sz w:val="28"/>
          <w:szCs w:val="28"/>
        </w:rPr>
        <w:t xml:space="preserve">администрации сельских </w:t>
      </w:r>
      <w:r>
        <w:rPr>
          <w:sz w:val="28"/>
        </w:rPr>
        <w:t xml:space="preserve">населенных пунктов </w:t>
      </w:r>
      <w:r>
        <w:rPr>
          <w:sz w:val="28"/>
          <w:szCs w:val="28"/>
        </w:rPr>
        <w:t xml:space="preserve">муниципального </w:t>
      </w:r>
      <w:r>
        <w:rPr>
          <w:sz w:val="28"/>
        </w:rPr>
        <w:t>округа</w:t>
      </w:r>
      <w:r>
        <w:rPr>
          <w:sz w:val="28"/>
          <w:szCs w:val="28"/>
        </w:rPr>
        <w:t>;</w:t>
      </w:r>
    </w:p>
    <w:p w:rsidR="00D24938" w:rsidRPr="003970E3" w:rsidRDefault="00D24938" w:rsidP="00D24938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о подготовке органов местного самоуправления муниципального </w:t>
      </w:r>
      <w:r>
        <w:rPr>
          <w:sz w:val="28"/>
        </w:rPr>
        <w:t>округа</w:t>
      </w:r>
      <w:r>
        <w:rPr>
          <w:sz w:val="28"/>
          <w:szCs w:val="28"/>
        </w:rPr>
        <w:t>, сил и средств муниципального звена ТП РСЧС к обеспечению безопасности жизнедеятельности населения в период прохождения новогодних и рождественских праздников</w:t>
      </w:r>
      <w:r w:rsidRPr="003970E3">
        <w:rPr>
          <w:sz w:val="28"/>
          <w:szCs w:val="28"/>
        </w:rPr>
        <w:t>.</w:t>
      </w:r>
      <w:r>
        <w:rPr>
          <w:sz w:val="28"/>
          <w:szCs w:val="28"/>
        </w:rPr>
        <w:t xml:space="preserve">  </w:t>
      </w:r>
    </w:p>
    <w:p w:rsidR="002174D1" w:rsidRDefault="002174D1" w:rsidP="00616CBB">
      <w:pPr>
        <w:jc w:val="center"/>
        <w:rPr>
          <w:rFonts w:eastAsiaTheme="minorHAnsi"/>
          <w:b/>
          <w:sz w:val="28"/>
          <w:szCs w:val="28"/>
          <w:lang w:eastAsia="en-US"/>
        </w:rPr>
      </w:pPr>
    </w:p>
    <w:p w:rsidR="00616CBB" w:rsidRPr="002A215F" w:rsidRDefault="00321955" w:rsidP="00616CBB">
      <w:pPr>
        <w:jc w:val="center"/>
        <w:rPr>
          <w:b/>
          <w:sz w:val="28"/>
          <w:szCs w:val="28"/>
        </w:rPr>
      </w:pPr>
      <w:r w:rsidRPr="002A215F">
        <w:rPr>
          <w:rFonts w:eastAsiaTheme="minorHAnsi"/>
          <w:b/>
          <w:sz w:val="28"/>
          <w:szCs w:val="28"/>
          <w:lang w:eastAsia="en-US"/>
        </w:rPr>
        <w:t>РАЗДЕЛ «У</w:t>
      </w:r>
      <w:r w:rsidRPr="002A215F">
        <w:rPr>
          <w:b/>
          <w:sz w:val="28"/>
          <w:szCs w:val="28"/>
        </w:rPr>
        <w:t xml:space="preserve">ПРАВЛЕНИЕ МУНИЦИПАЛЬНОЙ </w:t>
      </w:r>
    </w:p>
    <w:p w:rsidR="00616CBB" w:rsidRPr="002A215F" w:rsidRDefault="00321955" w:rsidP="00616CBB">
      <w:pPr>
        <w:jc w:val="center"/>
        <w:rPr>
          <w:b/>
          <w:sz w:val="28"/>
          <w:szCs w:val="28"/>
        </w:rPr>
      </w:pPr>
      <w:r w:rsidRPr="002A215F">
        <w:rPr>
          <w:b/>
          <w:sz w:val="28"/>
          <w:szCs w:val="28"/>
        </w:rPr>
        <w:t>СИСТЕМОЙ ОБРАЗОВАНИЯ»</w:t>
      </w:r>
    </w:p>
    <w:p w:rsidR="00616CBB" w:rsidRPr="002A215F" w:rsidRDefault="00616CBB" w:rsidP="00C30BD2">
      <w:pPr>
        <w:jc w:val="both"/>
        <w:rPr>
          <w:sz w:val="28"/>
          <w:szCs w:val="28"/>
        </w:rPr>
      </w:pPr>
    </w:p>
    <w:p w:rsidR="00D24938" w:rsidRDefault="00D24938" w:rsidP="00D2493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Образование является приоритетным направлением в развитии нашего муниципального округа, которое дает человеку возможность его самореализации. </w:t>
      </w:r>
    </w:p>
    <w:p w:rsidR="00D24938" w:rsidRDefault="00D24938" w:rsidP="00D2493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Стратегическими целями являются: </w:t>
      </w:r>
    </w:p>
    <w:p w:rsidR="00D24938" w:rsidRDefault="00D24938" w:rsidP="00D2493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дальнейшее развитие  качественного и конкурентоспособного  образования;</w:t>
      </w:r>
    </w:p>
    <w:p w:rsidR="00D24938" w:rsidRDefault="00D24938" w:rsidP="00D2493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формирование гармонично развитой и социально ответственной личности на основе традиционных российских ценностей;</w:t>
      </w:r>
    </w:p>
    <w:p w:rsidR="00D24938" w:rsidRDefault="00D24938" w:rsidP="00D2493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обеспечение доступа к современному образованию для каждого ребенка, независимо от места проживания и состояния здоровья.</w:t>
      </w:r>
    </w:p>
    <w:p w:rsidR="00D24938" w:rsidRDefault="00D24938" w:rsidP="00D2493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Образовательная сеть Краснокаменского муниципального округа представляет собой многофункциональную систему, обеспечивающую преемственность обучения на всех этапах  - от детского сада до получения профессии.</w:t>
      </w:r>
    </w:p>
    <w:p w:rsidR="00D24938" w:rsidRDefault="00D24938" w:rsidP="00D2493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Всего в муниципалитете функционирует 44 образовательных учреждения,</w:t>
      </w:r>
      <w:r w:rsidRPr="009D0BA8">
        <w:t xml:space="preserve"> </w:t>
      </w:r>
      <w:r w:rsidRPr="009D0BA8">
        <w:rPr>
          <w:sz w:val="28"/>
          <w:szCs w:val="28"/>
        </w:rPr>
        <w:t xml:space="preserve">которые осуществляют реализацию образовательных программ дошкольного, начального общего, основного общего, среднего общего и дополнительного образования: </w:t>
      </w:r>
      <w:r>
        <w:rPr>
          <w:sz w:val="28"/>
          <w:szCs w:val="28"/>
        </w:rPr>
        <w:t xml:space="preserve">21 дошкольное учреждение и 2 дошкольные группы при школах, 20 – общеобразовательных учреждений, 3 учреждения дополнительного образования детей. </w:t>
      </w:r>
    </w:p>
    <w:p w:rsidR="00D24938" w:rsidRDefault="00D24938" w:rsidP="00D2493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2025 году произошло изменение сети образовательных учреждений, была проведена реорганизация в форме присоединения МДОУ №24 «Солнышко» к МБОУ «Соктуй-Милозанская ООШ».</w:t>
      </w:r>
    </w:p>
    <w:p w:rsidR="00D24938" w:rsidRDefault="00D24938" w:rsidP="00D2493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Общая численность детей, вовлеченных в образовательную деятельность составляет 9917 человек, из них: </w:t>
      </w:r>
    </w:p>
    <w:p w:rsidR="00D24938" w:rsidRDefault="00D24938" w:rsidP="00D2493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- воспитанники детских садов – 2609 человек;</w:t>
      </w:r>
    </w:p>
    <w:p w:rsidR="00D24938" w:rsidRDefault="00D24938" w:rsidP="00D2493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учащиеся школ – 7308 человек;</w:t>
      </w:r>
    </w:p>
    <w:p w:rsidR="00D24938" w:rsidRDefault="00D24938" w:rsidP="00D2493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обучающиеся в системе дополнительного образования – 5000 человек.</w:t>
      </w:r>
    </w:p>
    <w:p w:rsidR="00D24938" w:rsidRDefault="00D24938" w:rsidP="00D2493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 базе школ открыто 9 центров естественно-научной и технологической направленности «Точка роста», в МАОУ «СОШ №6» </w:t>
      </w:r>
      <w:r>
        <w:rPr>
          <w:sz w:val="28"/>
          <w:szCs w:val="28"/>
        </w:rPr>
        <w:lastRenderedPageBreak/>
        <w:t>открыт центр цифрового образования «</w:t>
      </w:r>
      <w:r>
        <w:rPr>
          <w:sz w:val="28"/>
          <w:szCs w:val="28"/>
          <w:lang w:val="en-US"/>
        </w:rPr>
        <w:t>IT</w:t>
      </w:r>
      <w:r>
        <w:rPr>
          <w:sz w:val="28"/>
          <w:szCs w:val="28"/>
        </w:rPr>
        <w:t>-куб», в МАОУ «СОШ №5» функционирует «Школьный кванториум», в  СОШ №7 реализуются проекты «Горные классы», «Атом класс».</w:t>
      </w:r>
    </w:p>
    <w:p w:rsidR="00D24938" w:rsidRDefault="00D24938" w:rsidP="00D2493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отчетном периоде приоритетным направлением работы являлось создание условий для гармоничного развития детей дошкольного возраста и обеспечение 100% доступности дошкольного образования. </w:t>
      </w:r>
    </w:p>
    <w:p w:rsidR="00D24938" w:rsidRDefault="00D24938" w:rsidP="00D2493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Так, в возрасте от 1 года до 3 лет посещают детские сады 461 ребенок, от 3-7 лет – 2148 детей, открыто 156 групп, средней наполняемости 17 человек,  таким образом, доступность дошкольного образования  - 100%, актуальная очередь отсутствует.</w:t>
      </w:r>
    </w:p>
    <w:p w:rsidR="00D24938" w:rsidRDefault="00D24938" w:rsidP="00D2493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Особое внимание уделяется детям с ограниченными возможностями здоровья.  Дошкольные учреждения посещают 33 ребенка-инвалида и 551 ребенок с ограниченными возможностями здоровья, для которых открыто 2 детских сада компенсирующей направленности  и  29 специализированных  групп в 12 ДОУ города.</w:t>
      </w:r>
    </w:p>
    <w:p w:rsidR="00D24938" w:rsidRDefault="00D24938" w:rsidP="00D2493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При реализации дошкольных  образовательных программ большое внимание уделяется ранней профориентации дошкольников, через организацию «Чемпионата профессий» по различным компетенциям. С целью популяризации рабочих профессий ПАО «ППГХО» в детских садах реализуется муниципальный проект «Играй-город», более 150 участников проекта были охвачены мероприятиями, проводимыми совместно с юниорами Росатома и  Советом молодежи ПАО «ППГХО».</w:t>
      </w:r>
    </w:p>
    <w:p w:rsidR="00D24938" w:rsidRDefault="00D24938" w:rsidP="00D2493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рамках реализации  проектов  «Школа Росатома» в МАДОУ №8 и  МАДОУ №9  реализуется направление «Инженерный детский сад», внедряются технологии сетевых стандартов инновационной сети детских садов  в МАДОУ №17, в ДОУ №11, №14, №17, №18  создано сетевое сообщество, внедряющих технологию «Время выбора».</w:t>
      </w:r>
    </w:p>
    <w:p w:rsidR="00D24938" w:rsidRDefault="00D24938" w:rsidP="00D2493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грантовой деятельности приняли участие 2 детских сада: проект «Семейный клуб «Семья – это место силы»», реализуемый в ДОУ №9, направленный на создание коррекционно-развивающих и творческих условий для развития и воспитания детей с ОВЗ, детей-инвалидов и их семей, получил грант в размере 1,00 млн.рублей; проект ДОУ №11 «Территория открытого пространства</w:t>
      </w:r>
      <w:r w:rsidRPr="00DE1D58">
        <w:rPr>
          <w:sz w:val="28"/>
          <w:szCs w:val="28"/>
        </w:rPr>
        <w:t>» получил поддержку в размере 433, 956   тыс.рублей в рамках гранта «80 добрых дел».</w:t>
      </w:r>
    </w:p>
    <w:p w:rsidR="00D24938" w:rsidRDefault="00D24938" w:rsidP="00D2493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2025 году  командами по Бережливому управлению  ДОУ №10, ДОУ11, ДОУ 12, ДОУ 14 разработаны инструменты бережливого производства для устойчивого развития образовательных организаций.</w:t>
      </w:r>
    </w:p>
    <w:p w:rsidR="00D24938" w:rsidRDefault="00D24938" w:rsidP="00D2493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Просвещение родителей является одним из приоритетов образования и занимает в муниципальном портфеле проектов важное место</w:t>
      </w:r>
      <w:r w:rsidRPr="003047C9">
        <w:rPr>
          <w:sz w:val="28"/>
          <w:szCs w:val="28"/>
        </w:rPr>
        <w:t>. В этом году продолжил свою работу «Родительский университет», в мероприятиях , которого приняли участие</w:t>
      </w:r>
      <w:r>
        <w:rPr>
          <w:sz w:val="28"/>
          <w:szCs w:val="28"/>
        </w:rPr>
        <w:t xml:space="preserve"> и получили сертификаты</w:t>
      </w:r>
      <w:r w:rsidRPr="003047C9">
        <w:rPr>
          <w:sz w:val="28"/>
          <w:szCs w:val="28"/>
        </w:rPr>
        <w:t xml:space="preserve"> более 95   родителей.</w:t>
      </w:r>
    </w:p>
    <w:p w:rsidR="00D24938" w:rsidRDefault="00D24938" w:rsidP="00D2493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Важным аспектом социальной политики администрации Краснокаменского муниципального округа является сохранение доступности дошкольного образования и адресная поддержка семей.</w:t>
      </w:r>
    </w:p>
    <w:p w:rsidR="00D24938" w:rsidRDefault="00D24938" w:rsidP="00D2493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Средний размер родительской платы за содержание ребенка в детском соду составил  3491,96 рублей в месяц. Установление размера платы производится с учетом индекса потребительских цен, при этом администрация округа удерживает ее на уровне, не превышающем предельный максимальный размер, </w:t>
      </w:r>
      <w:r w:rsidRPr="00DE1D58">
        <w:rPr>
          <w:sz w:val="28"/>
          <w:szCs w:val="28"/>
        </w:rPr>
        <w:t>установленный Министерством образования Забайкальского края.</w:t>
      </w:r>
    </w:p>
    <w:p w:rsidR="00D24938" w:rsidRDefault="00D24938" w:rsidP="00D2493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80% родительской платы направляется на организацию сбалансированного 4-х разового питания воспитанников в соответствии с нормами СанПин.</w:t>
      </w:r>
    </w:p>
    <w:p w:rsidR="00D24938" w:rsidRDefault="00D24938" w:rsidP="00D2493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Для снижения финансовой нагрузки на бюджет семей предоставляется компенсация части родительской платы из средств краевого бюджета.  Данной мерой поддержки в отчетном периоде воспользовались 92 семьи. Из средств муниципального бюджета предусмотрены компенсационные выплаты малообеспеченным семьям. Всего на компенсационные выплаты из муниципального бюджеты было выделено 1496895,30 рублей, мерой поддержки воспользовались 390 родителей.</w:t>
      </w:r>
    </w:p>
    <w:p w:rsidR="00D24938" w:rsidRDefault="00D24938" w:rsidP="00D2493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соответствии с законодательством Российской Федерации и муниципальными правовыми актами, 100% льгота (бесплатное посещение детского сада) предоставлена:</w:t>
      </w:r>
    </w:p>
    <w:p w:rsidR="00D24938" w:rsidRPr="00DE1D58" w:rsidRDefault="00D24938" w:rsidP="00D24938">
      <w:pPr>
        <w:ind w:firstLine="709"/>
        <w:jc w:val="both"/>
        <w:rPr>
          <w:sz w:val="28"/>
          <w:szCs w:val="28"/>
        </w:rPr>
      </w:pPr>
      <w:r w:rsidRPr="00DE1D58">
        <w:rPr>
          <w:sz w:val="28"/>
          <w:szCs w:val="28"/>
        </w:rPr>
        <w:t>- 33 детям-инвалидам;</w:t>
      </w:r>
    </w:p>
    <w:p w:rsidR="00D24938" w:rsidRDefault="00D24938" w:rsidP="00D24938">
      <w:pPr>
        <w:ind w:firstLine="709"/>
        <w:jc w:val="both"/>
        <w:rPr>
          <w:sz w:val="28"/>
          <w:szCs w:val="28"/>
        </w:rPr>
      </w:pPr>
      <w:r w:rsidRPr="00DE1D58">
        <w:rPr>
          <w:sz w:val="28"/>
          <w:szCs w:val="28"/>
        </w:rPr>
        <w:t>- 48 детям-сиротам и детям, оставшимся без попечения родителей.</w:t>
      </w:r>
    </w:p>
    <w:p w:rsidR="00D24938" w:rsidRDefault="00D24938" w:rsidP="00D2493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рамках реализации мер дополнительной социальной поддержки семей военнослужащих, принимающих участие в специальной военной операции: обеспечено внеочередное зачисление в дошкольные учреждения; установлено полное освобождение от родительской платы </w:t>
      </w:r>
      <w:r w:rsidRPr="00DE1D58">
        <w:rPr>
          <w:sz w:val="28"/>
          <w:szCs w:val="28"/>
        </w:rPr>
        <w:t>для 297  детей участников СВО</w:t>
      </w:r>
      <w:r>
        <w:rPr>
          <w:sz w:val="28"/>
          <w:szCs w:val="28"/>
        </w:rPr>
        <w:t>; общая сумма предоставленных льгот данной категории составила 7950000 рублей.</w:t>
      </w:r>
    </w:p>
    <w:p w:rsidR="00D24938" w:rsidRDefault="00D24938" w:rsidP="00D24938">
      <w:pPr>
        <w:ind w:firstLine="709"/>
        <w:jc w:val="both"/>
        <w:rPr>
          <w:sz w:val="28"/>
          <w:szCs w:val="28"/>
        </w:rPr>
      </w:pPr>
      <w:r w:rsidRPr="005E14AC">
        <w:rPr>
          <w:sz w:val="28"/>
          <w:szCs w:val="28"/>
        </w:rPr>
        <w:t>Достижение целевых ориентиров дошкольного образования становится стартовой площадкой для освоения основной общеобразовательной программы. Так, в 2025 году на уровне начального общего образования осваивали образовательные программы  2778 человек, на уровне основного общего образования – 4061, на уровне среднего общего образования – 469 обучающихся. Отмечается снижение контингента обучающихся на 376 человек в сравнении с 2024 годом. Детей с ограниченными возможностями здоровья, занимающихся по адаптированным основным общеобразовательным программам – 587, детей-инвалидов – 183, из которых 69% получают образование в общеобразовательных учреждениях в очной форме, 23% обучаются индивидуально на дому, 8% - получают образование в семейной форме. 45% детей с ОВЗ получают образование в МКОУ «СКОШ №10», где для них созданы условия для получения общего образования в соответствии с их психофизическими возможностями, в 8 школах города для успешной социализации детей с ОВЗ функционируют интегрированные классы.</w:t>
      </w:r>
      <w:r>
        <w:rPr>
          <w:sz w:val="28"/>
          <w:szCs w:val="28"/>
        </w:rPr>
        <w:t xml:space="preserve"> </w:t>
      </w:r>
    </w:p>
    <w:p w:rsidR="00D24938" w:rsidRDefault="00D24938" w:rsidP="00D2493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99,8% (7308) обучающихся школ получают образование в очной форме, 0,15%(11)  - в очно-заочной форме.  64 ребенка  получают образование вне образовательной организации (семейная форма).</w:t>
      </w:r>
    </w:p>
    <w:p w:rsidR="00D24938" w:rsidRDefault="00D24938" w:rsidP="00D2493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С целью </w:t>
      </w:r>
      <w:r w:rsidRPr="00AE5DDA">
        <w:rPr>
          <w:sz w:val="28"/>
          <w:szCs w:val="28"/>
        </w:rPr>
        <w:t>получение первых профессиональных навыков и осознанн</w:t>
      </w:r>
      <w:r>
        <w:rPr>
          <w:sz w:val="28"/>
          <w:szCs w:val="28"/>
        </w:rPr>
        <w:t xml:space="preserve">ого </w:t>
      </w:r>
      <w:r w:rsidRPr="00AE5DDA">
        <w:rPr>
          <w:sz w:val="28"/>
          <w:szCs w:val="28"/>
        </w:rPr>
        <w:t>выбор</w:t>
      </w:r>
      <w:r>
        <w:rPr>
          <w:sz w:val="28"/>
          <w:szCs w:val="28"/>
        </w:rPr>
        <w:t>а</w:t>
      </w:r>
      <w:r w:rsidRPr="00AE5DDA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профессии, учитывая потребность муниципального округа и градообразующего предприятия в кадрах, в общеобразовательных учреждениях открыты предпрофессиональные профильные классы по 6 направлениям: горное, инженерное, психолого-педагогическое, медицинское, информационно-технологическое и кадетское. В 26 предпрофессиональных профильных классах обучается 569 учащихся. Профильным обучением охвачено 100% старшеклассников. </w:t>
      </w:r>
      <w:r w:rsidRPr="00AE5DDA">
        <w:rPr>
          <w:sz w:val="28"/>
          <w:szCs w:val="28"/>
        </w:rPr>
        <w:t>Образовательная деятельность реализуется на основе социального партнерства с высшими и средними профессиональными образовательн</w:t>
      </w:r>
      <w:r>
        <w:rPr>
          <w:sz w:val="28"/>
          <w:szCs w:val="28"/>
        </w:rPr>
        <w:t>ыми учреждениями, предприятиями, общественными и</w:t>
      </w:r>
      <w:r w:rsidRPr="00AE5DDA">
        <w:rPr>
          <w:sz w:val="28"/>
          <w:szCs w:val="28"/>
        </w:rPr>
        <w:t xml:space="preserve"> государственными организациями.</w:t>
      </w:r>
    </w:p>
    <w:p w:rsidR="00D24938" w:rsidRDefault="00D24938" w:rsidP="00D24938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В целях формирования готовности по профессиональному самоопределению в  6 -11 классах введен курс «Россия – мои горизонты», обучающиеся были  вовлечены в проект «Билет в будущее».</w:t>
      </w:r>
    </w:p>
    <w:p w:rsidR="00D24938" w:rsidRDefault="00D24938" w:rsidP="00D24938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В отчетном периоде развитие сетевых форм реализации образовательных программ позволило обеспечить доступ к современному оборудованию всех участников образовательного процесса.</w:t>
      </w:r>
    </w:p>
    <w:p w:rsidR="00D24938" w:rsidRDefault="00D24938" w:rsidP="00D24938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рамках  </w:t>
      </w:r>
      <w:r w:rsidRPr="00CE1948">
        <w:rPr>
          <w:sz w:val="28"/>
          <w:szCs w:val="28"/>
        </w:rPr>
        <w:t>Федеральн</w:t>
      </w:r>
      <w:r>
        <w:rPr>
          <w:sz w:val="28"/>
          <w:szCs w:val="28"/>
        </w:rPr>
        <w:t>ого</w:t>
      </w:r>
      <w:r w:rsidRPr="00CE1948">
        <w:rPr>
          <w:sz w:val="28"/>
          <w:szCs w:val="28"/>
        </w:rPr>
        <w:t xml:space="preserve">  проект</w:t>
      </w:r>
      <w:r>
        <w:rPr>
          <w:sz w:val="28"/>
          <w:szCs w:val="28"/>
        </w:rPr>
        <w:t xml:space="preserve">а </w:t>
      </w:r>
      <w:r w:rsidRPr="00CE1948">
        <w:rPr>
          <w:sz w:val="28"/>
          <w:szCs w:val="28"/>
        </w:rPr>
        <w:t xml:space="preserve"> «Цифровая образовательная среда» </w:t>
      </w:r>
      <w:r>
        <w:rPr>
          <w:sz w:val="28"/>
          <w:szCs w:val="28"/>
        </w:rPr>
        <w:t xml:space="preserve">все общеобразовательные учреждения оснащены современным компьютерным оборудованием, </w:t>
      </w:r>
      <w:r w:rsidRPr="00CE1948">
        <w:rPr>
          <w:sz w:val="28"/>
          <w:szCs w:val="28"/>
        </w:rPr>
        <w:t>имеют подключение к сети Интернет, к Единой системе передачи данных, обеспечены  достаточным количеством оборудования для реализации управленческой деятельности, организации электронного и дистанционного обучения, выхода в электронные библиотеки, использования платформ электронного образования. </w:t>
      </w:r>
    </w:p>
    <w:p w:rsidR="00D24938" w:rsidRDefault="00D24938" w:rsidP="00D24938">
      <w:pPr>
        <w:ind w:firstLine="708"/>
        <w:jc w:val="both"/>
        <w:rPr>
          <w:sz w:val="28"/>
          <w:szCs w:val="28"/>
        </w:rPr>
      </w:pPr>
      <w:r w:rsidRPr="00CE1948">
        <w:rPr>
          <w:sz w:val="28"/>
          <w:szCs w:val="28"/>
        </w:rPr>
        <w:t xml:space="preserve"> Все ОУ имеют официальные Интернет-сайты, ведение которых в целом соответствует требованиям законодательства РФ  и обеспечивает открытость, доступность  и объективность информации о деятельности ОУ для разных категорий участников образовательных отношений, а также контролирующих и надзорных органов. Кроме того, все ОУ имеют страницы в социальных сетях «ВКонтакте» и «Одноклассники».</w:t>
      </w:r>
    </w:p>
    <w:p w:rsidR="00D24938" w:rsidRPr="00CE1948" w:rsidRDefault="00D24938" w:rsidP="00D24938">
      <w:pPr>
        <w:ind w:firstLine="708"/>
        <w:jc w:val="both"/>
        <w:rPr>
          <w:sz w:val="28"/>
          <w:szCs w:val="28"/>
        </w:rPr>
      </w:pPr>
      <w:r w:rsidRPr="00CE1948">
        <w:rPr>
          <w:sz w:val="28"/>
          <w:szCs w:val="28"/>
        </w:rPr>
        <w:t> Скорость подключения ОУ к сети Интернет - 100 Мб/с (город) и 50 Мб/с (район). </w:t>
      </w:r>
    </w:p>
    <w:p w:rsidR="00D24938" w:rsidRPr="00CE1948" w:rsidRDefault="00D24938" w:rsidP="00D24938">
      <w:pPr>
        <w:ind w:firstLine="708"/>
        <w:jc w:val="both"/>
        <w:rPr>
          <w:sz w:val="28"/>
          <w:szCs w:val="28"/>
        </w:rPr>
      </w:pPr>
      <w:r w:rsidRPr="00CE1948">
        <w:rPr>
          <w:sz w:val="28"/>
          <w:szCs w:val="28"/>
        </w:rPr>
        <w:t>В созданном в рамках федерального проекта «Цифровая образовательная среда»  Центре цифрового образования «</w:t>
      </w:r>
      <w:r w:rsidRPr="00CE1948">
        <w:rPr>
          <w:sz w:val="28"/>
          <w:szCs w:val="28"/>
          <w:lang w:val="en-US"/>
        </w:rPr>
        <w:t>IT</w:t>
      </w:r>
      <w:r w:rsidRPr="00CE1948">
        <w:rPr>
          <w:sz w:val="28"/>
          <w:szCs w:val="28"/>
        </w:rPr>
        <w:t xml:space="preserve">-Куб» на базе МАОУ «СОШ № 6»  занимались 466 детей от 5 до 18 лет. Приняли участие в мероприятиях  1845 школьников муниципального округа, в том числе обучающиеся сельских школ.  </w:t>
      </w:r>
    </w:p>
    <w:p w:rsidR="00D24938" w:rsidRPr="00CE1948" w:rsidRDefault="00D24938" w:rsidP="00D24938">
      <w:pPr>
        <w:ind w:firstLine="708"/>
        <w:jc w:val="both"/>
        <w:rPr>
          <w:sz w:val="28"/>
          <w:szCs w:val="28"/>
        </w:rPr>
      </w:pPr>
      <w:r w:rsidRPr="00CE1948">
        <w:rPr>
          <w:sz w:val="28"/>
          <w:szCs w:val="28"/>
        </w:rPr>
        <w:t>В 2025 году на базе Центра цифрового образования «</w:t>
      </w:r>
      <w:r w:rsidRPr="00CE1948">
        <w:rPr>
          <w:sz w:val="28"/>
          <w:szCs w:val="28"/>
          <w:lang w:val="en-US"/>
        </w:rPr>
        <w:t>IT</w:t>
      </w:r>
      <w:r w:rsidRPr="00CE1948">
        <w:rPr>
          <w:sz w:val="28"/>
          <w:szCs w:val="28"/>
        </w:rPr>
        <w:t>-Куб» обучающиеся ОУ округа принимали участие в различных соревнованиях, в т.ч. соревнованиях по спортивному программированию «Цифровой атом» - Школьная лига. Дважды школьники выезжали на финальные соревнования:</w:t>
      </w:r>
      <w:r>
        <w:rPr>
          <w:sz w:val="28"/>
          <w:szCs w:val="28"/>
        </w:rPr>
        <w:t xml:space="preserve"> </w:t>
      </w:r>
      <w:r w:rsidRPr="00CE1948">
        <w:rPr>
          <w:sz w:val="28"/>
          <w:szCs w:val="28"/>
        </w:rPr>
        <w:lastRenderedPageBreak/>
        <w:t>г. Смоленск</w:t>
      </w:r>
      <w:r>
        <w:rPr>
          <w:sz w:val="28"/>
          <w:szCs w:val="28"/>
        </w:rPr>
        <w:t xml:space="preserve"> и </w:t>
      </w:r>
      <w:r w:rsidRPr="00CE1948">
        <w:rPr>
          <w:sz w:val="28"/>
          <w:szCs w:val="28"/>
        </w:rPr>
        <w:t xml:space="preserve"> в г. Москву</w:t>
      </w:r>
      <w:r>
        <w:rPr>
          <w:sz w:val="28"/>
          <w:szCs w:val="28"/>
        </w:rPr>
        <w:t xml:space="preserve">, </w:t>
      </w:r>
      <w:r w:rsidRPr="00CE1948">
        <w:rPr>
          <w:sz w:val="28"/>
          <w:szCs w:val="28"/>
        </w:rPr>
        <w:t>где становились победителями и призерами всероссийских соревнований.</w:t>
      </w:r>
    </w:p>
    <w:p w:rsidR="00D24938" w:rsidRPr="00CE1948" w:rsidRDefault="00D24938" w:rsidP="00D24938">
      <w:pPr>
        <w:ind w:firstLine="708"/>
        <w:jc w:val="both"/>
        <w:rPr>
          <w:sz w:val="28"/>
          <w:szCs w:val="28"/>
        </w:rPr>
      </w:pPr>
      <w:r w:rsidRPr="00CE1948">
        <w:rPr>
          <w:sz w:val="28"/>
          <w:szCs w:val="28"/>
        </w:rPr>
        <w:t>В рамках реализации </w:t>
      </w:r>
      <w:r w:rsidRPr="00585C9B">
        <w:rPr>
          <w:bCs/>
          <w:sz w:val="28"/>
          <w:szCs w:val="28"/>
        </w:rPr>
        <w:t>федерального проекта  «Современная школа»</w:t>
      </w:r>
      <w:r w:rsidRPr="00CE1948">
        <w:rPr>
          <w:sz w:val="28"/>
          <w:szCs w:val="28"/>
        </w:rPr>
        <w:t> работали 9 центров естественнонаучной и технологической направленности «Точка роста»: на базе  МАОУ «СОШ № 1», МАОУ «СОШ № 3», МАОУ «СОШ № 7», МАОУ «СОШ № 8», МБОУ «Капцегайтуйская СОШ», МБОУ «Ковылинская СОШ», МБОУ «Юбилейнинская СОШ», МАОУ «Целиннинская СОШ», МБОУ «Маргуцекская СОШ».   В Центрах «Точка роста» осваивали образовательные программы  </w:t>
      </w:r>
      <w:r w:rsidRPr="00585C9B">
        <w:rPr>
          <w:bCs/>
          <w:sz w:val="28"/>
          <w:szCs w:val="28"/>
        </w:rPr>
        <w:t>общего </w:t>
      </w:r>
      <w:r w:rsidRPr="00585C9B">
        <w:rPr>
          <w:sz w:val="28"/>
          <w:szCs w:val="28"/>
        </w:rPr>
        <w:t>образования естественнонаучной и технологической направленностей  1997 человек,  программы </w:t>
      </w:r>
      <w:r w:rsidRPr="00585C9B">
        <w:rPr>
          <w:bCs/>
          <w:sz w:val="28"/>
          <w:szCs w:val="28"/>
        </w:rPr>
        <w:t>дополнительного</w:t>
      </w:r>
      <w:r w:rsidRPr="00585C9B">
        <w:rPr>
          <w:sz w:val="28"/>
          <w:szCs w:val="28"/>
        </w:rPr>
        <w:t> образования – 594 человека</w:t>
      </w:r>
      <w:r w:rsidRPr="00CE1948">
        <w:rPr>
          <w:sz w:val="28"/>
          <w:szCs w:val="28"/>
        </w:rPr>
        <w:t>.</w:t>
      </w:r>
    </w:p>
    <w:p w:rsidR="00D24938" w:rsidRPr="00CE1948" w:rsidRDefault="00D24938" w:rsidP="00D24938">
      <w:pPr>
        <w:ind w:firstLine="708"/>
        <w:jc w:val="both"/>
        <w:rPr>
          <w:sz w:val="28"/>
          <w:szCs w:val="28"/>
        </w:rPr>
      </w:pPr>
      <w:r w:rsidRPr="00CE1948">
        <w:rPr>
          <w:sz w:val="28"/>
          <w:szCs w:val="28"/>
        </w:rPr>
        <w:t xml:space="preserve">Школьный Кванториум,  созданный в рамках федерального проекта «Современная школа», посещали 207 обучающихся общеобразовательных  учреждений муниципального округа. </w:t>
      </w:r>
    </w:p>
    <w:p w:rsidR="00D24938" w:rsidRDefault="00D24938" w:rsidP="00D24938">
      <w:pPr>
        <w:ind w:firstLine="708"/>
        <w:jc w:val="both"/>
        <w:rPr>
          <w:sz w:val="28"/>
          <w:szCs w:val="28"/>
        </w:rPr>
      </w:pPr>
      <w:r w:rsidRPr="00CE1948">
        <w:rPr>
          <w:sz w:val="28"/>
          <w:szCs w:val="28"/>
        </w:rPr>
        <w:t>Минимальные индикативные показатели охвата детей, определенные Федеральным оператором, в</w:t>
      </w:r>
      <w:r w:rsidRPr="00CE1948">
        <w:rPr>
          <w:b/>
          <w:bCs/>
          <w:sz w:val="28"/>
          <w:szCs w:val="28"/>
        </w:rPr>
        <w:t> </w:t>
      </w:r>
      <w:r w:rsidRPr="00CE1948">
        <w:rPr>
          <w:sz w:val="28"/>
          <w:szCs w:val="28"/>
        </w:rPr>
        <w:t>Центрах естественнонаучной и технологической направленности «Точка роста», Школьном Кванториуме, Центре цифрового образования «</w:t>
      </w:r>
      <w:r w:rsidRPr="00CE1948">
        <w:rPr>
          <w:sz w:val="28"/>
          <w:szCs w:val="28"/>
          <w:lang w:val="en-US"/>
        </w:rPr>
        <w:t>IT</w:t>
      </w:r>
      <w:r w:rsidRPr="00CE1948">
        <w:rPr>
          <w:sz w:val="28"/>
          <w:szCs w:val="28"/>
        </w:rPr>
        <w:t>-Куб»  выполнены.</w:t>
      </w:r>
    </w:p>
    <w:p w:rsidR="00D24938" w:rsidRDefault="00D24938" w:rsidP="00D24938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Выпускники общеобразовательных учреждений успешно прошли государственную итоговую аттестацию в форме ЕГЭ и 99,5% получили аттестаты о среднем общем образовании. Федеральной медалью «За особые успехи в учении» 1 степени награждены -20 человек, </w:t>
      </w:r>
      <w:r>
        <w:rPr>
          <w:sz w:val="28"/>
          <w:szCs w:val="28"/>
          <w:lang w:val="en-US"/>
        </w:rPr>
        <w:t>II</w:t>
      </w:r>
      <w:r>
        <w:rPr>
          <w:sz w:val="28"/>
          <w:szCs w:val="28"/>
        </w:rPr>
        <w:t xml:space="preserve">  степени – 16 человек, золотой медалью «Гордость Забайкалья» - 14 человек, серебряной – 9.</w:t>
      </w:r>
    </w:p>
    <w:p w:rsidR="00D24938" w:rsidRDefault="00D24938" w:rsidP="00D24938">
      <w:pPr>
        <w:ind w:firstLine="709"/>
        <w:jc w:val="both"/>
        <w:rPr>
          <w:sz w:val="28"/>
          <w:szCs w:val="28"/>
        </w:rPr>
      </w:pPr>
      <w:r w:rsidRPr="00DE1D58">
        <w:rPr>
          <w:sz w:val="28"/>
          <w:szCs w:val="28"/>
        </w:rPr>
        <w:t xml:space="preserve">86 лучших выпускников </w:t>
      </w:r>
      <w:r>
        <w:rPr>
          <w:sz w:val="28"/>
          <w:szCs w:val="28"/>
        </w:rPr>
        <w:t>были награждены на  традиционном празднике «Выпускник года».</w:t>
      </w:r>
    </w:p>
    <w:p w:rsidR="00D24938" w:rsidRPr="00734F9C" w:rsidRDefault="00D24938" w:rsidP="00D24938">
      <w:pPr>
        <w:ind w:firstLine="709"/>
        <w:jc w:val="both"/>
        <w:rPr>
          <w:sz w:val="28"/>
          <w:szCs w:val="28"/>
        </w:rPr>
      </w:pPr>
      <w:r w:rsidRPr="00734F9C">
        <w:rPr>
          <w:sz w:val="28"/>
          <w:szCs w:val="28"/>
        </w:rPr>
        <w:t xml:space="preserve">75% выпускников поступили в вузы, из них 85% - по изучаемому в школе профилю. 26% выпускников поступили в вузы Забайкальского края.  </w:t>
      </w:r>
    </w:p>
    <w:p w:rsidR="00D24938" w:rsidRPr="00734F9C" w:rsidRDefault="00D24938" w:rsidP="00D24938">
      <w:pPr>
        <w:ind w:firstLine="709"/>
        <w:jc w:val="both"/>
        <w:rPr>
          <w:sz w:val="28"/>
          <w:szCs w:val="28"/>
        </w:rPr>
      </w:pPr>
      <w:r w:rsidRPr="00734F9C">
        <w:rPr>
          <w:sz w:val="28"/>
          <w:szCs w:val="28"/>
        </w:rPr>
        <w:t xml:space="preserve">Самыми востребованными направлениями у выпускников, поступивших в учреждения ВПО, являются инженерно-техническое, горное дело и геология,  педагогическое, медицинское. Также увеличилось количество поступивших на военные специальности и специальности, связанные с охраной правопорядка. </w:t>
      </w:r>
    </w:p>
    <w:p w:rsidR="00D24938" w:rsidRPr="00734F9C" w:rsidRDefault="00D24938" w:rsidP="00D24938">
      <w:pPr>
        <w:ind w:firstLine="709"/>
        <w:jc w:val="both"/>
        <w:rPr>
          <w:sz w:val="28"/>
          <w:szCs w:val="28"/>
        </w:rPr>
      </w:pPr>
      <w:r w:rsidRPr="00734F9C">
        <w:rPr>
          <w:sz w:val="28"/>
          <w:szCs w:val="28"/>
        </w:rPr>
        <w:t>22% выпускников продолжили обучение в учреждениях среднего профессионального образования.</w:t>
      </w:r>
    </w:p>
    <w:p w:rsidR="00D24938" w:rsidRDefault="00D24938" w:rsidP="00D24938">
      <w:pPr>
        <w:ind w:firstLine="644"/>
        <w:jc w:val="both"/>
        <w:rPr>
          <w:sz w:val="28"/>
          <w:szCs w:val="28"/>
        </w:rPr>
      </w:pPr>
      <w:r w:rsidRPr="00734F9C">
        <w:rPr>
          <w:sz w:val="28"/>
          <w:szCs w:val="28"/>
        </w:rPr>
        <w:t xml:space="preserve"> Главный приоритет системы образования Краснокаменского муниципального округа – воспитание.</w:t>
      </w:r>
      <w:r>
        <w:rPr>
          <w:sz w:val="28"/>
          <w:szCs w:val="28"/>
        </w:rPr>
        <w:t xml:space="preserve"> Традицией во всех школах стало еженедельная церемония поднятия флага и исполнения гимна Российской Федерации, с дальнейшим проведением внеурочного занятия «Разговоры о важном», с целью укрепления традиционных российских духовно-нравственных ценностей и воспитание патриотизма среди школьников.</w:t>
      </w:r>
    </w:p>
    <w:p w:rsidR="00D24938" w:rsidRDefault="00D24938" w:rsidP="00D24938">
      <w:pPr>
        <w:ind w:firstLine="709"/>
        <w:jc w:val="both"/>
        <w:rPr>
          <w:sz w:val="28"/>
          <w:szCs w:val="28"/>
        </w:rPr>
      </w:pPr>
      <w:r w:rsidRPr="00734F9C">
        <w:rPr>
          <w:sz w:val="28"/>
          <w:szCs w:val="28"/>
        </w:rPr>
        <w:t xml:space="preserve">Во всех школах округа реализуются единые внеурочные компоненты воспитательной деятельности. Среди них  20 школьных театров, официально зарегистрированных в реестрах, 18 музеев (музейных уголков). Музейная педагогика помогает реализовывать программы внеурочной деятельности и дополнительного образования. Открыты и зарегистрированы во </w:t>
      </w:r>
      <w:r w:rsidRPr="00734F9C">
        <w:rPr>
          <w:sz w:val="28"/>
          <w:szCs w:val="28"/>
        </w:rPr>
        <w:lastRenderedPageBreak/>
        <w:t xml:space="preserve">Всероссийских реестрах 20 школьных хоров, в которых занимаются более 400 обучающихся. </w:t>
      </w:r>
    </w:p>
    <w:p w:rsidR="00D24938" w:rsidRPr="009D62B6" w:rsidRDefault="00D24938" w:rsidP="00D24938">
      <w:pPr>
        <w:ind w:firstLine="709"/>
        <w:jc w:val="both"/>
        <w:rPr>
          <w:sz w:val="28"/>
          <w:szCs w:val="28"/>
        </w:rPr>
      </w:pPr>
      <w:r w:rsidRPr="00734F9C">
        <w:rPr>
          <w:sz w:val="28"/>
          <w:szCs w:val="28"/>
        </w:rPr>
        <w:t>Немаловажным фактором сохранения здоровья и привития подрастающему поколению принципов здорового образа жизни является развитие массового спорта,</w:t>
      </w:r>
      <w:r>
        <w:rPr>
          <w:sz w:val="28"/>
          <w:szCs w:val="28"/>
        </w:rPr>
        <w:t xml:space="preserve"> в 20 общеобразовательных учреждениях открыты «Школьные спортивные клубы». </w:t>
      </w:r>
      <w:r w:rsidRPr="009D62B6">
        <w:rPr>
          <w:sz w:val="28"/>
          <w:szCs w:val="28"/>
        </w:rPr>
        <w:t>Игровыми видами спорта (волейбол, баскетбол, настольный теннис, футбол) з</w:t>
      </w:r>
      <w:r>
        <w:rPr>
          <w:sz w:val="28"/>
          <w:szCs w:val="28"/>
        </w:rPr>
        <w:t xml:space="preserve">анимаются более 33% обучающихся,  80% обучающихся 5-11 классов  принимают участие во </w:t>
      </w:r>
      <w:r w:rsidRPr="009D62B6">
        <w:rPr>
          <w:sz w:val="28"/>
          <w:szCs w:val="28"/>
        </w:rPr>
        <w:t>Всероссийские спортивны</w:t>
      </w:r>
      <w:r>
        <w:rPr>
          <w:sz w:val="28"/>
          <w:szCs w:val="28"/>
        </w:rPr>
        <w:t>х</w:t>
      </w:r>
      <w:r w:rsidRPr="009D62B6">
        <w:rPr>
          <w:sz w:val="28"/>
          <w:szCs w:val="28"/>
        </w:rPr>
        <w:t xml:space="preserve"> игр</w:t>
      </w:r>
      <w:r>
        <w:rPr>
          <w:sz w:val="28"/>
          <w:szCs w:val="28"/>
        </w:rPr>
        <w:t xml:space="preserve">ах, </w:t>
      </w:r>
      <w:r w:rsidRPr="009D62B6">
        <w:rPr>
          <w:sz w:val="28"/>
          <w:szCs w:val="28"/>
        </w:rPr>
        <w:t xml:space="preserve"> Всероссийски</w:t>
      </w:r>
      <w:r>
        <w:rPr>
          <w:sz w:val="28"/>
          <w:szCs w:val="28"/>
        </w:rPr>
        <w:t xml:space="preserve">х </w:t>
      </w:r>
      <w:r w:rsidRPr="009D62B6">
        <w:rPr>
          <w:sz w:val="28"/>
          <w:szCs w:val="28"/>
        </w:rPr>
        <w:t>спортивны</w:t>
      </w:r>
      <w:r>
        <w:rPr>
          <w:sz w:val="28"/>
          <w:szCs w:val="28"/>
        </w:rPr>
        <w:t>х</w:t>
      </w:r>
      <w:r w:rsidRPr="009D62B6">
        <w:rPr>
          <w:sz w:val="28"/>
          <w:szCs w:val="28"/>
        </w:rPr>
        <w:t xml:space="preserve"> состязания, спартакиад</w:t>
      </w:r>
      <w:r>
        <w:rPr>
          <w:sz w:val="28"/>
          <w:szCs w:val="28"/>
        </w:rPr>
        <w:t xml:space="preserve">е </w:t>
      </w:r>
      <w:r w:rsidRPr="009D62B6">
        <w:rPr>
          <w:sz w:val="28"/>
          <w:szCs w:val="28"/>
        </w:rPr>
        <w:t xml:space="preserve"> «От массовости – к мастерству»,  акции «Мы за здоровый образ жизни»,</w:t>
      </w:r>
      <w:r>
        <w:rPr>
          <w:sz w:val="28"/>
          <w:szCs w:val="28"/>
        </w:rPr>
        <w:t xml:space="preserve"> в </w:t>
      </w:r>
      <w:r w:rsidRPr="009D62B6">
        <w:rPr>
          <w:sz w:val="28"/>
          <w:szCs w:val="28"/>
        </w:rPr>
        <w:t xml:space="preserve"> школьны</w:t>
      </w:r>
      <w:r>
        <w:rPr>
          <w:sz w:val="28"/>
          <w:szCs w:val="28"/>
        </w:rPr>
        <w:t xml:space="preserve">х </w:t>
      </w:r>
      <w:r w:rsidRPr="009D62B6">
        <w:rPr>
          <w:sz w:val="28"/>
          <w:szCs w:val="28"/>
        </w:rPr>
        <w:t xml:space="preserve"> спартакиад</w:t>
      </w:r>
      <w:r>
        <w:rPr>
          <w:sz w:val="28"/>
          <w:szCs w:val="28"/>
        </w:rPr>
        <w:t xml:space="preserve">ах </w:t>
      </w:r>
      <w:r w:rsidRPr="009D62B6">
        <w:rPr>
          <w:sz w:val="28"/>
          <w:szCs w:val="28"/>
        </w:rPr>
        <w:t xml:space="preserve"> по игровым видам спорта и легк</w:t>
      </w:r>
      <w:r>
        <w:rPr>
          <w:sz w:val="28"/>
          <w:szCs w:val="28"/>
        </w:rPr>
        <w:t>ой атлетике</w:t>
      </w:r>
      <w:r w:rsidRPr="009D62B6">
        <w:rPr>
          <w:sz w:val="28"/>
          <w:szCs w:val="28"/>
        </w:rPr>
        <w:t>. В рамках реализации социально значимого Проекта «СпортБЫСТРЫХ» более 100 обучающихся приняли участие в муниципальном этапе «Русская лапта» и «Хоккей на валенках». Команды – победительницы представляли округ на региональном этапе.</w:t>
      </w:r>
    </w:p>
    <w:p w:rsidR="00D24938" w:rsidRPr="009D62B6" w:rsidRDefault="00D24938" w:rsidP="00D24938">
      <w:pPr>
        <w:ind w:firstLine="709"/>
        <w:jc w:val="both"/>
        <w:rPr>
          <w:sz w:val="28"/>
          <w:szCs w:val="28"/>
        </w:rPr>
      </w:pPr>
      <w:r w:rsidRPr="009D62B6">
        <w:rPr>
          <w:sz w:val="28"/>
          <w:szCs w:val="28"/>
        </w:rPr>
        <w:t>В муниципальном этапе всероссийского Чемпионата Школьной Баскетбольной Лиги «КЭС-БАСКЕТ» приняли участие 400 обучающихся. Команда – победительница (Гимназия №9) участвовала в дивизионном этапе ШБЛ и заняла 1 место.</w:t>
      </w:r>
    </w:p>
    <w:p w:rsidR="00D24938" w:rsidRDefault="00D24938" w:rsidP="00D24938">
      <w:pPr>
        <w:ind w:firstLine="709"/>
        <w:jc w:val="both"/>
        <w:rPr>
          <w:sz w:val="28"/>
          <w:szCs w:val="28"/>
        </w:rPr>
      </w:pPr>
      <w:r w:rsidRPr="009D62B6">
        <w:rPr>
          <w:sz w:val="28"/>
          <w:szCs w:val="28"/>
        </w:rPr>
        <w:t>В международном фестивале «Атомная Энергия спорта» при поддержке Центра современных спортивных технологий концерна «Росэнергоатом» и ПАО ППГХО участвовало более 150 обучающихся.</w:t>
      </w:r>
    </w:p>
    <w:p w:rsidR="00D24938" w:rsidRDefault="00D24938" w:rsidP="00D24938">
      <w:pPr>
        <w:ind w:firstLine="709"/>
        <w:jc w:val="both"/>
        <w:rPr>
          <w:sz w:val="28"/>
          <w:szCs w:val="28"/>
        </w:rPr>
      </w:pPr>
      <w:r w:rsidRPr="00734F9C">
        <w:rPr>
          <w:sz w:val="28"/>
          <w:szCs w:val="28"/>
        </w:rPr>
        <w:t xml:space="preserve"> </w:t>
      </w:r>
      <w:r>
        <w:rPr>
          <w:sz w:val="28"/>
          <w:szCs w:val="28"/>
        </w:rPr>
        <w:t>Н</w:t>
      </w:r>
      <w:r w:rsidRPr="00734F9C">
        <w:rPr>
          <w:sz w:val="28"/>
          <w:szCs w:val="28"/>
        </w:rPr>
        <w:t xml:space="preserve">а базе центров детских инициатив ОУ работают 16 добровольческих и волонтерских отрядов. В 2025 г. году прошел второй слет волонтерских отрядов округа. Вовлечение детей и подростков в общественно  полезную деятельность в 8-ми школах округа осуществляют советники директоров по воспитанию и взаимодействию с детскими общественными объединениями – участники проекта «Навигаторы детства». Все ОУ зарегистрированы на едином цифровом портале профессиональной ориентации обучающихся «Билет в будущее» (профориентационный проект для учеников 6–11 классов, созданный с целью раскрытия талантов детей и помощи в осознанном выборе карьерного пути). </w:t>
      </w:r>
    </w:p>
    <w:p w:rsidR="00D24938" w:rsidRPr="00734F9C" w:rsidRDefault="00D24938" w:rsidP="00D24938">
      <w:pPr>
        <w:ind w:firstLine="709"/>
        <w:jc w:val="both"/>
        <w:rPr>
          <w:sz w:val="28"/>
          <w:szCs w:val="28"/>
        </w:rPr>
      </w:pPr>
      <w:r w:rsidRPr="00734F9C">
        <w:rPr>
          <w:sz w:val="28"/>
          <w:szCs w:val="28"/>
        </w:rPr>
        <w:t>Активно</w:t>
      </w:r>
      <w:r>
        <w:rPr>
          <w:sz w:val="28"/>
          <w:szCs w:val="28"/>
        </w:rPr>
        <w:t xml:space="preserve"> развивается и кадетское движение, в</w:t>
      </w:r>
      <w:r w:rsidRPr="00734F9C">
        <w:rPr>
          <w:sz w:val="28"/>
          <w:szCs w:val="28"/>
        </w:rPr>
        <w:t xml:space="preserve"> настоящее время в кадетских классах МАОУ «СОШ №1», «СОШ №3», СОШ №6» </w:t>
      </w:r>
      <w:r>
        <w:rPr>
          <w:sz w:val="28"/>
          <w:szCs w:val="28"/>
        </w:rPr>
        <w:t>обучается 345 человек</w:t>
      </w:r>
      <w:r w:rsidRPr="00734F9C">
        <w:rPr>
          <w:sz w:val="28"/>
          <w:szCs w:val="28"/>
        </w:rPr>
        <w:t>. Кадеты являются победителями и призерами краевых соревнований «Номоконовский стрелок», «Лазертаг», республиканского конкурса «Байкальская Звезда (республика Бурятия).</w:t>
      </w:r>
    </w:p>
    <w:p w:rsidR="00D24938" w:rsidRDefault="00D24938" w:rsidP="00D2493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270 человек являются юнармейцами </w:t>
      </w:r>
      <w:r w:rsidRPr="00734F9C">
        <w:rPr>
          <w:sz w:val="28"/>
          <w:szCs w:val="28"/>
        </w:rPr>
        <w:t>всероссийского общественного движения ЮНАРМИЯ</w:t>
      </w:r>
      <w:r>
        <w:rPr>
          <w:sz w:val="28"/>
          <w:szCs w:val="28"/>
        </w:rPr>
        <w:t xml:space="preserve">, </w:t>
      </w:r>
      <w:r w:rsidRPr="00734F9C">
        <w:rPr>
          <w:sz w:val="28"/>
          <w:szCs w:val="28"/>
        </w:rPr>
        <w:t>принимают участие во всех с</w:t>
      </w:r>
      <w:r>
        <w:rPr>
          <w:sz w:val="28"/>
          <w:szCs w:val="28"/>
        </w:rPr>
        <w:t>оциально значимых мероприятиях.</w:t>
      </w:r>
    </w:p>
    <w:p w:rsidR="00D24938" w:rsidRDefault="00D24938" w:rsidP="00D24938">
      <w:pPr>
        <w:ind w:firstLine="708"/>
        <w:jc w:val="both"/>
        <w:rPr>
          <w:bCs/>
          <w:color w:val="000000" w:themeColor="text1"/>
          <w:sz w:val="28"/>
          <w:szCs w:val="28"/>
        </w:rPr>
      </w:pPr>
      <w:r w:rsidRPr="00DA2AB7">
        <w:rPr>
          <w:bCs/>
          <w:color w:val="000000" w:themeColor="text1"/>
          <w:sz w:val="28"/>
          <w:szCs w:val="28"/>
        </w:rPr>
        <w:t>Одним из главных векторов развития воспитания определена  деятельность Российского движения детей и молодежи «Движение первых», которое призвано объединить деятельность детских и молодежных общественных объединений на одной платформе</w:t>
      </w:r>
      <w:r>
        <w:rPr>
          <w:bCs/>
          <w:color w:val="000000" w:themeColor="text1"/>
          <w:sz w:val="28"/>
          <w:szCs w:val="28"/>
        </w:rPr>
        <w:t xml:space="preserve">. Во всех образовательных учреждениях </w:t>
      </w:r>
      <w:r w:rsidRPr="00DA2AB7">
        <w:rPr>
          <w:bCs/>
          <w:color w:val="000000" w:themeColor="text1"/>
          <w:sz w:val="28"/>
          <w:szCs w:val="28"/>
        </w:rPr>
        <w:t xml:space="preserve"> созданы первичные отделения «Движения П</w:t>
      </w:r>
      <w:r>
        <w:rPr>
          <w:bCs/>
          <w:color w:val="000000" w:themeColor="text1"/>
          <w:sz w:val="28"/>
          <w:szCs w:val="28"/>
        </w:rPr>
        <w:t xml:space="preserve">ервых». </w:t>
      </w:r>
      <w:r w:rsidRPr="00DA2AB7">
        <w:rPr>
          <w:bCs/>
          <w:color w:val="000000" w:themeColor="text1"/>
          <w:sz w:val="28"/>
          <w:szCs w:val="28"/>
        </w:rPr>
        <w:t xml:space="preserve">Всего </w:t>
      </w:r>
      <w:r w:rsidRPr="00DA2AB7">
        <w:rPr>
          <w:bCs/>
          <w:color w:val="000000" w:themeColor="text1"/>
          <w:sz w:val="28"/>
          <w:szCs w:val="28"/>
        </w:rPr>
        <w:lastRenderedPageBreak/>
        <w:t>зарегистрировано 21 отделение. В 202</w:t>
      </w:r>
      <w:r>
        <w:rPr>
          <w:bCs/>
          <w:color w:val="000000" w:themeColor="text1"/>
          <w:sz w:val="28"/>
          <w:szCs w:val="28"/>
        </w:rPr>
        <w:t>5</w:t>
      </w:r>
      <w:r w:rsidRPr="00DA2AB7">
        <w:rPr>
          <w:bCs/>
          <w:color w:val="000000" w:themeColor="text1"/>
          <w:sz w:val="28"/>
          <w:szCs w:val="28"/>
        </w:rPr>
        <w:t xml:space="preserve"> году Первичное отделение МАОУ «СОШ №</w:t>
      </w:r>
      <w:r>
        <w:rPr>
          <w:bCs/>
          <w:color w:val="000000" w:themeColor="text1"/>
          <w:sz w:val="28"/>
          <w:szCs w:val="28"/>
        </w:rPr>
        <w:t>8</w:t>
      </w:r>
      <w:r w:rsidRPr="00DA2AB7">
        <w:rPr>
          <w:bCs/>
          <w:color w:val="000000" w:themeColor="text1"/>
          <w:sz w:val="28"/>
          <w:szCs w:val="28"/>
        </w:rPr>
        <w:t>» стало победителем конкурс</w:t>
      </w:r>
      <w:r>
        <w:rPr>
          <w:bCs/>
          <w:color w:val="000000" w:themeColor="text1"/>
          <w:sz w:val="28"/>
          <w:szCs w:val="28"/>
        </w:rPr>
        <w:t>а</w:t>
      </w:r>
      <w:r w:rsidRPr="00DA2AB7">
        <w:rPr>
          <w:bCs/>
          <w:color w:val="000000" w:themeColor="text1"/>
          <w:sz w:val="28"/>
          <w:szCs w:val="28"/>
        </w:rPr>
        <w:t xml:space="preserve"> первичных отделений и выиграло денеж</w:t>
      </w:r>
      <w:r>
        <w:rPr>
          <w:bCs/>
          <w:color w:val="000000" w:themeColor="text1"/>
          <w:sz w:val="28"/>
          <w:szCs w:val="28"/>
        </w:rPr>
        <w:t>ный приз в размере 1 млн.рублей.</w:t>
      </w:r>
      <w:r w:rsidRPr="00DA2AB7">
        <w:rPr>
          <w:bCs/>
          <w:color w:val="000000" w:themeColor="text1"/>
          <w:sz w:val="28"/>
          <w:szCs w:val="28"/>
        </w:rPr>
        <w:t xml:space="preserve"> </w:t>
      </w:r>
      <w:r w:rsidRPr="003047C9">
        <w:rPr>
          <w:bCs/>
          <w:color w:val="000000" w:themeColor="text1"/>
          <w:sz w:val="28"/>
          <w:szCs w:val="28"/>
        </w:rPr>
        <w:t>4 обучающихся, благодаря участию в проектах Движения Первых, побывали в Международных и Всероссийских детских центрах.</w:t>
      </w:r>
    </w:p>
    <w:p w:rsidR="00D24938" w:rsidRPr="00DC3FED" w:rsidRDefault="00D24938" w:rsidP="00D24938">
      <w:pPr>
        <w:ind w:firstLine="708"/>
        <w:jc w:val="both"/>
        <w:rPr>
          <w:sz w:val="28"/>
          <w:szCs w:val="28"/>
        </w:rPr>
      </w:pPr>
      <w:r w:rsidRPr="00585C9B">
        <w:rPr>
          <w:sz w:val="28"/>
          <w:szCs w:val="28"/>
        </w:rPr>
        <w:t xml:space="preserve">Показатели участия детей в самоуправлении, в социальных проектах, вовлечение их в общественные объединения составляют более 70%. Во всех школах округа созданы республики, парламенты и т.д., что позволяет обучающимся самостоятельно управлять школьной жизнью (при помощи взрослых наставников).  </w:t>
      </w:r>
    </w:p>
    <w:p w:rsidR="00D24938" w:rsidRPr="00F53EA9" w:rsidRDefault="00D24938" w:rsidP="00D24938">
      <w:pPr>
        <w:ind w:firstLine="708"/>
        <w:jc w:val="both"/>
        <w:rPr>
          <w:bCs/>
          <w:color w:val="000000" w:themeColor="text1"/>
          <w:sz w:val="28"/>
          <w:szCs w:val="28"/>
        </w:rPr>
      </w:pPr>
      <w:r w:rsidRPr="00F53EA9">
        <w:rPr>
          <w:bCs/>
          <w:color w:val="000000" w:themeColor="text1"/>
          <w:sz w:val="28"/>
          <w:szCs w:val="28"/>
        </w:rPr>
        <w:t xml:space="preserve"> С целью обеспечения успешной социализации детей и подростков в муниципальной системе образования 3-й год реализуются мероприятия муниципального социально-образовательного проекта по комплексному сопровождению несовершеннолетних, состоящих на профилактических учетах #МыВместеПодРосток. В рамках реализации проекта обучающимся предоставлен альтернативный выбор внеурочной занятости через разные направления деятельности: социально-гуманитарное, художественное, техническое, физкультурно-спортивное, профориентационное. Проведено 25 мероприятий: мастер-классы, круглые столы, экскурсии, профессиональные пробы.      </w:t>
      </w:r>
    </w:p>
    <w:p w:rsidR="00D24938" w:rsidRDefault="00D24938" w:rsidP="00D24938">
      <w:pPr>
        <w:ind w:firstLine="708"/>
        <w:jc w:val="both"/>
        <w:rPr>
          <w:sz w:val="28"/>
          <w:szCs w:val="28"/>
        </w:rPr>
      </w:pPr>
      <w:r w:rsidRPr="00F53EA9">
        <w:rPr>
          <w:bCs/>
          <w:color w:val="000000" w:themeColor="text1"/>
          <w:sz w:val="28"/>
          <w:szCs w:val="28"/>
        </w:rPr>
        <w:t>Традиционной практикой стало проведение в декабре общегородского родительского собрания «Профилактика деструктивного поведения несовершеннолетних» с участием всех субъектов профилактики, главной целью которого является предупреждение  противоправного поведения и вовлечения детей в деструктивные группы, информирование родителей.</w:t>
      </w:r>
      <w:r>
        <w:rPr>
          <w:bCs/>
          <w:color w:val="000000" w:themeColor="text1"/>
          <w:sz w:val="28"/>
          <w:szCs w:val="28"/>
        </w:rPr>
        <w:t xml:space="preserve">  Однако, не  смотря на проведение целенаправленной работы, к</w:t>
      </w:r>
      <w:r w:rsidRPr="00CD1C48">
        <w:rPr>
          <w:sz w:val="28"/>
          <w:szCs w:val="28"/>
        </w:rPr>
        <w:t>оличество несовершеннолетних, совершивших правонарушения по сравнению с 2024 г. увеличилось на 0,12% и состав</w:t>
      </w:r>
      <w:r>
        <w:rPr>
          <w:sz w:val="28"/>
          <w:szCs w:val="28"/>
        </w:rPr>
        <w:t>ило</w:t>
      </w:r>
      <w:r w:rsidRPr="00CD1C48">
        <w:rPr>
          <w:sz w:val="28"/>
          <w:szCs w:val="28"/>
        </w:rPr>
        <w:t xml:space="preserve"> 0,28% от общего числа несовершеннолетних обучающихся ОУ (с 12 до 21). Количество несовершеннолетних обучающихся, совершивших преступления  по сравнению с 2024 г. осталось на том же уровне</w:t>
      </w:r>
      <w:r>
        <w:rPr>
          <w:sz w:val="28"/>
          <w:szCs w:val="28"/>
        </w:rPr>
        <w:t xml:space="preserve"> (14), что составляет </w:t>
      </w:r>
      <w:r w:rsidRPr="00CD1C48">
        <w:rPr>
          <w:sz w:val="28"/>
          <w:szCs w:val="28"/>
        </w:rPr>
        <w:t>0,</w:t>
      </w:r>
      <w:r>
        <w:rPr>
          <w:sz w:val="28"/>
          <w:szCs w:val="28"/>
        </w:rPr>
        <w:t>19</w:t>
      </w:r>
      <w:r w:rsidRPr="00CD1C48">
        <w:rPr>
          <w:sz w:val="28"/>
          <w:szCs w:val="28"/>
        </w:rPr>
        <w:t>% от общего числа несовершеннолетних обучающихся ОУ.</w:t>
      </w:r>
    </w:p>
    <w:p w:rsidR="00D24938" w:rsidRDefault="00D24938" w:rsidP="00D24938">
      <w:pPr>
        <w:ind w:firstLine="708"/>
        <w:jc w:val="both"/>
        <w:rPr>
          <w:bCs/>
          <w:color w:val="000000" w:themeColor="text1"/>
          <w:sz w:val="28"/>
          <w:szCs w:val="28"/>
        </w:rPr>
      </w:pPr>
      <w:r>
        <w:rPr>
          <w:bCs/>
          <w:color w:val="000000" w:themeColor="text1"/>
          <w:sz w:val="28"/>
          <w:szCs w:val="28"/>
        </w:rPr>
        <w:t>Всего дополнительным образованием детей в 2025 году было охвачено  81%  детей в возрасте от 5 до 18 лет.</w:t>
      </w:r>
    </w:p>
    <w:p w:rsidR="00D24938" w:rsidRPr="00585C9B" w:rsidRDefault="00D24938" w:rsidP="00D24938">
      <w:pPr>
        <w:ind w:firstLine="708"/>
        <w:jc w:val="both"/>
        <w:rPr>
          <w:sz w:val="28"/>
          <w:szCs w:val="28"/>
        </w:rPr>
      </w:pPr>
      <w:r w:rsidRPr="00585C9B">
        <w:rPr>
          <w:sz w:val="28"/>
          <w:szCs w:val="28"/>
        </w:rPr>
        <w:t>Образовательн</w:t>
      </w:r>
      <w:r>
        <w:rPr>
          <w:sz w:val="28"/>
          <w:szCs w:val="28"/>
        </w:rPr>
        <w:t xml:space="preserve">ая деятельность </w:t>
      </w:r>
      <w:r w:rsidRPr="00585C9B">
        <w:rPr>
          <w:sz w:val="28"/>
          <w:szCs w:val="28"/>
        </w:rPr>
        <w:t xml:space="preserve"> в МАУДО «Спортивная школа» и МАУДО «Спортивная школа №3» организуется по разноуровневым образовательным программам физкультурно-спортивной направленности и нацелен</w:t>
      </w:r>
      <w:r>
        <w:rPr>
          <w:sz w:val="28"/>
          <w:szCs w:val="28"/>
        </w:rPr>
        <w:t>а</w:t>
      </w:r>
      <w:r w:rsidRPr="00585C9B">
        <w:rPr>
          <w:sz w:val="28"/>
          <w:szCs w:val="28"/>
        </w:rPr>
        <w:t xml:space="preserve"> на развитие у детей мотивации к собственному оздоровлению и спортивному совершенствованию.  2213 спортсменов приняли участие в спортивных мероприятиях различного уровня. Победителями  и призерами стали 1010 человек. </w:t>
      </w:r>
      <w:r w:rsidRPr="00585C9B">
        <w:rPr>
          <w:sz w:val="28"/>
          <w:szCs w:val="28"/>
          <w:u w:val="single"/>
        </w:rPr>
        <w:t>76</w:t>
      </w:r>
      <w:r w:rsidRPr="00585C9B">
        <w:rPr>
          <w:sz w:val="28"/>
          <w:szCs w:val="28"/>
        </w:rPr>
        <w:t xml:space="preserve"> спортсменов явля</w:t>
      </w:r>
      <w:r>
        <w:rPr>
          <w:sz w:val="28"/>
          <w:szCs w:val="28"/>
        </w:rPr>
        <w:t>ю</w:t>
      </w:r>
      <w:r w:rsidRPr="00585C9B">
        <w:rPr>
          <w:sz w:val="28"/>
          <w:szCs w:val="28"/>
        </w:rPr>
        <w:t xml:space="preserve">тся членами сборных команд Забайкальского края по разным видам спорта: 5 - </w:t>
      </w:r>
      <w:r>
        <w:rPr>
          <w:sz w:val="28"/>
          <w:szCs w:val="28"/>
        </w:rPr>
        <w:t>п</w:t>
      </w:r>
      <w:r w:rsidRPr="00585C9B">
        <w:rPr>
          <w:sz w:val="28"/>
          <w:szCs w:val="28"/>
        </w:rPr>
        <w:t xml:space="preserve">лавание; 20 – </w:t>
      </w:r>
      <w:r>
        <w:rPr>
          <w:sz w:val="28"/>
          <w:szCs w:val="28"/>
        </w:rPr>
        <w:t>д</w:t>
      </w:r>
      <w:r w:rsidRPr="00585C9B">
        <w:rPr>
          <w:sz w:val="28"/>
          <w:szCs w:val="28"/>
        </w:rPr>
        <w:t xml:space="preserve">зюдо; 9 – </w:t>
      </w:r>
      <w:r>
        <w:rPr>
          <w:sz w:val="28"/>
          <w:szCs w:val="28"/>
        </w:rPr>
        <w:t>в</w:t>
      </w:r>
      <w:r w:rsidRPr="00585C9B">
        <w:rPr>
          <w:sz w:val="28"/>
          <w:szCs w:val="28"/>
        </w:rPr>
        <w:t xml:space="preserve">елоспорт; 17 -  </w:t>
      </w:r>
      <w:r>
        <w:rPr>
          <w:sz w:val="28"/>
          <w:szCs w:val="28"/>
        </w:rPr>
        <w:t>бокс; 22  - к</w:t>
      </w:r>
      <w:r w:rsidRPr="00585C9B">
        <w:rPr>
          <w:sz w:val="28"/>
          <w:szCs w:val="28"/>
        </w:rPr>
        <w:t xml:space="preserve">иокусинкай; 4 – </w:t>
      </w:r>
      <w:r>
        <w:rPr>
          <w:sz w:val="28"/>
          <w:szCs w:val="28"/>
        </w:rPr>
        <w:t>ф</w:t>
      </w:r>
      <w:r w:rsidRPr="00585C9B">
        <w:rPr>
          <w:sz w:val="28"/>
          <w:szCs w:val="28"/>
        </w:rPr>
        <w:t xml:space="preserve">утбол. </w:t>
      </w:r>
      <w:r w:rsidRPr="00DC3FED">
        <w:rPr>
          <w:sz w:val="28"/>
          <w:szCs w:val="28"/>
        </w:rPr>
        <w:t xml:space="preserve"> </w:t>
      </w:r>
      <w:r w:rsidRPr="00DC3FED">
        <w:rPr>
          <w:rFonts w:eastAsia="Calibri"/>
          <w:sz w:val="28"/>
          <w:szCs w:val="28"/>
        </w:rPr>
        <w:t>Впервые  в истории спортивной школы №3 4 спортсмена  стали членами сборной команды России</w:t>
      </w:r>
      <w:r w:rsidRPr="00585C9B">
        <w:rPr>
          <w:rFonts w:eastAsia="Calibri"/>
          <w:sz w:val="28"/>
          <w:szCs w:val="28"/>
        </w:rPr>
        <w:t xml:space="preserve"> по  киокусинкай</w:t>
      </w:r>
      <w:r>
        <w:rPr>
          <w:rFonts w:eastAsia="Calibri"/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 w:rsidRPr="00585C9B">
        <w:rPr>
          <w:sz w:val="28"/>
          <w:szCs w:val="28"/>
        </w:rPr>
        <w:t xml:space="preserve">397 спортсменам по результатам выступлений на </w:t>
      </w:r>
      <w:r w:rsidRPr="00585C9B">
        <w:rPr>
          <w:sz w:val="28"/>
          <w:szCs w:val="28"/>
        </w:rPr>
        <w:lastRenderedPageBreak/>
        <w:t xml:space="preserve">ранговых соревнованиях были присвоены спортивные разряды. Два спортсмена стали кандидатами в мастера спорта России. </w:t>
      </w:r>
    </w:p>
    <w:p w:rsidR="00D24938" w:rsidRDefault="00D24938" w:rsidP="00D24938">
      <w:pPr>
        <w:ind w:firstLine="708"/>
        <w:jc w:val="both"/>
        <w:rPr>
          <w:sz w:val="28"/>
          <w:szCs w:val="28"/>
        </w:rPr>
      </w:pPr>
      <w:r w:rsidRPr="00585C9B">
        <w:rPr>
          <w:sz w:val="28"/>
          <w:szCs w:val="28"/>
        </w:rPr>
        <w:t xml:space="preserve">Для развития творческих потребностей обучающихся работает   </w:t>
      </w:r>
      <w:r w:rsidRPr="00DC3FED">
        <w:rPr>
          <w:sz w:val="28"/>
          <w:szCs w:val="28"/>
        </w:rPr>
        <w:t>Детско-юношеский центр</w:t>
      </w:r>
      <w:r w:rsidRPr="00585C9B">
        <w:rPr>
          <w:sz w:val="28"/>
          <w:szCs w:val="28"/>
        </w:rPr>
        <w:t>, где ведутся занятия по 6 направлениям. В 2025  году в ДЮЦ занималось 2626 детей / 36% всех обучающихся.  В мероприятиях муниципального, регионального, Всероссийского и международного уровней участвовало  более 7000 обучающихся. Из них призерами и победителями в конкурсах и соревнованиях различных уровней стали 2349 обучающихся.</w:t>
      </w:r>
    </w:p>
    <w:p w:rsidR="00D24938" w:rsidRDefault="00D24938" w:rsidP="00D24938">
      <w:pPr>
        <w:ind w:firstLine="708"/>
        <w:jc w:val="both"/>
        <w:rPr>
          <w:sz w:val="28"/>
          <w:szCs w:val="28"/>
        </w:rPr>
      </w:pPr>
      <w:r w:rsidRPr="00DC3FED">
        <w:rPr>
          <w:sz w:val="28"/>
          <w:szCs w:val="28"/>
        </w:rPr>
        <w:t>Реализация мероприятий по внедрению Всероссийского физкультурно-спортивного комплекса «ГТО» является одной из основных задач МАУДО «СШ № 3». Школы  города   принимают  активное участие в мероприятиях ВФСК «ГТО». По итогам 2025 года: общее количество присвоенных знаков отличия комплекса ГТО среди школьников: 161, среди дошкольников: 176. Из них: 35% - золото, 32% - серебро, 33% - бронза.</w:t>
      </w:r>
    </w:p>
    <w:p w:rsidR="00D24938" w:rsidRPr="00DC3FED" w:rsidRDefault="00D24938" w:rsidP="00D24938">
      <w:pPr>
        <w:ind w:firstLine="708"/>
        <w:jc w:val="both"/>
        <w:rPr>
          <w:sz w:val="28"/>
          <w:szCs w:val="28"/>
        </w:rPr>
      </w:pPr>
      <w:r w:rsidRPr="00DC3FED">
        <w:rPr>
          <w:sz w:val="28"/>
          <w:szCs w:val="28"/>
        </w:rPr>
        <w:t xml:space="preserve">Организация содержательного досуга и оздоровления детей в летний период </w:t>
      </w:r>
      <w:r>
        <w:rPr>
          <w:sz w:val="28"/>
          <w:szCs w:val="28"/>
        </w:rPr>
        <w:t>2025 года</w:t>
      </w:r>
      <w:r w:rsidRPr="00DC3FED">
        <w:rPr>
          <w:sz w:val="28"/>
          <w:szCs w:val="28"/>
        </w:rPr>
        <w:t xml:space="preserve"> была направлена на укрепление здоровья, развитие творческих способностей и получение первых профессиональных навыков.</w:t>
      </w:r>
    </w:p>
    <w:p w:rsidR="00D24938" w:rsidRDefault="00D24938" w:rsidP="00D24938">
      <w:pPr>
        <w:ind w:firstLine="708"/>
        <w:jc w:val="both"/>
        <w:rPr>
          <w:sz w:val="28"/>
          <w:szCs w:val="28"/>
        </w:rPr>
      </w:pPr>
      <w:r w:rsidRPr="00DC3FED">
        <w:rPr>
          <w:sz w:val="28"/>
          <w:szCs w:val="28"/>
        </w:rPr>
        <w:t xml:space="preserve">В летний оздоровительный период на территории муниципального </w:t>
      </w:r>
      <w:r>
        <w:rPr>
          <w:sz w:val="28"/>
          <w:szCs w:val="28"/>
        </w:rPr>
        <w:t>округа</w:t>
      </w:r>
      <w:r w:rsidRPr="00DC3FED">
        <w:rPr>
          <w:sz w:val="28"/>
          <w:szCs w:val="28"/>
        </w:rPr>
        <w:t xml:space="preserve"> работало 4 лагеря дневного пребывания детей в возрасте с 6, 5 до 16 лет, из них три лагеря на базе общеобразовательных школ города и один лагерь на</w:t>
      </w:r>
      <w:r>
        <w:rPr>
          <w:sz w:val="28"/>
          <w:szCs w:val="28"/>
        </w:rPr>
        <w:t xml:space="preserve"> базе МБОУ «Юбилейнинская СОШ».</w:t>
      </w:r>
    </w:p>
    <w:p w:rsidR="00D24938" w:rsidRDefault="00D24938" w:rsidP="00D24938">
      <w:pPr>
        <w:ind w:firstLine="708"/>
        <w:jc w:val="both"/>
        <w:rPr>
          <w:sz w:val="28"/>
          <w:szCs w:val="28"/>
        </w:rPr>
      </w:pPr>
      <w:r w:rsidRPr="00DC3FED">
        <w:rPr>
          <w:sz w:val="28"/>
          <w:szCs w:val="28"/>
        </w:rPr>
        <w:t>В летних оздоровительных лагерях дневного пребыв</w:t>
      </w:r>
      <w:r>
        <w:rPr>
          <w:sz w:val="28"/>
          <w:szCs w:val="28"/>
        </w:rPr>
        <w:t>ания всего отдохнуло 400 детей</w:t>
      </w:r>
      <w:r w:rsidRPr="00DC3FED">
        <w:rPr>
          <w:sz w:val="28"/>
          <w:szCs w:val="28"/>
        </w:rPr>
        <w:t xml:space="preserve">, из них: детей из многодетных семей – 64, из малообеспеченных семей– 12, детей состоящих на учете, СОП – 15, находящихся в тяжёлой жизненной ситуации  – 82 чел. </w:t>
      </w:r>
    </w:p>
    <w:p w:rsidR="00D24938" w:rsidRDefault="00D24938" w:rsidP="00D24938">
      <w:pPr>
        <w:ind w:firstLine="708"/>
        <w:jc w:val="both"/>
        <w:rPr>
          <w:sz w:val="28"/>
          <w:szCs w:val="28"/>
        </w:rPr>
      </w:pPr>
      <w:r w:rsidRPr="00DC3FED">
        <w:rPr>
          <w:sz w:val="28"/>
          <w:szCs w:val="28"/>
        </w:rPr>
        <w:t>Особое внимание уделено детям из семей, нуждающихся в особой заботе государства:</w:t>
      </w:r>
      <w:r>
        <w:rPr>
          <w:sz w:val="28"/>
          <w:szCs w:val="28"/>
        </w:rPr>
        <w:t xml:space="preserve"> в</w:t>
      </w:r>
      <w:r w:rsidRPr="00DC3FED">
        <w:rPr>
          <w:sz w:val="28"/>
          <w:szCs w:val="28"/>
        </w:rPr>
        <w:t xml:space="preserve"> приоритетном порядке обеспечен </w:t>
      </w:r>
      <w:r>
        <w:rPr>
          <w:sz w:val="28"/>
          <w:szCs w:val="28"/>
        </w:rPr>
        <w:t xml:space="preserve"> </w:t>
      </w:r>
      <w:r w:rsidRPr="00DC3FED">
        <w:rPr>
          <w:sz w:val="28"/>
          <w:szCs w:val="28"/>
        </w:rPr>
        <w:t>отдых для </w:t>
      </w:r>
      <w:r w:rsidRPr="00DC3FED">
        <w:rPr>
          <w:bCs/>
          <w:sz w:val="28"/>
          <w:szCs w:val="28"/>
        </w:rPr>
        <w:t xml:space="preserve">82 </w:t>
      </w:r>
      <w:r w:rsidRPr="00DC3FED">
        <w:rPr>
          <w:sz w:val="28"/>
          <w:szCs w:val="28"/>
        </w:rPr>
        <w:t> детей участников специальной военной операции (СВО).</w:t>
      </w:r>
    </w:p>
    <w:p w:rsidR="00D24938" w:rsidRDefault="00D24938" w:rsidP="00D24938">
      <w:pPr>
        <w:ind w:firstLine="708"/>
        <w:jc w:val="both"/>
        <w:rPr>
          <w:sz w:val="28"/>
          <w:szCs w:val="28"/>
        </w:rPr>
      </w:pPr>
      <w:r w:rsidRPr="00DC3FED">
        <w:rPr>
          <w:sz w:val="28"/>
          <w:szCs w:val="28"/>
        </w:rPr>
        <w:t>Совместно с Центром занятости населения реализована программа временного трудоустройства несовершеннолетних в возрасте от 14 до 18 лет.</w:t>
      </w:r>
      <w:r>
        <w:rPr>
          <w:sz w:val="28"/>
          <w:szCs w:val="28"/>
        </w:rPr>
        <w:t xml:space="preserve"> </w:t>
      </w:r>
      <w:r w:rsidRPr="00DC3FED">
        <w:rPr>
          <w:sz w:val="28"/>
          <w:szCs w:val="28"/>
        </w:rPr>
        <w:t>Трудоустроены в летний период 159 обучающихся в возрасте 14-1</w:t>
      </w:r>
      <w:r>
        <w:rPr>
          <w:sz w:val="28"/>
          <w:szCs w:val="28"/>
        </w:rPr>
        <w:t>8</w:t>
      </w:r>
      <w:r w:rsidRPr="00DC3FED">
        <w:rPr>
          <w:sz w:val="28"/>
          <w:szCs w:val="28"/>
        </w:rPr>
        <w:t xml:space="preserve"> лет.</w:t>
      </w:r>
    </w:p>
    <w:p w:rsidR="00D24938" w:rsidRDefault="00D24938" w:rsidP="00D24938">
      <w:pPr>
        <w:ind w:firstLine="708"/>
        <w:jc w:val="both"/>
        <w:rPr>
          <w:sz w:val="28"/>
          <w:szCs w:val="28"/>
        </w:rPr>
      </w:pPr>
      <w:r w:rsidRPr="00625A3E">
        <w:rPr>
          <w:sz w:val="28"/>
          <w:szCs w:val="28"/>
        </w:rPr>
        <w:t>Обеспечение учащихся качественным, сбалансированным и горячим питанием является приоритетной задачей администра</w:t>
      </w:r>
      <w:r>
        <w:rPr>
          <w:sz w:val="28"/>
          <w:szCs w:val="28"/>
        </w:rPr>
        <w:t>ции</w:t>
      </w:r>
      <w:r w:rsidRPr="00625A3E">
        <w:rPr>
          <w:sz w:val="28"/>
          <w:szCs w:val="28"/>
        </w:rPr>
        <w:t>. В отчетном периоде охват горячим питанием составил </w:t>
      </w:r>
      <w:r w:rsidRPr="00625A3E">
        <w:rPr>
          <w:bCs/>
          <w:sz w:val="28"/>
          <w:szCs w:val="28"/>
        </w:rPr>
        <w:t>89,1%</w:t>
      </w:r>
      <w:r w:rsidRPr="00625A3E">
        <w:rPr>
          <w:sz w:val="28"/>
          <w:szCs w:val="28"/>
        </w:rPr>
        <w:t> от общего числа школьников.</w:t>
      </w:r>
    </w:p>
    <w:p w:rsidR="00D24938" w:rsidRDefault="00D24938" w:rsidP="00D24938">
      <w:pPr>
        <w:ind w:firstLine="708"/>
        <w:jc w:val="both"/>
        <w:rPr>
          <w:sz w:val="28"/>
          <w:szCs w:val="28"/>
        </w:rPr>
      </w:pPr>
      <w:r w:rsidRPr="00625A3E">
        <w:rPr>
          <w:sz w:val="28"/>
          <w:szCs w:val="28"/>
        </w:rPr>
        <w:t>В рамках исполнения поручения Президента РФ, все учащиеся 1–4 классов на 100% обеспечены бесплатным горячим питанием (завтрак или обед в зависимости от смены).</w:t>
      </w:r>
      <w:r>
        <w:rPr>
          <w:sz w:val="28"/>
          <w:szCs w:val="28"/>
        </w:rPr>
        <w:t xml:space="preserve"> </w:t>
      </w:r>
      <w:r w:rsidRPr="00625A3E">
        <w:rPr>
          <w:sz w:val="28"/>
          <w:szCs w:val="28"/>
        </w:rPr>
        <w:t>Финансирование осуществляется за счет средств федерального, регионального и муниципального бюджетов.</w:t>
      </w:r>
    </w:p>
    <w:p w:rsidR="00D24938" w:rsidRPr="00625A3E" w:rsidRDefault="00D24938" w:rsidP="00D24938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Организовано </w:t>
      </w:r>
      <w:r w:rsidRPr="00625A3E">
        <w:rPr>
          <w:bCs/>
          <w:sz w:val="28"/>
          <w:szCs w:val="28"/>
        </w:rPr>
        <w:t>льготное питание для социально незащищенных категорий:</w:t>
      </w:r>
      <w:r>
        <w:rPr>
          <w:sz w:val="28"/>
          <w:szCs w:val="28"/>
        </w:rPr>
        <w:t xml:space="preserve"> з</w:t>
      </w:r>
      <w:r w:rsidRPr="00625A3E">
        <w:rPr>
          <w:sz w:val="28"/>
          <w:szCs w:val="28"/>
        </w:rPr>
        <w:t>а счет средств</w:t>
      </w:r>
      <w:r>
        <w:rPr>
          <w:sz w:val="28"/>
          <w:szCs w:val="28"/>
        </w:rPr>
        <w:t xml:space="preserve"> краевого и </w:t>
      </w:r>
      <w:r w:rsidRPr="00625A3E">
        <w:rPr>
          <w:sz w:val="28"/>
          <w:szCs w:val="28"/>
        </w:rPr>
        <w:t xml:space="preserve"> муниципального бюджета организовано бесплатное или льготное питание </w:t>
      </w:r>
      <w:r w:rsidRPr="003047C9">
        <w:rPr>
          <w:sz w:val="28"/>
          <w:szCs w:val="28"/>
        </w:rPr>
        <w:t>для </w:t>
      </w:r>
      <w:r w:rsidRPr="003047C9">
        <w:rPr>
          <w:b/>
          <w:bCs/>
          <w:sz w:val="28"/>
          <w:szCs w:val="28"/>
        </w:rPr>
        <w:t xml:space="preserve">1525 </w:t>
      </w:r>
      <w:r w:rsidRPr="003047C9">
        <w:rPr>
          <w:sz w:val="28"/>
          <w:szCs w:val="28"/>
        </w:rPr>
        <w:t> учащихся 5–11 классов</w:t>
      </w:r>
      <w:r w:rsidRPr="00625A3E">
        <w:rPr>
          <w:sz w:val="28"/>
          <w:szCs w:val="28"/>
        </w:rPr>
        <w:t>, в том числе:</w:t>
      </w:r>
      <w:r>
        <w:rPr>
          <w:sz w:val="28"/>
          <w:szCs w:val="28"/>
        </w:rPr>
        <w:t xml:space="preserve"> д</w:t>
      </w:r>
      <w:r w:rsidRPr="00625A3E">
        <w:rPr>
          <w:sz w:val="28"/>
          <w:szCs w:val="28"/>
        </w:rPr>
        <w:t>ети из многодетных и малообеспеченных семей;</w:t>
      </w:r>
      <w:r>
        <w:rPr>
          <w:sz w:val="28"/>
          <w:szCs w:val="28"/>
        </w:rPr>
        <w:t xml:space="preserve"> </w:t>
      </w:r>
      <w:r w:rsidRPr="00625A3E">
        <w:rPr>
          <w:sz w:val="28"/>
          <w:szCs w:val="28"/>
        </w:rPr>
        <w:t xml:space="preserve">дети с ограниченными возможностями здоровья (ОВЗ) — обеспечены двухразовым </w:t>
      </w:r>
      <w:r w:rsidRPr="00625A3E">
        <w:rPr>
          <w:sz w:val="28"/>
          <w:szCs w:val="28"/>
        </w:rPr>
        <w:lastRenderedPageBreak/>
        <w:t>бесплатным питанием;</w:t>
      </w:r>
      <w:r>
        <w:rPr>
          <w:sz w:val="28"/>
          <w:szCs w:val="28"/>
        </w:rPr>
        <w:t xml:space="preserve"> д</w:t>
      </w:r>
      <w:r w:rsidRPr="00625A3E">
        <w:rPr>
          <w:sz w:val="28"/>
          <w:szCs w:val="28"/>
        </w:rPr>
        <w:t>ети участников специальной военной операции (СВО) обеспечиваются бесплатным горячим питанием (завтрак и обед) вне зависимости от уровня дохода семьи.</w:t>
      </w:r>
    </w:p>
    <w:p w:rsidR="00D24938" w:rsidRDefault="00D24938" w:rsidP="00D24938">
      <w:pPr>
        <w:ind w:firstLine="708"/>
        <w:jc w:val="both"/>
        <w:rPr>
          <w:sz w:val="28"/>
          <w:szCs w:val="28"/>
        </w:rPr>
      </w:pPr>
      <w:r w:rsidRPr="00D5615F">
        <w:rPr>
          <w:sz w:val="28"/>
          <w:szCs w:val="28"/>
        </w:rPr>
        <w:t>Всего на организацию бесплатного питания школьников выделено из федерального бюджета -41946746, 23 руб. , краевого бюджета – 16924783,39 руб. , муниципального бюджета – 13938684,73 руб.</w:t>
      </w:r>
    </w:p>
    <w:p w:rsidR="00D24938" w:rsidRDefault="00D24938" w:rsidP="00D24938">
      <w:pPr>
        <w:ind w:firstLine="708"/>
        <w:jc w:val="both"/>
        <w:rPr>
          <w:sz w:val="28"/>
          <w:szCs w:val="28"/>
        </w:rPr>
      </w:pPr>
      <w:r w:rsidRPr="00625A3E">
        <w:rPr>
          <w:sz w:val="28"/>
          <w:szCs w:val="28"/>
        </w:rPr>
        <w:t xml:space="preserve">В течение 2025 года в образовательных учреждениях зафиксировано 137 случаев травматизма среди обучающихся. </w:t>
      </w:r>
    </w:p>
    <w:p w:rsidR="00D24938" w:rsidRDefault="00D24938" w:rsidP="00D24938">
      <w:pPr>
        <w:ind w:firstLine="708"/>
        <w:jc w:val="both"/>
        <w:rPr>
          <w:sz w:val="28"/>
          <w:szCs w:val="28"/>
        </w:rPr>
      </w:pPr>
      <w:r w:rsidRPr="00625A3E">
        <w:rPr>
          <w:sz w:val="28"/>
          <w:szCs w:val="28"/>
        </w:rPr>
        <w:t>В 2025 году в первую смену обучались 6515 школьников / 89%; во вторую смену –793 чел. / 10,8%.  В первую смену обучались</w:t>
      </w:r>
      <w:r>
        <w:rPr>
          <w:sz w:val="28"/>
          <w:szCs w:val="28"/>
        </w:rPr>
        <w:t xml:space="preserve"> все </w:t>
      </w:r>
      <w:r w:rsidRPr="00625A3E">
        <w:rPr>
          <w:sz w:val="28"/>
          <w:szCs w:val="28"/>
        </w:rPr>
        <w:t xml:space="preserve"> учащиеся МАОУ «Гимназия № 9», МКОУ «СКОШ № 10», а также десяти сельских школ.</w:t>
      </w:r>
      <w:r>
        <w:rPr>
          <w:sz w:val="28"/>
          <w:szCs w:val="28"/>
        </w:rPr>
        <w:t xml:space="preserve"> </w:t>
      </w:r>
      <w:r w:rsidRPr="00625A3E">
        <w:rPr>
          <w:sz w:val="28"/>
          <w:szCs w:val="28"/>
        </w:rPr>
        <w:t xml:space="preserve">4 общеобразовательных учреждения (МАОУ «СОШ № 1», «СОШ № 2», «СОШ № </w:t>
      </w:r>
      <w:r>
        <w:rPr>
          <w:sz w:val="28"/>
          <w:szCs w:val="28"/>
        </w:rPr>
        <w:t>6</w:t>
      </w:r>
      <w:r w:rsidRPr="00625A3E">
        <w:rPr>
          <w:sz w:val="28"/>
          <w:szCs w:val="28"/>
        </w:rPr>
        <w:t>», «СОШ № 7») работают с загруженностью более 100% от проектной мощности.</w:t>
      </w:r>
    </w:p>
    <w:p w:rsidR="00D24938" w:rsidRPr="00625A3E" w:rsidRDefault="00D24938" w:rsidP="00D24938">
      <w:pPr>
        <w:ind w:firstLine="708"/>
        <w:jc w:val="both"/>
        <w:rPr>
          <w:sz w:val="28"/>
          <w:szCs w:val="28"/>
        </w:rPr>
      </w:pPr>
      <w:r w:rsidRPr="00625A3E">
        <w:rPr>
          <w:sz w:val="28"/>
          <w:szCs w:val="28"/>
        </w:rPr>
        <w:t xml:space="preserve">Создание современных и безопасных условий для обучения является фундаментом качественного образования. В отчетном периоде </w:t>
      </w:r>
      <w:r>
        <w:rPr>
          <w:sz w:val="28"/>
          <w:szCs w:val="28"/>
        </w:rPr>
        <w:t>2025 году</w:t>
      </w:r>
      <w:r w:rsidRPr="00625A3E">
        <w:rPr>
          <w:sz w:val="28"/>
          <w:szCs w:val="28"/>
        </w:rPr>
        <w:t xml:space="preserve"> в </w:t>
      </w:r>
      <w:r>
        <w:rPr>
          <w:sz w:val="28"/>
          <w:szCs w:val="28"/>
        </w:rPr>
        <w:t xml:space="preserve">Краснокаменском муниципальном округе  реализованы мероприятия </w:t>
      </w:r>
      <w:r w:rsidRPr="00625A3E">
        <w:rPr>
          <w:sz w:val="28"/>
          <w:szCs w:val="28"/>
        </w:rPr>
        <w:t>по обновлению образовательной инфраструктуры.</w:t>
      </w:r>
    </w:p>
    <w:p w:rsidR="00D24938" w:rsidRPr="00625A3E" w:rsidRDefault="00D24938" w:rsidP="00D24938">
      <w:pPr>
        <w:ind w:firstLine="708"/>
        <w:jc w:val="both"/>
        <w:rPr>
          <w:sz w:val="28"/>
          <w:szCs w:val="28"/>
        </w:rPr>
      </w:pPr>
      <w:r w:rsidRPr="00625A3E">
        <w:rPr>
          <w:sz w:val="28"/>
          <w:szCs w:val="28"/>
        </w:rPr>
        <w:t>В рамках федеральной программы «Модернизация школьных систем образования»</w:t>
      </w:r>
      <w:r>
        <w:rPr>
          <w:sz w:val="28"/>
          <w:szCs w:val="28"/>
        </w:rPr>
        <w:t xml:space="preserve"> национального проекта «Молодежь и дети» </w:t>
      </w:r>
      <w:r w:rsidRPr="00625A3E">
        <w:rPr>
          <w:sz w:val="28"/>
          <w:szCs w:val="28"/>
        </w:rPr>
        <w:t xml:space="preserve"> и регионального проекта «Развитие образования</w:t>
      </w:r>
      <w:r>
        <w:rPr>
          <w:sz w:val="28"/>
          <w:szCs w:val="28"/>
        </w:rPr>
        <w:t xml:space="preserve"> Забайкальского края</w:t>
      </w:r>
      <w:r w:rsidRPr="00625A3E">
        <w:rPr>
          <w:sz w:val="28"/>
          <w:szCs w:val="28"/>
        </w:rPr>
        <w:t>» проведен комплексный капитальный ремонт в </w:t>
      </w:r>
      <w:r w:rsidRPr="00625A3E">
        <w:rPr>
          <w:bCs/>
          <w:sz w:val="28"/>
          <w:szCs w:val="28"/>
        </w:rPr>
        <w:t>МАОУ «СОШ №5».</w:t>
      </w:r>
      <w:r>
        <w:rPr>
          <w:sz w:val="28"/>
          <w:szCs w:val="28"/>
        </w:rPr>
        <w:t xml:space="preserve"> В рамках капитального ремонта в</w:t>
      </w:r>
      <w:r w:rsidRPr="00625A3E">
        <w:rPr>
          <w:sz w:val="28"/>
          <w:szCs w:val="28"/>
        </w:rPr>
        <w:t>ыполнены работы по замене кровли, обновлению фасада, замене всех инженерных коммуникаций (отопление, водоснабжение, электросети</w:t>
      </w:r>
      <w:r>
        <w:rPr>
          <w:sz w:val="28"/>
          <w:szCs w:val="28"/>
        </w:rPr>
        <w:t>, вентиляция, канализация</w:t>
      </w:r>
      <w:r w:rsidRPr="00625A3E">
        <w:rPr>
          <w:sz w:val="28"/>
          <w:szCs w:val="28"/>
        </w:rPr>
        <w:t>), внутренняя отделка помещений. Стоимость работ составила </w:t>
      </w:r>
      <w:r w:rsidRPr="00BB4FFF">
        <w:rPr>
          <w:bCs/>
          <w:sz w:val="28"/>
          <w:szCs w:val="28"/>
        </w:rPr>
        <w:t>110882,86</w:t>
      </w:r>
      <w:r w:rsidRPr="00625A3E">
        <w:rPr>
          <w:sz w:val="28"/>
          <w:szCs w:val="28"/>
        </w:rPr>
        <w:t> </w:t>
      </w:r>
      <w:r>
        <w:rPr>
          <w:sz w:val="28"/>
          <w:szCs w:val="28"/>
        </w:rPr>
        <w:t>тыс.</w:t>
      </w:r>
      <w:r w:rsidRPr="00625A3E">
        <w:rPr>
          <w:sz w:val="28"/>
          <w:szCs w:val="28"/>
        </w:rPr>
        <w:t>рублей.</w:t>
      </w:r>
    </w:p>
    <w:p w:rsidR="00D24938" w:rsidRDefault="00D24938" w:rsidP="00D24938">
      <w:pPr>
        <w:ind w:firstLine="708"/>
        <w:jc w:val="both"/>
        <w:rPr>
          <w:sz w:val="28"/>
          <w:szCs w:val="28"/>
        </w:rPr>
      </w:pPr>
      <w:r w:rsidRPr="00625A3E">
        <w:rPr>
          <w:sz w:val="28"/>
          <w:szCs w:val="28"/>
        </w:rPr>
        <w:t>Особенностью текущих ремонтов стал переход к формату «нового образовательного пространства». В отремонтированн</w:t>
      </w:r>
      <w:r>
        <w:rPr>
          <w:sz w:val="28"/>
          <w:szCs w:val="28"/>
        </w:rPr>
        <w:t>ую</w:t>
      </w:r>
      <w:r w:rsidRPr="00625A3E">
        <w:rPr>
          <w:sz w:val="28"/>
          <w:szCs w:val="28"/>
        </w:rPr>
        <w:t xml:space="preserve"> школ</w:t>
      </w:r>
      <w:r>
        <w:rPr>
          <w:sz w:val="28"/>
          <w:szCs w:val="28"/>
        </w:rPr>
        <w:t>у</w:t>
      </w:r>
      <w:r w:rsidRPr="00625A3E">
        <w:rPr>
          <w:sz w:val="28"/>
          <w:szCs w:val="28"/>
        </w:rPr>
        <w:t xml:space="preserve"> закуплено:</w:t>
      </w:r>
      <w:r>
        <w:rPr>
          <w:sz w:val="28"/>
          <w:szCs w:val="28"/>
        </w:rPr>
        <w:t xml:space="preserve"> н</w:t>
      </w:r>
      <w:r w:rsidRPr="00625A3E">
        <w:rPr>
          <w:sz w:val="28"/>
          <w:szCs w:val="28"/>
        </w:rPr>
        <w:t>овая мебель для классов и зон отдыха;</w:t>
      </w:r>
      <w:r>
        <w:rPr>
          <w:sz w:val="28"/>
          <w:szCs w:val="28"/>
        </w:rPr>
        <w:t xml:space="preserve"> о</w:t>
      </w:r>
      <w:r w:rsidRPr="00625A3E">
        <w:rPr>
          <w:sz w:val="28"/>
          <w:szCs w:val="28"/>
        </w:rPr>
        <w:t>борудование для специализированных кабинетов физики, химии</w:t>
      </w:r>
      <w:r>
        <w:rPr>
          <w:sz w:val="28"/>
          <w:szCs w:val="28"/>
        </w:rPr>
        <w:t>, ОБЗР, технологии.</w:t>
      </w:r>
      <w:r w:rsidRPr="00625A3E">
        <w:rPr>
          <w:sz w:val="28"/>
          <w:szCs w:val="28"/>
        </w:rPr>
        <w:br/>
        <w:t>На эти цели дополнительно направлено </w:t>
      </w:r>
      <w:r w:rsidRPr="00BB4FFF">
        <w:rPr>
          <w:bCs/>
          <w:sz w:val="28"/>
          <w:szCs w:val="28"/>
        </w:rPr>
        <w:t>9,2</w:t>
      </w:r>
      <w:r w:rsidRPr="00625A3E">
        <w:rPr>
          <w:sz w:val="28"/>
          <w:szCs w:val="28"/>
        </w:rPr>
        <w:t> млн рублей.</w:t>
      </w:r>
    </w:p>
    <w:p w:rsidR="00D24938" w:rsidRPr="005102E5" w:rsidRDefault="00D24938" w:rsidP="00D24938">
      <w:pPr>
        <w:pStyle w:val="ad"/>
        <w:shd w:val="clear" w:color="auto" w:fill="FFFFFF" w:themeFill="background1"/>
        <w:spacing w:before="0" w:beforeAutospacing="0" w:after="0" w:afterAutospacing="0"/>
        <w:ind w:firstLine="708"/>
        <w:jc w:val="both"/>
        <w:rPr>
          <w:color w:val="2B2B2B"/>
          <w:sz w:val="28"/>
          <w:szCs w:val="28"/>
        </w:rPr>
      </w:pPr>
      <w:r w:rsidRPr="005102E5">
        <w:rPr>
          <w:color w:val="2B2B2B"/>
          <w:sz w:val="28"/>
          <w:szCs w:val="28"/>
        </w:rPr>
        <w:t>Одной из основных задач отдела опеки и попечительства является выявление и устройство детей-сирот и детей, оставшихся без попечения родителей.</w:t>
      </w:r>
    </w:p>
    <w:p w:rsidR="00D24938" w:rsidRPr="005102E5" w:rsidRDefault="00D24938" w:rsidP="00D24938">
      <w:pPr>
        <w:ind w:firstLine="708"/>
        <w:jc w:val="both"/>
        <w:rPr>
          <w:color w:val="000000" w:themeColor="text1"/>
          <w:sz w:val="28"/>
          <w:szCs w:val="28"/>
          <w:bdr w:val="none" w:sz="0" w:space="0" w:color="auto" w:frame="1"/>
        </w:rPr>
      </w:pPr>
      <w:r w:rsidRPr="005102E5">
        <w:rPr>
          <w:color w:val="2B2B2B"/>
          <w:sz w:val="28"/>
          <w:szCs w:val="28"/>
        </w:rPr>
        <w:t xml:space="preserve">За отчетный период было выявлено </w:t>
      </w:r>
      <w:r>
        <w:rPr>
          <w:color w:val="2B2B2B"/>
          <w:sz w:val="28"/>
          <w:szCs w:val="28"/>
        </w:rPr>
        <w:t>30</w:t>
      </w:r>
      <w:r w:rsidRPr="005102E5">
        <w:rPr>
          <w:color w:val="2B2B2B"/>
          <w:sz w:val="28"/>
          <w:szCs w:val="28"/>
        </w:rPr>
        <w:t xml:space="preserve"> несовершеннолетних, оставшихся без попечения родителей. Приоритетным направлением работы отдела опеки и попечительства является устройство таких несовершеннолетних на воспитание в семьи граждан. Так, за отчетный </w:t>
      </w:r>
      <w:r>
        <w:rPr>
          <w:color w:val="2B2B2B"/>
          <w:sz w:val="28"/>
          <w:szCs w:val="28"/>
        </w:rPr>
        <w:t xml:space="preserve">все дети были </w:t>
      </w:r>
      <w:r w:rsidRPr="005102E5">
        <w:rPr>
          <w:color w:val="2B2B2B"/>
          <w:sz w:val="28"/>
          <w:szCs w:val="28"/>
        </w:rPr>
        <w:t xml:space="preserve"> устроены в замещающие семьи граждан</w:t>
      </w:r>
      <w:r>
        <w:rPr>
          <w:color w:val="2B2B2B"/>
          <w:sz w:val="28"/>
          <w:szCs w:val="28"/>
        </w:rPr>
        <w:t>.</w:t>
      </w:r>
      <w:r w:rsidRPr="005102E5">
        <w:rPr>
          <w:color w:val="000000" w:themeColor="text1"/>
          <w:sz w:val="28"/>
          <w:szCs w:val="28"/>
          <w:bdr w:val="none" w:sz="0" w:space="0" w:color="auto" w:frame="1"/>
        </w:rPr>
        <w:t xml:space="preserve"> </w:t>
      </w:r>
    </w:p>
    <w:p w:rsidR="00D24938" w:rsidRPr="005102E5" w:rsidRDefault="00D24938" w:rsidP="00D24938">
      <w:pPr>
        <w:ind w:firstLine="708"/>
        <w:jc w:val="both"/>
        <w:rPr>
          <w:sz w:val="28"/>
          <w:szCs w:val="28"/>
        </w:rPr>
      </w:pPr>
      <w:r w:rsidRPr="005102E5">
        <w:rPr>
          <w:color w:val="000000" w:themeColor="text1"/>
          <w:sz w:val="28"/>
          <w:szCs w:val="28"/>
          <w:bdr w:val="none" w:sz="0" w:space="0" w:color="auto" w:frame="1"/>
        </w:rPr>
        <w:t xml:space="preserve">Из </w:t>
      </w:r>
      <w:r>
        <w:rPr>
          <w:color w:val="000000" w:themeColor="text1"/>
          <w:sz w:val="28"/>
          <w:szCs w:val="28"/>
          <w:bdr w:val="none" w:sz="0" w:space="0" w:color="auto" w:frame="1"/>
        </w:rPr>
        <w:t>30</w:t>
      </w:r>
      <w:r w:rsidRPr="005102E5">
        <w:rPr>
          <w:color w:val="000000" w:themeColor="text1"/>
          <w:sz w:val="28"/>
          <w:szCs w:val="28"/>
          <w:bdr w:val="none" w:sz="0" w:space="0" w:color="auto" w:frame="1"/>
        </w:rPr>
        <w:t xml:space="preserve"> выявленных детей у </w:t>
      </w:r>
      <w:r>
        <w:rPr>
          <w:color w:val="000000" w:themeColor="text1"/>
          <w:sz w:val="28"/>
          <w:szCs w:val="28"/>
          <w:bdr w:val="none" w:sz="0" w:space="0" w:color="auto" w:frame="1"/>
        </w:rPr>
        <w:t>11</w:t>
      </w:r>
      <w:r w:rsidRPr="005102E5">
        <w:rPr>
          <w:color w:val="000000" w:themeColor="text1"/>
          <w:sz w:val="28"/>
          <w:szCs w:val="28"/>
          <w:bdr w:val="none" w:sz="0" w:space="0" w:color="auto" w:frame="1"/>
        </w:rPr>
        <w:t xml:space="preserve"> детей умерли родители (опекун), у </w:t>
      </w:r>
      <w:r>
        <w:rPr>
          <w:color w:val="000000" w:themeColor="text1"/>
          <w:sz w:val="28"/>
          <w:szCs w:val="28"/>
          <w:bdr w:val="none" w:sz="0" w:space="0" w:color="auto" w:frame="1"/>
        </w:rPr>
        <w:t>5</w:t>
      </w:r>
      <w:r w:rsidRPr="005102E5">
        <w:rPr>
          <w:color w:val="000000" w:themeColor="text1"/>
          <w:sz w:val="28"/>
          <w:szCs w:val="28"/>
          <w:bdr w:val="none" w:sz="0" w:space="0" w:color="auto" w:frame="1"/>
        </w:rPr>
        <w:t xml:space="preserve"> детей родители находятся в МЛС,  у </w:t>
      </w:r>
      <w:r>
        <w:rPr>
          <w:color w:val="000000" w:themeColor="text1"/>
          <w:sz w:val="28"/>
          <w:szCs w:val="28"/>
          <w:bdr w:val="none" w:sz="0" w:space="0" w:color="auto" w:frame="1"/>
        </w:rPr>
        <w:t>8</w:t>
      </w:r>
      <w:r w:rsidRPr="005102E5">
        <w:rPr>
          <w:color w:val="000000" w:themeColor="text1"/>
          <w:sz w:val="28"/>
          <w:szCs w:val="28"/>
          <w:bdr w:val="none" w:sz="0" w:space="0" w:color="auto" w:frame="1"/>
        </w:rPr>
        <w:t xml:space="preserve">  детей – родители лишены родительских прав, у </w:t>
      </w:r>
      <w:r>
        <w:rPr>
          <w:color w:val="000000" w:themeColor="text1"/>
          <w:sz w:val="28"/>
          <w:szCs w:val="28"/>
          <w:bdr w:val="none" w:sz="0" w:space="0" w:color="auto" w:frame="1"/>
        </w:rPr>
        <w:t>2</w:t>
      </w:r>
      <w:r w:rsidRPr="005102E5">
        <w:rPr>
          <w:color w:val="000000" w:themeColor="text1"/>
          <w:sz w:val="28"/>
          <w:szCs w:val="28"/>
          <w:bdr w:val="none" w:sz="0" w:space="0" w:color="auto" w:frame="1"/>
        </w:rPr>
        <w:t xml:space="preserve"> детей родители ограничены в родительских правах, </w:t>
      </w:r>
      <w:r>
        <w:rPr>
          <w:color w:val="000000" w:themeColor="text1"/>
          <w:sz w:val="28"/>
          <w:szCs w:val="28"/>
          <w:bdr w:val="none" w:sz="0" w:space="0" w:color="auto" w:frame="1"/>
        </w:rPr>
        <w:t>3</w:t>
      </w:r>
      <w:r w:rsidRPr="005102E5">
        <w:rPr>
          <w:color w:val="000000" w:themeColor="text1"/>
          <w:sz w:val="28"/>
          <w:szCs w:val="28"/>
          <w:bdr w:val="none" w:sz="0" w:space="0" w:color="auto" w:frame="1"/>
        </w:rPr>
        <w:t xml:space="preserve"> детей отобраны у родителей в соответствии ст. 77 СК РФ.</w:t>
      </w:r>
    </w:p>
    <w:p w:rsidR="00D24938" w:rsidRPr="00526BF6" w:rsidRDefault="00D24938" w:rsidP="00D24938">
      <w:pPr>
        <w:pStyle w:val="ad"/>
        <w:shd w:val="clear" w:color="auto" w:fill="FFFFFF" w:themeFill="background1"/>
        <w:spacing w:before="0" w:beforeAutospacing="0" w:after="0" w:afterAutospacing="0"/>
        <w:ind w:firstLine="708"/>
        <w:jc w:val="both"/>
        <w:rPr>
          <w:color w:val="2B2B2B"/>
          <w:sz w:val="28"/>
          <w:szCs w:val="28"/>
        </w:rPr>
      </w:pPr>
      <w:r w:rsidRPr="005102E5">
        <w:rPr>
          <w:color w:val="2B2B2B"/>
          <w:sz w:val="28"/>
          <w:szCs w:val="28"/>
        </w:rPr>
        <w:t>По состоянию на 01.01.202</w:t>
      </w:r>
      <w:r>
        <w:rPr>
          <w:color w:val="2B2B2B"/>
          <w:sz w:val="28"/>
          <w:szCs w:val="28"/>
        </w:rPr>
        <w:t>5</w:t>
      </w:r>
      <w:r w:rsidRPr="005102E5">
        <w:rPr>
          <w:color w:val="2B2B2B"/>
          <w:sz w:val="28"/>
          <w:szCs w:val="28"/>
        </w:rPr>
        <w:t xml:space="preserve"> г. на учете в отделе опеки и попечительства состоял  </w:t>
      </w:r>
      <w:r>
        <w:rPr>
          <w:color w:val="2B2B2B"/>
          <w:sz w:val="28"/>
          <w:szCs w:val="28"/>
        </w:rPr>
        <w:t xml:space="preserve">371 </w:t>
      </w:r>
      <w:r w:rsidRPr="005102E5">
        <w:rPr>
          <w:color w:val="2B2B2B"/>
          <w:sz w:val="28"/>
          <w:szCs w:val="28"/>
        </w:rPr>
        <w:t xml:space="preserve"> несовершеннолетний, находящийся под опекой </w:t>
      </w:r>
      <w:r w:rsidRPr="005102E5">
        <w:rPr>
          <w:color w:val="2B2B2B"/>
          <w:sz w:val="28"/>
          <w:szCs w:val="28"/>
        </w:rPr>
        <w:lastRenderedPageBreak/>
        <w:t xml:space="preserve">и попечительством. </w:t>
      </w:r>
      <w:r>
        <w:rPr>
          <w:color w:val="2B2B2B"/>
          <w:sz w:val="28"/>
          <w:szCs w:val="28"/>
        </w:rPr>
        <w:t xml:space="preserve"> </w:t>
      </w:r>
      <w:r w:rsidRPr="005102E5">
        <w:rPr>
          <w:color w:val="2B2B2B"/>
          <w:sz w:val="28"/>
          <w:szCs w:val="28"/>
        </w:rPr>
        <w:t xml:space="preserve">Также в отделе опеки и попечительства состоит на учете                       </w:t>
      </w:r>
      <w:r>
        <w:rPr>
          <w:color w:val="2B2B2B"/>
          <w:sz w:val="28"/>
          <w:szCs w:val="28"/>
        </w:rPr>
        <w:t>69</w:t>
      </w:r>
      <w:r w:rsidRPr="00FF0CFE">
        <w:rPr>
          <w:color w:val="2B2B2B"/>
          <w:sz w:val="28"/>
          <w:szCs w:val="28"/>
        </w:rPr>
        <w:t xml:space="preserve">  усыновленны</w:t>
      </w:r>
      <w:r>
        <w:rPr>
          <w:color w:val="2B2B2B"/>
          <w:sz w:val="28"/>
          <w:szCs w:val="28"/>
        </w:rPr>
        <w:t>х</w:t>
      </w:r>
      <w:r w:rsidRPr="00FF0CFE">
        <w:rPr>
          <w:color w:val="2B2B2B"/>
          <w:sz w:val="28"/>
          <w:szCs w:val="28"/>
        </w:rPr>
        <w:t xml:space="preserve"> </w:t>
      </w:r>
      <w:r>
        <w:rPr>
          <w:color w:val="2B2B2B"/>
          <w:sz w:val="28"/>
          <w:szCs w:val="28"/>
        </w:rPr>
        <w:t>детей.</w:t>
      </w:r>
    </w:p>
    <w:p w:rsidR="00D24938" w:rsidRPr="005102E5" w:rsidRDefault="00D24938" w:rsidP="00D24938">
      <w:pPr>
        <w:shd w:val="clear" w:color="auto" w:fill="FFFFFF"/>
        <w:ind w:firstLine="709"/>
        <w:jc w:val="both"/>
        <w:textAlignment w:val="baseline"/>
        <w:rPr>
          <w:color w:val="000000" w:themeColor="text1"/>
          <w:sz w:val="28"/>
          <w:szCs w:val="28"/>
          <w:bdr w:val="none" w:sz="0" w:space="0" w:color="auto" w:frame="1"/>
        </w:rPr>
      </w:pPr>
      <w:r w:rsidRPr="005102E5">
        <w:rPr>
          <w:color w:val="222222"/>
          <w:sz w:val="28"/>
          <w:szCs w:val="28"/>
          <w:bdr w:val="none" w:sz="0" w:space="0" w:color="auto" w:frame="1"/>
        </w:rPr>
        <w:t>Отделом опеки и попечительства ведется регулярная работа по </w:t>
      </w:r>
      <w:r w:rsidRPr="005102E5">
        <w:rPr>
          <w:bCs/>
          <w:color w:val="222222"/>
          <w:sz w:val="28"/>
          <w:szCs w:val="28"/>
          <w:bdr w:val="none" w:sz="0" w:space="0" w:color="auto" w:frame="1"/>
        </w:rPr>
        <w:t>семейному устройству</w:t>
      </w:r>
      <w:r w:rsidRPr="005102E5">
        <w:rPr>
          <w:color w:val="222222"/>
          <w:sz w:val="28"/>
          <w:szCs w:val="28"/>
          <w:bdr w:val="none" w:sz="0" w:space="0" w:color="auto" w:frame="1"/>
        </w:rPr>
        <w:t xml:space="preserve"> детей-сирот и детей, оставшихся без попечения родителей, так же  по </w:t>
      </w:r>
      <w:r w:rsidRPr="005102E5">
        <w:rPr>
          <w:color w:val="FF0000"/>
          <w:sz w:val="28"/>
          <w:szCs w:val="28"/>
          <w:bdr w:val="none" w:sz="0" w:space="0" w:color="auto" w:frame="1"/>
        </w:rPr>
        <w:t xml:space="preserve"> </w:t>
      </w:r>
      <w:r w:rsidRPr="005102E5">
        <w:rPr>
          <w:color w:val="000000" w:themeColor="text1"/>
          <w:sz w:val="28"/>
          <w:szCs w:val="28"/>
          <w:bdr w:val="none" w:sz="0" w:space="0" w:color="auto" w:frame="1"/>
        </w:rPr>
        <w:t xml:space="preserve">восстановлению в родительских правах, </w:t>
      </w:r>
      <w:r>
        <w:rPr>
          <w:color w:val="000000" w:themeColor="text1"/>
          <w:sz w:val="28"/>
          <w:szCs w:val="28"/>
          <w:bdr w:val="none" w:sz="0" w:space="0" w:color="auto" w:frame="1"/>
        </w:rPr>
        <w:t>5</w:t>
      </w:r>
      <w:r w:rsidRPr="005102E5">
        <w:rPr>
          <w:color w:val="000000" w:themeColor="text1"/>
          <w:sz w:val="28"/>
          <w:szCs w:val="28"/>
          <w:bdr w:val="none" w:sz="0" w:space="0" w:color="auto" w:frame="1"/>
        </w:rPr>
        <w:t xml:space="preserve"> детей переданы родителям,   </w:t>
      </w:r>
      <w:r>
        <w:rPr>
          <w:color w:val="000000" w:themeColor="text1"/>
          <w:sz w:val="28"/>
          <w:szCs w:val="28"/>
          <w:bdr w:val="none" w:sz="0" w:space="0" w:color="auto" w:frame="1"/>
        </w:rPr>
        <w:t>2</w:t>
      </w:r>
      <w:r w:rsidRPr="005102E5">
        <w:rPr>
          <w:color w:val="000000" w:themeColor="text1"/>
          <w:sz w:val="28"/>
          <w:szCs w:val="28"/>
          <w:bdr w:val="none" w:sz="0" w:space="0" w:color="auto" w:frame="1"/>
        </w:rPr>
        <w:t>  детей  переданы из ГУСО «КСР</w:t>
      </w:r>
      <w:r>
        <w:rPr>
          <w:color w:val="000000" w:themeColor="text1"/>
          <w:sz w:val="28"/>
          <w:szCs w:val="28"/>
          <w:bdr w:val="none" w:sz="0" w:space="0" w:color="auto" w:frame="1"/>
        </w:rPr>
        <w:t>Ц «Доброта» в замещающие семьи, 3 детей переданы из замещающих семей родителям.</w:t>
      </w:r>
    </w:p>
    <w:p w:rsidR="00D24938" w:rsidRDefault="00D24938" w:rsidP="00D24938">
      <w:pPr>
        <w:pStyle w:val="ad"/>
        <w:shd w:val="clear" w:color="auto" w:fill="FFFFFF" w:themeFill="background1"/>
        <w:spacing w:before="0" w:beforeAutospacing="0" w:after="0" w:afterAutospacing="0"/>
        <w:ind w:firstLine="708"/>
        <w:jc w:val="both"/>
        <w:rPr>
          <w:color w:val="2B2B2B"/>
          <w:sz w:val="28"/>
          <w:szCs w:val="28"/>
        </w:rPr>
      </w:pPr>
      <w:r w:rsidRPr="005102E5">
        <w:rPr>
          <w:color w:val="2B2B2B"/>
          <w:sz w:val="28"/>
          <w:szCs w:val="28"/>
        </w:rPr>
        <w:t xml:space="preserve">На учет поставлено </w:t>
      </w:r>
      <w:r>
        <w:rPr>
          <w:color w:val="2B2B2B"/>
          <w:sz w:val="28"/>
          <w:szCs w:val="28"/>
        </w:rPr>
        <w:t>17</w:t>
      </w:r>
      <w:r w:rsidRPr="005102E5">
        <w:rPr>
          <w:color w:val="2B2B2B"/>
          <w:sz w:val="28"/>
          <w:szCs w:val="28"/>
        </w:rPr>
        <w:t xml:space="preserve"> граждан, желающих принят</w:t>
      </w:r>
      <w:r>
        <w:rPr>
          <w:color w:val="2B2B2B"/>
          <w:sz w:val="28"/>
          <w:szCs w:val="28"/>
        </w:rPr>
        <w:t>ь ребенка на воспитание в семью</w:t>
      </w:r>
      <w:r w:rsidRPr="005102E5">
        <w:rPr>
          <w:color w:val="2B2B2B"/>
          <w:sz w:val="28"/>
          <w:szCs w:val="28"/>
        </w:rPr>
        <w:t>. Все кандидаты в опекуны, попечители, усыновители прошли необходимую психолого-педагогическую и правовую подготовку в ГУСО КСРЦ «Доброта».</w:t>
      </w:r>
    </w:p>
    <w:p w:rsidR="00D24938" w:rsidRDefault="00D24938" w:rsidP="00D24938">
      <w:pPr>
        <w:pStyle w:val="ad"/>
        <w:shd w:val="clear" w:color="auto" w:fill="FFFFFF" w:themeFill="background1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5102E5">
        <w:rPr>
          <w:sz w:val="28"/>
          <w:szCs w:val="28"/>
        </w:rPr>
        <w:t xml:space="preserve">Несмотря на проводимые мероприятия, на территории                                </w:t>
      </w:r>
      <w:r>
        <w:rPr>
          <w:sz w:val="28"/>
          <w:szCs w:val="28"/>
        </w:rPr>
        <w:t xml:space="preserve">Краснокаменского муниципального округа </w:t>
      </w:r>
      <w:r w:rsidRPr="005102E5">
        <w:rPr>
          <w:sz w:val="28"/>
          <w:szCs w:val="28"/>
        </w:rPr>
        <w:t xml:space="preserve"> двое детей возвращены из замещающих семей (вторичное сиротство).</w:t>
      </w:r>
    </w:p>
    <w:p w:rsidR="00D24938" w:rsidRDefault="00D24938" w:rsidP="00D24938">
      <w:pPr>
        <w:ind w:firstLine="708"/>
        <w:jc w:val="both"/>
        <w:rPr>
          <w:bCs/>
          <w:sz w:val="28"/>
          <w:szCs w:val="28"/>
        </w:rPr>
      </w:pPr>
      <w:r w:rsidRPr="00935686">
        <w:rPr>
          <w:sz w:val="28"/>
          <w:szCs w:val="28"/>
        </w:rPr>
        <w:t xml:space="preserve">В системе образования </w:t>
      </w:r>
      <w:r>
        <w:rPr>
          <w:sz w:val="28"/>
          <w:szCs w:val="28"/>
        </w:rPr>
        <w:t xml:space="preserve">Краснокаменского муниципального округа </w:t>
      </w:r>
      <w:r w:rsidRPr="00935686">
        <w:rPr>
          <w:sz w:val="28"/>
          <w:szCs w:val="28"/>
        </w:rPr>
        <w:t xml:space="preserve"> Забайкальского края трудится </w:t>
      </w:r>
      <w:r>
        <w:rPr>
          <w:sz w:val="28"/>
          <w:szCs w:val="28"/>
        </w:rPr>
        <w:t xml:space="preserve">877 </w:t>
      </w:r>
      <w:r w:rsidRPr="00935686">
        <w:rPr>
          <w:sz w:val="28"/>
          <w:szCs w:val="28"/>
        </w:rPr>
        <w:t>педагогически</w:t>
      </w:r>
      <w:r>
        <w:rPr>
          <w:sz w:val="28"/>
          <w:szCs w:val="28"/>
        </w:rPr>
        <w:t>й</w:t>
      </w:r>
      <w:r w:rsidRPr="00935686">
        <w:rPr>
          <w:sz w:val="28"/>
          <w:szCs w:val="28"/>
        </w:rPr>
        <w:t xml:space="preserve"> работник, из них </w:t>
      </w:r>
      <w:r>
        <w:rPr>
          <w:sz w:val="28"/>
          <w:szCs w:val="28"/>
        </w:rPr>
        <w:t xml:space="preserve">501 </w:t>
      </w:r>
      <w:r w:rsidRPr="00935686">
        <w:rPr>
          <w:sz w:val="28"/>
          <w:szCs w:val="28"/>
        </w:rPr>
        <w:t xml:space="preserve"> работают в общеобразовательных учреждениях, в дошкольных учреждениях - </w:t>
      </w:r>
      <w:r>
        <w:rPr>
          <w:sz w:val="28"/>
          <w:szCs w:val="28"/>
        </w:rPr>
        <w:t>328</w:t>
      </w:r>
      <w:r w:rsidRPr="00935686">
        <w:rPr>
          <w:sz w:val="28"/>
          <w:szCs w:val="28"/>
        </w:rPr>
        <w:t xml:space="preserve"> работников, в учреждениях дополнительного образования – </w:t>
      </w:r>
      <w:r>
        <w:rPr>
          <w:sz w:val="28"/>
          <w:szCs w:val="28"/>
        </w:rPr>
        <w:t>48</w:t>
      </w:r>
      <w:r w:rsidRPr="00935686">
        <w:rPr>
          <w:sz w:val="28"/>
          <w:szCs w:val="28"/>
        </w:rPr>
        <w:t xml:space="preserve">. Высшее образование имеет </w:t>
      </w:r>
      <w:r>
        <w:rPr>
          <w:sz w:val="28"/>
          <w:szCs w:val="28"/>
        </w:rPr>
        <w:t>55</w:t>
      </w:r>
      <w:r w:rsidRPr="00935686">
        <w:rPr>
          <w:sz w:val="28"/>
          <w:szCs w:val="28"/>
        </w:rPr>
        <w:t xml:space="preserve">% педагогов. </w:t>
      </w:r>
      <w:r>
        <w:rPr>
          <w:bCs/>
          <w:sz w:val="28"/>
          <w:szCs w:val="28"/>
        </w:rPr>
        <w:t>28</w:t>
      </w:r>
      <w:r w:rsidRPr="00935686">
        <w:rPr>
          <w:bCs/>
          <w:sz w:val="28"/>
          <w:szCs w:val="28"/>
        </w:rPr>
        <w:t xml:space="preserve">%  имеют  высшую и первую квалификационную категорию. </w:t>
      </w:r>
    </w:p>
    <w:p w:rsidR="00D24938" w:rsidRDefault="00D24938" w:rsidP="00D24938">
      <w:pPr>
        <w:ind w:firstLine="708"/>
        <w:jc w:val="both"/>
        <w:rPr>
          <w:sz w:val="28"/>
          <w:szCs w:val="28"/>
        </w:rPr>
      </w:pPr>
      <w:r w:rsidRPr="005825EA">
        <w:rPr>
          <w:sz w:val="28"/>
          <w:szCs w:val="28"/>
        </w:rPr>
        <w:t xml:space="preserve">Образовательные организации Краснокаменского муниципального округа Забайкальского края укомплектованы педагогическими кадрами на </w:t>
      </w:r>
      <w:r>
        <w:rPr>
          <w:sz w:val="28"/>
          <w:szCs w:val="28"/>
        </w:rPr>
        <w:t>63,5</w:t>
      </w:r>
      <w:r w:rsidRPr="005825EA">
        <w:rPr>
          <w:sz w:val="28"/>
          <w:szCs w:val="28"/>
        </w:rPr>
        <w:t>%</w:t>
      </w:r>
      <w:r>
        <w:rPr>
          <w:sz w:val="28"/>
          <w:szCs w:val="28"/>
        </w:rPr>
        <w:t>.</w:t>
      </w:r>
    </w:p>
    <w:p w:rsidR="00D24938" w:rsidRDefault="00D24938" w:rsidP="00D24938">
      <w:pPr>
        <w:ind w:firstLine="708"/>
        <w:jc w:val="both"/>
        <w:rPr>
          <w:color w:val="2B2B2B"/>
          <w:sz w:val="28"/>
          <w:szCs w:val="28"/>
        </w:rPr>
      </w:pPr>
      <w:r w:rsidRPr="0060366C">
        <w:rPr>
          <w:color w:val="2B2B2B"/>
          <w:sz w:val="28"/>
          <w:szCs w:val="28"/>
        </w:rPr>
        <w:t>На сегодняшний день отмечается нехватка педагогов по таким предметам как</w:t>
      </w:r>
      <w:r w:rsidRPr="0060366C">
        <w:rPr>
          <w:b/>
          <w:color w:val="2B2B2B"/>
          <w:sz w:val="28"/>
          <w:szCs w:val="28"/>
        </w:rPr>
        <w:t xml:space="preserve"> </w:t>
      </w:r>
      <w:r w:rsidRPr="0060366C">
        <w:rPr>
          <w:color w:val="2B2B2B"/>
          <w:sz w:val="28"/>
          <w:szCs w:val="28"/>
        </w:rPr>
        <w:t>иностранный язык (английский), физика, математика, педагогов начального образования, а также воспитателей, учителей-логопедов, музыкальных руководителей, инструкторов по физической культуре.</w:t>
      </w:r>
    </w:p>
    <w:p w:rsidR="00D24938" w:rsidRPr="0060366C" w:rsidRDefault="00D24938" w:rsidP="00D24938">
      <w:pPr>
        <w:ind w:firstLine="708"/>
        <w:jc w:val="both"/>
        <w:rPr>
          <w:color w:val="2B2B2B"/>
          <w:sz w:val="28"/>
          <w:szCs w:val="28"/>
        </w:rPr>
      </w:pPr>
      <w:r>
        <w:rPr>
          <w:color w:val="2B2B2B"/>
          <w:sz w:val="28"/>
          <w:szCs w:val="28"/>
        </w:rPr>
        <w:t>С целью привлечения педагогических кадров</w:t>
      </w:r>
      <w:r w:rsidRPr="0060366C">
        <w:t xml:space="preserve"> </w:t>
      </w:r>
      <w:r w:rsidRPr="0060366C">
        <w:rPr>
          <w:color w:val="2B2B2B"/>
          <w:sz w:val="28"/>
          <w:szCs w:val="28"/>
        </w:rPr>
        <w:t>в образовательные учреждения Краснокаменского муниципального округа комитетом по управлению образованием, совместно с муниципальными образовательными учреждениями, учреждениями среднего и высшего  профессионального образования проводятся различные профориентационные мероприятия, направленные на повышение статуса педагога:</w:t>
      </w:r>
      <w:r>
        <w:rPr>
          <w:color w:val="2B2B2B"/>
          <w:sz w:val="28"/>
          <w:szCs w:val="28"/>
        </w:rPr>
        <w:t xml:space="preserve"> </w:t>
      </w:r>
      <w:r w:rsidRPr="0060366C">
        <w:rPr>
          <w:color w:val="2B2B2B"/>
          <w:sz w:val="28"/>
          <w:szCs w:val="28"/>
        </w:rPr>
        <w:t>образовательные интенсивы «Я будущий вожатый», «Академия наставника»; работает педагогический онлайн-класс;</w:t>
      </w:r>
      <w:r>
        <w:rPr>
          <w:color w:val="2B2B2B"/>
          <w:sz w:val="28"/>
          <w:szCs w:val="28"/>
        </w:rPr>
        <w:t xml:space="preserve"> </w:t>
      </w:r>
      <w:r w:rsidRPr="0060366C">
        <w:rPr>
          <w:color w:val="2B2B2B"/>
          <w:sz w:val="28"/>
          <w:szCs w:val="28"/>
        </w:rPr>
        <w:t>организовываются производственные практики для студентов педагогических специальностей.</w:t>
      </w:r>
    </w:p>
    <w:p w:rsidR="00D24938" w:rsidRDefault="00D24938" w:rsidP="00D24938">
      <w:pPr>
        <w:ind w:firstLine="708"/>
        <w:jc w:val="both"/>
        <w:rPr>
          <w:color w:val="2B2B2B"/>
          <w:sz w:val="28"/>
          <w:szCs w:val="28"/>
        </w:rPr>
      </w:pPr>
      <w:r>
        <w:rPr>
          <w:color w:val="2B2B2B"/>
          <w:sz w:val="28"/>
          <w:szCs w:val="28"/>
        </w:rPr>
        <w:t xml:space="preserve">Продолжается </w:t>
      </w:r>
      <w:r w:rsidRPr="0060366C">
        <w:rPr>
          <w:color w:val="2B2B2B"/>
          <w:sz w:val="28"/>
          <w:szCs w:val="28"/>
        </w:rPr>
        <w:t>работа по заключению выпускниками школ договоров на целевое обучение по педагогическим специальностям: в 2025 году 2 выпускницы общеобразовательных учреждений поступили в ЗабГУ н</w:t>
      </w:r>
      <w:r>
        <w:rPr>
          <w:color w:val="2B2B2B"/>
          <w:sz w:val="28"/>
          <w:szCs w:val="28"/>
        </w:rPr>
        <w:t xml:space="preserve">а педагогические специальности. </w:t>
      </w:r>
      <w:r w:rsidRPr="0060366C">
        <w:rPr>
          <w:color w:val="2B2B2B"/>
          <w:sz w:val="28"/>
          <w:szCs w:val="28"/>
        </w:rPr>
        <w:t xml:space="preserve">Всего на педагогические специальности в 2025 году поступило 20 выпускников: 15 в учреждения ВПО, 5 – в учреждения СПО. </w:t>
      </w:r>
    </w:p>
    <w:p w:rsidR="00D24938" w:rsidRPr="001C0228" w:rsidRDefault="00D24938" w:rsidP="00D24938">
      <w:pPr>
        <w:ind w:firstLine="284"/>
        <w:jc w:val="both"/>
        <w:rPr>
          <w:rFonts w:ascii="TimesNewRomanPS-BoldMT" w:hAnsi="TimesNewRomanPS-BoldMT"/>
          <w:bCs/>
          <w:sz w:val="28"/>
          <w:szCs w:val="28"/>
        </w:rPr>
      </w:pPr>
      <w:r w:rsidRPr="001C0228">
        <w:rPr>
          <w:sz w:val="28"/>
          <w:szCs w:val="28"/>
        </w:rPr>
        <w:t>Опыт работы педагогов, педагогических коллективов представлялся на разных уровнях (федеральном, региональном, муниципальном)</w:t>
      </w:r>
      <w:r>
        <w:rPr>
          <w:sz w:val="28"/>
          <w:szCs w:val="28"/>
        </w:rPr>
        <w:t xml:space="preserve">: </w:t>
      </w:r>
      <w:r>
        <w:rPr>
          <w:sz w:val="28"/>
          <w:szCs w:val="28"/>
        </w:rPr>
        <w:lastRenderedPageBreak/>
        <w:t xml:space="preserve">межрегиональные и  </w:t>
      </w:r>
      <w:r w:rsidRPr="001C0228">
        <w:rPr>
          <w:sz w:val="28"/>
          <w:szCs w:val="28"/>
        </w:rPr>
        <w:t xml:space="preserve">районные научно-практические конференции, </w:t>
      </w:r>
      <w:r w:rsidRPr="00AB23B5">
        <w:rPr>
          <w:sz w:val="28"/>
          <w:szCs w:val="28"/>
        </w:rPr>
        <w:t>ежегодный Фестиваль педагогическ</w:t>
      </w:r>
      <w:r>
        <w:rPr>
          <w:sz w:val="28"/>
          <w:szCs w:val="28"/>
        </w:rPr>
        <w:t xml:space="preserve">их идей «К вершинам мастерства», </w:t>
      </w:r>
      <w:r w:rsidRPr="001C0228">
        <w:rPr>
          <w:sz w:val="28"/>
          <w:szCs w:val="28"/>
        </w:rPr>
        <w:t>Дальневосточный форум классных руководителей</w:t>
      </w:r>
      <w:r>
        <w:rPr>
          <w:rFonts w:ascii="TimesNewRomanPS-BoldMT" w:hAnsi="TimesNewRomanPS-BoldMT"/>
          <w:bCs/>
          <w:sz w:val="28"/>
          <w:szCs w:val="28"/>
        </w:rPr>
        <w:t xml:space="preserve">, </w:t>
      </w:r>
      <w:r w:rsidRPr="001C0228">
        <w:rPr>
          <w:sz w:val="28"/>
          <w:szCs w:val="28"/>
        </w:rPr>
        <w:t>Всероссийск</w:t>
      </w:r>
      <w:r>
        <w:rPr>
          <w:sz w:val="28"/>
          <w:szCs w:val="28"/>
        </w:rPr>
        <w:t xml:space="preserve">ий </w:t>
      </w:r>
      <w:r w:rsidRPr="001C0228">
        <w:rPr>
          <w:sz w:val="28"/>
          <w:szCs w:val="28"/>
        </w:rPr>
        <w:t xml:space="preserve"> конкурс «Вектор качества образования»</w:t>
      </w:r>
      <w:r>
        <w:rPr>
          <w:sz w:val="28"/>
          <w:szCs w:val="28"/>
        </w:rPr>
        <w:t>.</w:t>
      </w:r>
    </w:p>
    <w:p w:rsidR="00D24938" w:rsidRPr="005F1120" w:rsidRDefault="00D24938" w:rsidP="00D24938">
      <w:pPr>
        <w:ind w:firstLine="708"/>
        <w:jc w:val="both"/>
        <w:rPr>
          <w:sz w:val="28"/>
          <w:szCs w:val="28"/>
        </w:rPr>
      </w:pPr>
      <w:r w:rsidRPr="005F1120">
        <w:rPr>
          <w:sz w:val="28"/>
          <w:szCs w:val="28"/>
        </w:rPr>
        <w:t>Немаловажное значение для развития муниципальной системы образования является финансово – экономическое обеспечение, которое осуществляется из бюджетов разных уровней Так,  в 2025 году расходы на образование  составили 2243688,2</w:t>
      </w:r>
      <w:r w:rsidRPr="005F1120">
        <w:rPr>
          <w:b/>
          <w:sz w:val="28"/>
          <w:szCs w:val="28"/>
        </w:rPr>
        <w:t xml:space="preserve"> </w:t>
      </w:r>
      <w:r w:rsidRPr="005F1120">
        <w:rPr>
          <w:sz w:val="28"/>
          <w:szCs w:val="28"/>
        </w:rPr>
        <w:t xml:space="preserve"> тыс. рублей, в том числе из бюджета муниципального </w:t>
      </w:r>
      <w:r>
        <w:rPr>
          <w:sz w:val="28"/>
          <w:szCs w:val="28"/>
        </w:rPr>
        <w:t xml:space="preserve">округа </w:t>
      </w:r>
      <w:r w:rsidRPr="005F1120">
        <w:rPr>
          <w:sz w:val="28"/>
          <w:szCs w:val="28"/>
        </w:rPr>
        <w:t>726732,16</w:t>
      </w:r>
      <w:r w:rsidRPr="005F1120">
        <w:rPr>
          <w:b/>
          <w:sz w:val="28"/>
          <w:szCs w:val="28"/>
        </w:rPr>
        <w:t xml:space="preserve"> </w:t>
      </w:r>
      <w:r w:rsidRPr="005F1120">
        <w:rPr>
          <w:sz w:val="28"/>
          <w:szCs w:val="28"/>
        </w:rPr>
        <w:t>тыс. рублей, что составило 32,4  % от суммы затрат из всех источников.</w:t>
      </w:r>
    </w:p>
    <w:p w:rsidR="00D24938" w:rsidRPr="005F1120" w:rsidRDefault="00D24938" w:rsidP="00D24938">
      <w:pPr>
        <w:ind w:firstLine="708"/>
        <w:jc w:val="both"/>
        <w:rPr>
          <w:sz w:val="28"/>
          <w:szCs w:val="28"/>
        </w:rPr>
      </w:pPr>
      <w:r w:rsidRPr="005F1120">
        <w:rPr>
          <w:sz w:val="28"/>
          <w:szCs w:val="28"/>
        </w:rPr>
        <w:t>На оплату труда выделено  1722997,4 тыс. рублей, что составило 80,4% в структуре всех расходов на функционирование образовательной системы муниципального района. С целью  выполнения Указа Президента РФ от 07.05.2012 г. № 599 «О мерах по реализации государственной политики в области образования и науки» в части доведения среднемесячной заработной платы педагогических работников до уровня среднемесячной заработной платы субъекта Российской Федерации достигнуты следующие показатели: дошкольное образование – 69223,53 рубля (96,11%), общее образование – 83623,32 рубля (98,7 %), учреждения дополнительного образования – 76211,93 руб.(99,62%).</w:t>
      </w:r>
    </w:p>
    <w:p w:rsidR="00D24938" w:rsidRPr="005F1120" w:rsidRDefault="00D24938" w:rsidP="00D24938">
      <w:pPr>
        <w:ind w:firstLine="708"/>
        <w:jc w:val="both"/>
        <w:rPr>
          <w:sz w:val="28"/>
          <w:szCs w:val="28"/>
        </w:rPr>
      </w:pPr>
      <w:r w:rsidRPr="005F1120">
        <w:rPr>
          <w:sz w:val="28"/>
          <w:szCs w:val="28"/>
        </w:rPr>
        <w:t>Кроме этого из муниципального бюджета были выделены средства:</w:t>
      </w:r>
    </w:p>
    <w:p w:rsidR="00D24938" w:rsidRPr="005F1120" w:rsidRDefault="00D24938" w:rsidP="007E21A2">
      <w:pPr>
        <w:numPr>
          <w:ilvl w:val="0"/>
          <w:numId w:val="1"/>
        </w:numPr>
        <w:jc w:val="both"/>
        <w:rPr>
          <w:sz w:val="28"/>
          <w:szCs w:val="28"/>
        </w:rPr>
      </w:pPr>
      <w:r w:rsidRPr="005F1120">
        <w:rPr>
          <w:sz w:val="28"/>
          <w:szCs w:val="28"/>
        </w:rPr>
        <w:t>На услуги связи и интернет - в сумме   1633,9 тыс. рублей;</w:t>
      </w:r>
    </w:p>
    <w:p w:rsidR="00D24938" w:rsidRPr="005F1120" w:rsidRDefault="00D24938" w:rsidP="007E21A2">
      <w:pPr>
        <w:numPr>
          <w:ilvl w:val="0"/>
          <w:numId w:val="1"/>
        </w:numPr>
        <w:jc w:val="both"/>
        <w:rPr>
          <w:sz w:val="28"/>
          <w:szCs w:val="28"/>
        </w:rPr>
      </w:pPr>
      <w:r w:rsidRPr="005F1120">
        <w:rPr>
          <w:sz w:val="28"/>
          <w:szCs w:val="28"/>
        </w:rPr>
        <w:t>На коммунальные услуги в сумме  179184,3  тыс. рублей;</w:t>
      </w:r>
    </w:p>
    <w:p w:rsidR="00D24938" w:rsidRPr="005F1120" w:rsidRDefault="00D24938" w:rsidP="007E21A2">
      <w:pPr>
        <w:numPr>
          <w:ilvl w:val="0"/>
          <w:numId w:val="1"/>
        </w:numPr>
        <w:jc w:val="both"/>
        <w:rPr>
          <w:sz w:val="28"/>
          <w:szCs w:val="28"/>
        </w:rPr>
      </w:pPr>
      <w:r w:rsidRPr="005F1120">
        <w:rPr>
          <w:sz w:val="28"/>
          <w:szCs w:val="28"/>
        </w:rPr>
        <w:t>На оплату налогов – в сумме 2077,8 тыс. рублей;</w:t>
      </w:r>
    </w:p>
    <w:p w:rsidR="00D24938" w:rsidRPr="005F1120" w:rsidRDefault="00D24938" w:rsidP="007E21A2">
      <w:pPr>
        <w:numPr>
          <w:ilvl w:val="0"/>
          <w:numId w:val="1"/>
        </w:numPr>
        <w:jc w:val="both"/>
        <w:rPr>
          <w:sz w:val="28"/>
          <w:szCs w:val="28"/>
        </w:rPr>
      </w:pPr>
      <w:r w:rsidRPr="005F1120">
        <w:rPr>
          <w:sz w:val="28"/>
          <w:szCs w:val="28"/>
        </w:rPr>
        <w:t>На услуги сторонних организаций  - 57104,9  тыс. рублей;</w:t>
      </w:r>
    </w:p>
    <w:p w:rsidR="00D24938" w:rsidRPr="005F1120" w:rsidRDefault="00D24938" w:rsidP="00D24938">
      <w:pPr>
        <w:ind w:firstLine="708"/>
        <w:jc w:val="both"/>
        <w:rPr>
          <w:sz w:val="28"/>
          <w:szCs w:val="28"/>
        </w:rPr>
      </w:pPr>
      <w:r w:rsidRPr="005F1120">
        <w:rPr>
          <w:sz w:val="28"/>
          <w:szCs w:val="28"/>
        </w:rPr>
        <w:t xml:space="preserve"> - На компенсацию родительской платы в детских дошкольных учреждениях -   1496,9  тыс. рублей;</w:t>
      </w:r>
    </w:p>
    <w:p w:rsidR="00D24938" w:rsidRPr="005F1120" w:rsidRDefault="00D24938" w:rsidP="00D24938">
      <w:pPr>
        <w:ind w:firstLine="708"/>
        <w:jc w:val="both"/>
        <w:rPr>
          <w:sz w:val="28"/>
          <w:szCs w:val="28"/>
        </w:rPr>
      </w:pPr>
      <w:r w:rsidRPr="005F1120">
        <w:rPr>
          <w:sz w:val="28"/>
          <w:szCs w:val="28"/>
        </w:rPr>
        <w:t>Средняя наполняемость групп в дошкольных учреждениях составила 18 человек, средняя наполняемость классов по школам города составляет 24 ученика, по сельским школам – 9 учащихся.  По итогам 2025 года финансовые затраты из бюджета муниципального района на одного воспитанника в дошкольных образовательных учреждениях составили 21  тыс. рублей в год. Затраты на одного обучающего в школьных образовательных учреждениях составили 15,4 тыс. рублей и 3 тыс. рублей на одного обучающего в учреждениях дополнительного образования в год.</w:t>
      </w:r>
    </w:p>
    <w:p w:rsidR="00D24938" w:rsidRPr="005F1120" w:rsidRDefault="00D24938" w:rsidP="00D24938">
      <w:pPr>
        <w:ind w:firstLine="708"/>
        <w:jc w:val="both"/>
        <w:rPr>
          <w:sz w:val="28"/>
          <w:szCs w:val="28"/>
        </w:rPr>
      </w:pPr>
      <w:r w:rsidRPr="005F1120">
        <w:rPr>
          <w:sz w:val="28"/>
          <w:szCs w:val="28"/>
        </w:rPr>
        <w:t xml:space="preserve"> В образовательные учреждения поступили   доходы, получаемые от оказания платных образовательных услуг и  сдачи в аренду имущества, закрепленного за учреждением в сумме  84400,57 тыс. рублей:</w:t>
      </w:r>
    </w:p>
    <w:p w:rsidR="00D24938" w:rsidRPr="005F1120" w:rsidRDefault="00D24938" w:rsidP="00D24938">
      <w:pPr>
        <w:ind w:firstLine="708"/>
        <w:jc w:val="both"/>
        <w:rPr>
          <w:sz w:val="28"/>
          <w:szCs w:val="28"/>
        </w:rPr>
      </w:pPr>
      <w:r w:rsidRPr="005F1120">
        <w:rPr>
          <w:sz w:val="28"/>
          <w:szCs w:val="28"/>
        </w:rPr>
        <w:t>- родительская плата за содержание детей в ДОУ – 74689 тыс.руб.</w:t>
      </w:r>
    </w:p>
    <w:p w:rsidR="00D24938" w:rsidRPr="005F1120" w:rsidRDefault="00D24938" w:rsidP="00D24938">
      <w:pPr>
        <w:ind w:firstLine="708"/>
        <w:jc w:val="both"/>
        <w:rPr>
          <w:sz w:val="28"/>
          <w:szCs w:val="28"/>
        </w:rPr>
      </w:pPr>
      <w:r w:rsidRPr="005F1120">
        <w:rPr>
          <w:sz w:val="28"/>
          <w:szCs w:val="28"/>
        </w:rPr>
        <w:t xml:space="preserve">- аренда – 2783,63  тыс. рублей </w:t>
      </w:r>
    </w:p>
    <w:p w:rsidR="00D24938" w:rsidRPr="005F1120" w:rsidRDefault="00D24938" w:rsidP="00D24938">
      <w:pPr>
        <w:ind w:firstLine="708"/>
        <w:jc w:val="both"/>
        <w:rPr>
          <w:sz w:val="28"/>
          <w:szCs w:val="28"/>
        </w:rPr>
      </w:pPr>
      <w:r w:rsidRPr="005F1120">
        <w:rPr>
          <w:sz w:val="28"/>
          <w:szCs w:val="28"/>
        </w:rPr>
        <w:t xml:space="preserve">- платные образовательные услуги – 3665,4  тыс. рублей </w:t>
      </w:r>
    </w:p>
    <w:p w:rsidR="00D24938" w:rsidRPr="005F1120" w:rsidRDefault="00D24938" w:rsidP="00D24938">
      <w:pPr>
        <w:ind w:firstLine="708"/>
        <w:jc w:val="both"/>
        <w:rPr>
          <w:sz w:val="28"/>
          <w:szCs w:val="28"/>
        </w:rPr>
      </w:pPr>
      <w:r w:rsidRPr="005F1120">
        <w:rPr>
          <w:sz w:val="28"/>
          <w:szCs w:val="28"/>
        </w:rPr>
        <w:t xml:space="preserve">- благотворительность – 3262,54  тыс.руб. </w:t>
      </w:r>
    </w:p>
    <w:p w:rsidR="00D24938" w:rsidRPr="005F1120" w:rsidRDefault="00D24938" w:rsidP="00D24938">
      <w:pPr>
        <w:ind w:firstLine="708"/>
        <w:jc w:val="both"/>
        <w:rPr>
          <w:sz w:val="28"/>
          <w:szCs w:val="28"/>
        </w:rPr>
      </w:pPr>
      <w:r w:rsidRPr="005F1120">
        <w:rPr>
          <w:sz w:val="28"/>
          <w:szCs w:val="28"/>
        </w:rPr>
        <w:t xml:space="preserve">В 2025году  предоставлен иной межбюджетный трансферт из бюджета Забайкальского края для капитального ремонта бассейнов МАОУ «СОШ № </w:t>
      </w:r>
      <w:r w:rsidRPr="005F1120">
        <w:rPr>
          <w:sz w:val="28"/>
          <w:szCs w:val="28"/>
        </w:rPr>
        <w:lastRenderedPageBreak/>
        <w:t>5», МАОУ «СОШ № 6», МАОУ «СОШ № 7», МАОУ «СОШ № 8» в сумме 130 000,0 тыс.руб.</w:t>
      </w:r>
    </w:p>
    <w:p w:rsidR="00D24938" w:rsidRPr="00A56160" w:rsidRDefault="00D24938" w:rsidP="00D24938">
      <w:pPr>
        <w:ind w:firstLine="708"/>
        <w:jc w:val="both"/>
        <w:rPr>
          <w:sz w:val="28"/>
          <w:szCs w:val="28"/>
        </w:rPr>
      </w:pPr>
      <w:r w:rsidRPr="005F1120">
        <w:rPr>
          <w:sz w:val="28"/>
          <w:szCs w:val="28"/>
        </w:rPr>
        <w:t>Все образовательные учреждения в течение года работали в штатном режиме, безаварийное функционирование обеспечивалось специалистами ремонтно-эксплутационно технической службой КУО.</w:t>
      </w:r>
    </w:p>
    <w:p w:rsidR="00D97A08" w:rsidRPr="00935686" w:rsidRDefault="00D97A08" w:rsidP="00D97A08">
      <w:pPr>
        <w:ind w:left="-425" w:firstLine="425"/>
        <w:jc w:val="both"/>
        <w:rPr>
          <w:sz w:val="28"/>
          <w:szCs w:val="28"/>
        </w:rPr>
      </w:pPr>
    </w:p>
    <w:p w:rsidR="007012DA" w:rsidRDefault="007012DA" w:rsidP="007012DA">
      <w:pPr>
        <w:pStyle w:val="a3"/>
        <w:spacing w:after="0"/>
        <w:ind w:firstLine="708"/>
        <w:jc w:val="center"/>
        <w:rPr>
          <w:b/>
          <w:sz w:val="28"/>
          <w:szCs w:val="28"/>
        </w:rPr>
      </w:pPr>
      <w:r w:rsidRPr="00873B1F">
        <w:rPr>
          <w:b/>
          <w:sz w:val="28"/>
          <w:szCs w:val="28"/>
        </w:rPr>
        <w:t>РАЗДЕЛ «КУЛЬТУРА</w:t>
      </w:r>
      <w:r w:rsidR="008E7AE2">
        <w:rPr>
          <w:b/>
          <w:sz w:val="28"/>
          <w:szCs w:val="28"/>
        </w:rPr>
        <w:t>. СПОРТ. МОЛОДЕЖНАЯ ПОЛИТИКА</w:t>
      </w:r>
      <w:r w:rsidRPr="00873B1F">
        <w:rPr>
          <w:b/>
          <w:sz w:val="28"/>
          <w:szCs w:val="28"/>
        </w:rPr>
        <w:t>»</w:t>
      </w:r>
    </w:p>
    <w:p w:rsidR="007012DA" w:rsidRDefault="007012DA" w:rsidP="007012DA">
      <w:pPr>
        <w:pStyle w:val="a3"/>
        <w:spacing w:after="0"/>
        <w:ind w:firstLine="708"/>
        <w:jc w:val="center"/>
        <w:rPr>
          <w:b/>
          <w:sz w:val="28"/>
          <w:szCs w:val="28"/>
        </w:rPr>
      </w:pPr>
    </w:p>
    <w:p w:rsidR="00D24938" w:rsidRPr="00086AB7" w:rsidRDefault="00D24938" w:rsidP="00D24938">
      <w:pPr>
        <w:ind w:firstLine="708"/>
        <w:jc w:val="both"/>
        <w:rPr>
          <w:bCs/>
          <w:sz w:val="28"/>
          <w:szCs w:val="28"/>
        </w:rPr>
      </w:pPr>
      <w:r w:rsidRPr="00086AB7">
        <w:rPr>
          <w:bCs/>
          <w:sz w:val="28"/>
          <w:szCs w:val="28"/>
        </w:rPr>
        <w:t>Развитие культуры является одним из приоритетных направлений государственной политики в социальной сфере.</w:t>
      </w:r>
    </w:p>
    <w:p w:rsidR="00D24938" w:rsidRPr="00086AB7" w:rsidRDefault="00D24938" w:rsidP="00D24938">
      <w:pPr>
        <w:ind w:firstLine="708"/>
        <w:jc w:val="both"/>
        <w:rPr>
          <w:bCs/>
          <w:sz w:val="28"/>
          <w:szCs w:val="28"/>
        </w:rPr>
      </w:pPr>
      <w:r w:rsidRPr="00086AB7">
        <w:rPr>
          <w:bCs/>
          <w:sz w:val="28"/>
          <w:szCs w:val="28"/>
        </w:rPr>
        <w:t xml:space="preserve">Культурная инфраструктура Краснокаменского муниципального округа обладает функциональным многообразием, удовлетворяет критериям доступности услуг организаций культуры для населения, учитывает культурно-исторические особенности территорий. </w:t>
      </w:r>
    </w:p>
    <w:p w:rsidR="00D24938" w:rsidRPr="004D6E03" w:rsidRDefault="00D24938" w:rsidP="00D24938">
      <w:pPr>
        <w:ind w:firstLine="708"/>
        <w:jc w:val="both"/>
        <w:rPr>
          <w:bCs/>
          <w:sz w:val="28"/>
          <w:szCs w:val="28"/>
        </w:rPr>
      </w:pPr>
      <w:r w:rsidRPr="00676286">
        <w:rPr>
          <w:bCs/>
          <w:sz w:val="28"/>
          <w:szCs w:val="28"/>
        </w:rPr>
        <w:t>Сеть учреждений</w:t>
      </w:r>
      <w:r w:rsidRPr="004D6E03">
        <w:rPr>
          <w:bCs/>
          <w:sz w:val="28"/>
          <w:szCs w:val="28"/>
        </w:rPr>
        <w:t xml:space="preserve"> культуры Краснокаменского муниципального округа </w:t>
      </w:r>
      <w:r>
        <w:rPr>
          <w:bCs/>
          <w:sz w:val="28"/>
          <w:szCs w:val="28"/>
        </w:rPr>
        <w:t xml:space="preserve">Забайкальского края представлена - </w:t>
      </w:r>
    </w:p>
    <w:p w:rsidR="00D24938" w:rsidRPr="004D6E03" w:rsidRDefault="00D24938" w:rsidP="00D24938">
      <w:pPr>
        <w:jc w:val="both"/>
        <w:rPr>
          <w:bCs/>
          <w:sz w:val="28"/>
          <w:szCs w:val="28"/>
        </w:rPr>
      </w:pPr>
      <w:r w:rsidRPr="004D6E03">
        <w:rPr>
          <w:bCs/>
          <w:sz w:val="28"/>
          <w:szCs w:val="28"/>
        </w:rPr>
        <w:t xml:space="preserve">Всего – 28 учреждений культуры: </w:t>
      </w:r>
    </w:p>
    <w:p w:rsidR="00D24938" w:rsidRPr="004D6E03" w:rsidRDefault="00D24938" w:rsidP="007E21A2">
      <w:pPr>
        <w:pStyle w:val="a7"/>
        <w:numPr>
          <w:ilvl w:val="0"/>
          <w:numId w:val="9"/>
        </w:numPr>
        <w:jc w:val="both"/>
        <w:rPr>
          <w:bCs/>
          <w:sz w:val="28"/>
          <w:szCs w:val="28"/>
        </w:rPr>
      </w:pPr>
      <w:r w:rsidRPr="004D6E03">
        <w:rPr>
          <w:bCs/>
          <w:sz w:val="28"/>
          <w:szCs w:val="28"/>
        </w:rPr>
        <w:t xml:space="preserve">15 библиотек – 5 на территории </w:t>
      </w:r>
      <w:r w:rsidR="00B024B4">
        <w:rPr>
          <w:bCs/>
          <w:sz w:val="28"/>
          <w:szCs w:val="28"/>
        </w:rPr>
        <w:t>города</w:t>
      </w:r>
      <w:r w:rsidRPr="004D6E03">
        <w:rPr>
          <w:bCs/>
          <w:sz w:val="28"/>
          <w:szCs w:val="28"/>
        </w:rPr>
        <w:t xml:space="preserve">, 10 </w:t>
      </w:r>
      <w:r w:rsidR="00B024B4">
        <w:rPr>
          <w:bCs/>
          <w:sz w:val="28"/>
          <w:szCs w:val="28"/>
        </w:rPr>
        <w:t xml:space="preserve">- </w:t>
      </w:r>
      <w:r w:rsidRPr="004D6E03">
        <w:rPr>
          <w:bCs/>
          <w:sz w:val="28"/>
          <w:szCs w:val="28"/>
        </w:rPr>
        <w:t>сельских библиотек (66% - сельские);</w:t>
      </w:r>
    </w:p>
    <w:p w:rsidR="00D24938" w:rsidRPr="004D6E03" w:rsidRDefault="00D24938" w:rsidP="007E21A2">
      <w:pPr>
        <w:pStyle w:val="a7"/>
        <w:numPr>
          <w:ilvl w:val="0"/>
          <w:numId w:val="9"/>
        </w:numPr>
        <w:jc w:val="both"/>
        <w:rPr>
          <w:bCs/>
          <w:sz w:val="28"/>
          <w:szCs w:val="28"/>
        </w:rPr>
      </w:pPr>
      <w:r w:rsidRPr="004D6E03">
        <w:rPr>
          <w:bCs/>
          <w:sz w:val="28"/>
          <w:szCs w:val="28"/>
        </w:rPr>
        <w:t xml:space="preserve">12 культурно-досуговых учреждений – 2 на территории </w:t>
      </w:r>
      <w:r w:rsidR="00B024B4">
        <w:rPr>
          <w:bCs/>
          <w:sz w:val="28"/>
          <w:szCs w:val="28"/>
        </w:rPr>
        <w:t>города</w:t>
      </w:r>
      <w:r w:rsidRPr="004D6E03">
        <w:rPr>
          <w:bCs/>
          <w:sz w:val="28"/>
          <w:szCs w:val="28"/>
        </w:rPr>
        <w:t>, 9 сельских (75% - сельские);</w:t>
      </w:r>
    </w:p>
    <w:p w:rsidR="00D24938" w:rsidRPr="004D6E03" w:rsidRDefault="00D24938" w:rsidP="007E21A2">
      <w:pPr>
        <w:pStyle w:val="a7"/>
        <w:numPr>
          <w:ilvl w:val="0"/>
          <w:numId w:val="9"/>
        </w:numPr>
        <w:jc w:val="both"/>
        <w:rPr>
          <w:bCs/>
          <w:sz w:val="28"/>
          <w:szCs w:val="28"/>
        </w:rPr>
      </w:pPr>
      <w:r w:rsidRPr="004D6E03">
        <w:rPr>
          <w:bCs/>
          <w:sz w:val="28"/>
          <w:szCs w:val="28"/>
        </w:rPr>
        <w:t>2 учреждения дополнительного образования - «Детская школа искусств», «Детская художественная школа»</w:t>
      </w:r>
      <w:r w:rsidR="00B024B4">
        <w:rPr>
          <w:bCs/>
          <w:sz w:val="28"/>
          <w:szCs w:val="28"/>
        </w:rPr>
        <w:t>;</w:t>
      </w:r>
    </w:p>
    <w:p w:rsidR="00D24938" w:rsidRDefault="00D24938" w:rsidP="007E21A2">
      <w:pPr>
        <w:pStyle w:val="a7"/>
        <w:numPr>
          <w:ilvl w:val="0"/>
          <w:numId w:val="9"/>
        </w:numPr>
        <w:jc w:val="both"/>
        <w:rPr>
          <w:bCs/>
          <w:sz w:val="28"/>
          <w:szCs w:val="28"/>
        </w:rPr>
      </w:pPr>
      <w:r w:rsidRPr="004D6E03">
        <w:rPr>
          <w:bCs/>
          <w:sz w:val="28"/>
          <w:szCs w:val="28"/>
        </w:rPr>
        <w:t>1 кинозал – ДК «Даурия»</w:t>
      </w:r>
      <w:r w:rsidR="00B024B4">
        <w:rPr>
          <w:bCs/>
          <w:sz w:val="28"/>
          <w:szCs w:val="28"/>
        </w:rPr>
        <w:t>.</w:t>
      </w:r>
    </w:p>
    <w:p w:rsidR="00D24938" w:rsidRPr="004D6E03" w:rsidRDefault="00D24938" w:rsidP="00D24938">
      <w:pPr>
        <w:ind w:firstLine="360"/>
        <w:jc w:val="both"/>
        <w:rPr>
          <w:rFonts w:eastAsiaTheme="minorHAnsi"/>
          <w:sz w:val="28"/>
          <w:szCs w:val="28"/>
        </w:rPr>
      </w:pPr>
      <w:r w:rsidRPr="004D6E03">
        <w:rPr>
          <w:rFonts w:eastAsiaTheme="minorHAnsi"/>
          <w:sz w:val="28"/>
          <w:szCs w:val="28"/>
        </w:rPr>
        <w:t xml:space="preserve">Серьезным импульсом развития отрасли в Забайкальском крае стала реализация </w:t>
      </w:r>
      <w:r>
        <w:rPr>
          <w:rFonts w:eastAsiaTheme="minorHAnsi"/>
          <w:sz w:val="28"/>
          <w:szCs w:val="28"/>
        </w:rPr>
        <w:t>проектов культура,</w:t>
      </w:r>
      <w:r w:rsidRPr="004D6E03">
        <w:rPr>
          <w:rFonts w:eastAsiaTheme="minorHAnsi"/>
          <w:sz w:val="28"/>
          <w:szCs w:val="28"/>
        </w:rPr>
        <w:t xml:space="preserve"> </w:t>
      </w:r>
      <w:r>
        <w:rPr>
          <w:rFonts w:eastAsiaTheme="minorHAnsi"/>
          <w:sz w:val="28"/>
          <w:szCs w:val="28"/>
        </w:rPr>
        <w:t>основная задача которых</w:t>
      </w:r>
      <w:r w:rsidRPr="004D6E03">
        <w:rPr>
          <w:rFonts w:eastAsiaTheme="minorHAnsi"/>
          <w:sz w:val="28"/>
          <w:szCs w:val="28"/>
        </w:rPr>
        <w:t xml:space="preserve"> обеспечение доступности культурных благ для населения.</w:t>
      </w:r>
    </w:p>
    <w:p w:rsidR="00D24938" w:rsidRDefault="00D24938" w:rsidP="00D24938">
      <w:pPr>
        <w:jc w:val="both"/>
        <w:rPr>
          <w:rFonts w:eastAsiaTheme="minorHAnsi"/>
          <w:sz w:val="28"/>
          <w:szCs w:val="28"/>
        </w:rPr>
      </w:pPr>
      <w:r w:rsidRPr="004D6E03">
        <w:rPr>
          <w:rFonts w:eastAsiaTheme="minorHAnsi"/>
          <w:sz w:val="28"/>
          <w:szCs w:val="28"/>
        </w:rPr>
        <w:t xml:space="preserve">В 2025 </w:t>
      </w:r>
      <w:r>
        <w:rPr>
          <w:rFonts w:eastAsiaTheme="minorHAnsi"/>
          <w:sz w:val="28"/>
          <w:szCs w:val="28"/>
        </w:rPr>
        <w:t>году реализованы</w:t>
      </w:r>
      <w:r w:rsidRPr="004D6E03">
        <w:rPr>
          <w:rFonts w:eastAsiaTheme="minorHAnsi"/>
          <w:sz w:val="28"/>
          <w:szCs w:val="28"/>
        </w:rPr>
        <w:t xml:space="preserve"> мероприятия по комплектованию</w:t>
      </w:r>
      <w:r w:rsidRPr="004D6E03">
        <w:rPr>
          <w:sz w:val="28"/>
          <w:szCs w:val="28"/>
        </w:rPr>
        <w:t xml:space="preserve"> книжных фондов </w:t>
      </w:r>
      <w:r w:rsidRPr="004D6E03">
        <w:rPr>
          <w:rFonts w:eastAsiaTheme="minorHAnsi"/>
          <w:sz w:val="28"/>
          <w:szCs w:val="28"/>
        </w:rPr>
        <w:t xml:space="preserve">«Центральной библиотечной системы», в рамках государственной программы «Развитие культуры в Забайкальском крае» на сумму 67 тыс. </w:t>
      </w:r>
      <w:r>
        <w:rPr>
          <w:rFonts w:eastAsiaTheme="minorHAnsi"/>
          <w:sz w:val="28"/>
          <w:szCs w:val="28"/>
        </w:rPr>
        <w:t xml:space="preserve">руб., </w:t>
      </w:r>
      <w:r w:rsidRPr="004D6E03">
        <w:rPr>
          <w:rFonts w:eastAsiaTheme="minorHAnsi"/>
          <w:sz w:val="28"/>
          <w:szCs w:val="28"/>
        </w:rPr>
        <w:t>приобретено</w:t>
      </w:r>
      <w:r>
        <w:rPr>
          <w:rFonts w:eastAsiaTheme="minorHAnsi"/>
          <w:sz w:val="28"/>
          <w:szCs w:val="28"/>
        </w:rPr>
        <w:t xml:space="preserve"> 204 экземпляра книг.</w:t>
      </w:r>
    </w:p>
    <w:p w:rsidR="00D24938" w:rsidRDefault="00D24938" w:rsidP="00D24938">
      <w:pPr>
        <w:ind w:firstLine="708"/>
        <w:jc w:val="both"/>
        <w:rPr>
          <w:rFonts w:eastAsiaTheme="minorHAnsi"/>
          <w:sz w:val="28"/>
          <w:szCs w:val="28"/>
        </w:rPr>
      </w:pPr>
      <w:r w:rsidRPr="004D6E03">
        <w:rPr>
          <w:sz w:val="28"/>
          <w:szCs w:val="28"/>
        </w:rPr>
        <w:t xml:space="preserve">Реализация и участие в </w:t>
      </w:r>
      <w:r w:rsidRPr="00676286">
        <w:rPr>
          <w:sz w:val="28"/>
          <w:szCs w:val="28"/>
        </w:rPr>
        <w:t>краевых, муниципальных, грантовых конкурсах и социальных проектах</w:t>
      </w:r>
      <w:r w:rsidRPr="004D6E03">
        <w:rPr>
          <w:b/>
          <w:sz w:val="28"/>
          <w:szCs w:val="28"/>
        </w:rPr>
        <w:t xml:space="preserve"> </w:t>
      </w:r>
      <w:r w:rsidRPr="004D6E03">
        <w:rPr>
          <w:sz w:val="28"/>
          <w:szCs w:val="28"/>
        </w:rPr>
        <w:t xml:space="preserve">Министерства культуры Забайкальского края, среди которых </w:t>
      </w:r>
      <w:r w:rsidRPr="004D6E03">
        <w:rPr>
          <w:sz w:val="28"/>
          <w:szCs w:val="28"/>
          <w:lang w:eastAsia="ar-SA"/>
        </w:rPr>
        <w:t xml:space="preserve">«Пушкинская карта», </w:t>
      </w:r>
      <w:r w:rsidRPr="004D6E03">
        <w:rPr>
          <w:rFonts w:eastAsiaTheme="minorHAnsi"/>
          <w:sz w:val="28"/>
          <w:szCs w:val="28"/>
          <w:lang w:val="en-US"/>
        </w:rPr>
        <w:t>III</w:t>
      </w:r>
      <w:r w:rsidRPr="004D6E03">
        <w:rPr>
          <w:rFonts w:eastAsiaTheme="minorHAnsi"/>
          <w:sz w:val="28"/>
          <w:szCs w:val="28"/>
        </w:rPr>
        <w:t xml:space="preserve"> Забайкальский патриотический культурный форум  «Во имя </w:t>
      </w:r>
      <w:r w:rsidRPr="004D6E03">
        <w:rPr>
          <w:rFonts w:eastAsiaTheme="minorHAnsi"/>
          <w:sz w:val="28"/>
          <w:szCs w:val="28"/>
          <w:lang w:val="en-US"/>
        </w:rPr>
        <w:t>Z</w:t>
      </w:r>
      <w:r w:rsidRPr="004D6E03">
        <w:rPr>
          <w:rFonts w:eastAsiaTheme="minorHAnsi"/>
          <w:sz w:val="28"/>
          <w:szCs w:val="28"/>
        </w:rPr>
        <w:t xml:space="preserve">автра», Краевой фестиваль фестивалей </w:t>
      </w:r>
      <w:r>
        <w:rPr>
          <w:rFonts w:eastAsiaTheme="minorHAnsi"/>
          <w:sz w:val="28"/>
          <w:szCs w:val="28"/>
        </w:rPr>
        <w:t>«</w:t>
      </w:r>
      <w:r w:rsidRPr="004D6E03">
        <w:rPr>
          <w:rFonts w:eastAsiaTheme="minorHAnsi"/>
          <w:sz w:val="28"/>
          <w:szCs w:val="28"/>
        </w:rPr>
        <w:t>Люди и Солнце</w:t>
      </w:r>
      <w:r>
        <w:rPr>
          <w:rFonts w:eastAsiaTheme="minorHAnsi"/>
          <w:sz w:val="28"/>
          <w:szCs w:val="28"/>
        </w:rPr>
        <w:t>»</w:t>
      </w:r>
      <w:r w:rsidRPr="004D6E03">
        <w:rPr>
          <w:rFonts w:eastAsiaTheme="minorHAnsi"/>
          <w:sz w:val="28"/>
          <w:szCs w:val="28"/>
        </w:rPr>
        <w:t xml:space="preserve">, направлены </w:t>
      </w:r>
      <w:r w:rsidRPr="004D6E03">
        <w:rPr>
          <w:sz w:val="28"/>
          <w:szCs w:val="28"/>
        </w:rPr>
        <w:t>на создание и развитие креативных общественных пространств, развитие современных форм продвижения </w:t>
      </w:r>
      <w:r w:rsidRPr="004D6E03">
        <w:rPr>
          <w:bCs/>
          <w:sz w:val="28"/>
          <w:szCs w:val="28"/>
        </w:rPr>
        <w:t>культуры</w:t>
      </w:r>
      <w:r w:rsidRPr="004D6E03">
        <w:rPr>
          <w:sz w:val="28"/>
          <w:szCs w:val="28"/>
        </w:rPr>
        <w:t> </w:t>
      </w:r>
      <w:r w:rsidRPr="004D6E03">
        <w:rPr>
          <w:bCs/>
          <w:sz w:val="28"/>
          <w:szCs w:val="28"/>
        </w:rPr>
        <w:t>и</w:t>
      </w:r>
      <w:r w:rsidRPr="004D6E03">
        <w:rPr>
          <w:sz w:val="28"/>
          <w:szCs w:val="28"/>
        </w:rPr>
        <w:t> </w:t>
      </w:r>
      <w:r w:rsidRPr="004D6E03">
        <w:rPr>
          <w:bCs/>
          <w:sz w:val="28"/>
          <w:szCs w:val="28"/>
        </w:rPr>
        <w:t>искусства,</w:t>
      </w:r>
      <w:r w:rsidRPr="004D6E03">
        <w:rPr>
          <w:rFonts w:eastAsiaTheme="minorHAnsi"/>
          <w:sz w:val="28"/>
          <w:szCs w:val="28"/>
        </w:rPr>
        <w:t xml:space="preserve"> позволяют сохранять лучшие традиции культурного наследия муниципального округа для подрастающего поколения.</w:t>
      </w:r>
    </w:p>
    <w:p w:rsidR="00D24938" w:rsidRPr="004D6E03" w:rsidRDefault="00D24938" w:rsidP="00D24938">
      <w:pPr>
        <w:pStyle w:val="a9"/>
        <w:ind w:firstLine="708"/>
        <w:jc w:val="both"/>
        <w:rPr>
          <w:rFonts w:ascii="Times New Roman" w:hAnsi="Times New Roman"/>
          <w:sz w:val="28"/>
          <w:szCs w:val="28"/>
        </w:rPr>
      </w:pPr>
      <w:r w:rsidRPr="004D6E03">
        <w:rPr>
          <w:rFonts w:ascii="Times New Roman" w:eastAsia="Times New Roman" w:hAnsi="Times New Roman"/>
          <w:sz w:val="28"/>
          <w:szCs w:val="28"/>
          <w:lang w:eastAsia="ru-RU"/>
        </w:rPr>
        <w:t xml:space="preserve">В 2025 году благодарственным письмом Губернатора Забайкальского края 3 степени награжден 1 работник, </w:t>
      </w:r>
      <w:r w:rsidRPr="004D6E03">
        <w:rPr>
          <w:rFonts w:ascii="Times New Roman" w:hAnsi="Times New Roman"/>
          <w:sz w:val="28"/>
          <w:szCs w:val="28"/>
        </w:rPr>
        <w:t>почетной грамотой Министерства культуры Забайкальского края награждены 2 работника, благодарственным письмом Министерства культуры Забайкальского края – 1 работник.</w:t>
      </w:r>
    </w:p>
    <w:p w:rsidR="00D24938" w:rsidRPr="004D6E03" w:rsidRDefault="00D24938" w:rsidP="00D24938">
      <w:pPr>
        <w:ind w:firstLine="360"/>
        <w:jc w:val="both"/>
        <w:rPr>
          <w:sz w:val="28"/>
          <w:szCs w:val="28"/>
        </w:rPr>
      </w:pPr>
      <w:r w:rsidRPr="004D6E03">
        <w:rPr>
          <w:sz w:val="28"/>
          <w:szCs w:val="28"/>
        </w:rPr>
        <w:lastRenderedPageBreak/>
        <w:t xml:space="preserve">В 2025 году, </w:t>
      </w:r>
      <w:r w:rsidRPr="00676286">
        <w:rPr>
          <w:sz w:val="28"/>
          <w:szCs w:val="28"/>
        </w:rPr>
        <w:t>специалистами Домов культуры</w:t>
      </w:r>
      <w:r w:rsidRPr="004D6E03">
        <w:rPr>
          <w:sz w:val="28"/>
          <w:szCs w:val="28"/>
        </w:rPr>
        <w:t xml:space="preserve"> Краснокаменского муниципального округа </w:t>
      </w:r>
    </w:p>
    <w:p w:rsidR="00D24938" w:rsidRPr="004D6E03" w:rsidRDefault="00D24938" w:rsidP="007E21A2">
      <w:pPr>
        <w:pStyle w:val="a7"/>
        <w:numPr>
          <w:ilvl w:val="0"/>
          <w:numId w:val="3"/>
        </w:numPr>
        <w:jc w:val="both"/>
        <w:rPr>
          <w:sz w:val="28"/>
          <w:szCs w:val="28"/>
        </w:rPr>
      </w:pPr>
      <w:r w:rsidRPr="004D6E03">
        <w:rPr>
          <w:sz w:val="28"/>
          <w:szCs w:val="28"/>
        </w:rPr>
        <w:t xml:space="preserve">Проведено 1854 культурно-массовых мероприятий различных форм. </w:t>
      </w:r>
    </w:p>
    <w:p w:rsidR="00D24938" w:rsidRPr="004D6E03" w:rsidRDefault="00D24938" w:rsidP="007E21A2">
      <w:pPr>
        <w:pStyle w:val="a7"/>
        <w:numPr>
          <w:ilvl w:val="0"/>
          <w:numId w:val="3"/>
        </w:numPr>
        <w:jc w:val="both"/>
        <w:rPr>
          <w:sz w:val="28"/>
          <w:szCs w:val="28"/>
        </w:rPr>
      </w:pPr>
      <w:r w:rsidRPr="004D6E03">
        <w:rPr>
          <w:sz w:val="28"/>
          <w:szCs w:val="28"/>
        </w:rPr>
        <w:t xml:space="preserve">Количество посещений составляет –136879 чел. </w:t>
      </w:r>
    </w:p>
    <w:p w:rsidR="00D24938" w:rsidRPr="00267CED" w:rsidRDefault="00D24938" w:rsidP="007E21A2">
      <w:pPr>
        <w:pStyle w:val="a7"/>
        <w:numPr>
          <w:ilvl w:val="0"/>
          <w:numId w:val="3"/>
        </w:numPr>
        <w:jc w:val="both"/>
        <w:rPr>
          <w:i/>
          <w:sz w:val="28"/>
          <w:szCs w:val="28"/>
        </w:rPr>
      </w:pPr>
      <w:r w:rsidRPr="004D6E03">
        <w:rPr>
          <w:sz w:val="28"/>
          <w:szCs w:val="28"/>
        </w:rPr>
        <w:t xml:space="preserve">Клубных формирований – 100, </w:t>
      </w:r>
      <w:r w:rsidRPr="00267CED">
        <w:rPr>
          <w:i/>
          <w:sz w:val="28"/>
          <w:szCs w:val="28"/>
        </w:rPr>
        <w:t>формирования работают в разных направлениях -  хореографическое, вокальное, изобразительное, прикладное, краеведческое, патриотическое, для молодежи с 14-24 лет, для среднего и пожилого возраста, семейные. Количество участников – 1097.</w:t>
      </w:r>
    </w:p>
    <w:p w:rsidR="00D24938" w:rsidRPr="004D6E03" w:rsidRDefault="00D24938" w:rsidP="007E21A2">
      <w:pPr>
        <w:pStyle w:val="a7"/>
        <w:numPr>
          <w:ilvl w:val="0"/>
          <w:numId w:val="3"/>
        </w:numPr>
        <w:jc w:val="both"/>
        <w:rPr>
          <w:sz w:val="28"/>
          <w:szCs w:val="28"/>
        </w:rPr>
      </w:pPr>
      <w:r w:rsidRPr="004D6E03">
        <w:rPr>
          <w:sz w:val="28"/>
          <w:szCs w:val="28"/>
        </w:rPr>
        <w:t>Число участников «Добровольцы культуры» - 132;</w:t>
      </w:r>
    </w:p>
    <w:p w:rsidR="00D24938" w:rsidRPr="00676286" w:rsidRDefault="00D24938" w:rsidP="00D24938">
      <w:pPr>
        <w:pStyle w:val="a7"/>
        <w:jc w:val="both"/>
        <w:rPr>
          <w:sz w:val="28"/>
          <w:szCs w:val="28"/>
        </w:rPr>
      </w:pPr>
      <w:r w:rsidRPr="00676286">
        <w:rPr>
          <w:sz w:val="28"/>
          <w:szCs w:val="28"/>
        </w:rPr>
        <w:t>Статистические данные указывают на небольшой рост данных.</w:t>
      </w:r>
    </w:p>
    <w:p w:rsidR="00D24938" w:rsidRPr="00086AB7" w:rsidRDefault="00D24938" w:rsidP="00D24938">
      <w:pPr>
        <w:ind w:firstLine="708"/>
        <w:jc w:val="both"/>
        <w:rPr>
          <w:sz w:val="28"/>
          <w:szCs w:val="28"/>
        </w:rPr>
      </w:pPr>
      <w:r w:rsidRPr="00086AB7">
        <w:rPr>
          <w:sz w:val="28"/>
          <w:szCs w:val="28"/>
        </w:rPr>
        <w:t>Культурно-массовые мероприятия представлены разными направлениям: районные конкурсы для молодежи, семейные, детские, патриотические, юбилейные, городские, спортивно-массовые мероприятия, отчетные концерты творческих коллективов района.</w:t>
      </w:r>
    </w:p>
    <w:p w:rsidR="00D24938" w:rsidRPr="00086AB7" w:rsidRDefault="00D24938" w:rsidP="00D24938">
      <w:pPr>
        <w:ind w:firstLine="708"/>
        <w:jc w:val="both"/>
        <w:rPr>
          <w:sz w:val="28"/>
          <w:szCs w:val="28"/>
        </w:rPr>
      </w:pPr>
      <w:r w:rsidRPr="00086AB7">
        <w:rPr>
          <w:sz w:val="28"/>
          <w:szCs w:val="28"/>
        </w:rPr>
        <w:t xml:space="preserve">Акцент в работе по данному направлению делается на пропаганду здорового образа жизни, профилактику асоциального поведения, вовлечение детей, подростков, молодежи в занятия спортом и активный, плодотворный отдых, с организацией занятости молодёжи. Основными помощниками в рамках формирования основ здорового образа жизни являются волонтерские отряды, медицинские учреждения города и учреждения культуры. </w:t>
      </w:r>
    </w:p>
    <w:p w:rsidR="00D24938" w:rsidRPr="004D6E03" w:rsidRDefault="00D24938" w:rsidP="00D24938">
      <w:pPr>
        <w:ind w:firstLine="708"/>
        <w:jc w:val="both"/>
        <w:rPr>
          <w:sz w:val="28"/>
          <w:szCs w:val="28"/>
        </w:rPr>
      </w:pPr>
      <w:r w:rsidRPr="00676286">
        <w:rPr>
          <w:sz w:val="28"/>
          <w:szCs w:val="28"/>
        </w:rPr>
        <w:t>Образовательные учреждения</w:t>
      </w:r>
      <w:r w:rsidRPr="004D6E03">
        <w:rPr>
          <w:sz w:val="28"/>
          <w:szCs w:val="28"/>
        </w:rPr>
        <w:t xml:space="preserve"> в сфере культуры: «Детская школа искусств», «Детская художественная школа».</w:t>
      </w:r>
    </w:p>
    <w:p w:rsidR="00D24938" w:rsidRPr="004D6E03" w:rsidRDefault="00D24938" w:rsidP="00D24938">
      <w:pPr>
        <w:jc w:val="both"/>
        <w:rPr>
          <w:sz w:val="28"/>
          <w:szCs w:val="28"/>
        </w:rPr>
      </w:pPr>
      <w:r w:rsidRPr="004D6E03">
        <w:rPr>
          <w:sz w:val="28"/>
          <w:szCs w:val="28"/>
        </w:rPr>
        <w:t>Контингент учащихся – 695 чел.  (в 2024 г. – 727) –меньше на 32 чел., это связано с кадровой нехваткой педагогических работников.</w:t>
      </w:r>
    </w:p>
    <w:p w:rsidR="00D24938" w:rsidRPr="004D6E03" w:rsidRDefault="00D24938" w:rsidP="00D24938">
      <w:pPr>
        <w:jc w:val="both"/>
        <w:rPr>
          <w:sz w:val="28"/>
          <w:szCs w:val="28"/>
        </w:rPr>
      </w:pPr>
      <w:r w:rsidRPr="004D6E03">
        <w:rPr>
          <w:sz w:val="28"/>
          <w:szCs w:val="28"/>
        </w:rPr>
        <w:t xml:space="preserve"> Одной из форм выявления и поддержки талантливых детей и молодежи </w:t>
      </w:r>
      <w:r w:rsidRPr="00676286">
        <w:rPr>
          <w:sz w:val="28"/>
          <w:szCs w:val="28"/>
        </w:rPr>
        <w:t>являются конкурсы и фестивали</w:t>
      </w:r>
      <w:r w:rsidRPr="004D6E03">
        <w:rPr>
          <w:sz w:val="28"/>
          <w:szCs w:val="28"/>
        </w:rPr>
        <w:t xml:space="preserve">, которые проводятся в Забайкальском крае и за его пределами. </w:t>
      </w:r>
    </w:p>
    <w:p w:rsidR="00D24938" w:rsidRPr="004D6E03" w:rsidRDefault="00D24938" w:rsidP="007E21A2">
      <w:pPr>
        <w:pStyle w:val="a7"/>
        <w:numPr>
          <w:ilvl w:val="0"/>
          <w:numId w:val="3"/>
        </w:numPr>
        <w:jc w:val="both"/>
        <w:rPr>
          <w:sz w:val="28"/>
          <w:szCs w:val="28"/>
        </w:rPr>
      </w:pPr>
      <w:r w:rsidRPr="004D6E03">
        <w:rPr>
          <w:sz w:val="28"/>
          <w:szCs w:val="28"/>
        </w:rPr>
        <w:t>Количество учащихся, принявших участие в краевых, межрегиональных, международных, всероссийских конкурсах, выставках, фестивалях, олимпиадах и других творческих мероприятиях – 289</w:t>
      </w:r>
    </w:p>
    <w:p w:rsidR="00D24938" w:rsidRPr="004D6E03" w:rsidRDefault="00D24938" w:rsidP="007E21A2">
      <w:pPr>
        <w:pStyle w:val="a7"/>
        <w:numPr>
          <w:ilvl w:val="0"/>
          <w:numId w:val="3"/>
        </w:numPr>
        <w:jc w:val="both"/>
        <w:rPr>
          <w:sz w:val="28"/>
          <w:szCs w:val="28"/>
        </w:rPr>
      </w:pPr>
      <w:r w:rsidRPr="004D6E03">
        <w:rPr>
          <w:sz w:val="28"/>
          <w:szCs w:val="28"/>
        </w:rPr>
        <w:t xml:space="preserve">Количество учащихся, принявших участие в городских, районных конкурсах, выставках, фестивалях, олимпиадах и других творческих мероприятиях -  245 </w:t>
      </w:r>
    </w:p>
    <w:p w:rsidR="00D24938" w:rsidRPr="004D6E03" w:rsidRDefault="00D24938" w:rsidP="007E21A2">
      <w:pPr>
        <w:pStyle w:val="a7"/>
        <w:numPr>
          <w:ilvl w:val="0"/>
          <w:numId w:val="3"/>
        </w:numPr>
        <w:jc w:val="both"/>
        <w:rPr>
          <w:sz w:val="28"/>
          <w:szCs w:val="28"/>
        </w:rPr>
      </w:pPr>
      <w:r w:rsidRPr="004D6E03">
        <w:rPr>
          <w:sz w:val="28"/>
          <w:szCs w:val="28"/>
        </w:rPr>
        <w:t>Количество лауреатов краевых, межрегиональных, международных, всероссийских конкурсов, выставок, олимпиад - 490</w:t>
      </w:r>
    </w:p>
    <w:p w:rsidR="00D24938" w:rsidRPr="004D6E03" w:rsidRDefault="00D24938" w:rsidP="00D24938">
      <w:pPr>
        <w:jc w:val="both"/>
        <w:rPr>
          <w:sz w:val="28"/>
          <w:szCs w:val="28"/>
        </w:rPr>
      </w:pPr>
      <w:r>
        <w:rPr>
          <w:sz w:val="28"/>
          <w:szCs w:val="28"/>
        </w:rPr>
        <w:t>(9</w:t>
      </w:r>
      <w:r w:rsidRPr="004D6E03">
        <w:rPr>
          <w:sz w:val="28"/>
          <w:szCs w:val="28"/>
        </w:rPr>
        <w:t xml:space="preserve"> слайд)</w:t>
      </w:r>
    </w:p>
    <w:p w:rsidR="00D24938" w:rsidRPr="004D6E03" w:rsidRDefault="00D24938" w:rsidP="00D24938">
      <w:pPr>
        <w:ind w:firstLine="360"/>
        <w:jc w:val="both"/>
        <w:rPr>
          <w:sz w:val="28"/>
          <w:szCs w:val="28"/>
        </w:rPr>
      </w:pPr>
      <w:r w:rsidRPr="004D6E03">
        <w:rPr>
          <w:sz w:val="28"/>
          <w:szCs w:val="28"/>
        </w:rPr>
        <w:t xml:space="preserve">Деятельность общедоступных </w:t>
      </w:r>
      <w:r w:rsidRPr="004D6E03">
        <w:rPr>
          <w:b/>
          <w:sz w:val="28"/>
          <w:szCs w:val="28"/>
        </w:rPr>
        <w:t xml:space="preserve">библиотек </w:t>
      </w:r>
      <w:r w:rsidRPr="004D6E03">
        <w:rPr>
          <w:sz w:val="28"/>
          <w:szCs w:val="28"/>
        </w:rPr>
        <w:t xml:space="preserve">в 2025 году была направлена на повышение социальной значимости библиотек для жителей округа, обеспечения равных условий для доступа к библиотечным услугам всех категорий населения, дальнейшее развитие библиотек в качестве информационных, просветительских и культурных центров. Доля </w:t>
      </w:r>
      <w:r w:rsidRPr="004D6E03">
        <w:rPr>
          <w:sz w:val="28"/>
          <w:szCs w:val="28"/>
        </w:rPr>
        <w:lastRenderedPageBreak/>
        <w:t>общедоступных библиотек, имеющих доступ в Интернет -100%.  Приобретено 204 экземпляров новых книг.</w:t>
      </w:r>
    </w:p>
    <w:p w:rsidR="00D24938" w:rsidRPr="004D6E03" w:rsidRDefault="00D24938" w:rsidP="007E21A2">
      <w:pPr>
        <w:pStyle w:val="a7"/>
        <w:numPr>
          <w:ilvl w:val="0"/>
          <w:numId w:val="3"/>
        </w:numPr>
        <w:jc w:val="both"/>
        <w:rPr>
          <w:sz w:val="28"/>
          <w:szCs w:val="28"/>
        </w:rPr>
      </w:pPr>
      <w:r w:rsidRPr="004D6E03">
        <w:rPr>
          <w:sz w:val="28"/>
          <w:szCs w:val="28"/>
        </w:rPr>
        <w:t xml:space="preserve">Проведено 1501 культурно-массовых мероприятий различных форм. </w:t>
      </w:r>
    </w:p>
    <w:p w:rsidR="00D24938" w:rsidRPr="004D6E03" w:rsidRDefault="00D24938" w:rsidP="007E21A2">
      <w:pPr>
        <w:pStyle w:val="a7"/>
        <w:numPr>
          <w:ilvl w:val="0"/>
          <w:numId w:val="3"/>
        </w:numPr>
        <w:jc w:val="both"/>
        <w:rPr>
          <w:sz w:val="28"/>
          <w:szCs w:val="28"/>
        </w:rPr>
      </w:pPr>
      <w:r w:rsidRPr="004D6E03">
        <w:rPr>
          <w:sz w:val="28"/>
          <w:szCs w:val="28"/>
        </w:rPr>
        <w:t xml:space="preserve">Количество посещений составляет –181990 чел. </w:t>
      </w:r>
    </w:p>
    <w:p w:rsidR="00D24938" w:rsidRPr="004D6E03" w:rsidRDefault="00D24938" w:rsidP="007E21A2">
      <w:pPr>
        <w:pStyle w:val="a7"/>
        <w:numPr>
          <w:ilvl w:val="0"/>
          <w:numId w:val="3"/>
        </w:numPr>
        <w:jc w:val="both"/>
        <w:rPr>
          <w:sz w:val="28"/>
          <w:szCs w:val="28"/>
        </w:rPr>
      </w:pPr>
      <w:r w:rsidRPr="004D6E03">
        <w:rPr>
          <w:sz w:val="28"/>
          <w:szCs w:val="28"/>
        </w:rPr>
        <w:t xml:space="preserve">Число пользователей – 15485, </w:t>
      </w:r>
    </w:p>
    <w:p w:rsidR="00D24938" w:rsidRPr="004D6E03" w:rsidRDefault="00D24938" w:rsidP="007E21A2">
      <w:pPr>
        <w:pStyle w:val="a7"/>
        <w:numPr>
          <w:ilvl w:val="0"/>
          <w:numId w:val="3"/>
        </w:numPr>
        <w:jc w:val="both"/>
        <w:rPr>
          <w:sz w:val="28"/>
          <w:szCs w:val="28"/>
        </w:rPr>
      </w:pPr>
      <w:r w:rsidRPr="004D6E03">
        <w:rPr>
          <w:sz w:val="28"/>
          <w:szCs w:val="28"/>
        </w:rPr>
        <w:t>из них до 14 лет – 7387</w:t>
      </w:r>
    </w:p>
    <w:p w:rsidR="00D24938" w:rsidRPr="00676286" w:rsidRDefault="00D24938" w:rsidP="00D24938">
      <w:pPr>
        <w:ind w:left="360"/>
        <w:jc w:val="both"/>
        <w:rPr>
          <w:sz w:val="28"/>
          <w:szCs w:val="28"/>
        </w:rPr>
      </w:pPr>
      <w:r w:rsidRPr="00676286">
        <w:rPr>
          <w:sz w:val="28"/>
          <w:szCs w:val="28"/>
        </w:rPr>
        <w:t>Статистические данные указывают на небольшой рост данных.</w:t>
      </w:r>
    </w:p>
    <w:p w:rsidR="00D24938" w:rsidRPr="004D6E03" w:rsidRDefault="00D24938" w:rsidP="00D24938">
      <w:pPr>
        <w:ind w:firstLine="360"/>
        <w:jc w:val="both"/>
        <w:rPr>
          <w:sz w:val="28"/>
          <w:szCs w:val="28"/>
        </w:rPr>
      </w:pPr>
      <w:r w:rsidRPr="004D6E03">
        <w:rPr>
          <w:sz w:val="28"/>
          <w:szCs w:val="28"/>
        </w:rPr>
        <w:t xml:space="preserve">Принятые меры </w:t>
      </w:r>
      <w:r>
        <w:rPr>
          <w:sz w:val="28"/>
          <w:szCs w:val="28"/>
        </w:rPr>
        <w:t xml:space="preserve">Министерством культуры Забайкальского края </w:t>
      </w:r>
      <w:r w:rsidRPr="004D6E03">
        <w:rPr>
          <w:sz w:val="28"/>
          <w:szCs w:val="28"/>
        </w:rPr>
        <w:t xml:space="preserve">по повышению заработной платы работникам культуры в 2025 году стабильно отражают динамику роста целевого показателя: Процент роста с 2023 по 2025: </w:t>
      </w:r>
    </w:p>
    <w:p w:rsidR="00D24938" w:rsidRPr="00267CED" w:rsidRDefault="00D24938" w:rsidP="007E21A2">
      <w:pPr>
        <w:pStyle w:val="a7"/>
        <w:numPr>
          <w:ilvl w:val="0"/>
          <w:numId w:val="10"/>
        </w:numPr>
        <w:jc w:val="both"/>
        <w:rPr>
          <w:sz w:val="28"/>
          <w:szCs w:val="28"/>
        </w:rPr>
      </w:pPr>
      <w:r w:rsidRPr="00267CED">
        <w:rPr>
          <w:sz w:val="28"/>
          <w:szCs w:val="28"/>
        </w:rPr>
        <w:t>в учреждениях культуры – 120%, (от 35 984 до 79 200);</w:t>
      </w:r>
    </w:p>
    <w:p w:rsidR="00D24938" w:rsidRPr="00267CED" w:rsidRDefault="00D24938" w:rsidP="007E21A2">
      <w:pPr>
        <w:pStyle w:val="a7"/>
        <w:numPr>
          <w:ilvl w:val="0"/>
          <w:numId w:val="10"/>
        </w:numPr>
        <w:jc w:val="both"/>
        <w:rPr>
          <w:sz w:val="28"/>
          <w:szCs w:val="28"/>
        </w:rPr>
      </w:pPr>
      <w:r w:rsidRPr="00267CED">
        <w:rPr>
          <w:sz w:val="28"/>
          <w:szCs w:val="28"/>
        </w:rPr>
        <w:t>в учреждениях сферы образования в культуре – 79% (от 40 067,9 до 71 791,7)</w:t>
      </w:r>
    </w:p>
    <w:p w:rsidR="00D24938" w:rsidRPr="00676286" w:rsidRDefault="00D24938" w:rsidP="00D24938">
      <w:pPr>
        <w:ind w:firstLine="708"/>
        <w:jc w:val="both"/>
        <w:rPr>
          <w:sz w:val="28"/>
          <w:szCs w:val="28"/>
        </w:rPr>
      </w:pPr>
      <w:r w:rsidRPr="00676286">
        <w:rPr>
          <w:sz w:val="28"/>
          <w:szCs w:val="28"/>
        </w:rPr>
        <w:t>Достижения «Центральная библиотечная система», директор Гашнова Н.Г.</w:t>
      </w:r>
    </w:p>
    <w:p w:rsidR="00D24938" w:rsidRDefault="00D24938" w:rsidP="00D24938">
      <w:pPr>
        <w:jc w:val="both"/>
        <w:rPr>
          <w:sz w:val="28"/>
          <w:szCs w:val="28"/>
        </w:rPr>
      </w:pPr>
      <w:r w:rsidRPr="004D6E03">
        <w:rPr>
          <w:sz w:val="28"/>
          <w:szCs w:val="28"/>
        </w:rPr>
        <w:t>Модельная центральная детская библиотека (МЦДБ) приняла участие во Всероссийском конкурсе по выявлению лучших практик формирования и продвижения фондов библиотек «Золотая полка - 2025», в номинации Лучший модельный фонд детской (специализированной) библиотеки» заняла 3 место.</w:t>
      </w:r>
    </w:p>
    <w:p w:rsidR="00D24938" w:rsidRPr="00676286" w:rsidRDefault="00D24938" w:rsidP="00D24938">
      <w:pPr>
        <w:ind w:firstLine="708"/>
        <w:jc w:val="both"/>
        <w:rPr>
          <w:sz w:val="28"/>
          <w:szCs w:val="28"/>
        </w:rPr>
      </w:pPr>
      <w:r w:rsidRPr="00676286">
        <w:rPr>
          <w:sz w:val="28"/>
          <w:szCs w:val="28"/>
        </w:rPr>
        <w:t>Достижения Дом культуры «Строитель», директор Котельникова И.В.</w:t>
      </w:r>
    </w:p>
    <w:p w:rsidR="00D24938" w:rsidRPr="004D6E03" w:rsidRDefault="00D24938" w:rsidP="00D24938">
      <w:pPr>
        <w:jc w:val="both"/>
        <w:rPr>
          <w:sz w:val="28"/>
          <w:szCs w:val="28"/>
        </w:rPr>
      </w:pPr>
      <w:r w:rsidRPr="004D6E03">
        <w:rPr>
          <w:sz w:val="28"/>
          <w:szCs w:val="28"/>
        </w:rPr>
        <w:t>Дипломы победителей в конкурсах различного уровня - Театр танца «Созвездие» МАУК «ДК «Строитель» рук-ль Гагарина Н.А. в 2025 г.:</w:t>
      </w:r>
    </w:p>
    <w:p w:rsidR="00D24938" w:rsidRPr="004D6E03" w:rsidRDefault="00D24938" w:rsidP="007E21A2">
      <w:pPr>
        <w:pStyle w:val="a7"/>
        <w:numPr>
          <w:ilvl w:val="0"/>
          <w:numId w:val="4"/>
        </w:numPr>
        <w:jc w:val="both"/>
        <w:rPr>
          <w:sz w:val="28"/>
          <w:szCs w:val="28"/>
        </w:rPr>
      </w:pPr>
      <w:r w:rsidRPr="004D6E03">
        <w:rPr>
          <w:sz w:val="28"/>
          <w:szCs w:val="28"/>
        </w:rPr>
        <w:t xml:space="preserve">АНО «Территория культуры» март 2025 г. г. Москва, </w:t>
      </w:r>
      <w:r w:rsidRPr="004D6E03">
        <w:rPr>
          <w:sz w:val="28"/>
          <w:szCs w:val="28"/>
          <w:lang w:val="en-US"/>
        </w:rPr>
        <w:t>I</w:t>
      </w:r>
      <w:r w:rsidRPr="004D6E03">
        <w:rPr>
          <w:sz w:val="28"/>
          <w:szCs w:val="28"/>
        </w:rPr>
        <w:t xml:space="preserve"> место в номинации «Хореография»</w:t>
      </w:r>
    </w:p>
    <w:p w:rsidR="00D24938" w:rsidRPr="00676286" w:rsidRDefault="00D24938" w:rsidP="007E21A2">
      <w:pPr>
        <w:pStyle w:val="a7"/>
        <w:numPr>
          <w:ilvl w:val="0"/>
          <w:numId w:val="4"/>
        </w:numPr>
        <w:jc w:val="both"/>
        <w:rPr>
          <w:sz w:val="28"/>
          <w:szCs w:val="28"/>
        </w:rPr>
      </w:pPr>
      <w:r w:rsidRPr="004D6E03">
        <w:rPr>
          <w:sz w:val="28"/>
          <w:szCs w:val="28"/>
        </w:rPr>
        <w:t>X Краевой фестиваль-конкурс хореографического искусства «Танцевальный микс – 2025» 18-20 апреля 2025 г.  г. Краснокаменск Диплом «Гран-При»</w:t>
      </w:r>
    </w:p>
    <w:p w:rsidR="00D24938" w:rsidRPr="00676286" w:rsidRDefault="00D24938" w:rsidP="00D24938">
      <w:pPr>
        <w:ind w:firstLine="708"/>
        <w:jc w:val="both"/>
        <w:rPr>
          <w:sz w:val="28"/>
          <w:szCs w:val="28"/>
        </w:rPr>
      </w:pPr>
      <w:r w:rsidRPr="00676286">
        <w:rPr>
          <w:sz w:val="28"/>
          <w:szCs w:val="28"/>
        </w:rPr>
        <w:t>Достижения «Детская школа искусств», директор Нисковских М.Н.</w:t>
      </w:r>
    </w:p>
    <w:p w:rsidR="00D24938" w:rsidRPr="004D6E03" w:rsidRDefault="00D24938" w:rsidP="007E21A2">
      <w:pPr>
        <w:pStyle w:val="a7"/>
        <w:numPr>
          <w:ilvl w:val="0"/>
          <w:numId w:val="6"/>
        </w:numPr>
        <w:jc w:val="both"/>
        <w:rPr>
          <w:sz w:val="28"/>
          <w:szCs w:val="28"/>
        </w:rPr>
      </w:pPr>
      <w:r w:rsidRPr="004D6E03">
        <w:rPr>
          <w:sz w:val="28"/>
          <w:szCs w:val="28"/>
        </w:rPr>
        <w:t xml:space="preserve">  V краевой конкурс исполнителей музыки «Классика и современность» - Лауреат I степени Калинкин Всеволод,</w:t>
      </w:r>
    </w:p>
    <w:p w:rsidR="00D24938" w:rsidRPr="004D6E03" w:rsidRDefault="00D24938" w:rsidP="007E21A2">
      <w:pPr>
        <w:pStyle w:val="a7"/>
        <w:numPr>
          <w:ilvl w:val="0"/>
          <w:numId w:val="6"/>
        </w:numPr>
        <w:jc w:val="both"/>
        <w:rPr>
          <w:sz w:val="28"/>
          <w:szCs w:val="28"/>
        </w:rPr>
      </w:pPr>
      <w:r w:rsidRPr="004D6E03">
        <w:rPr>
          <w:sz w:val="28"/>
          <w:szCs w:val="28"/>
          <w:lang w:val="en-US"/>
        </w:rPr>
        <w:t>V</w:t>
      </w:r>
      <w:r w:rsidRPr="004D6E03">
        <w:rPr>
          <w:sz w:val="28"/>
          <w:szCs w:val="28"/>
        </w:rPr>
        <w:t xml:space="preserve"> Всероссийский хореографический конкурс-фестиваль «Всероссийская танцевальная олимпиада» хореографический ансамбль танца «Меридиан»</w:t>
      </w:r>
    </w:p>
    <w:p w:rsidR="00D24938" w:rsidRPr="004D6E03" w:rsidRDefault="00D24938" w:rsidP="007E21A2">
      <w:pPr>
        <w:pStyle w:val="a7"/>
        <w:numPr>
          <w:ilvl w:val="0"/>
          <w:numId w:val="6"/>
        </w:numPr>
        <w:jc w:val="both"/>
        <w:rPr>
          <w:sz w:val="28"/>
          <w:szCs w:val="28"/>
        </w:rPr>
      </w:pPr>
      <w:r w:rsidRPr="004D6E03">
        <w:rPr>
          <w:sz w:val="28"/>
          <w:szCs w:val="28"/>
        </w:rPr>
        <w:t>Грантовый конкурс творческих коллективов «На-гора!».</w:t>
      </w:r>
    </w:p>
    <w:p w:rsidR="00D24938" w:rsidRPr="00676286" w:rsidRDefault="00D24938" w:rsidP="00D24938">
      <w:pPr>
        <w:ind w:firstLine="360"/>
        <w:jc w:val="both"/>
        <w:rPr>
          <w:sz w:val="28"/>
          <w:szCs w:val="28"/>
        </w:rPr>
      </w:pPr>
      <w:r w:rsidRPr="00676286">
        <w:rPr>
          <w:sz w:val="28"/>
          <w:szCs w:val="28"/>
        </w:rPr>
        <w:t xml:space="preserve">Достижения «Детская художественная школа» директор Стрельников В.И. </w:t>
      </w:r>
    </w:p>
    <w:p w:rsidR="00D24938" w:rsidRPr="004D6E03" w:rsidRDefault="00D24938" w:rsidP="007E21A2">
      <w:pPr>
        <w:pStyle w:val="a7"/>
        <w:numPr>
          <w:ilvl w:val="0"/>
          <w:numId w:val="7"/>
        </w:numPr>
        <w:jc w:val="both"/>
        <w:rPr>
          <w:sz w:val="28"/>
          <w:szCs w:val="28"/>
        </w:rPr>
      </w:pPr>
      <w:r w:rsidRPr="004D6E03">
        <w:rPr>
          <w:rFonts w:ascii="MS Mincho" w:eastAsia="MS Mincho" w:hAnsi="MS Mincho" w:cs="MS Mincho" w:hint="eastAsia"/>
          <w:sz w:val="28"/>
          <w:szCs w:val="28"/>
        </w:rPr>
        <w:t>Ⅲ</w:t>
      </w:r>
      <w:r w:rsidRPr="004D6E03">
        <w:rPr>
          <w:sz w:val="28"/>
          <w:szCs w:val="28"/>
        </w:rPr>
        <w:t xml:space="preserve"> Международный фестиваль «Мост дружбы России и Китая» г. Хулун-Буир, АРВМ, КНР в рамках перекрестных культур годов культуры России и Китая</w:t>
      </w:r>
    </w:p>
    <w:p w:rsidR="00D24938" w:rsidRPr="004D6E03" w:rsidRDefault="00D24938" w:rsidP="007E21A2">
      <w:pPr>
        <w:pStyle w:val="a7"/>
        <w:numPr>
          <w:ilvl w:val="0"/>
          <w:numId w:val="7"/>
        </w:numPr>
        <w:jc w:val="both"/>
        <w:rPr>
          <w:sz w:val="28"/>
          <w:szCs w:val="28"/>
        </w:rPr>
      </w:pPr>
      <w:r w:rsidRPr="004D6E03">
        <w:rPr>
          <w:sz w:val="28"/>
          <w:szCs w:val="28"/>
        </w:rPr>
        <w:t>I Международный фестиваль изобразительного и ДПИ «Причал на Великом чайном пути», г. Манчжурия</w:t>
      </w:r>
    </w:p>
    <w:p w:rsidR="00D24938" w:rsidRDefault="00D24938" w:rsidP="007E21A2">
      <w:pPr>
        <w:pStyle w:val="a7"/>
        <w:numPr>
          <w:ilvl w:val="0"/>
          <w:numId w:val="7"/>
        </w:numPr>
        <w:jc w:val="both"/>
        <w:rPr>
          <w:sz w:val="28"/>
          <w:szCs w:val="28"/>
        </w:rPr>
      </w:pPr>
      <w:r w:rsidRPr="004D6E03">
        <w:rPr>
          <w:sz w:val="28"/>
          <w:szCs w:val="28"/>
        </w:rPr>
        <w:t>Общероссийский конкурс «Молодые дарования России»</w:t>
      </w:r>
    </w:p>
    <w:p w:rsidR="00D24938" w:rsidRPr="004D6E03" w:rsidRDefault="00D24938" w:rsidP="00D24938">
      <w:pPr>
        <w:ind w:firstLine="360"/>
        <w:jc w:val="both"/>
        <w:rPr>
          <w:sz w:val="28"/>
          <w:szCs w:val="28"/>
        </w:rPr>
      </w:pPr>
      <w:r w:rsidRPr="004D6E03">
        <w:rPr>
          <w:sz w:val="28"/>
          <w:szCs w:val="28"/>
        </w:rPr>
        <w:lastRenderedPageBreak/>
        <w:t xml:space="preserve">Массовый спорт в Краснокаменском муниципальном округе включает различные формы активности, спортивные секции, мероприятия и инфраструктуру для занятий физической культурой. </w:t>
      </w:r>
    </w:p>
    <w:p w:rsidR="00D24938" w:rsidRDefault="00D24938" w:rsidP="008E7AE2">
      <w:pPr>
        <w:ind w:firstLine="360"/>
        <w:jc w:val="both"/>
        <w:rPr>
          <w:sz w:val="28"/>
          <w:szCs w:val="28"/>
        </w:rPr>
      </w:pPr>
      <w:r w:rsidRPr="004D6E03">
        <w:rPr>
          <w:sz w:val="28"/>
          <w:szCs w:val="28"/>
        </w:rPr>
        <w:t>В Краснокаменске регулярно проводятся спортивные события, которые привлекают жителей разных возрастов: День физкультурника, забег «атомных городов», турниры, соревнования, спартакиады различных уровней.</w:t>
      </w:r>
      <w:r>
        <w:rPr>
          <w:sz w:val="28"/>
          <w:szCs w:val="28"/>
        </w:rPr>
        <w:t xml:space="preserve"> </w:t>
      </w:r>
      <w:r w:rsidRPr="004D6E03">
        <w:rPr>
          <w:sz w:val="28"/>
          <w:szCs w:val="28"/>
        </w:rPr>
        <w:t>Развитие массового спорта в муниципальном округе поддерживается на федеральном и региональном уровнях.</w:t>
      </w:r>
    </w:p>
    <w:p w:rsidR="001A51F0" w:rsidRDefault="001A51F0" w:rsidP="00D24938">
      <w:pPr>
        <w:ind w:firstLine="708"/>
        <w:jc w:val="center"/>
        <w:rPr>
          <w:sz w:val="28"/>
          <w:szCs w:val="28"/>
        </w:rPr>
      </w:pPr>
    </w:p>
    <w:p w:rsidR="00D24938" w:rsidRPr="00DE79E6" w:rsidRDefault="00D24938" w:rsidP="00D24938">
      <w:pPr>
        <w:ind w:firstLine="708"/>
        <w:jc w:val="center"/>
        <w:rPr>
          <w:i/>
          <w:sz w:val="28"/>
          <w:szCs w:val="28"/>
        </w:rPr>
      </w:pPr>
      <w:r w:rsidRPr="00DE79E6">
        <w:rPr>
          <w:i/>
          <w:sz w:val="28"/>
          <w:szCs w:val="28"/>
        </w:rPr>
        <w:t>Молодежная политика</w:t>
      </w:r>
    </w:p>
    <w:p w:rsidR="00B024B4" w:rsidRDefault="00D24938" w:rsidP="00D24938">
      <w:pPr>
        <w:ind w:firstLine="708"/>
        <w:jc w:val="both"/>
        <w:rPr>
          <w:sz w:val="28"/>
          <w:szCs w:val="28"/>
        </w:rPr>
      </w:pPr>
      <w:r w:rsidRPr="00086AB7">
        <w:rPr>
          <w:sz w:val="28"/>
          <w:szCs w:val="28"/>
        </w:rPr>
        <w:t xml:space="preserve">Комитет молодёжной политики, культуры и спорта администрации Краснокаменского муниципального округа Забайкальского края занимается решением вопросов местного значения в молодёжной политики: </w:t>
      </w:r>
    </w:p>
    <w:p w:rsidR="00B024B4" w:rsidRDefault="00D24938" w:rsidP="00D24938">
      <w:pPr>
        <w:ind w:firstLine="708"/>
        <w:jc w:val="both"/>
        <w:rPr>
          <w:sz w:val="28"/>
          <w:szCs w:val="28"/>
        </w:rPr>
      </w:pPr>
      <w:r w:rsidRPr="00086AB7">
        <w:rPr>
          <w:sz w:val="28"/>
          <w:szCs w:val="28"/>
        </w:rPr>
        <w:t>- организация работы с молодёжью, студенчеством на территории Краснокаменского муниципального округа;</w:t>
      </w:r>
    </w:p>
    <w:p w:rsidR="00B024B4" w:rsidRDefault="00D24938" w:rsidP="00D24938">
      <w:pPr>
        <w:ind w:firstLine="708"/>
        <w:jc w:val="both"/>
        <w:rPr>
          <w:sz w:val="28"/>
          <w:szCs w:val="28"/>
        </w:rPr>
      </w:pPr>
      <w:r w:rsidRPr="00086AB7">
        <w:rPr>
          <w:sz w:val="28"/>
          <w:szCs w:val="28"/>
        </w:rPr>
        <w:t>- содействие в развитии социальных инициатив молодёжи и их практической реализации;</w:t>
      </w:r>
    </w:p>
    <w:p w:rsidR="00D24938" w:rsidRPr="004D6E03" w:rsidRDefault="00D24938" w:rsidP="00D24938">
      <w:pPr>
        <w:ind w:firstLine="708"/>
        <w:jc w:val="both"/>
        <w:rPr>
          <w:i/>
          <w:sz w:val="28"/>
          <w:szCs w:val="28"/>
        </w:rPr>
      </w:pPr>
      <w:r w:rsidRPr="00086AB7">
        <w:rPr>
          <w:sz w:val="28"/>
          <w:szCs w:val="28"/>
        </w:rPr>
        <w:t>- координирование деятельности Молодёжной думы Краснокаменского муниципального округа</w:t>
      </w:r>
      <w:r w:rsidRPr="004D6E03">
        <w:rPr>
          <w:i/>
          <w:sz w:val="28"/>
          <w:szCs w:val="28"/>
        </w:rPr>
        <w:t>.</w:t>
      </w:r>
    </w:p>
    <w:p w:rsidR="00D24938" w:rsidRPr="004D6E03" w:rsidRDefault="00D24938" w:rsidP="00B024B4">
      <w:pPr>
        <w:ind w:firstLine="708"/>
        <w:jc w:val="both"/>
        <w:rPr>
          <w:sz w:val="28"/>
          <w:szCs w:val="28"/>
        </w:rPr>
      </w:pPr>
      <w:r w:rsidRPr="004D6E03">
        <w:rPr>
          <w:sz w:val="28"/>
          <w:szCs w:val="28"/>
        </w:rPr>
        <w:t>На основании статистической отчетности по работе специалиста по реализации молодежной политики в 2025 году:</w:t>
      </w:r>
    </w:p>
    <w:p w:rsidR="00D24938" w:rsidRPr="004D6E03" w:rsidRDefault="00D24938" w:rsidP="007E21A2">
      <w:pPr>
        <w:pStyle w:val="a7"/>
        <w:numPr>
          <w:ilvl w:val="0"/>
          <w:numId w:val="8"/>
        </w:numPr>
        <w:jc w:val="both"/>
        <w:rPr>
          <w:sz w:val="28"/>
          <w:szCs w:val="28"/>
        </w:rPr>
      </w:pPr>
      <w:r w:rsidRPr="004D6E03">
        <w:rPr>
          <w:sz w:val="28"/>
          <w:szCs w:val="28"/>
        </w:rPr>
        <w:t>заседаний Молодежной думы - 20</w:t>
      </w:r>
    </w:p>
    <w:p w:rsidR="00D24938" w:rsidRPr="004D6E03" w:rsidRDefault="00D24938" w:rsidP="007E21A2">
      <w:pPr>
        <w:pStyle w:val="a7"/>
        <w:numPr>
          <w:ilvl w:val="0"/>
          <w:numId w:val="8"/>
        </w:numPr>
        <w:jc w:val="both"/>
        <w:rPr>
          <w:sz w:val="28"/>
          <w:szCs w:val="28"/>
        </w:rPr>
      </w:pPr>
      <w:r w:rsidRPr="004D6E03">
        <w:rPr>
          <w:sz w:val="28"/>
          <w:szCs w:val="28"/>
        </w:rPr>
        <w:t>Проведено мероприятий - 140</w:t>
      </w:r>
    </w:p>
    <w:p w:rsidR="00D24938" w:rsidRPr="004D6E03" w:rsidRDefault="00D24938" w:rsidP="007E21A2">
      <w:pPr>
        <w:pStyle w:val="a7"/>
        <w:numPr>
          <w:ilvl w:val="0"/>
          <w:numId w:val="8"/>
        </w:numPr>
        <w:jc w:val="both"/>
        <w:rPr>
          <w:sz w:val="28"/>
          <w:szCs w:val="28"/>
        </w:rPr>
      </w:pPr>
      <w:r w:rsidRPr="004D6E03">
        <w:rPr>
          <w:sz w:val="28"/>
          <w:szCs w:val="28"/>
        </w:rPr>
        <w:t>Количество участников мероприятий – более 27 тыс. чел.</w:t>
      </w:r>
    </w:p>
    <w:p w:rsidR="00D24938" w:rsidRPr="004D6E03" w:rsidRDefault="00D24938" w:rsidP="007E21A2">
      <w:pPr>
        <w:pStyle w:val="a7"/>
        <w:numPr>
          <w:ilvl w:val="0"/>
          <w:numId w:val="8"/>
        </w:numPr>
        <w:jc w:val="both"/>
        <w:rPr>
          <w:sz w:val="28"/>
          <w:szCs w:val="28"/>
        </w:rPr>
      </w:pPr>
      <w:r w:rsidRPr="004D6E03">
        <w:rPr>
          <w:sz w:val="28"/>
          <w:szCs w:val="28"/>
        </w:rPr>
        <w:t>Волонтёрские отряды - 12</w:t>
      </w:r>
    </w:p>
    <w:p w:rsidR="00D24938" w:rsidRPr="004D6E03" w:rsidRDefault="00D24938" w:rsidP="007E21A2">
      <w:pPr>
        <w:pStyle w:val="a7"/>
        <w:numPr>
          <w:ilvl w:val="0"/>
          <w:numId w:val="8"/>
        </w:numPr>
        <w:jc w:val="both"/>
        <w:rPr>
          <w:sz w:val="28"/>
          <w:szCs w:val="28"/>
        </w:rPr>
      </w:pPr>
      <w:r w:rsidRPr="004D6E03">
        <w:rPr>
          <w:sz w:val="28"/>
          <w:szCs w:val="28"/>
        </w:rPr>
        <w:t>Количество волонтеров, привлеченных – 450 участников</w:t>
      </w:r>
    </w:p>
    <w:p w:rsidR="00D24938" w:rsidRPr="004D6E03" w:rsidRDefault="00D24938" w:rsidP="007E21A2">
      <w:pPr>
        <w:pStyle w:val="a7"/>
        <w:numPr>
          <w:ilvl w:val="0"/>
          <w:numId w:val="8"/>
        </w:numPr>
        <w:jc w:val="both"/>
        <w:rPr>
          <w:sz w:val="28"/>
          <w:szCs w:val="28"/>
        </w:rPr>
      </w:pPr>
      <w:r w:rsidRPr="004D6E03">
        <w:rPr>
          <w:sz w:val="28"/>
          <w:szCs w:val="28"/>
        </w:rPr>
        <w:t>Количество зарегистрированных добровольцев на «Добро.ру» - 551</w:t>
      </w:r>
      <w:r w:rsidR="00B024B4">
        <w:rPr>
          <w:sz w:val="28"/>
          <w:szCs w:val="28"/>
        </w:rPr>
        <w:t>.</w:t>
      </w:r>
    </w:p>
    <w:p w:rsidR="00B120DC" w:rsidRDefault="00B120DC" w:rsidP="00522F7E">
      <w:pPr>
        <w:jc w:val="both"/>
        <w:rPr>
          <w:sz w:val="28"/>
          <w:szCs w:val="28"/>
        </w:rPr>
      </w:pPr>
    </w:p>
    <w:p w:rsidR="001A51F0" w:rsidRPr="00F52785" w:rsidRDefault="001A51F0" w:rsidP="001A51F0">
      <w:pPr>
        <w:jc w:val="center"/>
        <w:rPr>
          <w:b/>
          <w:sz w:val="28"/>
          <w:szCs w:val="28"/>
        </w:rPr>
      </w:pPr>
      <w:r w:rsidRPr="00F52785">
        <w:rPr>
          <w:b/>
          <w:sz w:val="28"/>
          <w:szCs w:val="28"/>
        </w:rPr>
        <w:t>РАЗДЕЛ «</w:t>
      </w:r>
      <w:r>
        <w:rPr>
          <w:b/>
          <w:sz w:val="28"/>
          <w:szCs w:val="28"/>
        </w:rPr>
        <w:t>СОЦИАЛЬНАЯ СФЕРА</w:t>
      </w:r>
      <w:r w:rsidRPr="00F52785">
        <w:rPr>
          <w:b/>
          <w:sz w:val="28"/>
          <w:szCs w:val="28"/>
        </w:rPr>
        <w:t>»</w:t>
      </w:r>
    </w:p>
    <w:p w:rsidR="001A51F0" w:rsidRDefault="001A51F0" w:rsidP="00CD68B4">
      <w:pPr>
        <w:pStyle w:val="1"/>
        <w:shd w:val="clear" w:color="auto" w:fill="FFFFFF"/>
        <w:spacing w:before="0" w:beforeAutospacing="0" w:after="120" w:afterAutospacing="0"/>
        <w:ind w:firstLine="708"/>
        <w:jc w:val="center"/>
        <w:rPr>
          <w:sz w:val="28"/>
          <w:szCs w:val="28"/>
        </w:rPr>
      </w:pPr>
    </w:p>
    <w:p w:rsidR="001A51F0" w:rsidRPr="00BB4DC5" w:rsidRDefault="001A51F0" w:rsidP="001A51F0">
      <w:pPr>
        <w:ind w:firstLine="360"/>
        <w:jc w:val="both"/>
        <w:rPr>
          <w:sz w:val="28"/>
          <w:szCs w:val="28"/>
        </w:rPr>
      </w:pPr>
      <w:r w:rsidRPr="00BB4DC5">
        <w:rPr>
          <w:sz w:val="28"/>
          <w:szCs w:val="28"/>
        </w:rPr>
        <w:t xml:space="preserve">В 2025 году основные мероприятия социальной направленности проходили под </w:t>
      </w:r>
      <w:r w:rsidR="00DE79E6">
        <w:rPr>
          <w:sz w:val="28"/>
          <w:szCs w:val="28"/>
        </w:rPr>
        <w:t>эгидой</w:t>
      </w:r>
      <w:r w:rsidRPr="00BB4DC5">
        <w:rPr>
          <w:sz w:val="28"/>
          <w:szCs w:val="28"/>
        </w:rPr>
        <w:t xml:space="preserve"> «Год Защитника Отечества» и 80-летия Победы в ВОВ.</w:t>
      </w:r>
    </w:p>
    <w:p w:rsidR="001A51F0" w:rsidRPr="00BB4DC5" w:rsidRDefault="001A51F0" w:rsidP="001A51F0">
      <w:pPr>
        <w:ind w:firstLine="708"/>
        <w:jc w:val="both"/>
        <w:rPr>
          <w:sz w:val="28"/>
          <w:szCs w:val="28"/>
        </w:rPr>
      </w:pPr>
      <w:r w:rsidRPr="00BB4DC5">
        <w:rPr>
          <w:sz w:val="28"/>
          <w:szCs w:val="28"/>
        </w:rPr>
        <w:t>Продолжила свою работу программа «Вызов», инициированная омбудсменом по правам человека М. Львовой-Беловой. В рамках работы проекта помощь получили 4 семьи (помощь в оформлении документов по восстановлению в родительских правах, ремонт квартиры, приобретение техники). Все средства на программу выделяются и</w:t>
      </w:r>
      <w:r w:rsidR="00DE79E6">
        <w:rPr>
          <w:sz w:val="28"/>
          <w:szCs w:val="28"/>
        </w:rPr>
        <w:t>з</w:t>
      </w:r>
      <w:r w:rsidRPr="00BB4DC5">
        <w:rPr>
          <w:sz w:val="28"/>
          <w:szCs w:val="28"/>
        </w:rPr>
        <w:t xml:space="preserve"> краевого бюджета и за счет благотворителей. В рамках работы по программе были проведены обучающие семинары для представителей ОУ, ДОУ и социальных служб.</w:t>
      </w:r>
    </w:p>
    <w:p w:rsidR="001A51F0" w:rsidRPr="00BB4DC5" w:rsidRDefault="001A51F0" w:rsidP="001A51F0">
      <w:pPr>
        <w:ind w:firstLine="708"/>
        <w:jc w:val="both"/>
        <w:rPr>
          <w:sz w:val="28"/>
          <w:szCs w:val="28"/>
        </w:rPr>
      </w:pPr>
      <w:r w:rsidRPr="00BB4DC5">
        <w:rPr>
          <w:sz w:val="28"/>
          <w:szCs w:val="28"/>
        </w:rPr>
        <w:t>Активная работа продолжилась в рамках группы «Женсоветы края», через которую реализуются идеи социальной направленности (оказание благотворительной помощи, адресный сбор посылок солдатам СВО, обмен опытом и т.д.).</w:t>
      </w:r>
    </w:p>
    <w:p w:rsidR="001A51F0" w:rsidRPr="00BB4DC5" w:rsidRDefault="001A51F0" w:rsidP="001A51F0">
      <w:pPr>
        <w:ind w:firstLine="708"/>
        <w:jc w:val="both"/>
        <w:rPr>
          <w:sz w:val="28"/>
          <w:szCs w:val="28"/>
        </w:rPr>
      </w:pPr>
      <w:r w:rsidRPr="00BB4DC5">
        <w:rPr>
          <w:sz w:val="28"/>
          <w:szCs w:val="28"/>
        </w:rPr>
        <w:lastRenderedPageBreak/>
        <w:t xml:space="preserve">Продолжилось сотрудничество со Службой пгт. Приаргунск пограничного отделения ФСБ России. Учащиеся кадетских классов МАОУ «СОШ №1», МАОУ «СОШ №3» приняли участие в торжественных мероприятиях Службы и показательных выступлениях. </w:t>
      </w:r>
    </w:p>
    <w:p w:rsidR="001A51F0" w:rsidRPr="00BB4DC5" w:rsidRDefault="001A51F0" w:rsidP="001A51F0">
      <w:pPr>
        <w:ind w:firstLine="708"/>
        <w:jc w:val="both"/>
        <w:rPr>
          <w:sz w:val="28"/>
          <w:szCs w:val="28"/>
        </w:rPr>
      </w:pPr>
      <w:r w:rsidRPr="00BB4DC5">
        <w:rPr>
          <w:sz w:val="28"/>
          <w:szCs w:val="28"/>
        </w:rPr>
        <w:t xml:space="preserve">В рамках взаимодействия с Забайкальским казачьим войском продолжены мероприятия по реализации «Стратегии развития казачества». За 2025 год проведено 3 заседания Краснокаменского станичного казачьего общества, 2 круглых стола по развитию казачества.  </w:t>
      </w:r>
    </w:p>
    <w:p w:rsidR="001A51F0" w:rsidRPr="00BB4DC5" w:rsidRDefault="001A51F0" w:rsidP="001A51F0">
      <w:pPr>
        <w:ind w:firstLine="708"/>
        <w:jc w:val="both"/>
        <w:rPr>
          <w:sz w:val="28"/>
          <w:szCs w:val="28"/>
        </w:rPr>
      </w:pPr>
      <w:r w:rsidRPr="00BB4DC5">
        <w:rPr>
          <w:sz w:val="28"/>
          <w:szCs w:val="28"/>
        </w:rPr>
        <w:t>В рамках празднования Года Защитника Отечества прошли встречи с заместителем председателя законодательного собрания Забайкальского края А.М. Сапожниковым (учащиеся кадетских классов МАОУ «СОШ №6», встречи с участниками СВО и членами их семей).</w:t>
      </w:r>
    </w:p>
    <w:p w:rsidR="001A51F0" w:rsidRPr="00BB4DC5" w:rsidRDefault="001A51F0" w:rsidP="001A51F0">
      <w:pPr>
        <w:ind w:firstLine="708"/>
        <w:jc w:val="both"/>
        <w:rPr>
          <w:sz w:val="28"/>
          <w:szCs w:val="28"/>
        </w:rPr>
      </w:pPr>
      <w:r w:rsidRPr="00BB4DC5">
        <w:rPr>
          <w:sz w:val="28"/>
          <w:szCs w:val="28"/>
        </w:rPr>
        <w:t xml:space="preserve">В 2025 году на территории муниципального округа трижды состоялись встречи жителей поселений с Депутатом Государственной Думы РФ </w:t>
      </w:r>
      <w:r w:rsidRPr="00BB4DC5">
        <w:rPr>
          <w:sz w:val="28"/>
          <w:szCs w:val="28"/>
          <w:lang w:val="en-US"/>
        </w:rPr>
        <w:t>VIII</w:t>
      </w:r>
      <w:r w:rsidRPr="00BB4DC5">
        <w:rPr>
          <w:sz w:val="28"/>
          <w:szCs w:val="28"/>
        </w:rPr>
        <w:t xml:space="preserve"> Созыва Гурулевым А.В. Основные вопросы, принятые в работу, касались участников СВО и их семей (в части получения выплат, предоставления отпусков и т.д.). Особое внимание было уделено проблемам социальной сферы сельских поселений (ремонт зданий школ и детских садов, проблемы электросетевого хозяйства и т.д.).</w:t>
      </w:r>
    </w:p>
    <w:p w:rsidR="001A51F0" w:rsidRPr="00BB4DC5" w:rsidRDefault="001A51F0" w:rsidP="001A51F0">
      <w:pPr>
        <w:ind w:firstLine="708"/>
        <w:jc w:val="both"/>
        <w:rPr>
          <w:sz w:val="28"/>
          <w:szCs w:val="28"/>
        </w:rPr>
      </w:pPr>
      <w:r w:rsidRPr="00BB4DC5">
        <w:rPr>
          <w:sz w:val="28"/>
          <w:szCs w:val="28"/>
        </w:rPr>
        <w:t>Всего за 2025 год было проведено 22 личных приема граждан, в работу принято 35 обращений. Вопросы, поступившие в ходе встреч</w:t>
      </w:r>
      <w:r w:rsidR="00DE79E6">
        <w:rPr>
          <w:sz w:val="28"/>
          <w:szCs w:val="28"/>
        </w:rPr>
        <w:t>,</w:t>
      </w:r>
      <w:r w:rsidRPr="00BB4DC5">
        <w:rPr>
          <w:sz w:val="28"/>
          <w:szCs w:val="28"/>
        </w:rPr>
        <w:t xml:space="preserve"> -  социальное обеспечение участников СВО и членов их семей, взаимодействие с социальными центрами края, организация ТОСов, организация летнего отдыха и т.д.</w:t>
      </w:r>
    </w:p>
    <w:p w:rsidR="001A51F0" w:rsidRPr="00BB4DC5" w:rsidRDefault="001A51F0" w:rsidP="001A51F0">
      <w:pPr>
        <w:ind w:firstLine="708"/>
        <w:jc w:val="both"/>
        <w:rPr>
          <w:sz w:val="28"/>
          <w:szCs w:val="28"/>
        </w:rPr>
      </w:pPr>
      <w:r w:rsidRPr="00BB4DC5">
        <w:rPr>
          <w:sz w:val="28"/>
          <w:szCs w:val="28"/>
        </w:rPr>
        <w:t>С января 2025 года в системе администрацией муниципального округа совместно с пунктом отбора на военную службу пгт. Агинское велась планомерная работа по привлечению на контракт в Вооруженные Силы РФ. Цели и задачи, поставленные на плановый период, были достигнуты. Показатель составил 81%.</w:t>
      </w:r>
    </w:p>
    <w:p w:rsidR="001A51F0" w:rsidRPr="00BB4DC5" w:rsidRDefault="001A51F0" w:rsidP="001A51F0">
      <w:pPr>
        <w:ind w:firstLine="708"/>
        <w:jc w:val="both"/>
        <w:rPr>
          <w:sz w:val="28"/>
          <w:szCs w:val="28"/>
        </w:rPr>
      </w:pPr>
      <w:r w:rsidRPr="00BB4DC5">
        <w:rPr>
          <w:sz w:val="28"/>
          <w:szCs w:val="28"/>
        </w:rPr>
        <w:t xml:space="preserve">В 2025 году завершилась реализация муниципальной программы «Укрепление общественного здоровья» (срок действия программы с 2021 по 2025 год). В рамках реализации программы общий охват населения мероприятиями, направленными на сохранение и укрепление здоровья, составил более 87%. В рамках реализации программы традиционно состоялись встречи с представителями НКО «Трезвое Забайкалье», проведены общегородские родительские собрания, велся ежемесячный мониторинг прохождения медосмотров и диспансеризации и т.д. </w:t>
      </w:r>
    </w:p>
    <w:p w:rsidR="001A51F0" w:rsidRPr="00BB4DC5" w:rsidRDefault="001A51F0" w:rsidP="001A51F0">
      <w:pPr>
        <w:ind w:firstLine="708"/>
        <w:jc w:val="both"/>
        <w:rPr>
          <w:sz w:val="28"/>
          <w:szCs w:val="28"/>
        </w:rPr>
      </w:pPr>
      <w:r w:rsidRPr="00BB4DC5">
        <w:rPr>
          <w:sz w:val="28"/>
          <w:szCs w:val="28"/>
        </w:rPr>
        <w:t xml:space="preserve">Продолжилась работа по взаимодействию с участниками СВО, уволенными в запас и семьями участников СВО. В рамках данной работы составляются социальные паспорта, выясняются проблемы и потребности, оказывается помощь. Тесное взаимодействие налажено с представителем фонда Защитники Отечества г. Борзя, а также с командованием 29 Армии. Сложности возникают при работе с категорией ЧВК (подразделений «Шторм </w:t>
      </w:r>
      <w:r w:rsidRPr="00BB4DC5">
        <w:rPr>
          <w:sz w:val="28"/>
          <w:szCs w:val="28"/>
          <w:lang w:val="en-US"/>
        </w:rPr>
        <w:t>V</w:t>
      </w:r>
      <w:r w:rsidRPr="00BB4DC5">
        <w:rPr>
          <w:sz w:val="28"/>
          <w:szCs w:val="28"/>
        </w:rPr>
        <w:t xml:space="preserve">, </w:t>
      </w:r>
      <w:r w:rsidRPr="00BB4DC5">
        <w:rPr>
          <w:sz w:val="28"/>
          <w:szCs w:val="28"/>
          <w:lang w:val="en-US"/>
        </w:rPr>
        <w:t>Z</w:t>
      </w:r>
      <w:r w:rsidRPr="00BB4DC5">
        <w:rPr>
          <w:sz w:val="28"/>
          <w:szCs w:val="28"/>
        </w:rPr>
        <w:t xml:space="preserve">»). Организовано тесное взаимодействие с руководителем отделения </w:t>
      </w:r>
      <w:r w:rsidRPr="00BB4DC5">
        <w:rPr>
          <w:sz w:val="28"/>
          <w:szCs w:val="28"/>
        </w:rPr>
        <w:lastRenderedPageBreak/>
        <w:t>ФЗО в Краснокаменске Галич Т.А. Продолжилась работа по передаче наград семьям погибших участников СВО.</w:t>
      </w:r>
    </w:p>
    <w:p w:rsidR="001A51F0" w:rsidRPr="00BB4DC5" w:rsidRDefault="001A51F0" w:rsidP="001A51F0">
      <w:pPr>
        <w:ind w:firstLine="708"/>
        <w:jc w:val="both"/>
        <w:rPr>
          <w:sz w:val="28"/>
          <w:szCs w:val="28"/>
        </w:rPr>
      </w:pPr>
      <w:r w:rsidRPr="00BB4DC5">
        <w:rPr>
          <w:sz w:val="28"/>
          <w:szCs w:val="28"/>
        </w:rPr>
        <w:t>Для семей, проживающих в частных д</w:t>
      </w:r>
      <w:r w:rsidR="00DE79E6">
        <w:rPr>
          <w:sz w:val="28"/>
          <w:szCs w:val="28"/>
        </w:rPr>
        <w:t xml:space="preserve">омовладениях сельских населенных пунктов, </w:t>
      </w:r>
      <w:r w:rsidRPr="00BB4DC5">
        <w:rPr>
          <w:sz w:val="28"/>
          <w:szCs w:val="28"/>
        </w:rPr>
        <w:t>традиционно проводилась работа по выделению твердого топлива. С ПАО «ППГХО» было заключено соглашение, подобран фонд (НКО) для заключения договоров и оформления документов. Углем обеспечены 214 семей муниципального округа.</w:t>
      </w:r>
    </w:p>
    <w:p w:rsidR="001A51F0" w:rsidRPr="00BB4DC5" w:rsidRDefault="001A51F0" w:rsidP="001A51F0">
      <w:pPr>
        <w:jc w:val="both"/>
        <w:rPr>
          <w:sz w:val="28"/>
          <w:szCs w:val="28"/>
        </w:rPr>
      </w:pPr>
      <w:r w:rsidRPr="00BB4DC5">
        <w:rPr>
          <w:sz w:val="28"/>
          <w:szCs w:val="28"/>
        </w:rPr>
        <w:tab/>
        <w:t xml:space="preserve">9 мая 2025 года силами учреждений культуры муниципального округа были организованы мероприятия, посвященных победе в ВОВ, в том числе с приглашением вокального ансамбля «Поиск» Приаргунской пограничной заставы. Все мероприятия проводились как в очном, так и в онлайн формате. </w:t>
      </w:r>
    </w:p>
    <w:p w:rsidR="001A51F0" w:rsidRPr="00BB4DC5" w:rsidRDefault="001A51F0" w:rsidP="001A51F0">
      <w:pPr>
        <w:shd w:val="clear" w:color="auto" w:fill="FFFFFF"/>
        <w:ind w:firstLine="708"/>
        <w:jc w:val="both"/>
        <w:rPr>
          <w:sz w:val="28"/>
          <w:szCs w:val="28"/>
        </w:rPr>
      </w:pPr>
      <w:r w:rsidRPr="00BB4DC5">
        <w:rPr>
          <w:sz w:val="28"/>
          <w:szCs w:val="28"/>
        </w:rPr>
        <w:t xml:space="preserve">В 2025 году большая часть публичных мероприятий муниципального округа была освещена в социальных сетях и мессенджерах.  </w:t>
      </w:r>
    </w:p>
    <w:p w:rsidR="001A51F0" w:rsidRPr="00BB4DC5" w:rsidRDefault="001A51F0" w:rsidP="001A51F0">
      <w:pPr>
        <w:shd w:val="clear" w:color="auto" w:fill="FFFFFF"/>
        <w:ind w:firstLine="708"/>
        <w:jc w:val="both"/>
        <w:rPr>
          <w:rStyle w:val="FontStyle20"/>
          <w:sz w:val="28"/>
          <w:szCs w:val="28"/>
        </w:rPr>
      </w:pPr>
      <w:r w:rsidRPr="00BB4DC5">
        <w:rPr>
          <w:sz w:val="28"/>
          <w:szCs w:val="28"/>
        </w:rPr>
        <w:t xml:space="preserve"> Продолжилась работа совместно с </w:t>
      </w:r>
      <w:r w:rsidRPr="00BB4DC5">
        <w:rPr>
          <w:rStyle w:val="FontStyle20"/>
          <w:sz w:val="28"/>
          <w:szCs w:val="28"/>
        </w:rPr>
        <w:t xml:space="preserve">ГКУ «Краевой центр социальной защиты населения» Забайкальского края по заключению социального контракта с жителями </w:t>
      </w:r>
      <w:r w:rsidR="000C73BE">
        <w:rPr>
          <w:rStyle w:val="FontStyle20"/>
          <w:sz w:val="28"/>
          <w:szCs w:val="28"/>
        </w:rPr>
        <w:t>сельских населенных пунктов</w:t>
      </w:r>
      <w:r w:rsidRPr="00BB4DC5">
        <w:rPr>
          <w:rStyle w:val="FontStyle20"/>
          <w:sz w:val="28"/>
          <w:szCs w:val="28"/>
        </w:rPr>
        <w:t>. В рамках социального контракта жители приобрели КРС, улучшили условия проживания (приобретали мебель, производили ремонт жилых домов, закупали уголь и т.д.)</w:t>
      </w:r>
    </w:p>
    <w:p w:rsidR="001A51F0" w:rsidRPr="00BB4DC5" w:rsidRDefault="001A51F0" w:rsidP="001A51F0">
      <w:pPr>
        <w:pStyle w:val="1"/>
        <w:shd w:val="clear" w:color="auto" w:fill="FFFFFF"/>
        <w:spacing w:before="0" w:beforeAutospacing="0" w:after="0" w:afterAutospacing="0"/>
        <w:ind w:firstLine="708"/>
        <w:jc w:val="both"/>
        <w:rPr>
          <w:rStyle w:val="FontStyle20"/>
          <w:b w:val="0"/>
          <w:sz w:val="28"/>
          <w:szCs w:val="28"/>
        </w:rPr>
      </w:pPr>
      <w:r w:rsidRPr="00BB4DC5">
        <w:rPr>
          <w:rStyle w:val="FontStyle20"/>
          <w:b w:val="0"/>
          <w:sz w:val="28"/>
          <w:szCs w:val="28"/>
        </w:rPr>
        <w:t>В 2025 году на территории округа активно продолжилась работа по выявлению и уничтожению дикорастущей конопли. Самая большая площадь произрастания выявлена в сел</w:t>
      </w:r>
      <w:r w:rsidR="00DE79E6">
        <w:rPr>
          <w:rStyle w:val="FontStyle20"/>
          <w:b w:val="0"/>
          <w:sz w:val="28"/>
          <w:szCs w:val="28"/>
        </w:rPr>
        <w:t>е Брусиловка</w:t>
      </w:r>
      <w:r w:rsidRPr="00BB4DC5">
        <w:rPr>
          <w:rStyle w:val="FontStyle20"/>
          <w:b w:val="0"/>
          <w:sz w:val="28"/>
          <w:szCs w:val="28"/>
        </w:rPr>
        <w:t xml:space="preserve">. </w:t>
      </w:r>
      <w:r w:rsidRPr="00BB4DC5">
        <w:rPr>
          <w:b w:val="0"/>
          <w:sz w:val="28"/>
          <w:szCs w:val="28"/>
        </w:rPr>
        <w:t xml:space="preserve">Обработать всю территорию села не представляется возможным, т.к. дикорастущая конопля произрастает на большой площади и, чаще всего, на территориях заброшенных домов. </w:t>
      </w:r>
    </w:p>
    <w:p w:rsidR="001A51F0" w:rsidRPr="00BB4DC5" w:rsidRDefault="001A51F0" w:rsidP="001A51F0">
      <w:pPr>
        <w:ind w:firstLine="708"/>
        <w:jc w:val="both"/>
        <w:rPr>
          <w:rStyle w:val="FontStyle20"/>
          <w:sz w:val="28"/>
          <w:szCs w:val="28"/>
        </w:rPr>
      </w:pPr>
      <w:r w:rsidRPr="00BB4DC5">
        <w:rPr>
          <w:rStyle w:val="FontStyle20"/>
          <w:sz w:val="28"/>
          <w:szCs w:val="28"/>
        </w:rPr>
        <w:t xml:space="preserve">Основными задачами в сфере обследования земель остаются -  выявление дикорастущей конопли, с последующей обработкой выявленных объемов гербицидом, составление документации и контроль. В 2026 году необходимо продолжить работу с министерством сельского хозяйства Забайкальского края и главами сельских </w:t>
      </w:r>
      <w:r w:rsidR="00DE79E6">
        <w:rPr>
          <w:rStyle w:val="FontStyle20"/>
          <w:sz w:val="28"/>
          <w:szCs w:val="28"/>
        </w:rPr>
        <w:t>администраций муниципального округа</w:t>
      </w:r>
      <w:r w:rsidRPr="00BB4DC5">
        <w:rPr>
          <w:rStyle w:val="FontStyle20"/>
          <w:sz w:val="28"/>
          <w:szCs w:val="28"/>
        </w:rPr>
        <w:t xml:space="preserve">. </w:t>
      </w:r>
    </w:p>
    <w:p w:rsidR="001A51F0" w:rsidRPr="00BB4DC5" w:rsidRDefault="00DE79E6" w:rsidP="001A51F0">
      <w:pPr>
        <w:pStyle w:val="1"/>
        <w:shd w:val="clear" w:color="auto" w:fill="FFFFFF"/>
        <w:spacing w:before="0" w:beforeAutospacing="0" w:after="0" w:afterAutospacing="0"/>
        <w:ind w:firstLine="708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8 июля традиционно</w:t>
      </w:r>
      <w:r w:rsidR="001A51F0" w:rsidRPr="00BB4DC5">
        <w:rPr>
          <w:b w:val="0"/>
          <w:sz w:val="28"/>
          <w:szCs w:val="28"/>
        </w:rPr>
        <w:t xml:space="preserve"> совместно с Храмом Спаса нерукотворного Образа прошло чествование лучших семей района. В День любви, семьи и верности 2 семьи получили медали «За любовь и верность», 4 семьи награждены Благодарственными письмами главы муниципального округа. </w:t>
      </w:r>
    </w:p>
    <w:p w:rsidR="001A51F0" w:rsidRPr="00BB4DC5" w:rsidRDefault="001A51F0" w:rsidP="001A51F0">
      <w:pPr>
        <w:pStyle w:val="1"/>
        <w:shd w:val="clear" w:color="auto" w:fill="FFFFFF"/>
        <w:spacing w:before="0" w:beforeAutospacing="0" w:after="0" w:afterAutospacing="0"/>
        <w:ind w:firstLine="708"/>
        <w:jc w:val="both"/>
        <w:rPr>
          <w:b w:val="0"/>
          <w:sz w:val="28"/>
          <w:szCs w:val="28"/>
        </w:rPr>
      </w:pPr>
      <w:r w:rsidRPr="00BB4DC5">
        <w:rPr>
          <w:b w:val="0"/>
          <w:sz w:val="28"/>
          <w:szCs w:val="28"/>
        </w:rPr>
        <w:t xml:space="preserve">Активно продолжена работа по созданию ТОС на территории сельских </w:t>
      </w:r>
      <w:r w:rsidR="000C73BE">
        <w:rPr>
          <w:b w:val="0"/>
          <w:sz w:val="28"/>
          <w:szCs w:val="28"/>
        </w:rPr>
        <w:t>населенных пунктов</w:t>
      </w:r>
      <w:r w:rsidRPr="00BB4DC5">
        <w:rPr>
          <w:b w:val="0"/>
          <w:sz w:val="28"/>
          <w:szCs w:val="28"/>
        </w:rPr>
        <w:t xml:space="preserve">. Из 5 ТОС, образованных в </w:t>
      </w:r>
      <w:r w:rsidR="000C73BE">
        <w:rPr>
          <w:b w:val="0"/>
          <w:sz w:val="28"/>
          <w:szCs w:val="28"/>
        </w:rPr>
        <w:t>селах округа</w:t>
      </w:r>
      <w:r w:rsidRPr="00BB4DC5">
        <w:rPr>
          <w:b w:val="0"/>
          <w:sz w:val="28"/>
          <w:szCs w:val="28"/>
        </w:rPr>
        <w:t>, 3 становились победителями грантового конкурса Губернатора Забайкальского края «Решаем сами» (Маргуцек, Юбилейный, Целинный).</w:t>
      </w:r>
    </w:p>
    <w:p w:rsidR="001A51F0" w:rsidRPr="00BB4DC5" w:rsidRDefault="001A51F0" w:rsidP="001A51F0">
      <w:pPr>
        <w:ind w:firstLine="708"/>
        <w:jc w:val="both"/>
        <w:rPr>
          <w:sz w:val="28"/>
          <w:szCs w:val="28"/>
          <w:shd w:val="clear" w:color="auto" w:fill="FFFFFF"/>
        </w:rPr>
      </w:pPr>
      <w:r w:rsidRPr="00BB4DC5">
        <w:rPr>
          <w:sz w:val="28"/>
          <w:szCs w:val="28"/>
          <w:shd w:val="clear" w:color="auto" w:fill="FFFFFF"/>
        </w:rPr>
        <w:t>В сфере здравоохр</w:t>
      </w:r>
      <w:r w:rsidR="000C73BE">
        <w:rPr>
          <w:sz w:val="28"/>
          <w:szCs w:val="28"/>
          <w:shd w:val="clear" w:color="auto" w:fill="FFFFFF"/>
        </w:rPr>
        <w:t>анения на территории округа проведен</w:t>
      </w:r>
      <w:r w:rsidRPr="00BB4DC5">
        <w:rPr>
          <w:sz w:val="28"/>
          <w:szCs w:val="28"/>
          <w:shd w:val="clear" w:color="auto" w:fill="FFFFFF"/>
        </w:rPr>
        <w:t xml:space="preserve"> ряд мероприятий, направленных на улучшение демографической ситуации, зоровьясбережения и снижения уровня смертности. Среди мероприятий: Дни здорового сердца, Дни профилактики туберкулёза, День борьбы со </w:t>
      </w:r>
      <w:r w:rsidR="00811C7C">
        <w:rPr>
          <w:sz w:val="28"/>
          <w:szCs w:val="28"/>
          <w:shd w:val="clear" w:color="auto" w:fill="FFFFFF"/>
        </w:rPr>
        <w:t xml:space="preserve">СПИДом и т.д. Активно работают </w:t>
      </w:r>
      <w:r w:rsidRPr="00BB4DC5">
        <w:rPr>
          <w:sz w:val="28"/>
          <w:szCs w:val="28"/>
          <w:shd w:val="clear" w:color="auto" w:fill="FFFFFF"/>
        </w:rPr>
        <w:t>Волонтеры здоровья</w:t>
      </w:r>
      <w:r w:rsidR="00811C7C">
        <w:rPr>
          <w:sz w:val="28"/>
          <w:szCs w:val="28"/>
          <w:shd w:val="clear" w:color="auto" w:fill="FFFFFF"/>
        </w:rPr>
        <w:t xml:space="preserve"> </w:t>
      </w:r>
      <w:r w:rsidRPr="00BB4DC5">
        <w:rPr>
          <w:sz w:val="28"/>
          <w:szCs w:val="28"/>
          <w:shd w:val="clear" w:color="auto" w:fill="FFFFFF"/>
        </w:rPr>
        <w:t>на базе ГАУЗ КБ №</w:t>
      </w:r>
      <w:r w:rsidR="00811C7C">
        <w:rPr>
          <w:sz w:val="28"/>
          <w:szCs w:val="28"/>
          <w:shd w:val="clear" w:color="auto" w:fill="FFFFFF"/>
        </w:rPr>
        <w:t xml:space="preserve"> </w:t>
      </w:r>
      <w:r w:rsidRPr="00BB4DC5">
        <w:rPr>
          <w:sz w:val="28"/>
          <w:szCs w:val="28"/>
          <w:shd w:val="clear" w:color="auto" w:fill="FFFFFF"/>
        </w:rPr>
        <w:t>4.</w:t>
      </w:r>
    </w:p>
    <w:p w:rsidR="001A51F0" w:rsidRPr="00BB4DC5" w:rsidRDefault="001A51F0" w:rsidP="001A51F0">
      <w:pPr>
        <w:ind w:firstLine="708"/>
        <w:jc w:val="both"/>
        <w:rPr>
          <w:sz w:val="28"/>
          <w:szCs w:val="28"/>
          <w:shd w:val="clear" w:color="auto" w:fill="FFFFFF"/>
        </w:rPr>
      </w:pPr>
      <w:r w:rsidRPr="00BB4DC5">
        <w:rPr>
          <w:sz w:val="28"/>
          <w:szCs w:val="28"/>
          <w:shd w:val="clear" w:color="auto" w:fill="FFFFFF"/>
        </w:rPr>
        <w:t>Особое внимание уделялось мониторингу заболеваемости корью (в связи с неблагоприятной эпидемиологической ситуацией в крае).</w:t>
      </w:r>
    </w:p>
    <w:p w:rsidR="001A51F0" w:rsidRPr="00BB4DC5" w:rsidRDefault="001A51F0" w:rsidP="001A51F0">
      <w:pPr>
        <w:ind w:firstLine="708"/>
        <w:jc w:val="both"/>
        <w:rPr>
          <w:sz w:val="28"/>
          <w:szCs w:val="28"/>
        </w:rPr>
      </w:pPr>
      <w:r w:rsidRPr="00BB4DC5">
        <w:rPr>
          <w:sz w:val="28"/>
          <w:szCs w:val="28"/>
        </w:rPr>
        <w:lastRenderedPageBreak/>
        <w:t xml:space="preserve">     В 2025 году комиссией по делам несовершеннолетних и защите их прав при администрации Краснокаменского муниципального округа Забайкальского края продолжилась работа с несовершеннолетними, состоящими на всех видах учёта. Расширился круг взаимодействия с социальными учреждениями. Несовершеннолетние посещали курсы робототехники, спортивные соревнования, соревнования военно</w:t>
      </w:r>
      <w:r w:rsidR="00811C7C">
        <w:rPr>
          <w:sz w:val="28"/>
          <w:szCs w:val="28"/>
        </w:rPr>
        <w:t>-</w:t>
      </w:r>
      <w:r w:rsidRPr="00BB4DC5">
        <w:rPr>
          <w:sz w:val="28"/>
          <w:szCs w:val="28"/>
        </w:rPr>
        <w:t xml:space="preserve"> патриотической направленности, творческие мастерские и т.д. К проведению данной работы были привлечены сотрудники УУП и ПДН, УИИН, ООПД, члены совета ветеранов ОМВД, члены комиссии КДН и ЗП.</w:t>
      </w:r>
    </w:p>
    <w:p w:rsidR="001A51F0" w:rsidRPr="00BB4DC5" w:rsidRDefault="001A51F0" w:rsidP="001A51F0">
      <w:pPr>
        <w:shd w:val="clear" w:color="auto" w:fill="FFFFFF"/>
        <w:ind w:firstLine="708"/>
        <w:jc w:val="both"/>
        <w:textAlignment w:val="baseline"/>
        <w:rPr>
          <w:color w:val="FF0000"/>
          <w:sz w:val="28"/>
          <w:szCs w:val="28"/>
        </w:rPr>
      </w:pPr>
      <w:r w:rsidRPr="00BB4DC5">
        <w:rPr>
          <w:rFonts w:eastAsia="Calibri"/>
          <w:sz w:val="28"/>
          <w:szCs w:val="28"/>
        </w:rPr>
        <w:t>На профилактическом учете на 31.12.2025 в ПДН состоит 39 несовершеннолетних, (</w:t>
      </w:r>
      <w:r w:rsidR="00811C7C">
        <w:rPr>
          <w:rFonts w:eastAsia="Calibri"/>
          <w:sz w:val="28"/>
          <w:szCs w:val="28"/>
        </w:rPr>
        <w:t>аналогичный период прошлого года – далее –</w:t>
      </w:r>
      <w:r w:rsidRPr="00BB4DC5">
        <w:rPr>
          <w:rFonts w:eastAsia="Calibri"/>
          <w:sz w:val="28"/>
          <w:szCs w:val="28"/>
        </w:rPr>
        <w:t>АППГ</w:t>
      </w:r>
      <w:r w:rsidR="00811C7C">
        <w:rPr>
          <w:rFonts w:eastAsia="Calibri"/>
          <w:sz w:val="28"/>
          <w:szCs w:val="28"/>
        </w:rPr>
        <w:t>:</w:t>
      </w:r>
      <w:r w:rsidRPr="00BB4DC5">
        <w:rPr>
          <w:rFonts w:eastAsia="Calibri"/>
          <w:sz w:val="28"/>
          <w:szCs w:val="28"/>
        </w:rPr>
        <w:t xml:space="preserve"> 50), из них 7-условно-осуждённых, (АППГ</w:t>
      </w:r>
      <w:r w:rsidR="00811C7C">
        <w:rPr>
          <w:rFonts w:eastAsia="Calibri"/>
          <w:sz w:val="28"/>
          <w:szCs w:val="28"/>
        </w:rPr>
        <w:t>:</w:t>
      </w:r>
      <w:r w:rsidRPr="00BB4DC5">
        <w:rPr>
          <w:rFonts w:eastAsia="Calibri"/>
          <w:sz w:val="28"/>
          <w:szCs w:val="28"/>
        </w:rPr>
        <w:t xml:space="preserve"> 11), 7 семей (АППГ</w:t>
      </w:r>
      <w:r w:rsidR="00811C7C">
        <w:rPr>
          <w:rFonts w:eastAsia="Calibri"/>
          <w:sz w:val="28"/>
          <w:szCs w:val="28"/>
        </w:rPr>
        <w:t>:</w:t>
      </w:r>
      <w:r w:rsidRPr="00BB4DC5">
        <w:rPr>
          <w:rFonts w:eastAsia="Calibri"/>
          <w:sz w:val="28"/>
          <w:szCs w:val="28"/>
        </w:rPr>
        <w:t xml:space="preserve"> 8). </w:t>
      </w:r>
      <w:r w:rsidRPr="00BB4DC5">
        <w:rPr>
          <w:sz w:val="28"/>
          <w:szCs w:val="28"/>
        </w:rPr>
        <w:t>Н</w:t>
      </w:r>
      <w:r w:rsidRPr="00BB4DC5">
        <w:rPr>
          <w:sz w:val="28"/>
          <w:szCs w:val="28"/>
          <w:lang w:val="x-none"/>
        </w:rPr>
        <w:t xml:space="preserve">а территории обслуживания из числа оконченных преступлений </w:t>
      </w:r>
      <w:r w:rsidRPr="00BB4DC5">
        <w:rPr>
          <w:sz w:val="28"/>
          <w:szCs w:val="28"/>
        </w:rPr>
        <w:t xml:space="preserve">38 несовершеннолетних совершили 33 преступления </w:t>
      </w:r>
      <w:r w:rsidRPr="00BB4DC5">
        <w:rPr>
          <w:sz w:val="28"/>
          <w:szCs w:val="28"/>
          <w:lang w:val="x-none"/>
        </w:rPr>
        <w:t>(АППГ</w:t>
      </w:r>
      <w:r w:rsidR="00811C7C">
        <w:rPr>
          <w:sz w:val="28"/>
          <w:szCs w:val="28"/>
        </w:rPr>
        <w:t>:</w:t>
      </w:r>
      <w:r w:rsidRPr="00BB4DC5">
        <w:rPr>
          <w:sz w:val="28"/>
          <w:szCs w:val="28"/>
          <w:lang w:val="x-none"/>
        </w:rPr>
        <w:t xml:space="preserve"> </w:t>
      </w:r>
      <w:r w:rsidRPr="00BB4DC5">
        <w:rPr>
          <w:sz w:val="28"/>
          <w:szCs w:val="28"/>
        </w:rPr>
        <w:t>34)</w:t>
      </w:r>
      <w:r w:rsidRPr="00BB4DC5">
        <w:rPr>
          <w:sz w:val="28"/>
          <w:szCs w:val="28"/>
          <w:lang w:val="x-none"/>
        </w:rPr>
        <w:t>,</w:t>
      </w:r>
      <w:r w:rsidRPr="00BB4DC5">
        <w:rPr>
          <w:sz w:val="28"/>
          <w:szCs w:val="28"/>
        </w:rPr>
        <w:t xml:space="preserve"> снижение на 2.9 %. </w:t>
      </w:r>
      <w:r w:rsidRPr="00BB4DC5">
        <w:rPr>
          <w:color w:val="000000" w:themeColor="text1"/>
          <w:sz w:val="28"/>
          <w:szCs w:val="28"/>
        </w:rPr>
        <w:t>В том числе удельный</w:t>
      </w:r>
      <w:r w:rsidRPr="00BB4DC5">
        <w:rPr>
          <w:color w:val="000000" w:themeColor="text1"/>
          <w:sz w:val="28"/>
          <w:szCs w:val="28"/>
          <w:lang w:val="x-none"/>
        </w:rPr>
        <w:t xml:space="preserve"> вес от расследованных преступлений в целом составил</w:t>
      </w:r>
      <w:r w:rsidR="00811C7C">
        <w:rPr>
          <w:color w:val="000000" w:themeColor="text1"/>
          <w:sz w:val="28"/>
          <w:szCs w:val="28"/>
        </w:rPr>
        <w:t xml:space="preserve"> </w:t>
      </w:r>
      <w:r w:rsidRPr="00BB4DC5">
        <w:rPr>
          <w:color w:val="000000" w:themeColor="text1"/>
          <w:sz w:val="28"/>
          <w:szCs w:val="28"/>
          <w:lang w:val="x-none"/>
        </w:rPr>
        <w:t>-</w:t>
      </w:r>
      <w:r w:rsidRPr="00BB4DC5">
        <w:rPr>
          <w:color w:val="000000" w:themeColor="text1"/>
          <w:sz w:val="28"/>
          <w:szCs w:val="28"/>
        </w:rPr>
        <w:t>7</w:t>
      </w:r>
      <w:r w:rsidR="00811C7C">
        <w:rPr>
          <w:color w:val="000000" w:themeColor="text1"/>
          <w:sz w:val="28"/>
          <w:szCs w:val="28"/>
        </w:rPr>
        <w:t xml:space="preserve"> </w:t>
      </w:r>
      <w:r w:rsidRPr="00BB4DC5">
        <w:rPr>
          <w:color w:val="000000" w:themeColor="text1"/>
          <w:sz w:val="28"/>
          <w:szCs w:val="28"/>
        </w:rPr>
        <w:t>,3</w:t>
      </w:r>
      <w:r w:rsidRPr="00BB4DC5">
        <w:rPr>
          <w:color w:val="000000" w:themeColor="text1"/>
          <w:sz w:val="28"/>
          <w:szCs w:val="28"/>
          <w:lang w:val="x-none"/>
        </w:rPr>
        <w:t>%</w:t>
      </w:r>
      <w:r w:rsidR="00811C7C">
        <w:rPr>
          <w:color w:val="000000" w:themeColor="text1"/>
          <w:sz w:val="28"/>
          <w:szCs w:val="28"/>
        </w:rPr>
        <w:t xml:space="preserve">, (АППГ: </w:t>
      </w:r>
      <w:r w:rsidRPr="00BB4DC5">
        <w:rPr>
          <w:color w:val="000000" w:themeColor="text1"/>
          <w:sz w:val="28"/>
          <w:szCs w:val="28"/>
        </w:rPr>
        <w:t>7,4 %) Удельный вес подростковой преступности на территории   обслуживания один из самых высоких крае.</w:t>
      </w:r>
      <w:r w:rsidRPr="00BB4DC5">
        <w:rPr>
          <w:color w:val="FF0000"/>
          <w:sz w:val="28"/>
          <w:szCs w:val="28"/>
        </w:rPr>
        <w:t xml:space="preserve">  </w:t>
      </w:r>
      <w:r w:rsidRPr="00BB4DC5">
        <w:rPr>
          <w:color w:val="000000" w:themeColor="text1"/>
          <w:sz w:val="28"/>
          <w:szCs w:val="28"/>
        </w:rPr>
        <w:t>Анализом установлено, что в 2025 году произошёл рост групповых преступлений среди несовершеннолетних, с 10 до 16. Группой только из несовершеннолетних совершено 10 преступлений (</w:t>
      </w:r>
      <w:r w:rsidR="00811C7C">
        <w:rPr>
          <w:color w:val="000000" w:themeColor="text1"/>
          <w:sz w:val="28"/>
          <w:szCs w:val="28"/>
        </w:rPr>
        <w:t xml:space="preserve">АППГ: </w:t>
      </w:r>
      <w:r w:rsidRPr="00BB4DC5">
        <w:rPr>
          <w:color w:val="000000" w:themeColor="text1"/>
          <w:sz w:val="28"/>
          <w:szCs w:val="28"/>
        </w:rPr>
        <w:t>5), смешанные группы с участием несовершеннолетних 6 (</w:t>
      </w:r>
      <w:r w:rsidR="00811C7C">
        <w:rPr>
          <w:color w:val="000000" w:themeColor="text1"/>
          <w:sz w:val="28"/>
          <w:szCs w:val="28"/>
        </w:rPr>
        <w:t xml:space="preserve">АППГ: </w:t>
      </w:r>
      <w:r w:rsidRPr="00BB4DC5">
        <w:rPr>
          <w:color w:val="000000" w:themeColor="text1"/>
          <w:sz w:val="28"/>
          <w:szCs w:val="28"/>
        </w:rPr>
        <w:t xml:space="preserve">5). Возбуждено одно уголовное дело в отношении взрослого за вовлечение несовершеннолетнего в совершение преступления (ст.150 УК РФ). </w:t>
      </w:r>
    </w:p>
    <w:p w:rsidR="002A02F8" w:rsidRDefault="001A51F0" w:rsidP="001A51F0">
      <w:pPr>
        <w:shd w:val="clear" w:color="auto" w:fill="FFFFFF"/>
        <w:ind w:firstLine="708"/>
        <w:jc w:val="both"/>
        <w:textAlignment w:val="baseline"/>
        <w:rPr>
          <w:color w:val="000000" w:themeColor="text1"/>
          <w:sz w:val="28"/>
          <w:szCs w:val="28"/>
        </w:rPr>
      </w:pPr>
      <w:r w:rsidRPr="00BB4DC5">
        <w:rPr>
          <w:color w:val="000000" w:themeColor="text1"/>
          <w:sz w:val="28"/>
          <w:szCs w:val="28"/>
        </w:rPr>
        <w:t xml:space="preserve">По видам совершенных преступлений </w:t>
      </w:r>
      <w:r w:rsidRPr="00BB4DC5">
        <w:rPr>
          <w:color w:val="000000" w:themeColor="text1"/>
          <w:sz w:val="28"/>
          <w:szCs w:val="28"/>
          <w:lang w:val="x-none"/>
        </w:rPr>
        <w:t xml:space="preserve">в </w:t>
      </w:r>
      <w:r w:rsidRPr="00BB4DC5">
        <w:rPr>
          <w:color w:val="000000" w:themeColor="text1"/>
          <w:sz w:val="28"/>
          <w:szCs w:val="28"/>
        </w:rPr>
        <w:t>группе совершенно 5</w:t>
      </w:r>
      <w:r w:rsidR="00811C7C">
        <w:rPr>
          <w:color w:val="000000" w:themeColor="text1"/>
          <w:sz w:val="28"/>
          <w:szCs w:val="28"/>
        </w:rPr>
        <w:t xml:space="preserve"> </w:t>
      </w:r>
      <w:r w:rsidRPr="00BB4DC5">
        <w:rPr>
          <w:color w:val="000000" w:themeColor="text1"/>
          <w:sz w:val="28"/>
          <w:szCs w:val="28"/>
        </w:rPr>
        <w:t>преступлени</w:t>
      </w:r>
      <w:r w:rsidR="00811C7C">
        <w:rPr>
          <w:color w:val="000000" w:themeColor="text1"/>
          <w:sz w:val="28"/>
          <w:szCs w:val="28"/>
        </w:rPr>
        <w:t>й</w:t>
      </w:r>
      <w:r w:rsidRPr="00BB4DC5">
        <w:rPr>
          <w:color w:val="000000" w:themeColor="text1"/>
          <w:sz w:val="28"/>
          <w:szCs w:val="28"/>
        </w:rPr>
        <w:t xml:space="preserve"> </w:t>
      </w:r>
      <w:r w:rsidR="00811C7C">
        <w:rPr>
          <w:color w:val="000000" w:themeColor="text1"/>
          <w:sz w:val="28"/>
          <w:szCs w:val="28"/>
        </w:rPr>
        <w:t xml:space="preserve">(АППГ: </w:t>
      </w:r>
      <w:r w:rsidRPr="00BB4DC5">
        <w:rPr>
          <w:color w:val="000000" w:themeColor="text1"/>
          <w:sz w:val="28"/>
          <w:szCs w:val="28"/>
        </w:rPr>
        <w:t>8), в смешанной группе 5</w:t>
      </w:r>
      <w:r w:rsidR="00811C7C">
        <w:rPr>
          <w:color w:val="000000" w:themeColor="text1"/>
          <w:sz w:val="28"/>
          <w:szCs w:val="28"/>
        </w:rPr>
        <w:t xml:space="preserve"> (АППГ: </w:t>
      </w:r>
      <w:r w:rsidRPr="00BB4DC5">
        <w:rPr>
          <w:color w:val="000000" w:themeColor="text1"/>
          <w:sz w:val="28"/>
          <w:szCs w:val="28"/>
        </w:rPr>
        <w:t>5), ранее совершавшими совершено 15</w:t>
      </w:r>
      <w:r w:rsidR="00811C7C">
        <w:rPr>
          <w:color w:val="000000" w:themeColor="text1"/>
          <w:sz w:val="28"/>
          <w:szCs w:val="28"/>
        </w:rPr>
        <w:t xml:space="preserve"> </w:t>
      </w:r>
      <w:r w:rsidRPr="00BB4DC5">
        <w:rPr>
          <w:color w:val="000000" w:themeColor="text1"/>
          <w:sz w:val="28"/>
          <w:szCs w:val="28"/>
        </w:rPr>
        <w:t xml:space="preserve">преступлений </w:t>
      </w:r>
      <w:r w:rsidR="00811C7C">
        <w:rPr>
          <w:color w:val="000000" w:themeColor="text1"/>
          <w:sz w:val="28"/>
          <w:szCs w:val="28"/>
        </w:rPr>
        <w:t xml:space="preserve">(АППГ: </w:t>
      </w:r>
      <w:r w:rsidRPr="00BB4DC5">
        <w:rPr>
          <w:color w:val="000000" w:themeColor="text1"/>
          <w:sz w:val="28"/>
          <w:szCs w:val="28"/>
        </w:rPr>
        <w:t xml:space="preserve">17), ранее судимыми 5преступления </w:t>
      </w:r>
      <w:r w:rsidR="00811C7C">
        <w:rPr>
          <w:color w:val="000000" w:themeColor="text1"/>
          <w:sz w:val="28"/>
          <w:szCs w:val="28"/>
        </w:rPr>
        <w:t xml:space="preserve">(АППГ: </w:t>
      </w:r>
      <w:r w:rsidRPr="00BB4DC5">
        <w:rPr>
          <w:color w:val="000000" w:themeColor="text1"/>
          <w:sz w:val="28"/>
          <w:szCs w:val="28"/>
        </w:rPr>
        <w:t xml:space="preserve">8). </w:t>
      </w:r>
    </w:p>
    <w:p w:rsidR="001A51F0" w:rsidRPr="00BB4DC5" w:rsidRDefault="001A51F0" w:rsidP="001A51F0">
      <w:pPr>
        <w:shd w:val="clear" w:color="auto" w:fill="FFFFFF"/>
        <w:ind w:firstLine="708"/>
        <w:jc w:val="both"/>
        <w:textAlignment w:val="baseline"/>
        <w:rPr>
          <w:color w:val="000000" w:themeColor="text1"/>
          <w:sz w:val="28"/>
          <w:szCs w:val="28"/>
        </w:rPr>
      </w:pPr>
      <w:r w:rsidRPr="00BB4DC5">
        <w:rPr>
          <w:color w:val="000000" w:themeColor="text1"/>
          <w:sz w:val="28"/>
          <w:szCs w:val="28"/>
        </w:rPr>
        <w:t>По видам преступлений несовершеннолетними совершенно:</w:t>
      </w:r>
    </w:p>
    <w:p w:rsidR="001A51F0" w:rsidRPr="00BB4DC5" w:rsidRDefault="00811C7C" w:rsidP="00811C7C">
      <w:pPr>
        <w:shd w:val="clear" w:color="auto" w:fill="FFFFFF"/>
        <w:jc w:val="both"/>
        <w:textAlignment w:val="baseline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- </w:t>
      </w:r>
      <w:r w:rsidR="001A51F0" w:rsidRPr="00BB4DC5">
        <w:rPr>
          <w:color w:val="000000" w:themeColor="text1"/>
          <w:sz w:val="28"/>
          <w:szCs w:val="28"/>
        </w:rPr>
        <w:t xml:space="preserve">18 краж чужого имущества </w:t>
      </w:r>
      <w:r>
        <w:rPr>
          <w:color w:val="000000" w:themeColor="text1"/>
          <w:sz w:val="28"/>
          <w:szCs w:val="28"/>
        </w:rPr>
        <w:t xml:space="preserve">(АППГ: </w:t>
      </w:r>
      <w:r w:rsidR="001A51F0" w:rsidRPr="00BB4DC5">
        <w:rPr>
          <w:color w:val="000000" w:themeColor="text1"/>
          <w:sz w:val="28"/>
          <w:szCs w:val="28"/>
        </w:rPr>
        <w:t>15),</w:t>
      </w:r>
    </w:p>
    <w:p w:rsidR="001A51F0" w:rsidRPr="00BB4DC5" w:rsidRDefault="002A02F8" w:rsidP="00811C7C">
      <w:pPr>
        <w:shd w:val="clear" w:color="auto" w:fill="FFFFFF"/>
        <w:jc w:val="both"/>
        <w:textAlignment w:val="baseline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- 1</w:t>
      </w:r>
      <w:r w:rsidR="001A51F0" w:rsidRPr="00BB4DC5">
        <w:rPr>
          <w:color w:val="000000" w:themeColor="text1"/>
          <w:sz w:val="28"/>
          <w:szCs w:val="28"/>
        </w:rPr>
        <w:t xml:space="preserve"> граб</w:t>
      </w:r>
      <w:r>
        <w:rPr>
          <w:color w:val="000000" w:themeColor="text1"/>
          <w:sz w:val="28"/>
          <w:szCs w:val="28"/>
        </w:rPr>
        <w:t>ёж</w:t>
      </w:r>
      <w:r w:rsidR="001A51F0" w:rsidRPr="00BB4DC5">
        <w:rPr>
          <w:color w:val="000000" w:themeColor="text1"/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</w:rPr>
        <w:t xml:space="preserve">(АППГ: 5), </w:t>
      </w:r>
    </w:p>
    <w:p w:rsidR="001A51F0" w:rsidRPr="00BB4DC5" w:rsidRDefault="002A02F8" w:rsidP="001A51F0">
      <w:pPr>
        <w:shd w:val="clear" w:color="auto" w:fill="FFFFFF"/>
        <w:jc w:val="both"/>
        <w:textAlignment w:val="baseline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- 1 </w:t>
      </w:r>
      <w:r w:rsidR="001A51F0" w:rsidRPr="00BB4DC5">
        <w:rPr>
          <w:color w:val="000000" w:themeColor="text1"/>
          <w:sz w:val="28"/>
          <w:szCs w:val="28"/>
        </w:rPr>
        <w:t>причинени</w:t>
      </w:r>
      <w:r>
        <w:rPr>
          <w:color w:val="000000" w:themeColor="text1"/>
          <w:sz w:val="28"/>
          <w:szCs w:val="28"/>
        </w:rPr>
        <w:t>е</w:t>
      </w:r>
      <w:r w:rsidR="001A51F0" w:rsidRPr="00BB4DC5">
        <w:rPr>
          <w:color w:val="000000" w:themeColor="text1"/>
          <w:sz w:val="28"/>
          <w:szCs w:val="28"/>
        </w:rPr>
        <w:t xml:space="preserve"> тяжкого вреда здоровья  </w:t>
      </w:r>
      <w:r>
        <w:rPr>
          <w:color w:val="000000" w:themeColor="text1"/>
          <w:sz w:val="28"/>
          <w:szCs w:val="28"/>
        </w:rPr>
        <w:t xml:space="preserve">(АППГ: </w:t>
      </w:r>
      <w:r w:rsidR="001A51F0" w:rsidRPr="00BB4DC5">
        <w:rPr>
          <w:color w:val="000000" w:themeColor="text1"/>
          <w:sz w:val="28"/>
          <w:szCs w:val="28"/>
        </w:rPr>
        <w:t xml:space="preserve">1). </w:t>
      </w:r>
    </w:p>
    <w:p w:rsidR="001A51F0" w:rsidRPr="00BB4DC5" w:rsidRDefault="002A02F8" w:rsidP="001A51F0">
      <w:pPr>
        <w:shd w:val="clear" w:color="auto" w:fill="FFFFFF"/>
        <w:jc w:val="both"/>
        <w:textAlignment w:val="baseline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- 2 </w:t>
      </w:r>
      <w:r w:rsidR="001A51F0" w:rsidRPr="00BB4DC5">
        <w:rPr>
          <w:color w:val="000000" w:themeColor="text1"/>
          <w:sz w:val="28"/>
          <w:szCs w:val="28"/>
        </w:rPr>
        <w:t>покушени</w:t>
      </w:r>
      <w:r>
        <w:rPr>
          <w:color w:val="000000" w:themeColor="text1"/>
          <w:sz w:val="28"/>
          <w:szCs w:val="28"/>
        </w:rPr>
        <w:t>я</w:t>
      </w:r>
      <w:r w:rsidR="001A51F0" w:rsidRPr="00BB4DC5">
        <w:rPr>
          <w:color w:val="000000" w:themeColor="text1"/>
          <w:sz w:val="28"/>
          <w:szCs w:val="28"/>
        </w:rPr>
        <w:t xml:space="preserve"> на убийство </w:t>
      </w:r>
      <w:r>
        <w:rPr>
          <w:color w:val="000000" w:themeColor="text1"/>
          <w:sz w:val="28"/>
          <w:szCs w:val="28"/>
        </w:rPr>
        <w:t xml:space="preserve">(АППГ: </w:t>
      </w:r>
      <w:r w:rsidR="001A51F0" w:rsidRPr="00BB4DC5">
        <w:rPr>
          <w:color w:val="000000" w:themeColor="text1"/>
          <w:sz w:val="28"/>
          <w:szCs w:val="28"/>
        </w:rPr>
        <w:t xml:space="preserve">1), </w:t>
      </w:r>
    </w:p>
    <w:p w:rsidR="001A51F0" w:rsidRPr="00BB4DC5" w:rsidRDefault="002A02F8" w:rsidP="002A02F8">
      <w:pPr>
        <w:shd w:val="clear" w:color="auto" w:fill="FFFFFF"/>
        <w:jc w:val="both"/>
        <w:textAlignment w:val="baseline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- 4 </w:t>
      </w:r>
      <w:r w:rsidR="001A51F0" w:rsidRPr="00BB4DC5">
        <w:rPr>
          <w:color w:val="000000" w:themeColor="text1"/>
          <w:sz w:val="28"/>
          <w:szCs w:val="28"/>
        </w:rPr>
        <w:t>угон  (АППГ</w:t>
      </w:r>
      <w:r>
        <w:rPr>
          <w:color w:val="000000" w:themeColor="text1"/>
          <w:sz w:val="28"/>
          <w:szCs w:val="28"/>
        </w:rPr>
        <w:t xml:space="preserve">: </w:t>
      </w:r>
      <w:r w:rsidR="001A51F0" w:rsidRPr="00BB4DC5">
        <w:rPr>
          <w:color w:val="000000" w:themeColor="text1"/>
          <w:sz w:val="28"/>
          <w:szCs w:val="28"/>
        </w:rPr>
        <w:t xml:space="preserve">2),  </w:t>
      </w:r>
    </w:p>
    <w:p w:rsidR="001A51F0" w:rsidRPr="00BB4DC5" w:rsidRDefault="002A02F8" w:rsidP="002A02F8">
      <w:pPr>
        <w:shd w:val="clear" w:color="auto" w:fill="FFFFFF"/>
        <w:jc w:val="both"/>
        <w:textAlignment w:val="baseline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- 1 </w:t>
      </w:r>
      <w:r w:rsidR="001A51F0" w:rsidRPr="00BB4DC5">
        <w:rPr>
          <w:color w:val="000000" w:themeColor="text1"/>
          <w:sz w:val="28"/>
          <w:szCs w:val="28"/>
        </w:rPr>
        <w:t>разбой (АППГ</w:t>
      </w:r>
      <w:r>
        <w:rPr>
          <w:color w:val="000000" w:themeColor="text1"/>
          <w:sz w:val="28"/>
          <w:szCs w:val="28"/>
        </w:rPr>
        <w:t xml:space="preserve">: </w:t>
      </w:r>
      <w:r w:rsidR="001A51F0" w:rsidRPr="00BB4DC5">
        <w:rPr>
          <w:color w:val="000000" w:themeColor="text1"/>
          <w:sz w:val="28"/>
          <w:szCs w:val="28"/>
        </w:rPr>
        <w:t>0),</w:t>
      </w:r>
    </w:p>
    <w:p w:rsidR="001A51F0" w:rsidRPr="00BB4DC5" w:rsidRDefault="002A02F8" w:rsidP="002A02F8">
      <w:pPr>
        <w:shd w:val="clear" w:color="auto" w:fill="FFFFFF"/>
        <w:jc w:val="both"/>
        <w:textAlignment w:val="baseline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- 2 </w:t>
      </w:r>
      <w:r w:rsidR="001A51F0" w:rsidRPr="00BB4DC5">
        <w:rPr>
          <w:color w:val="000000" w:themeColor="text1"/>
          <w:sz w:val="28"/>
          <w:szCs w:val="28"/>
        </w:rPr>
        <w:t>хулиганств</w:t>
      </w:r>
      <w:r>
        <w:rPr>
          <w:color w:val="000000" w:themeColor="text1"/>
          <w:sz w:val="28"/>
          <w:szCs w:val="28"/>
        </w:rPr>
        <w:t>а</w:t>
      </w:r>
      <w:r w:rsidR="001A51F0" w:rsidRPr="00BB4DC5">
        <w:rPr>
          <w:color w:val="000000" w:themeColor="text1"/>
          <w:sz w:val="28"/>
          <w:szCs w:val="28"/>
        </w:rPr>
        <w:t xml:space="preserve"> (АППГ</w:t>
      </w:r>
      <w:r>
        <w:rPr>
          <w:color w:val="000000" w:themeColor="text1"/>
          <w:sz w:val="28"/>
          <w:szCs w:val="28"/>
        </w:rPr>
        <w:t>:</w:t>
      </w:r>
      <w:r w:rsidR="001A51F0" w:rsidRPr="00BB4DC5">
        <w:rPr>
          <w:color w:val="000000" w:themeColor="text1"/>
          <w:sz w:val="28"/>
          <w:szCs w:val="28"/>
        </w:rPr>
        <w:t xml:space="preserve"> 0)</w:t>
      </w:r>
    </w:p>
    <w:p w:rsidR="001A51F0" w:rsidRPr="00BB4DC5" w:rsidRDefault="001A51F0" w:rsidP="001A51F0">
      <w:pPr>
        <w:shd w:val="clear" w:color="auto" w:fill="FFFFFF"/>
        <w:ind w:firstLine="708"/>
        <w:jc w:val="both"/>
        <w:textAlignment w:val="baseline"/>
        <w:rPr>
          <w:rFonts w:eastAsia="Calibri"/>
          <w:sz w:val="28"/>
          <w:szCs w:val="28"/>
        </w:rPr>
      </w:pPr>
      <w:r w:rsidRPr="00BB4DC5">
        <w:rPr>
          <w:rFonts w:eastAsia="Calibri"/>
          <w:sz w:val="28"/>
          <w:szCs w:val="28"/>
        </w:rPr>
        <w:t>Инспекторами ПДН составлено 440 протокола об административных правонарушениях (АППГ-273), рост на 167 протоколов:</w:t>
      </w:r>
    </w:p>
    <w:p w:rsidR="001A51F0" w:rsidRPr="00BB4DC5" w:rsidRDefault="001A51F0" w:rsidP="001A51F0">
      <w:pPr>
        <w:shd w:val="clear" w:color="auto" w:fill="FFFFFF"/>
        <w:ind w:firstLine="708"/>
        <w:jc w:val="both"/>
        <w:textAlignment w:val="baseline"/>
        <w:rPr>
          <w:rFonts w:eastAsia="Calibri"/>
          <w:sz w:val="28"/>
          <w:szCs w:val="28"/>
        </w:rPr>
      </w:pPr>
      <w:r w:rsidRPr="00BB4DC5">
        <w:rPr>
          <w:rFonts w:eastAsia="Calibri"/>
          <w:sz w:val="28"/>
          <w:szCs w:val="28"/>
        </w:rPr>
        <w:t>по ст. 5.35 КоАП РФ 370/198 рост на 172 протокола;</w:t>
      </w:r>
    </w:p>
    <w:p w:rsidR="001A51F0" w:rsidRPr="00BB4DC5" w:rsidRDefault="001A51F0" w:rsidP="001A51F0">
      <w:pPr>
        <w:shd w:val="clear" w:color="auto" w:fill="FFFFFF"/>
        <w:ind w:firstLine="708"/>
        <w:jc w:val="both"/>
        <w:textAlignment w:val="baseline"/>
        <w:rPr>
          <w:rFonts w:eastAsia="Calibri"/>
          <w:sz w:val="28"/>
          <w:szCs w:val="28"/>
        </w:rPr>
      </w:pPr>
      <w:r w:rsidRPr="00BB4DC5">
        <w:rPr>
          <w:rFonts w:eastAsia="Calibri"/>
          <w:sz w:val="28"/>
          <w:szCs w:val="28"/>
        </w:rPr>
        <w:t>по ст. 6.1.1 КоАП РФ 11/15 снижение на 4;</w:t>
      </w:r>
    </w:p>
    <w:p w:rsidR="001A51F0" w:rsidRPr="00BB4DC5" w:rsidRDefault="001A51F0" w:rsidP="001A51F0">
      <w:pPr>
        <w:shd w:val="clear" w:color="auto" w:fill="FFFFFF"/>
        <w:ind w:firstLine="708"/>
        <w:jc w:val="both"/>
        <w:textAlignment w:val="baseline"/>
        <w:rPr>
          <w:rFonts w:eastAsia="Calibri"/>
          <w:sz w:val="28"/>
          <w:szCs w:val="28"/>
        </w:rPr>
      </w:pPr>
      <w:r w:rsidRPr="00BB4DC5">
        <w:rPr>
          <w:rFonts w:eastAsia="Calibri"/>
          <w:sz w:val="28"/>
          <w:szCs w:val="28"/>
        </w:rPr>
        <w:t xml:space="preserve">по ст.6.10 КоАП РФ привлечено 18 /24 снижение на 6. </w:t>
      </w:r>
    </w:p>
    <w:p w:rsidR="001A51F0" w:rsidRPr="00BB4DC5" w:rsidRDefault="001A51F0" w:rsidP="001A51F0">
      <w:pPr>
        <w:shd w:val="clear" w:color="auto" w:fill="FFFFFF"/>
        <w:ind w:firstLine="708"/>
        <w:jc w:val="both"/>
        <w:textAlignment w:val="baseline"/>
        <w:rPr>
          <w:rFonts w:eastAsia="Calibri"/>
          <w:sz w:val="28"/>
          <w:szCs w:val="28"/>
        </w:rPr>
      </w:pPr>
      <w:r w:rsidRPr="00BB4DC5">
        <w:rPr>
          <w:rFonts w:eastAsia="Calibri"/>
          <w:sz w:val="28"/>
          <w:szCs w:val="28"/>
        </w:rPr>
        <w:t>Законных представителей по ст. 20.22 КоАП РФ в 2025 году привлечено 10 /8.</w:t>
      </w:r>
    </w:p>
    <w:p w:rsidR="001A51F0" w:rsidRPr="00BB4DC5" w:rsidRDefault="001A51F0" w:rsidP="001A51F0">
      <w:pPr>
        <w:shd w:val="clear" w:color="auto" w:fill="FFFFFF"/>
        <w:ind w:firstLine="708"/>
        <w:jc w:val="both"/>
        <w:textAlignment w:val="baseline"/>
        <w:rPr>
          <w:rFonts w:eastAsia="Calibri"/>
          <w:sz w:val="28"/>
          <w:szCs w:val="28"/>
        </w:rPr>
      </w:pPr>
      <w:r w:rsidRPr="00BB4DC5">
        <w:rPr>
          <w:rFonts w:eastAsia="Calibri"/>
          <w:sz w:val="28"/>
          <w:szCs w:val="28"/>
        </w:rPr>
        <w:t xml:space="preserve">Выявлено 10 фактов продажи спиртосодержащей продукции </w:t>
      </w:r>
      <w:r w:rsidR="002A02F8">
        <w:rPr>
          <w:rFonts w:eastAsia="Calibri"/>
          <w:sz w:val="28"/>
          <w:szCs w:val="28"/>
        </w:rPr>
        <w:t>несовершеннолетним.</w:t>
      </w:r>
      <w:r w:rsidRPr="00BB4DC5">
        <w:rPr>
          <w:rFonts w:eastAsia="Calibri"/>
          <w:sz w:val="28"/>
          <w:szCs w:val="28"/>
        </w:rPr>
        <w:t xml:space="preserve"> </w:t>
      </w:r>
    </w:p>
    <w:p w:rsidR="001A51F0" w:rsidRPr="00BB4DC5" w:rsidRDefault="001A51F0" w:rsidP="001A51F0">
      <w:pPr>
        <w:shd w:val="clear" w:color="auto" w:fill="FFFFFF"/>
        <w:ind w:firstLine="708"/>
        <w:jc w:val="both"/>
        <w:textAlignment w:val="baseline"/>
        <w:rPr>
          <w:sz w:val="28"/>
          <w:szCs w:val="28"/>
        </w:rPr>
      </w:pPr>
      <w:r w:rsidRPr="00BB4DC5">
        <w:rPr>
          <w:sz w:val="28"/>
          <w:szCs w:val="28"/>
        </w:rPr>
        <w:lastRenderedPageBreak/>
        <w:t xml:space="preserve"> В отчетном периоде в суд было направленно 5-исковых заявления с целью помещения несовершеннолетних, совершивших ООД в ЦВСПП -  удовлетворено только одно. В СУВЗТ по постановлению Краснокаменского городского суда сроком на 3 года помещен </w:t>
      </w:r>
      <w:r w:rsidR="002A02F8">
        <w:rPr>
          <w:sz w:val="28"/>
          <w:szCs w:val="28"/>
        </w:rPr>
        <w:t>1 несовершеннолетний</w:t>
      </w:r>
      <w:r w:rsidRPr="00BB4DC5">
        <w:rPr>
          <w:sz w:val="28"/>
          <w:szCs w:val="28"/>
        </w:rPr>
        <w:t xml:space="preserve">. </w:t>
      </w:r>
    </w:p>
    <w:p w:rsidR="001A51F0" w:rsidRPr="00BB4DC5" w:rsidRDefault="001A51F0" w:rsidP="001A51F0">
      <w:pPr>
        <w:ind w:firstLine="708"/>
        <w:jc w:val="both"/>
        <w:rPr>
          <w:sz w:val="28"/>
          <w:szCs w:val="28"/>
        </w:rPr>
      </w:pPr>
      <w:r w:rsidRPr="00BB4DC5">
        <w:rPr>
          <w:sz w:val="28"/>
          <w:szCs w:val="28"/>
        </w:rPr>
        <w:t>В рамках 92 УПК двое подростков направлены в СУВЗТ</w:t>
      </w:r>
      <w:r w:rsidR="002A02F8">
        <w:rPr>
          <w:sz w:val="28"/>
          <w:szCs w:val="28"/>
        </w:rPr>
        <w:t>.</w:t>
      </w:r>
    </w:p>
    <w:p w:rsidR="001A51F0" w:rsidRPr="00BB4DC5" w:rsidRDefault="001A51F0" w:rsidP="001A51F0">
      <w:pPr>
        <w:ind w:firstLine="708"/>
        <w:jc w:val="both"/>
        <w:rPr>
          <w:sz w:val="28"/>
          <w:szCs w:val="28"/>
        </w:rPr>
      </w:pPr>
      <w:r w:rsidRPr="00BB4DC5">
        <w:rPr>
          <w:sz w:val="28"/>
          <w:szCs w:val="28"/>
        </w:rPr>
        <w:t xml:space="preserve"> К административной ответственности привлечено </w:t>
      </w:r>
      <w:r w:rsidR="002A02F8">
        <w:rPr>
          <w:sz w:val="28"/>
          <w:szCs w:val="28"/>
        </w:rPr>
        <w:t xml:space="preserve">20 </w:t>
      </w:r>
      <w:r w:rsidRPr="00BB4DC5">
        <w:rPr>
          <w:sz w:val="28"/>
          <w:szCs w:val="28"/>
        </w:rPr>
        <w:t xml:space="preserve">несовершеннолетних. </w:t>
      </w:r>
    </w:p>
    <w:p w:rsidR="001A51F0" w:rsidRDefault="001A51F0" w:rsidP="001A51F0">
      <w:pPr>
        <w:jc w:val="both"/>
        <w:rPr>
          <w:sz w:val="28"/>
          <w:szCs w:val="28"/>
        </w:rPr>
      </w:pPr>
      <w:r w:rsidRPr="00BB4DC5">
        <w:rPr>
          <w:sz w:val="28"/>
          <w:szCs w:val="28"/>
        </w:rPr>
        <w:t xml:space="preserve">    Исходя из анализа совершенных преступлений, основной причиной их совершения является не только неблагополучие в семье, слабый контроль со стороны родителей за времяпрепровождением своих детей, но и низкий материальный достаток, а также отсутствие взаимопонимания между родителями и детьми, в отдельных случаях проявление абсолютного равнодушия к судьбе ребенка, попустительское нежелание прививать уважение к нормам права и морали. Самих подростков можно охарактеризовать наличием слабо развитой воли, безответственностью, неумением сопереживать и ставить себя на место другого. </w:t>
      </w:r>
    </w:p>
    <w:p w:rsidR="0057066F" w:rsidRDefault="0057066F" w:rsidP="0057066F">
      <w:pPr>
        <w:ind w:firstLine="567"/>
        <w:jc w:val="both"/>
        <w:rPr>
          <w:sz w:val="28"/>
          <w:szCs w:val="28"/>
        </w:rPr>
      </w:pPr>
    </w:p>
    <w:p w:rsidR="0057066F" w:rsidRDefault="00175367" w:rsidP="0057066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РАБОТА АДМИНИСТРАТИВНОЙ КОМИССИИ МУНИЦИПАЛЬНОГО ОКРУГА</w:t>
      </w:r>
    </w:p>
    <w:p w:rsidR="0057066F" w:rsidRDefault="0057066F" w:rsidP="0057066F">
      <w:pPr>
        <w:ind w:firstLine="567"/>
        <w:jc w:val="both"/>
        <w:rPr>
          <w:sz w:val="28"/>
          <w:szCs w:val="28"/>
        </w:rPr>
      </w:pPr>
    </w:p>
    <w:p w:rsidR="0057066F" w:rsidRPr="00CB0734" w:rsidRDefault="0057066F" w:rsidP="0057066F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В 2025 году проведено 26 заседаний Административной комиссии Краснокаменского муниципального округа Забайкальского края (далее – Административная комиссия).</w:t>
      </w:r>
    </w:p>
    <w:p w:rsidR="0057066F" w:rsidRPr="00DE78F6" w:rsidRDefault="0057066F" w:rsidP="0057066F">
      <w:pPr>
        <w:autoSpaceDE w:val="0"/>
        <w:autoSpaceDN w:val="0"/>
        <w:adjustRightInd w:val="0"/>
        <w:ind w:firstLine="540"/>
        <w:jc w:val="both"/>
        <w:outlineLvl w:val="0"/>
        <w:rPr>
          <w:sz w:val="28"/>
          <w:szCs w:val="28"/>
        </w:rPr>
      </w:pPr>
      <w:r w:rsidRPr="00DE78F6">
        <w:rPr>
          <w:sz w:val="28"/>
          <w:szCs w:val="28"/>
        </w:rPr>
        <w:t xml:space="preserve">В </w:t>
      </w:r>
      <w:r w:rsidR="00175367" w:rsidRPr="00DE78F6">
        <w:rPr>
          <w:sz w:val="28"/>
          <w:szCs w:val="28"/>
        </w:rPr>
        <w:t xml:space="preserve">пределах своей компетенции </w:t>
      </w:r>
      <w:r w:rsidRPr="00DE78F6">
        <w:rPr>
          <w:sz w:val="28"/>
          <w:szCs w:val="28"/>
        </w:rPr>
        <w:t>Административной комиссией за 202</w:t>
      </w:r>
      <w:r>
        <w:rPr>
          <w:sz w:val="28"/>
          <w:szCs w:val="28"/>
        </w:rPr>
        <w:t>5</w:t>
      </w:r>
      <w:r w:rsidRPr="00DE78F6">
        <w:rPr>
          <w:sz w:val="28"/>
          <w:szCs w:val="28"/>
        </w:rPr>
        <w:t xml:space="preserve"> год было рассмотрено </w:t>
      </w:r>
      <w:r>
        <w:rPr>
          <w:sz w:val="28"/>
          <w:szCs w:val="28"/>
        </w:rPr>
        <w:t>240</w:t>
      </w:r>
      <w:r w:rsidRPr="00DE78F6">
        <w:rPr>
          <w:sz w:val="28"/>
          <w:szCs w:val="28"/>
        </w:rPr>
        <w:t xml:space="preserve"> протоколов об административных правонарушениях, из них: </w:t>
      </w:r>
    </w:p>
    <w:p w:rsidR="0057066F" w:rsidRPr="00DE78F6" w:rsidRDefault="0057066F" w:rsidP="0057066F">
      <w:pPr>
        <w:autoSpaceDE w:val="0"/>
        <w:autoSpaceDN w:val="0"/>
        <w:adjustRightInd w:val="0"/>
        <w:ind w:firstLine="540"/>
        <w:jc w:val="both"/>
        <w:outlineLvl w:val="0"/>
        <w:rPr>
          <w:sz w:val="28"/>
          <w:szCs w:val="28"/>
        </w:rPr>
      </w:pPr>
      <w:r w:rsidRPr="00DE78F6">
        <w:rPr>
          <w:sz w:val="28"/>
          <w:szCs w:val="28"/>
        </w:rPr>
        <w:t xml:space="preserve">- </w:t>
      </w:r>
      <w:r>
        <w:rPr>
          <w:sz w:val="28"/>
          <w:szCs w:val="28"/>
        </w:rPr>
        <w:t>35</w:t>
      </w:r>
      <w:r w:rsidRPr="00DE78F6">
        <w:rPr>
          <w:sz w:val="28"/>
          <w:szCs w:val="28"/>
        </w:rPr>
        <w:t xml:space="preserve"> протоколов об административных правонарушениях, предусмотренных ст. 13.1 «Семейно-бытовое дебоширство»</w:t>
      </w:r>
      <w:r w:rsidRPr="00DE78F6">
        <w:rPr>
          <w:bCs/>
          <w:sz w:val="28"/>
          <w:szCs w:val="28"/>
        </w:rPr>
        <w:t xml:space="preserve"> № 198-ЗЗК</w:t>
      </w:r>
      <w:r w:rsidRPr="00DE78F6">
        <w:rPr>
          <w:sz w:val="28"/>
          <w:szCs w:val="28"/>
        </w:rPr>
        <w:t xml:space="preserve">. В результате чего, по </w:t>
      </w:r>
      <w:r>
        <w:rPr>
          <w:sz w:val="28"/>
          <w:szCs w:val="28"/>
        </w:rPr>
        <w:t>9</w:t>
      </w:r>
      <w:r w:rsidRPr="00DE78F6">
        <w:rPr>
          <w:sz w:val="28"/>
          <w:szCs w:val="28"/>
        </w:rPr>
        <w:t xml:space="preserve"> делам было назначено административное наказание в виде предупреждения</w:t>
      </w:r>
      <w:r>
        <w:rPr>
          <w:sz w:val="28"/>
          <w:szCs w:val="28"/>
        </w:rPr>
        <w:t>, по 24</w:t>
      </w:r>
      <w:r w:rsidRPr="00DE78F6">
        <w:rPr>
          <w:sz w:val="28"/>
          <w:szCs w:val="28"/>
        </w:rPr>
        <w:t xml:space="preserve"> делам штраф на общую сумму </w:t>
      </w:r>
      <w:r>
        <w:rPr>
          <w:sz w:val="28"/>
          <w:szCs w:val="28"/>
        </w:rPr>
        <w:t>27400</w:t>
      </w:r>
      <w:r w:rsidR="0083265B">
        <w:rPr>
          <w:sz w:val="28"/>
          <w:szCs w:val="28"/>
        </w:rPr>
        <w:t xml:space="preserve"> (дв</w:t>
      </w:r>
      <w:r w:rsidRPr="00DE78F6">
        <w:rPr>
          <w:sz w:val="28"/>
          <w:szCs w:val="28"/>
        </w:rPr>
        <w:t>адцать</w:t>
      </w:r>
      <w:r>
        <w:rPr>
          <w:sz w:val="28"/>
          <w:szCs w:val="28"/>
        </w:rPr>
        <w:t xml:space="preserve"> семь</w:t>
      </w:r>
      <w:r w:rsidRPr="00DE78F6">
        <w:rPr>
          <w:sz w:val="28"/>
          <w:szCs w:val="28"/>
        </w:rPr>
        <w:t xml:space="preserve"> тысяч </w:t>
      </w:r>
      <w:r>
        <w:rPr>
          <w:sz w:val="28"/>
          <w:szCs w:val="28"/>
        </w:rPr>
        <w:t>четыреста</w:t>
      </w:r>
      <w:r w:rsidRPr="00DE78F6">
        <w:rPr>
          <w:sz w:val="28"/>
          <w:szCs w:val="28"/>
        </w:rPr>
        <w:t xml:space="preserve">) рублей, </w:t>
      </w:r>
      <w:r>
        <w:rPr>
          <w:sz w:val="28"/>
          <w:szCs w:val="28"/>
        </w:rPr>
        <w:t>2</w:t>
      </w:r>
      <w:r w:rsidRPr="00DE78F6">
        <w:rPr>
          <w:sz w:val="28"/>
          <w:szCs w:val="28"/>
        </w:rPr>
        <w:t xml:space="preserve"> дела прекращены в связи с истечением срока давности;</w:t>
      </w:r>
    </w:p>
    <w:p w:rsidR="0057066F" w:rsidRPr="00DE78F6" w:rsidRDefault="0057066F" w:rsidP="0057066F">
      <w:pPr>
        <w:autoSpaceDE w:val="0"/>
        <w:autoSpaceDN w:val="0"/>
        <w:adjustRightInd w:val="0"/>
        <w:ind w:firstLine="540"/>
        <w:jc w:val="both"/>
        <w:outlineLvl w:val="0"/>
        <w:rPr>
          <w:sz w:val="28"/>
          <w:szCs w:val="28"/>
        </w:rPr>
      </w:pPr>
      <w:r w:rsidRPr="00DE78F6">
        <w:rPr>
          <w:sz w:val="28"/>
          <w:szCs w:val="28"/>
        </w:rPr>
        <w:t xml:space="preserve">- </w:t>
      </w:r>
      <w:r>
        <w:rPr>
          <w:sz w:val="28"/>
          <w:szCs w:val="28"/>
        </w:rPr>
        <w:t>180</w:t>
      </w:r>
      <w:r w:rsidRPr="00DE78F6">
        <w:rPr>
          <w:sz w:val="28"/>
          <w:szCs w:val="28"/>
        </w:rPr>
        <w:t xml:space="preserve"> протоколов об административных правонарушениях, предусмотренных ст. 13 «</w:t>
      </w:r>
      <w:r w:rsidRPr="00DE78F6">
        <w:rPr>
          <w:bCs/>
          <w:sz w:val="28"/>
          <w:szCs w:val="28"/>
        </w:rPr>
        <w:t>Нарушение покоя граждан и тишины</w:t>
      </w:r>
      <w:r w:rsidRPr="00DE78F6">
        <w:rPr>
          <w:sz w:val="28"/>
          <w:szCs w:val="28"/>
        </w:rPr>
        <w:t>»</w:t>
      </w:r>
      <w:r w:rsidRPr="00DE78F6">
        <w:rPr>
          <w:bCs/>
          <w:sz w:val="28"/>
          <w:szCs w:val="28"/>
        </w:rPr>
        <w:t xml:space="preserve"> № 198-ЗЗК</w:t>
      </w:r>
      <w:r w:rsidR="0083265B">
        <w:rPr>
          <w:sz w:val="28"/>
          <w:szCs w:val="28"/>
        </w:rPr>
        <w:t>. В результате чего</w:t>
      </w:r>
      <w:r w:rsidRPr="00DE78F6">
        <w:rPr>
          <w:sz w:val="28"/>
          <w:szCs w:val="28"/>
        </w:rPr>
        <w:t xml:space="preserve"> по </w:t>
      </w:r>
      <w:r>
        <w:rPr>
          <w:sz w:val="28"/>
          <w:szCs w:val="28"/>
        </w:rPr>
        <w:t>36</w:t>
      </w:r>
      <w:r w:rsidRPr="00DE78F6">
        <w:rPr>
          <w:sz w:val="28"/>
          <w:szCs w:val="28"/>
        </w:rPr>
        <w:t xml:space="preserve"> делам было назначено административное наказание в предупреждения, </w:t>
      </w:r>
      <w:r>
        <w:rPr>
          <w:sz w:val="28"/>
          <w:szCs w:val="28"/>
        </w:rPr>
        <w:t>по 133</w:t>
      </w:r>
      <w:r w:rsidRPr="00DE78F6">
        <w:rPr>
          <w:sz w:val="28"/>
          <w:szCs w:val="28"/>
        </w:rPr>
        <w:t xml:space="preserve"> делам назначено административное наказание в виде штрафа на общую сумму </w:t>
      </w:r>
      <w:r>
        <w:rPr>
          <w:sz w:val="28"/>
          <w:szCs w:val="28"/>
        </w:rPr>
        <w:t>185800</w:t>
      </w:r>
      <w:r w:rsidRPr="00DE78F6">
        <w:rPr>
          <w:sz w:val="28"/>
          <w:szCs w:val="28"/>
        </w:rPr>
        <w:t xml:space="preserve"> (</w:t>
      </w:r>
      <w:r>
        <w:rPr>
          <w:sz w:val="28"/>
          <w:szCs w:val="28"/>
        </w:rPr>
        <w:t>сто восемьдесят пять восемьсот</w:t>
      </w:r>
      <w:r w:rsidRPr="00DE78F6">
        <w:rPr>
          <w:sz w:val="28"/>
          <w:szCs w:val="28"/>
        </w:rPr>
        <w:t xml:space="preserve">) рублей; </w:t>
      </w:r>
      <w:r>
        <w:rPr>
          <w:sz w:val="28"/>
          <w:szCs w:val="28"/>
        </w:rPr>
        <w:t>8</w:t>
      </w:r>
      <w:r w:rsidRPr="00DE78F6">
        <w:rPr>
          <w:sz w:val="28"/>
          <w:szCs w:val="28"/>
        </w:rPr>
        <w:t xml:space="preserve"> дел прекращены в связи с истечением срока давности;</w:t>
      </w:r>
      <w:r>
        <w:rPr>
          <w:sz w:val="28"/>
          <w:szCs w:val="28"/>
        </w:rPr>
        <w:t xml:space="preserve"> 2 дела прекращены в связи со смертью; 1 дело прекращено в связи с отсутствием события;</w:t>
      </w:r>
    </w:p>
    <w:p w:rsidR="0057066F" w:rsidRPr="00DE78F6" w:rsidRDefault="0057066F" w:rsidP="0057066F">
      <w:pPr>
        <w:autoSpaceDE w:val="0"/>
        <w:autoSpaceDN w:val="0"/>
        <w:adjustRightInd w:val="0"/>
        <w:ind w:firstLine="540"/>
        <w:jc w:val="both"/>
        <w:outlineLvl w:val="0"/>
        <w:rPr>
          <w:bCs/>
          <w:sz w:val="28"/>
          <w:szCs w:val="28"/>
        </w:rPr>
      </w:pPr>
      <w:r w:rsidRPr="00DE78F6">
        <w:rPr>
          <w:sz w:val="28"/>
          <w:szCs w:val="28"/>
        </w:rPr>
        <w:t xml:space="preserve">- 17 протоколов об административных правонарушениях по ст 18 «Нарушение правил благоустройства территорий муниципальных образований» </w:t>
      </w:r>
      <w:r w:rsidRPr="00DE78F6">
        <w:rPr>
          <w:bCs/>
          <w:sz w:val="28"/>
          <w:szCs w:val="28"/>
        </w:rPr>
        <w:t xml:space="preserve">№ 198-ЗЗК. В результате чего, </w:t>
      </w:r>
      <w:r>
        <w:rPr>
          <w:bCs/>
          <w:sz w:val="28"/>
          <w:szCs w:val="28"/>
        </w:rPr>
        <w:t>по 4</w:t>
      </w:r>
      <w:r w:rsidRPr="00DE78F6">
        <w:rPr>
          <w:bCs/>
          <w:sz w:val="28"/>
          <w:szCs w:val="28"/>
        </w:rPr>
        <w:t xml:space="preserve"> делам было назначено административное наказ</w:t>
      </w:r>
      <w:r>
        <w:rPr>
          <w:bCs/>
          <w:sz w:val="28"/>
          <w:szCs w:val="28"/>
        </w:rPr>
        <w:t>ание в виде предупреждения; по 11</w:t>
      </w:r>
      <w:r w:rsidRPr="00DE78F6">
        <w:rPr>
          <w:bCs/>
          <w:sz w:val="28"/>
          <w:szCs w:val="28"/>
        </w:rPr>
        <w:t xml:space="preserve"> делам было назначено административное наказание в виде штрафа на </w:t>
      </w:r>
      <w:r>
        <w:rPr>
          <w:bCs/>
          <w:sz w:val="28"/>
          <w:szCs w:val="28"/>
        </w:rPr>
        <w:t xml:space="preserve">общую сумму </w:t>
      </w:r>
      <w:r>
        <w:rPr>
          <w:bCs/>
          <w:sz w:val="28"/>
          <w:szCs w:val="28"/>
        </w:rPr>
        <w:lastRenderedPageBreak/>
        <w:t>39</w:t>
      </w:r>
      <w:r w:rsidRPr="00DE78F6">
        <w:rPr>
          <w:bCs/>
          <w:sz w:val="28"/>
          <w:szCs w:val="28"/>
        </w:rPr>
        <w:t xml:space="preserve">000 (тридцать </w:t>
      </w:r>
      <w:r>
        <w:rPr>
          <w:bCs/>
          <w:sz w:val="28"/>
          <w:szCs w:val="28"/>
        </w:rPr>
        <w:t>девять тысяч</w:t>
      </w:r>
      <w:r w:rsidRPr="00DE78F6">
        <w:rPr>
          <w:bCs/>
          <w:sz w:val="28"/>
          <w:szCs w:val="28"/>
        </w:rPr>
        <w:t>) рублей;</w:t>
      </w:r>
      <w:r w:rsidRPr="00075407">
        <w:rPr>
          <w:sz w:val="28"/>
          <w:szCs w:val="28"/>
        </w:rPr>
        <w:t xml:space="preserve"> </w:t>
      </w:r>
      <w:r>
        <w:rPr>
          <w:sz w:val="28"/>
          <w:szCs w:val="28"/>
        </w:rPr>
        <w:t>2</w:t>
      </w:r>
      <w:r w:rsidRPr="00DE78F6">
        <w:rPr>
          <w:sz w:val="28"/>
          <w:szCs w:val="28"/>
        </w:rPr>
        <w:t xml:space="preserve"> дел</w:t>
      </w:r>
      <w:r>
        <w:rPr>
          <w:sz w:val="28"/>
          <w:szCs w:val="28"/>
        </w:rPr>
        <w:t>а</w:t>
      </w:r>
      <w:r w:rsidRPr="00DE78F6">
        <w:rPr>
          <w:sz w:val="28"/>
          <w:szCs w:val="28"/>
        </w:rPr>
        <w:t xml:space="preserve"> прекращены в связи с истечением срока давности;</w:t>
      </w:r>
    </w:p>
    <w:p w:rsidR="0057066F" w:rsidRPr="00DE78F6" w:rsidRDefault="0057066F" w:rsidP="0057066F">
      <w:pPr>
        <w:autoSpaceDE w:val="0"/>
        <w:autoSpaceDN w:val="0"/>
        <w:adjustRightInd w:val="0"/>
        <w:ind w:firstLine="540"/>
        <w:jc w:val="both"/>
        <w:outlineLvl w:val="0"/>
        <w:rPr>
          <w:bCs/>
          <w:sz w:val="28"/>
          <w:szCs w:val="28"/>
        </w:rPr>
      </w:pPr>
      <w:r w:rsidRPr="00DE78F6">
        <w:rPr>
          <w:sz w:val="28"/>
          <w:szCs w:val="28"/>
        </w:rPr>
        <w:t xml:space="preserve">- </w:t>
      </w:r>
      <w:r>
        <w:rPr>
          <w:sz w:val="28"/>
          <w:szCs w:val="28"/>
        </w:rPr>
        <w:t>8 протоколов</w:t>
      </w:r>
      <w:r w:rsidRPr="00DE78F6">
        <w:rPr>
          <w:sz w:val="28"/>
          <w:szCs w:val="28"/>
        </w:rPr>
        <w:t xml:space="preserve"> об административных правонарушениях по ст 18.13  «Нарушение дополнительных требований к содержанию домашних животных, в том числе к их выгулу, на территории Забайкальского края» </w:t>
      </w:r>
      <w:r w:rsidRPr="00DE78F6">
        <w:rPr>
          <w:bCs/>
          <w:sz w:val="28"/>
          <w:szCs w:val="28"/>
        </w:rPr>
        <w:t>№ 198-ЗЗК</w:t>
      </w:r>
      <w:r>
        <w:rPr>
          <w:bCs/>
          <w:sz w:val="28"/>
          <w:szCs w:val="28"/>
        </w:rPr>
        <w:t>.</w:t>
      </w:r>
      <w:r w:rsidRPr="00DE78F6">
        <w:rPr>
          <w:bCs/>
          <w:sz w:val="28"/>
          <w:szCs w:val="28"/>
        </w:rPr>
        <w:t xml:space="preserve"> В результате чего, </w:t>
      </w:r>
      <w:r>
        <w:rPr>
          <w:bCs/>
          <w:sz w:val="28"/>
          <w:szCs w:val="28"/>
        </w:rPr>
        <w:t>по 2</w:t>
      </w:r>
      <w:r w:rsidRPr="00DE78F6">
        <w:rPr>
          <w:bCs/>
          <w:sz w:val="28"/>
          <w:szCs w:val="28"/>
        </w:rPr>
        <w:t xml:space="preserve"> делам было назначено административное наказ</w:t>
      </w:r>
      <w:r>
        <w:rPr>
          <w:bCs/>
          <w:sz w:val="28"/>
          <w:szCs w:val="28"/>
        </w:rPr>
        <w:t>ание в виде предупреждения; по 4</w:t>
      </w:r>
      <w:r w:rsidRPr="00DE78F6">
        <w:rPr>
          <w:bCs/>
          <w:sz w:val="28"/>
          <w:szCs w:val="28"/>
        </w:rPr>
        <w:t xml:space="preserve"> делам было назначено административное наказание в виде штрафа на </w:t>
      </w:r>
      <w:r>
        <w:rPr>
          <w:bCs/>
          <w:sz w:val="28"/>
          <w:szCs w:val="28"/>
        </w:rPr>
        <w:t>общую сумму 9200</w:t>
      </w:r>
      <w:r w:rsidRPr="00DE78F6">
        <w:rPr>
          <w:bCs/>
          <w:sz w:val="28"/>
          <w:szCs w:val="28"/>
        </w:rPr>
        <w:t xml:space="preserve"> (</w:t>
      </w:r>
      <w:r>
        <w:rPr>
          <w:bCs/>
          <w:sz w:val="28"/>
          <w:szCs w:val="28"/>
        </w:rPr>
        <w:t>девять тысяч двести</w:t>
      </w:r>
      <w:r w:rsidRPr="00DE78F6">
        <w:rPr>
          <w:bCs/>
          <w:sz w:val="28"/>
          <w:szCs w:val="28"/>
        </w:rPr>
        <w:t>) рублей;</w:t>
      </w:r>
      <w:r w:rsidRPr="00075407">
        <w:rPr>
          <w:sz w:val="28"/>
          <w:szCs w:val="28"/>
        </w:rPr>
        <w:t xml:space="preserve"> </w:t>
      </w:r>
      <w:r>
        <w:rPr>
          <w:sz w:val="28"/>
          <w:szCs w:val="28"/>
        </w:rPr>
        <w:t>1</w:t>
      </w:r>
      <w:r w:rsidRPr="00DE78F6">
        <w:rPr>
          <w:sz w:val="28"/>
          <w:szCs w:val="28"/>
        </w:rPr>
        <w:t xml:space="preserve"> дел</w:t>
      </w:r>
      <w:r>
        <w:rPr>
          <w:sz w:val="28"/>
          <w:szCs w:val="28"/>
        </w:rPr>
        <w:t>о прекращено</w:t>
      </w:r>
      <w:r w:rsidRPr="00DE78F6">
        <w:rPr>
          <w:sz w:val="28"/>
          <w:szCs w:val="28"/>
        </w:rPr>
        <w:t xml:space="preserve"> в связи с истечением срока давности;</w:t>
      </w:r>
      <w:r>
        <w:rPr>
          <w:sz w:val="28"/>
          <w:szCs w:val="28"/>
        </w:rPr>
        <w:t xml:space="preserve"> по 1 делу вынесено определение о возвращении.</w:t>
      </w:r>
    </w:p>
    <w:p w:rsidR="0057066F" w:rsidRPr="00DE78F6" w:rsidRDefault="0057066F" w:rsidP="0057066F">
      <w:pPr>
        <w:autoSpaceDE w:val="0"/>
        <w:autoSpaceDN w:val="0"/>
        <w:adjustRightInd w:val="0"/>
        <w:ind w:firstLine="540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>48</w:t>
      </w:r>
      <w:r w:rsidRPr="00DE78F6">
        <w:rPr>
          <w:sz w:val="28"/>
          <w:szCs w:val="28"/>
        </w:rPr>
        <w:t xml:space="preserve"> штрафов оплачены в установленный законом срок</w:t>
      </w:r>
      <w:r>
        <w:rPr>
          <w:sz w:val="28"/>
          <w:szCs w:val="28"/>
        </w:rPr>
        <w:t xml:space="preserve">. </w:t>
      </w:r>
      <w:r w:rsidRPr="00DE78F6">
        <w:rPr>
          <w:sz w:val="28"/>
          <w:szCs w:val="28"/>
        </w:rPr>
        <w:t>Остальные лица, подвергнутые наказанию в виде штрафа в установленный законом срок для оплаты штрафа, штраф не оплатили. В связи с чем Административной комиссией были подготовлены и направлены соответствующие документы в Краснокаменский районный отдел судебных приставов УФССП России по Забайкальскому краю для исполнения в порядке, предусмотренном федеральным законодательством.</w:t>
      </w:r>
    </w:p>
    <w:p w:rsidR="0057066F" w:rsidRPr="00BB4DC5" w:rsidRDefault="0057066F" w:rsidP="001A51F0">
      <w:pPr>
        <w:jc w:val="both"/>
        <w:rPr>
          <w:sz w:val="28"/>
          <w:szCs w:val="28"/>
        </w:rPr>
      </w:pPr>
    </w:p>
    <w:p w:rsidR="001A51F0" w:rsidRDefault="001A51F0" w:rsidP="001A51F0">
      <w:pPr>
        <w:jc w:val="center"/>
        <w:rPr>
          <w:sz w:val="28"/>
          <w:szCs w:val="28"/>
        </w:rPr>
      </w:pPr>
      <w:r w:rsidRPr="001A51F0">
        <w:rPr>
          <w:b/>
          <w:sz w:val="28"/>
          <w:szCs w:val="28"/>
        </w:rPr>
        <w:t>РАБОТА ПО УЧЕТУ И РАСПРЕДЕЛЕНИЮ ЖИЛЬЯ</w:t>
      </w:r>
    </w:p>
    <w:p w:rsidR="001A51F0" w:rsidRDefault="001A51F0" w:rsidP="001A51F0">
      <w:pPr>
        <w:jc w:val="center"/>
        <w:rPr>
          <w:sz w:val="28"/>
          <w:szCs w:val="28"/>
        </w:rPr>
      </w:pPr>
    </w:p>
    <w:p w:rsidR="001A51F0" w:rsidRDefault="001A51F0" w:rsidP="001A51F0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За текущий год отделом </w:t>
      </w:r>
      <w:r w:rsidR="002A02F8">
        <w:rPr>
          <w:sz w:val="28"/>
          <w:szCs w:val="28"/>
        </w:rPr>
        <w:t xml:space="preserve">по учету и распределению жилья администрации округа </w:t>
      </w:r>
      <w:r>
        <w:rPr>
          <w:sz w:val="28"/>
          <w:szCs w:val="28"/>
        </w:rPr>
        <w:t>направлено 330 ответов на обращения граждан, в том числе в Управление Президента Российской Федерации, Государственную Думу Российской Федерации, приемную Губернатора Забайкальского края, Министерства Забайкальского края, межрайонную прокуратуру Краснокаменского района, и т.д. Выдано 150 справок, в том числе молодым семьям</w:t>
      </w:r>
      <w:r w:rsidR="002A02F8">
        <w:rPr>
          <w:sz w:val="28"/>
          <w:szCs w:val="28"/>
        </w:rPr>
        <w:t>,</w:t>
      </w:r>
      <w:r>
        <w:rPr>
          <w:sz w:val="28"/>
          <w:szCs w:val="28"/>
        </w:rPr>
        <w:t xml:space="preserve"> о подтверждении их отсутствия на учете в качестве нуждающихся в улучшении жилищных условий как участник</w:t>
      </w:r>
      <w:r w:rsidR="002A02F8">
        <w:rPr>
          <w:sz w:val="28"/>
          <w:szCs w:val="28"/>
        </w:rPr>
        <w:t>ов</w:t>
      </w:r>
      <w:r>
        <w:rPr>
          <w:sz w:val="28"/>
          <w:szCs w:val="28"/>
        </w:rPr>
        <w:t xml:space="preserve"> основного мероприятия по обеспечению жильем молодых семей, </w:t>
      </w:r>
      <w:r w:rsidRPr="005E0733">
        <w:rPr>
          <w:sz w:val="28"/>
          <w:szCs w:val="28"/>
        </w:rPr>
        <w:t>дет</w:t>
      </w:r>
      <w:r>
        <w:rPr>
          <w:sz w:val="28"/>
          <w:szCs w:val="28"/>
        </w:rPr>
        <w:t>ям</w:t>
      </w:r>
      <w:r w:rsidRPr="005E0733">
        <w:rPr>
          <w:sz w:val="28"/>
          <w:szCs w:val="28"/>
        </w:rPr>
        <w:t>-сирот</w:t>
      </w:r>
      <w:r>
        <w:rPr>
          <w:sz w:val="28"/>
          <w:szCs w:val="28"/>
        </w:rPr>
        <w:t>ам</w:t>
      </w:r>
      <w:r w:rsidRPr="005E0733">
        <w:rPr>
          <w:sz w:val="28"/>
          <w:szCs w:val="28"/>
        </w:rPr>
        <w:t xml:space="preserve"> и дет</w:t>
      </w:r>
      <w:r>
        <w:rPr>
          <w:sz w:val="28"/>
          <w:szCs w:val="28"/>
        </w:rPr>
        <w:t>ям</w:t>
      </w:r>
      <w:r w:rsidRPr="005E0733">
        <w:rPr>
          <w:sz w:val="28"/>
          <w:szCs w:val="28"/>
        </w:rPr>
        <w:t>, ост</w:t>
      </w:r>
      <w:r>
        <w:rPr>
          <w:sz w:val="28"/>
          <w:szCs w:val="28"/>
        </w:rPr>
        <w:t>авшимся без попечения родителей, осужденным. Кроме того, гражданам направлено 466 уведомлений о рассмотрении отделом того или иного касающегося их вопроса в области жилищного законодательства. Также гражданам направлено 107 предупреждений об устранении нарушений в области жилищного законодательства.</w:t>
      </w:r>
    </w:p>
    <w:p w:rsidR="001A51F0" w:rsidRDefault="001A51F0" w:rsidP="001A51F0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Должностные лица отдела по учету и распределению жилья в рамках полномочий, при поступлении заявлений граждан, либо информации о нарушении требований жилищного законодательства проводят выездные проверки в отношении граждан, проживающих в жилых помещениях, находящихся в муниципальной собственности Краснокаменского муниципального округа.</w:t>
      </w:r>
    </w:p>
    <w:p w:rsidR="001A51F0" w:rsidRDefault="001A51F0" w:rsidP="001A51F0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Так, в рамках контроля, должностными лицами отдела были проведены многократные проверки, итогом которых</w:t>
      </w:r>
      <w:r w:rsidR="00442176">
        <w:rPr>
          <w:sz w:val="28"/>
          <w:szCs w:val="28"/>
        </w:rPr>
        <w:t>,</w:t>
      </w:r>
      <w:r>
        <w:rPr>
          <w:sz w:val="28"/>
          <w:szCs w:val="28"/>
        </w:rPr>
        <w:t xml:space="preserve"> в том числе на основании решения Краснокаменского городского суда</w:t>
      </w:r>
      <w:r w:rsidR="00442176">
        <w:rPr>
          <w:sz w:val="28"/>
          <w:szCs w:val="28"/>
        </w:rPr>
        <w:t>,</w:t>
      </w:r>
      <w:r>
        <w:rPr>
          <w:sz w:val="28"/>
          <w:szCs w:val="28"/>
        </w:rPr>
        <w:t xml:space="preserve"> с 1 гражданином был расторгнут договор социального найма.</w:t>
      </w:r>
    </w:p>
    <w:p w:rsidR="001A51F0" w:rsidRDefault="001A51F0" w:rsidP="001A51F0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Ежедневно рассматриваются личные жилищные вопросы граждан в области жилищног</w:t>
      </w:r>
      <w:r w:rsidR="00442176">
        <w:rPr>
          <w:sz w:val="28"/>
          <w:szCs w:val="28"/>
        </w:rPr>
        <w:t xml:space="preserve">о законодательства (постановка </w:t>
      </w:r>
      <w:r>
        <w:rPr>
          <w:sz w:val="28"/>
          <w:szCs w:val="28"/>
        </w:rPr>
        <w:t xml:space="preserve">на учет в качестве нуждающихся в жилых помещениях, предоставляемых по договорам социального найма; постановка на учет в качестве нуждающихся в улучшении жилищных условий; постановка на учет нуждающихся в предоставлении общежития, обмен жилых помещений, находящихся в муниципальной собственности, предоставление по договору найма служебных жилых помещений; вопросы о снятии граждан с учета в качестве нуждающихся в улучшении жилищных условий как участников мероприятия по обеспечению жильем молодых семей, в связи с получением и реализацией свидетельства о праве на получение социальной выплаты на приобретение жилья; снятие участников, инвалидов, вдов участников и инвалидов Великой Отечественной войны, в связи с получением единовременной денежной выплаты, и т.д. Всего рассмотрено 535 заявлений граждан, а также другие вопросы в области жилищного законодательства. По итогам рассмотренных обращений граждан подготовлено 467 </w:t>
      </w:r>
      <w:r w:rsidR="00442176">
        <w:rPr>
          <w:sz w:val="28"/>
          <w:szCs w:val="28"/>
        </w:rPr>
        <w:t>р</w:t>
      </w:r>
      <w:r>
        <w:rPr>
          <w:sz w:val="28"/>
          <w:szCs w:val="28"/>
        </w:rPr>
        <w:t xml:space="preserve">аспоряжений. </w:t>
      </w:r>
    </w:p>
    <w:p w:rsidR="001A51F0" w:rsidRDefault="001A51F0" w:rsidP="001A51F0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На учете нуждающихся как участники основного мероприятия по обеспечению жильем молодых семей состоит 157 сем</w:t>
      </w:r>
      <w:r w:rsidR="00442176">
        <w:rPr>
          <w:sz w:val="28"/>
          <w:szCs w:val="28"/>
        </w:rPr>
        <w:t>ей</w:t>
      </w:r>
      <w:r>
        <w:rPr>
          <w:sz w:val="28"/>
          <w:szCs w:val="28"/>
        </w:rPr>
        <w:t>. За 2025 год выдано 15 свидетельств о праве на получение социальной выплаты на приобретение (строительств</w:t>
      </w:r>
      <w:r w:rsidR="00442176">
        <w:rPr>
          <w:sz w:val="28"/>
          <w:szCs w:val="28"/>
        </w:rPr>
        <w:t>о</w:t>
      </w:r>
      <w:r>
        <w:rPr>
          <w:sz w:val="28"/>
          <w:szCs w:val="28"/>
        </w:rPr>
        <w:t>) жилья. За весь период реализации основного мероприятия по обеспечению жильем молодых семей выдано 274 свидетельств.</w:t>
      </w:r>
    </w:p>
    <w:p w:rsidR="001A51F0" w:rsidRDefault="001A51F0" w:rsidP="001A51F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На основании</w:t>
      </w:r>
      <w:r w:rsidRPr="00981673">
        <w:rPr>
          <w:sz w:val="28"/>
          <w:szCs w:val="28"/>
        </w:rPr>
        <w:t xml:space="preserve"> стать</w:t>
      </w:r>
      <w:r>
        <w:rPr>
          <w:sz w:val="28"/>
          <w:szCs w:val="28"/>
        </w:rPr>
        <w:t>и</w:t>
      </w:r>
      <w:r w:rsidRPr="00981673">
        <w:rPr>
          <w:sz w:val="28"/>
          <w:szCs w:val="28"/>
        </w:rPr>
        <w:t xml:space="preserve"> 57 Жилищног</w:t>
      </w:r>
      <w:r>
        <w:rPr>
          <w:sz w:val="28"/>
          <w:szCs w:val="28"/>
        </w:rPr>
        <w:t>о Кодекса Российской Федерации</w:t>
      </w:r>
      <w:r w:rsidRPr="00981673">
        <w:rPr>
          <w:sz w:val="28"/>
          <w:szCs w:val="28"/>
        </w:rPr>
        <w:t xml:space="preserve">, в порядке очередности </w:t>
      </w:r>
      <w:r>
        <w:rPr>
          <w:sz w:val="28"/>
          <w:szCs w:val="28"/>
        </w:rPr>
        <w:t>семьям</w:t>
      </w:r>
      <w:r w:rsidR="00442176">
        <w:rPr>
          <w:sz w:val="28"/>
          <w:szCs w:val="28"/>
        </w:rPr>
        <w:t>,</w:t>
      </w:r>
      <w:r w:rsidRPr="00981673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состоящим </w:t>
      </w:r>
      <w:r w:rsidRPr="00981673">
        <w:rPr>
          <w:sz w:val="28"/>
          <w:szCs w:val="28"/>
        </w:rPr>
        <w:t>на учет</w:t>
      </w:r>
      <w:r>
        <w:rPr>
          <w:sz w:val="28"/>
          <w:szCs w:val="28"/>
        </w:rPr>
        <w:t>е в качестве нуждающихся</w:t>
      </w:r>
      <w:r w:rsidR="00442176">
        <w:rPr>
          <w:sz w:val="28"/>
          <w:szCs w:val="28"/>
        </w:rPr>
        <w:t>,</w:t>
      </w:r>
      <w:r>
        <w:rPr>
          <w:sz w:val="28"/>
          <w:szCs w:val="28"/>
        </w:rPr>
        <w:t xml:space="preserve"> были предоставлены 5 (квартир) жилых помещений</w:t>
      </w:r>
      <w:r w:rsidRPr="00981673">
        <w:rPr>
          <w:sz w:val="28"/>
          <w:szCs w:val="28"/>
        </w:rPr>
        <w:t xml:space="preserve">. </w:t>
      </w:r>
    </w:p>
    <w:p w:rsidR="001A51F0" w:rsidRDefault="001A51F0" w:rsidP="001A51F0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В течение года отделом велась работа по выселению граждан из жилых помещений без предоставления других жилых помещений, а также с предоставлением других жилых помещений. Так,</w:t>
      </w:r>
      <w:r w:rsidRPr="00D7545D">
        <w:rPr>
          <w:sz w:val="28"/>
          <w:szCs w:val="28"/>
        </w:rPr>
        <w:t xml:space="preserve"> по решениям Краснокаменского городского суда </w:t>
      </w:r>
      <w:r>
        <w:rPr>
          <w:sz w:val="28"/>
          <w:szCs w:val="28"/>
        </w:rPr>
        <w:t>5</w:t>
      </w:r>
      <w:r w:rsidRPr="00D7545D">
        <w:rPr>
          <w:sz w:val="28"/>
          <w:szCs w:val="28"/>
        </w:rPr>
        <w:t xml:space="preserve"> семей (</w:t>
      </w:r>
      <w:r>
        <w:rPr>
          <w:sz w:val="28"/>
          <w:szCs w:val="28"/>
        </w:rPr>
        <w:t>7</w:t>
      </w:r>
      <w:r w:rsidRPr="00D7545D">
        <w:rPr>
          <w:sz w:val="28"/>
          <w:szCs w:val="28"/>
        </w:rPr>
        <w:t xml:space="preserve"> человек) выселены</w:t>
      </w:r>
      <w:r>
        <w:rPr>
          <w:sz w:val="28"/>
          <w:szCs w:val="28"/>
        </w:rPr>
        <w:t xml:space="preserve"> из специализированных жилых помещений (общежитие, служебные жилые помещения) без предоставления других жилых помещений. </w:t>
      </w:r>
    </w:p>
    <w:p w:rsidR="001A51F0" w:rsidRDefault="001A51F0" w:rsidP="001A51F0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Все письменные заявления граждан на очередь регистрируются в книге учета. Ежегодно, с 01.01. по 01.04. проводится перерегистрация граждан, состоящих на учете. На каждого гражданина или семью заводится учетное дело.</w:t>
      </w:r>
    </w:p>
    <w:p w:rsidR="001A51F0" w:rsidRDefault="001A51F0" w:rsidP="001A51F0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Отделом предоставляется 9 муниципальных услуг, утвержденных административными регламентами, остальные услуги предоставляются в соответствии с действующими законодательствами.</w:t>
      </w:r>
    </w:p>
    <w:p w:rsidR="00442176" w:rsidRDefault="00442176" w:rsidP="001A51F0">
      <w:pPr>
        <w:ind w:left="-540"/>
        <w:jc w:val="center"/>
        <w:rPr>
          <w:b/>
          <w:sz w:val="28"/>
          <w:szCs w:val="28"/>
        </w:rPr>
      </w:pPr>
    </w:p>
    <w:p w:rsidR="001A51F0" w:rsidRPr="009B74FD" w:rsidRDefault="001A51F0" w:rsidP="001A51F0">
      <w:pPr>
        <w:ind w:left="-540"/>
        <w:jc w:val="center"/>
        <w:rPr>
          <w:b/>
          <w:sz w:val="28"/>
          <w:szCs w:val="28"/>
        </w:rPr>
      </w:pPr>
      <w:r w:rsidRPr="009B74FD">
        <w:rPr>
          <w:b/>
          <w:sz w:val="28"/>
          <w:szCs w:val="28"/>
        </w:rPr>
        <w:t>РАБОТА С ОБРАЩЕНИЯМИ ГРАЖДАН</w:t>
      </w:r>
    </w:p>
    <w:p w:rsidR="001A51F0" w:rsidRPr="009B74FD" w:rsidRDefault="001A51F0" w:rsidP="001A51F0">
      <w:pPr>
        <w:pStyle w:val="a3"/>
        <w:spacing w:after="0"/>
        <w:ind w:firstLine="708"/>
        <w:jc w:val="center"/>
        <w:rPr>
          <w:b/>
          <w:sz w:val="28"/>
          <w:szCs w:val="28"/>
        </w:rPr>
      </w:pPr>
    </w:p>
    <w:p w:rsidR="001A51F0" w:rsidRPr="009B74FD" w:rsidRDefault="001A51F0" w:rsidP="001A51F0">
      <w:pPr>
        <w:ind w:firstLine="708"/>
        <w:jc w:val="both"/>
        <w:rPr>
          <w:sz w:val="28"/>
          <w:szCs w:val="28"/>
        </w:rPr>
      </w:pPr>
      <w:r w:rsidRPr="009B74FD">
        <w:rPr>
          <w:sz w:val="28"/>
          <w:szCs w:val="28"/>
        </w:rPr>
        <w:t xml:space="preserve">В целях обеспечения конституционного права граждан, организаций и общественных объединений на обращения в органы местного самоуправления в администрации </w:t>
      </w:r>
      <w:r w:rsidR="00442176">
        <w:rPr>
          <w:sz w:val="28"/>
          <w:szCs w:val="28"/>
        </w:rPr>
        <w:t xml:space="preserve">Краснокаменского </w:t>
      </w:r>
      <w:r w:rsidRPr="009B74FD">
        <w:rPr>
          <w:sz w:val="28"/>
          <w:szCs w:val="28"/>
        </w:rPr>
        <w:t xml:space="preserve">муниципального </w:t>
      </w:r>
      <w:r w:rsidR="00442176">
        <w:rPr>
          <w:sz w:val="28"/>
          <w:szCs w:val="28"/>
        </w:rPr>
        <w:t>округа</w:t>
      </w:r>
      <w:r w:rsidRPr="009B74FD">
        <w:rPr>
          <w:sz w:val="28"/>
          <w:szCs w:val="28"/>
        </w:rPr>
        <w:t xml:space="preserve"> Забайкальского края (далее - администрация муниципального </w:t>
      </w:r>
      <w:r w:rsidR="00442176">
        <w:rPr>
          <w:sz w:val="28"/>
          <w:szCs w:val="28"/>
        </w:rPr>
        <w:t>округ</w:t>
      </w:r>
      <w:r w:rsidRPr="009B74FD">
        <w:rPr>
          <w:sz w:val="28"/>
          <w:szCs w:val="28"/>
        </w:rPr>
        <w:t xml:space="preserve">а) проводится соответствующая работа, организованная в соответствии с </w:t>
      </w:r>
      <w:r w:rsidRPr="009B74FD">
        <w:rPr>
          <w:sz w:val="28"/>
          <w:szCs w:val="28"/>
        </w:rPr>
        <w:lastRenderedPageBreak/>
        <w:t>требованиями Федерального закона от 02</w:t>
      </w:r>
      <w:r w:rsidR="00442176">
        <w:rPr>
          <w:sz w:val="28"/>
          <w:szCs w:val="28"/>
        </w:rPr>
        <w:t>.05.</w:t>
      </w:r>
      <w:r w:rsidRPr="009B74FD">
        <w:rPr>
          <w:sz w:val="28"/>
          <w:szCs w:val="28"/>
        </w:rPr>
        <w:t xml:space="preserve">2006 года № 59-ФЗ «О порядке рассмотрения обращений граждан в Российской Федерации». </w:t>
      </w:r>
    </w:p>
    <w:p w:rsidR="001A51F0" w:rsidRPr="009B74FD" w:rsidRDefault="001A51F0" w:rsidP="001A51F0">
      <w:pPr>
        <w:ind w:firstLine="708"/>
        <w:jc w:val="both"/>
        <w:rPr>
          <w:sz w:val="28"/>
          <w:szCs w:val="28"/>
        </w:rPr>
      </w:pPr>
      <w:r w:rsidRPr="009B74FD">
        <w:rPr>
          <w:sz w:val="28"/>
          <w:szCs w:val="28"/>
        </w:rPr>
        <w:t xml:space="preserve">В администрации муниципального </w:t>
      </w:r>
      <w:r>
        <w:rPr>
          <w:sz w:val="28"/>
          <w:szCs w:val="28"/>
        </w:rPr>
        <w:t xml:space="preserve">округа </w:t>
      </w:r>
      <w:r w:rsidRPr="009B74FD">
        <w:rPr>
          <w:sz w:val="28"/>
          <w:szCs w:val="28"/>
        </w:rPr>
        <w:t xml:space="preserve">определены дни, часы, кабинеты приема граждан главой муниципального </w:t>
      </w:r>
      <w:r>
        <w:rPr>
          <w:sz w:val="28"/>
          <w:szCs w:val="28"/>
        </w:rPr>
        <w:t>округа</w:t>
      </w:r>
      <w:r w:rsidRPr="009B74FD">
        <w:rPr>
          <w:sz w:val="28"/>
          <w:szCs w:val="28"/>
        </w:rPr>
        <w:t>, его заместителями, руководителями отраслевых (функциональных)</w:t>
      </w:r>
      <w:r>
        <w:rPr>
          <w:sz w:val="28"/>
          <w:szCs w:val="28"/>
        </w:rPr>
        <w:t xml:space="preserve">и территориальных </w:t>
      </w:r>
      <w:r w:rsidRPr="009B74FD">
        <w:rPr>
          <w:sz w:val="28"/>
          <w:szCs w:val="28"/>
        </w:rPr>
        <w:t>органо</w:t>
      </w:r>
      <w:r>
        <w:rPr>
          <w:sz w:val="28"/>
          <w:szCs w:val="28"/>
        </w:rPr>
        <w:t>в администрации муниципального округа</w:t>
      </w:r>
      <w:r w:rsidRPr="009B74FD">
        <w:rPr>
          <w:sz w:val="28"/>
          <w:szCs w:val="28"/>
        </w:rPr>
        <w:t xml:space="preserve">. Ведется учет обращений. </w:t>
      </w:r>
    </w:p>
    <w:p w:rsidR="001A51F0" w:rsidRPr="009B74FD" w:rsidRDefault="001A51F0" w:rsidP="001A51F0">
      <w:pPr>
        <w:ind w:firstLine="708"/>
        <w:jc w:val="both"/>
        <w:rPr>
          <w:sz w:val="28"/>
          <w:szCs w:val="28"/>
        </w:rPr>
      </w:pPr>
      <w:r w:rsidRPr="009B74FD">
        <w:rPr>
          <w:sz w:val="28"/>
          <w:szCs w:val="28"/>
        </w:rPr>
        <w:t xml:space="preserve">Глава муниципального </w:t>
      </w:r>
      <w:r>
        <w:rPr>
          <w:sz w:val="28"/>
          <w:szCs w:val="28"/>
        </w:rPr>
        <w:t>округа</w:t>
      </w:r>
      <w:r w:rsidRPr="009B74FD">
        <w:rPr>
          <w:sz w:val="28"/>
          <w:szCs w:val="28"/>
        </w:rPr>
        <w:t xml:space="preserve"> вместе с руководителями иных органов местного самоуправления, отраслевых (функциональных)</w:t>
      </w:r>
      <w:r>
        <w:rPr>
          <w:sz w:val="28"/>
          <w:szCs w:val="28"/>
        </w:rPr>
        <w:t xml:space="preserve"> и территориальных</w:t>
      </w:r>
      <w:r w:rsidRPr="009B74FD">
        <w:rPr>
          <w:sz w:val="28"/>
          <w:szCs w:val="28"/>
        </w:rPr>
        <w:t xml:space="preserve"> органов, структурных подразделений, руководителями учреждений  ежегодно  проводит сходы, встречи и выездные приемы граждан по общим и личным вопросам во всех населенных пунктах муниципального </w:t>
      </w:r>
      <w:r>
        <w:rPr>
          <w:sz w:val="28"/>
          <w:szCs w:val="28"/>
        </w:rPr>
        <w:t>округа</w:t>
      </w:r>
      <w:r w:rsidRPr="009B74FD">
        <w:rPr>
          <w:i/>
          <w:sz w:val="28"/>
          <w:szCs w:val="28"/>
        </w:rPr>
        <w:t>.</w:t>
      </w:r>
      <w:r w:rsidRPr="009B74FD">
        <w:rPr>
          <w:sz w:val="28"/>
          <w:szCs w:val="28"/>
        </w:rPr>
        <w:t xml:space="preserve"> На встречах обсуждаются вопросы, затрагивающие важные жизнен</w:t>
      </w:r>
      <w:r>
        <w:rPr>
          <w:sz w:val="28"/>
          <w:szCs w:val="28"/>
        </w:rPr>
        <w:t>ные интересы населения округа</w:t>
      </w:r>
      <w:r w:rsidRPr="009B74FD">
        <w:rPr>
          <w:sz w:val="28"/>
          <w:szCs w:val="28"/>
        </w:rPr>
        <w:t>, в том числе - поддержка сельхозпроизводителей и развитие сельского хозяйства в целом, принимаются меры по оказанию содействия в разрешении проблем.</w:t>
      </w:r>
    </w:p>
    <w:p w:rsidR="001A51F0" w:rsidRPr="009B74FD" w:rsidRDefault="001A51F0" w:rsidP="001A51F0">
      <w:pPr>
        <w:ind w:firstLine="708"/>
        <w:jc w:val="both"/>
        <w:rPr>
          <w:sz w:val="28"/>
          <w:szCs w:val="28"/>
        </w:rPr>
      </w:pPr>
      <w:r w:rsidRPr="009B74FD">
        <w:rPr>
          <w:sz w:val="28"/>
          <w:szCs w:val="28"/>
        </w:rPr>
        <w:t xml:space="preserve">Анализ обращений граждан показывает, что, несмотря на принимаемые меры по обеспечению качества жизни граждан муниципального </w:t>
      </w:r>
      <w:r>
        <w:rPr>
          <w:sz w:val="28"/>
          <w:szCs w:val="28"/>
        </w:rPr>
        <w:t>округа</w:t>
      </w:r>
      <w:r w:rsidRPr="009B74FD">
        <w:rPr>
          <w:sz w:val="28"/>
          <w:szCs w:val="28"/>
        </w:rPr>
        <w:t>, в связи с низкой финансовой обеспеченностью бюджета</w:t>
      </w:r>
      <w:r>
        <w:rPr>
          <w:sz w:val="28"/>
          <w:szCs w:val="28"/>
        </w:rPr>
        <w:t xml:space="preserve"> Краснокаменского муниципального округа Забайкальского края</w:t>
      </w:r>
      <w:r w:rsidRPr="009B74FD">
        <w:rPr>
          <w:sz w:val="28"/>
          <w:szCs w:val="28"/>
        </w:rPr>
        <w:t>, сохраняются проблемы следующего характера:</w:t>
      </w:r>
    </w:p>
    <w:p w:rsidR="001A51F0" w:rsidRPr="009B74FD" w:rsidRDefault="001A51F0" w:rsidP="001A51F0">
      <w:pPr>
        <w:jc w:val="both"/>
        <w:rPr>
          <w:sz w:val="28"/>
          <w:szCs w:val="28"/>
        </w:rPr>
      </w:pPr>
      <w:r w:rsidRPr="009B74FD">
        <w:rPr>
          <w:sz w:val="28"/>
          <w:szCs w:val="28"/>
        </w:rPr>
        <w:t>- отсутствие свободного муниципального жилищного фонда для полноценного обеспечения граждан жильем по договорам социального найма, особенно в город</w:t>
      </w:r>
      <w:r>
        <w:rPr>
          <w:sz w:val="28"/>
          <w:szCs w:val="28"/>
        </w:rPr>
        <w:t>е Краснокаменск</w:t>
      </w:r>
      <w:r w:rsidRPr="009B74FD">
        <w:rPr>
          <w:sz w:val="28"/>
          <w:szCs w:val="28"/>
        </w:rPr>
        <w:t>;</w:t>
      </w:r>
    </w:p>
    <w:p w:rsidR="001A51F0" w:rsidRPr="009B74FD" w:rsidRDefault="001A51F0" w:rsidP="001A51F0">
      <w:pPr>
        <w:jc w:val="both"/>
        <w:rPr>
          <w:sz w:val="28"/>
          <w:szCs w:val="28"/>
        </w:rPr>
      </w:pPr>
      <w:r w:rsidRPr="009B74FD">
        <w:rPr>
          <w:sz w:val="28"/>
          <w:szCs w:val="28"/>
        </w:rPr>
        <w:t>-  неудовлетворительное состояние автомобильных дорог местного значения в границах населенных пунктов;</w:t>
      </w:r>
    </w:p>
    <w:p w:rsidR="001A51F0" w:rsidRPr="009B74FD" w:rsidRDefault="001A51F0" w:rsidP="001A51F0">
      <w:pPr>
        <w:jc w:val="both"/>
        <w:rPr>
          <w:sz w:val="28"/>
          <w:szCs w:val="28"/>
        </w:rPr>
      </w:pPr>
      <w:r w:rsidRPr="009B74FD">
        <w:rPr>
          <w:sz w:val="28"/>
          <w:szCs w:val="28"/>
        </w:rPr>
        <w:t xml:space="preserve">- обеспечение коммунальными услугами ненадлежащего качества жилого фонда; </w:t>
      </w:r>
    </w:p>
    <w:p w:rsidR="001A51F0" w:rsidRPr="009B74FD" w:rsidRDefault="001A51F0" w:rsidP="001A51F0">
      <w:pPr>
        <w:jc w:val="both"/>
        <w:rPr>
          <w:sz w:val="28"/>
          <w:szCs w:val="28"/>
        </w:rPr>
      </w:pPr>
      <w:r w:rsidRPr="009B74FD">
        <w:rPr>
          <w:sz w:val="28"/>
          <w:szCs w:val="28"/>
        </w:rPr>
        <w:t xml:space="preserve">- вопросы благоустройства города, села. </w:t>
      </w:r>
    </w:p>
    <w:p w:rsidR="001A51F0" w:rsidRPr="009B74FD" w:rsidRDefault="001A51F0" w:rsidP="001A51F0">
      <w:pPr>
        <w:ind w:hanging="540"/>
        <w:jc w:val="both"/>
        <w:rPr>
          <w:sz w:val="28"/>
          <w:szCs w:val="28"/>
        </w:rPr>
      </w:pPr>
      <w:r w:rsidRPr="009B74FD">
        <w:rPr>
          <w:sz w:val="28"/>
          <w:szCs w:val="28"/>
        </w:rPr>
        <w:tab/>
      </w:r>
      <w:r w:rsidRPr="009B74FD">
        <w:rPr>
          <w:sz w:val="28"/>
          <w:szCs w:val="28"/>
        </w:rPr>
        <w:tab/>
        <w:t xml:space="preserve">В соответствии с </w:t>
      </w:r>
      <w:r w:rsidRPr="009B74FD">
        <w:rPr>
          <w:color w:val="000000"/>
          <w:sz w:val="28"/>
          <w:szCs w:val="28"/>
        </w:rPr>
        <w:t xml:space="preserve">Указом Президента РФ от 17.04.2017 № 171 </w:t>
      </w:r>
      <w:r w:rsidRPr="009B74FD">
        <w:rPr>
          <w:sz w:val="28"/>
          <w:szCs w:val="28"/>
          <w:bdr w:val="none" w:sz="0" w:space="0" w:color="auto" w:frame="1"/>
        </w:rPr>
        <w:t xml:space="preserve">«О мониторинге и анализе результатов рассмотрения обращений граждан и организаций» </w:t>
      </w:r>
      <w:r>
        <w:rPr>
          <w:color w:val="000000"/>
          <w:sz w:val="28"/>
          <w:szCs w:val="28"/>
        </w:rPr>
        <w:t>администрацией муниципального округа</w:t>
      </w:r>
      <w:r w:rsidRPr="009B74FD">
        <w:rPr>
          <w:color w:val="000000"/>
          <w:sz w:val="28"/>
          <w:szCs w:val="28"/>
        </w:rPr>
        <w:t xml:space="preserve"> осуществляется систематический </w:t>
      </w:r>
      <w:r w:rsidRPr="009B74FD">
        <w:rPr>
          <w:sz w:val="28"/>
          <w:szCs w:val="28"/>
        </w:rPr>
        <w:t xml:space="preserve">мониторинг и анализ результатов рассмотрения обращений граждан, в установленное программное обеспечение «ССТУ.РФ.Отчет по рассмотрению обращений граждан» уполномоченным должностным лицом ежемесячно вносятся сведения о </w:t>
      </w:r>
      <w:r w:rsidRPr="009B74FD">
        <w:rPr>
          <w:sz w:val="28"/>
          <w:szCs w:val="28"/>
          <w:bdr w:val="none" w:sz="0" w:space="0" w:color="auto" w:frame="1"/>
        </w:rPr>
        <w:t>результатах рассмотрения обращений граждан и организаций, а также о мерах, принятых по таким обращениям,</w:t>
      </w:r>
      <w:r w:rsidRPr="009B74FD">
        <w:rPr>
          <w:sz w:val="28"/>
          <w:szCs w:val="28"/>
        </w:rPr>
        <w:t xml:space="preserve"> для осуществления контроля по всей вертикали власти.</w:t>
      </w:r>
    </w:p>
    <w:p w:rsidR="001A51F0" w:rsidRPr="009B74FD" w:rsidRDefault="001A51F0" w:rsidP="001A51F0">
      <w:pPr>
        <w:ind w:firstLine="708"/>
        <w:jc w:val="both"/>
        <w:rPr>
          <w:sz w:val="28"/>
          <w:szCs w:val="28"/>
        </w:rPr>
      </w:pPr>
      <w:r w:rsidRPr="009B74FD">
        <w:rPr>
          <w:sz w:val="28"/>
          <w:szCs w:val="28"/>
        </w:rPr>
        <w:t>Всего за 202</w:t>
      </w:r>
      <w:r>
        <w:rPr>
          <w:sz w:val="28"/>
          <w:szCs w:val="28"/>
        </w:rPr>
        <w:t>5</w:t>
      </w:r>
      <w:r w:rsidRPr="009B74FD">
        <w:rPr>
          <w:sz w:val="28"/>
          <w:szCs w:val="28"/>
        </w:rPr>
        <w:t xml:space="preserve"> год в адрес администрации муниципального </w:t>
      </w:r>
      <w:r>
        <w:rPr>
          <w:sz w:val="28"/>
          <w:szCs w:val="28"/>
        </w:rPr>
        <w:t>округа</w:t>
      </w:r>
      <w:r w:rsidRPr="009B74FD">
        <w:rPr>
          <w:sz w:val="28"/>
          <w:szCs w:val="28"/>
        </w:rPr>
        <w:t xml:space="preserve"> поступило письменных </w:t>
      </w:r>
      <w:r w:rsidRPr="00BB12D7">
        <w:rPr>
          <w:sz w:val="28"/>
          <w:szCs w:val="28"/>
        </w:rPr>
        <w:t>обращений граждан - 265, из них адресованных Президенту Российской Федерации – 20.</w:t>
      </w:r>
    </w:p>
    <w:p w:rsidR="001A51F0" w:rsidRPr="009B74FD" w:rsidRDefault="001A51F0" w:rsidP="001A51F0">
      <w:pPr>
        <w:ind w:firstLine="738"/>
        <w:jc w:val="both"/>
        <w:rPr>
          <w:sz w:val="28"/>
          <w:szCs w:val="28"/>
        </w:rPr>
      </w:pPr>
      <w:r w:rsidRPr="009B74FD">
        <w:rPr>
          <w:sz w:val="28"/>
          <w:szCs w:val="28"/>
        </w:rPr>
        <w:t>Основные вопросы, содержащиеся в письменных обращениях граждан:</w:t>
      </w:r>
    </w:p>
    <w:p w:rsidR="001A51F0" w:rsidRPr="009B74FD" w:rsidRDefault="001A51F0" w:rsidP="001A51F0">
      <w:pPr>
        <w:jc w:val="both"/>
        <w:rPr>
          <w:sz w:val="28"/>
          <w:szCs w:val="28"/>
        </w:rPr>
      </w:pPr>
      <w:r w:rsidRPr="009B74FD">
        <w:rPr>
          <w:sz w:val="28"/>
          <w:szCs w:val="28"/>
        </w:rPr>
        <w:t xml:space="preserve">- содержание и обеспечение коммунальными услугами жилого фонда; </w:t>
      </w:r>
    </w:p>
    <w:p w:rsidR="001A51F0" w:rsidRPr="009B74FD" w:rsidRDefault="001A51F0" w:rsidP="001A51F0">
      <w:pPr>
        <w:jc w:val="both"/>
        <w:rPr>
          <w:sz w:val="28"/>
          <w:szCs w:val="28"/>
        </w:rPr>
      </w:pPr>
      <w:r w:rsidRPr="009B74FD">
        <w:rPr>
          <w:sz w:val="28"/>
          <w:szCs w:val="28"/>
        </w:rPr>
        <w:t xml:space="preserve">- обеспечение права граждан на жилище, улучшение жилищных условий; </w:t>
      </w:r>
    </w:p>
    <w:p w:rsidR="001A51F0" w:rsidRPr="009B74FD" w:rsidRDefault="001A51F0" w:rsidP="001A51F0">
      <w:pPr>
        <w:jc w:val="both"/>
        <w:rPr>
          <w:sz w:val="28"/>
          <w:szCs w:val="28"/>
        </w:rPr>
      </w:pPr>
      <w:r w:rsidRPr="009B74FD">
        <w:rPr>
          <w:sz w:val="28"/>
          <w:szCs w:val="28"/>
        </w:rPr>
        <w:t>- трудовые отношения;</w:t>
      </w:r>
    </w:p>
    <w:p w:rsidR="001A51F0" w:rsidRPr="009B74FD" w:rsidRDefault="001A51F0" w:rsidP="001A51F0">
      <w:pPr>
        <w:jc w:val="both"/>
        <w:rPr>
          <w:sz w:val="28"/>
          <w:szCs w:val="28"/>
        </w:rPr>
      </w:pPr>
      <w:r w:rsidRPr="009B74FD">
        <w:rPr>
          <w:sz w:val="28"/>
          <w:szCs w:val="28"/>
        </w:rPr>
        <w:lastRenderedPageBreak/>
        <w:t>- отлов и содержание безнадзорных животных;</w:t>
      </w:r>
    </w:p>
    <w:p w:rsidR="001A51F0" w:rsidRPr="009B74FD" w:rsidRDefault="001A51F0" w:rsidP="001A51F0">
      <w:pPr>
        <w:jc w:val="both"/>
        <w:rPr>
          <w:sz w:val="28"/>
          <w:szCs w:val="28"/>
        </w:rPr>
      </w:pPr>
      <w:r w:rsidRPr="009B74FD">
        <w:rPr>
          <w:sz w:val="28"/>
          <w:szCs w:val="28"/>
        </w:rPr>
        <w:t xml:space="preserve">- пассажирские перевозки и дорожная деятельность; </w:t>
      </w:r>
    </w:p>
    <w:p w:rsidR="001A51F0" w:rsidRPr="009B74FD" w:rsidRDefault="001A51F0" w:rsidP="001A51F0">
      <w:pPr>
        <w:jc w:val="both"/>
        <w:rPr>
          <w:sz w:val="28"/>
          <w:szCs w:val="28"/>
        </w:rPr>
      </w:pPr>
      <w:r w:rsidRPr="009B74FD">
        <w:rPr>
          <w:sz w:val="28"/>
          <w:szCs w:val="28"/>
        </w:rPr>
        <w:t xml:space="preserve">- земельные и арендные отношения; </w:t>
      </w:r>
    </w:p>
    <w:p w:rsidR="001A51F0" w:rsidRPr="009B74FD" w:rsidRDefault="001A51F0" w:rsidP="001A51F0">
      <w:pPr>
        <w:jc w:val="both"/>
        <w:rPr>
          <w:sz w:val="28"/>
          <w:szCs w:val="28"/>
        </w:rPr>
      </w:pPr>
      <w:r w:rsidRPr="009B74FD">
        <w:rPr>
          <w:sz w:val="28"/>
          <w:szCs w:val="28"/>
        </w:rPr>
        <w:t>- общее, дошкольное и дополнительное образование, вопросы, касающиеся опеки над несовершеннолетними детьми;</w:t>
      </w:r>
    </w:p>
    <w:p w:rsidR="001A51F0" w:rsidRPr="009B74FD" w:rsidRDefault="001A51F0" w:rsidP="001A51F0">
      <w:pPr>
        <w:jc w:val="both"/>
        <w:rPr>
          <w:sz w:val="28"/>
          <w:szCs w:val="28"/>
        </w:rPr>
      </w:pPr>
      <w:r w:rsidRPr="009B74FD">
        <w:rPr>
          <w:sz w:val="28"/>
          <w:szCs w:val="28"/>
        </w:rPr>
        <w:t>- санитарно-эпидемиологическое благополучие населения;</w:t>
      </w:r>
      <w:r w:rsidRPr="009B74FD">
        <w:rPr>
          <w:b/>
          <w:sz w:val="28"/>
          <w:szCs w:val="28"/>
        </w:rPr>
        <w:t xml:space="preserve"> </w:t>
      </w:r>
    </w:p>
    <w:p w:rsidR="001A51F0" w:rsidRPr="009B74FD" w:rsidRDefault="001A51F0" w:rsidP="001A51F0">
      <w:pPr>
        <w:jc w:val="both"/>
        <w:rPr>
          <w:sz w:val="28"/>
          <w:szCs w:val="28"/>
        </w:rPr>
      </w:pPr>
      <w:r w:rsidRPr="009B74FD">
        <w:rPr>
          <w:sz w:val="28"/>
          <w:szCs w:val="28"/>
        </w:rPr>
        <w:t xml:space="preserve">- социально-экономическое развитие МО, вопросы благоустройства города, села; </w:t>
      </w:r>
    </w:p>
    <w:p w:rsidR="001A51F0" w:rsidRPr="009B74FD" w:rsidRDefault="001A51F0" w:rsidP="001A51F0">
      <w:pPr>
        <w:jc w:val="both"/>
        <w:rPr>
          <w:sz w:val="28"/>
          <w:szCs w:val="28"/>
        </w:rPr>
      </w:pPr>
      <w:r w:rsidRPr="009B74FD">
        <w:rPr>
          <w:sz w:val="28"/>
          <w:szCs w:val="28"/>
        </w:rPr>
        <w:t>- электро- тепло- и водоснабжение населения;</w:t>
      </w:r>
    </w:p>
    <w:p w:rsidR="001A51F0" w:rsidRPr="009B74FD" w:rsidRDefault="001A51F0" w:rsidP="001A51F0">
      <w:pPr>
        <w:jc w:val="both"/>
        <w:rPr>
          <w:sz w:val="28"/>
          <w:szCs w:val="28"/>
        </w:rPr>
      </w:pPr>
      <w:r w:rsidRPr="009B74FD">
        <w:rPr>
          <w:sz w:val="28"/>
          <w:szCs w:val="28"/>
        </w:rPr>
        <w:t>- социальное обеспечение, льготы семьям мобилизованных граждан, инвалидам, материальная помощь.</w:t>
      </w:r>
    </w:p>
    <w:p w:rsidR="001A51F0" w:rsidRPr="009B74FD" w:rsidRDefault="001A51F0" w:rsidP="001A51F0">
      <w:pPr>
        <w:jc w:val="both"/>
        <w:rPr>
          <w:sz w:val="28"/>
          <w:szCs w:val="28"/>
        </w:rPr>
      </w:pPr>
      <w:r w:rsidRPr="009B74FD">
        <w:rPr>
          <w:sz w:val="28"/>
          <w:szCs w:val="28"/>
        </w:rPr>
        <w:tab/>
        <w:t>На все обращения гражданам подготовлены своевременные ответы, даны разъяснения. Администрация</w:t>
      </w:r>
      <w:r>
        <w:rPr>
          <w:sz w:val="28"/>
          <w:szCs w:val="28"/>
        </w:rPr>
        <w:t xml:space="preserve"> Краснокаменского </w:t>
      </w:r>
      <w:r w:rsidRPr="009B74FD">
        <w:rPr>
          <w:sz w:val="28"/>
          <w:szCs w:val="28"/>
        </w:rPr>
        <w:t xml:space="preserve">муниципального </w:t>
      </w:r>
      <w:r>
        <w:rPr>
          <w:sz w:val="28"/>
          <w:szCs w:val="28"/>
        </w:rPr>
        <w:t xml:space="preserve">округа </w:t>
      </w:r>
      <w:r w:rsidRPr="009B74FD">
        <w:rPr>
          <w:sz w:val="28"/>
          <w:szCs w:val="28"/>
        </w:rPr>
        <w:t>принимает меры по осуществлению контроля за качеством и сроками подготовки ответов на обращения.</w:t>
      </w:r>
    </w:p>
    <w:p w:rsidR="001A51F0" w:rsidRDefault="001A51F0" w:rsidP="001A51F0">
      <w:pPr>
        <w:tabs>
          <w:tab w:val="left" w:pos="851"/>
        </w:tabs>
        <w:ind w:firstLine="709"/>
        <w:jc w:val="both"/>
        <w:rPr>
          <w:bCs/>
          <w:sz w:val="28"/>
          <w:szCs w:val="28"/>
        </w:rPr>
      </w:pPr>
      <w:r w:rsidRPr="009B74FD">
        <w:rPr>
          <w:color w:val="000000"/>
          <w:sz w:val="28"/>
          <w:szCs w:val="28"/>
        </w:rPr>
        <w:t xml:space="preserve">Кроме того, администрация муниципального </w:t>
      </w:r>
      <w:r>
        <w:rPr>
          <w:color w:val="000000"/>
          <w:sz w:val="28"/>
          <w:szCs w:val="28"/>
        </w:rPr>
        <w:t>округа</w:t>
      </w:r>
      <w:r w:rsidRPr="009B74FD">
        <w:rPr>
          <w:color w:val="000000"/>
          <w:sz w:val="28"/>
          <w:szCs w:val="28"/>
        </w:rPr>
        <w:t xml:space="preserve"> и ее отраслевые (функциональные)</w:t>
      </w:r>
      <w:r>
        <w:rPr>
          <w:color w:val="000000"/>
          <w:sz w:val="28"/>
          <w:szCs w:val="28"/>
        </w:rPr>
        <w:t xml:space="preserve"> и территориальные </w:t>
      </w:r>
      <w:r w:rsidRPr="009B74FD">
        <w:rPr>
          <w:color w:val="000000"/>
          <w:sz w:val="28"/>
          <w:szCs w:val="28"/>
        </w:rPr>
        <w:t xml:space="preserve">органы исполняют полномочия по рассмотрению обращений граждан, поступивших через открытые источники в информационно-телекоммуникационной сети «Интернет», </w:t>
      </w:r>
      <w:r w:rsidRPr="00BB12D7">
        <w:rPr>
          <w:bCs/>
          <w:sz w:val="28"/>
          <w:szCs w:val="28"/>
        </w:rPr>
        <w:t>всего за 2025 год специалистами рассмотрено и отработано 761 обращение, из них: в</w:t>
      </w:r>
      <w:r>
        <w:rPr>
          <w:bCs/>
          <w:sz w:val="28"/>
          <w:szCs w:val="28"/>
        </w:rPr>
        <w:t xml:space="preserve"> ГИС Забайкальского края </w:t>
      </w:r>
      <w:r w:rsidRPr="009B74FD">
        <w:rPr>
          <w:color w:val="000000"/>
          <w:sz w:val="28"/>
          <w:szCs w:val="28"/>
        </w:rPr>
        <w:t>«Голос забайкальца»</w:t>
      </w:r>
      <w:r>
        <w:rPr>
          <w:color w:val="000000"/>
          <w:sz w:val="28"/>
          <w:szCs w:val="28"/>
        </w:rPr>
        <w:t xml:space="preserve"> - 694, ИС «ОНФ</w:t>
      </w:r>
      <w:r w:rsidRPr="009B74FD">
        <w:rPr>
          <w:bCs/>
          <w:sz w:val="28"/>
          <w:szCs w:val="28"/>
        </w:rPr>
        <w:t>.</w:t>
      </w:r>
      <w:r>
        <w:rPr>
          <w:bCs/>
          <w:sz w:val="28"/>
          <w:szCs w:val="28"/>
        </w:rPr>
        <w:t>Помощь» - 67.</w:t>
      </w:r>
      <w:r w:rsidRPr="009B74FD">
        <w:rPr>
          <w:bCs/>
          <w:sz w:val="28"/>
          <w:szCs w:val="28"/>
        </w:rPr>
        <w:t xml:space="preserve"> </w:t>
      </w:r>
    </w:p>
    <w:p w:rsidR="001A51F0" w:rsidRPr="009B74FD" w:rsidRDefault="001A51F0" w:rsidP="001A51F0">
      <w:pPr>
        <w:ind w:firstLine="709"/>
        <w:jc w:val="both"/>
        <w:rPr>
          <w:sz w:val="28"/>
          <w:szCs w:val="28"/>
        </w:rPr>
      </w:pPr>
      <w:r w:rsidRPr="009B74FD">
        <w:rPr>
          <w:sz w:val="28"/>
          <w:szCs w:val="28"/>
        </w:rPr>
        <w:t xml:space="preserve">По вопросам предоставления архивных справок в администрацию муниципального </w:t>
      </w:r>
      <w:r>
        <w:rPr>
          <w:sz w:val="28"/>
          <w:szCs w:val="28"/>
        </w:rPr>
        <w:t xml:space="preserve">округа </w:t>
      </w:r>
      <w:r w:rsidRPr="009B74FD">
        <w:rPr>
          <w:sz w:val="28"/>
          <w:szCs w:val="28"/>
        </w:rPr>
        <w:t>(муниципальный архи</w:t>
      </w:r>
      <w:r>
        <w:rPr>
          <w:sz w:val="28"/>
          <w:szCs w:val="28"/>
        </w:rPr>
        <w:t xml:space="preserve">в) </w:t>
      </w:r>
      <w:r w:rsidRPr="008A6239">
        <w:rPr>
          <w:sz w:val="28"/>
          <w:szCs w:val="28"/>
        </w:rPr>
        <w:t>за 2025 год поступило 1277 запросов (обращений), из них от физических лиц – 57, от юридических лиц – 1220.</w:t>
      </w:r>
      <w:r w:rsidRPr="009B74FD">
        <w:rPr>
          <w:sz w:val="28"/>
          <w:szCs w:val="28"/>
        </w:rPr>
        <w:t xml:space="preserve"> </w:t>
      </w:r>
    </w:p>
    <w:p w:rsidR="001A51F0" w:rsidRPr="00481626" w:rsidRDefault="001A51F0" w:rsidP="001A51F0">
      <w:pPr>
        <w:ind w:firstLine="709"/>
        <w:jc w:val="both"/>
        <w:rPr>
          <w:sz w:val="28"/>
          <w:szCs w:val="28"/>
        </w:rPr>
      </w:pPr>
      <w:r w:rsidRPr="009B74FD">
        <w:rPr>
          <w:sz w:val="28"/>
          <w:szCs w:val="28"/>
        </w:rPr>
        <w:t xml:space="preserve">За отчетный период администрацией муниципального </w:t>
      </w:r>
      <w:r>
        <w:rPr>
          <w:sz w:val="28"/>
          <w:szCs w:val="28"/>
        </w:rPr>
        <w:t>округа</w:t>
      </w:r>
      <w:r w:rsidRPr="009B74FD">
        <w:rPr>
          <w:sz w:val="28"/>
          <w:szCs w:val="28"/>
        </w:rPr>
        <w:t xml:space="preserve"> оказано адресной</w:t>
      </w:r>
      <w:r>
        <w:rPr>
          <w:sz w:val="28"/>
          <w:szCs w:val="28"/>
        </w:rPr>
        <w:t xml:space="preserve"> социальной материальной помощи </w:t>
      </w:r>
      <w:r w:rsidRPr="008A6239">
        <w:rPr>
          <w:sz w:val="28"/>
          <w:szCs w:val="28"/>
        </w:rPr>
        <w:t>21 обратившемуся гражданину на общую сумму 135000 рублей.</w:t>
      </w:r>
    </w:p>
    <w:p w:rsidR="001A51F0" w:rsidRPr="00582D59" w:rsidRDefault="001A51F0" w:rsidP="00DA4F82">
      <w:pPr>
        <w:jc w:val="both"/>
        <w:rPr>
          <w:b/>
          <w:sz w:val="28"/>
          <w:szCs w:val="28"/>
        </w:rPr>
      </w:pPr>
    </w:p>
    <w:p w:rsidR="00C6367B" w:rsidRDefault="00C6367B" w:rsidP="00C6367B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РАБОТА ПРЕСС-СЛУЖБЫ АДМИНИСТРАЦИИ ОКРУГА</w:t>
      </w:r>
    </w:p>
    <w:p w:rsidR="00C6367B" w:rsidRDefault="00C6367B" w:rsidP="00C6367B">
      <w:pPr>
        <w:jc w:val="center"/>
        <w:rPr>
          <w:b/>
          <w:sz w:val="28"/>
          <w:szCs w:val="28"/>
        </w:rPr>
      </w:pPr>
    </w:p>
    <w:p w:rsidR="00F00C7D" w:rsidRDefault="00F00C7D" w:rsidP="00F00C7D">
      <w:pPr>
        <w:ind w:firstLine="420"/>
        <w:jc w:val="both"/>
        <w:rPr>
          <w:rFonts w:eastAsia="SimSun"/>
          <w:sz w:val="28"/>
          <w:szCs w:val="28"/>
        </w:rPr>
      </w:pPr>
      <w:r w:rsidRPr="008D6C8B">
        <w:rPr>
          <w:rFonts w:eastAsia="SimSun"/>
          <w:sz w:val="28"/>
          <w:szCs w:val="28"/>
        </w:rPr>
        <w:t xml:space="preserve">Одно из основных направлений работы отдела </w:t>
      </w:r>
      <w:r>
        <w:rPr>
          <w:rFonts w:eastAsia="SimSun"/>
          <w:sz w:val="28"/>
          <w:szCs w:val="28"/>
        </w:rPr>
        <w:t>по связям с общественностью и</w:t>
      </w:r>
      <w:r w:rsidRPr="008D6C8B">
        <w:rPr>
          <w:rFonts w:eastAsia="SimSun"/>
          <w:sz w:val="28"/>
          <w:szCs w:val="28"/>
        </w:rPr>
        <w:t xml:space="preserve"> СМИ - информирование населения о деятельности </w:t>
      </w:r>
      <w:r>
        <w:rPr>
          <w:rFonts w:eastAsia="SimSun"/>
          <w:sz w:val="28"/>
          <w:szCs w:val="28"/>
        </w:rPr>
        <w:t>главы округа, Совета Краснокаменского муниципального округа, администрации и её отраслевых (функциональных) органов и структурных подразделений.</w:t>
      </w:r>
    </w:p>
    <w:p w:rsidR="00F00C7D" w:rsidRDefault="00F00C7D" w:rsidP="00F00C7D">
      <w:pPr>
        <w:jc w:val="both"/>
        <w:rPr>
          <w:rFonts w:eastAsia="SimSun"/>
          <w:sz w:val="28"/>
          <w:szCs w:val="28"/>
        </w:rPr>
      </w:pPr>
      <w:r>
        <w:rPr>
          <w:rFonts w:eastAsia="SimSun"/>
          <w:sz w:val="28"/>
          <w:szCs w:val="28"/>
        </w:rPr>
        <w:t xml:space="preserve">   Материалы размещаются на официальных цифровых площадках администрации:</w:t>
      </w:r>
    </w:p>
    <w:p w:rsidR="00F00C7D" w:rsidRDefault="00F00C7D" w:rsidP="00F00C7D">
      <w:pPr>
        <w:jc w:val="both"/>
        <w:rPr>
          <w:rFonts w:eastAsia="SimSun"/>
          <w:sz w:val="28"/>
          <w:szCs w:val="28"/>
        </w:rPr>
      </w:pPr>
      <w:r>
        <w:rPr>
          <w:rFonts w:eastAsia="SimSun"/>
          <w:sz w:val="28"/>
          <w:szCs w:val="28"/>
        </w:rPr>
        <w:t>- социальные сети - ВКонтакте, Одноклассники;</w:t>
      </w:r>
    </w:p>
    <w:p w:rsidR="00F00C7D" w:rsidRDefault="00F00C7D" w:rsidP="00F00C7D">
      <w:pPr>
        <w:jc w:val="both"/>
        <w:rPr>
          <w:rFonts w:eastAsia="SimSun"/>
          <w:sz w:val="28"/>
          <w:szCs w:val="28"/>
        </w:rPr>
      </w:pPr>
      <w:r>
        <w:rPr>
          <w:rFonts w:eastAsia="SimSun"/>
          <w:sz w:val="28"/>
          <w:szCs w:val="28"/>
        </w:rPr>
        <w:t>- мессенджеры - Telegram, МАХ;</w:t>
      </w:r>
    </w:p>
    <w:p w:rsidR="00F00C7D" w:rsidRDefault="00F00C7D" w:rsidP="00F00C7D">
      <w:pPr>
        <w:jc w:val="both"/>
        <w:rPr>
          <w:rFonts w:eastAsia="SimSun"/>
          <w:sz w:val="28"/>
          <w:szCs w:val="28"/>
        </w:rPr>
      </w:pPr>
      <w:r>
        <w:rPr>
          <w:rFonts w:eastAsia="SimSun"/>
          <w:sz w:val="28"/>
          <w:szCs w:val="28"/>
        </w:rPr>
        <w:t>- платформа - Яндекс.Дзен.</w:t>
      </w:r>
    </w:p>
    <w:p w:rsidR="00F00C7D" w:rsidRDefault="00F00C7D" w:rsidP="00F00C7D">
      <w:pPr>
        <w:jc w:val="both"/>
        <w:rPr>
          <w:rFonts w:eastAsia="SimSun"/>
          <w:sz w:val="28"/>
          <w:szCs w:val="28"/>
        </w:rPr>
      </w:pPr>
      <w:r>
        <w:rPr>
          <w:rFonts w:eastAsia="SimSun"/>
          <w:sz w:val="28"/>
          <w:szCs w:val="28"/>
        </w:rPr>
        <w:t xml:space="preserve">- официальный сайт администрации Краснокаменского муниципального округа - раздел «Пресс-служба». </w:t>
      </w:r>
    </w:p>
    <w:p w:rsidR="00F00C7D" w:rsidRPr="00F57F34" w:rsidRDefault="00F00C7D" w:rsidP="00F00C7D">
      <w:pPr>
        <w:ind w:firstLine="420"/>
        <w:jc w:val="center"/>
        <w:rPr>
          <w:sz w:val="28"/>
          <w:szCs w:val="28"/>
        </w:rPr>
      </w:pPr>
      <w:r w:rsidRPr="00F57F34">
        <w:rPr>
          <w:bCs/>
          <w:sz w:val="28"/>
          <w:szCs w:val="28"/>
        </w:rPr>
        <w:t>Динамика аудитории официальных сообществ в сети Интернет (рост подписчиков)</w:t>
      </w:r>
    </w:p>
    <w:tbl>
      <w:tblPr>
        <w:tblStyle w:val="ab"/>
        <w:tblW w:w="8455" w:type="dxa"/>
        <w:tblInd w:w="444" w:type="dxa"/>
        <w:tblLayout w:type="fixed"/>
        <w:tblLook w:val="04A0" w:firstRow="1" w:lastRow="0" w:firstColumn="1" w:lastColumn="0" w:noHBand="0" w:noVBand="1"/>
      </w:tblPr>
      <w:tblGrid>
        <w:gridCol w:w="2215"/>
        <w:gridCol w:w="2288"/>
        <w:gridCol w:w="2268"/>
        <w:gridCol w:w="1684"/>
      </w:tblGrid>
      <w:tr w:rsidR="00F00C7D" w:rsidRPr="005A5A9E" w:rsidTr="00C45A06">
        <w:tc>
          <w:tcPr>
            <w:tcW w:w="2215" w:type="dxa"/>
          </w:tcPr>
          <w:p w:rsidR="00F00C7D" w:rsidRPr="005A5A9E" w:rsidRDefault="00F00C7D" w:rsidP="000427F3">
            <w:pPr>
              <w:rPr>
                <w:i/>
                <w:sz w:val="24"/>
                <w:szCs w:val="24"/>
              </w:rPr>
            </w:pPr>
            <w:r w:rsidRPr="005A5A9E">
              <w:rPr>
                <w:bCs/>
                <w:i/>
                <w:sz w:val="24"/>
                <w:szCs w:val="24"/>
              </w:rPr>
              <w:t>Площадка</w:t>
            </w:r>
          </w:p>
        </w:tc>
        <w:tc>
          <w:tcPr>
            <w:tcW w:w="2288" w:type="dxa"/>
          </w:tcPr>
          <w:p w:rsidR="00F00C7D" w:rsidRPr="005A5A9E" w:rsidRDefault="00F00C7D" w:rsidP="000427F3">
            <w:pPr>
              <w:rPr>
                <w:i/>
                <w:sz w:val="24"/>
                <w:szCs w:val="24"/>
              </w:rPr>
            </w:pPr>
            <w:r w:rsidRPr="005A5A9E">
              <w:rPr>
                <w:bCs/>
                <w:i/>
                <w:sz w:val="24"/>
                <w:szCs w:val="24"/>
              </w:rPr>
              <w:t xml:space="preserve">Подписчиков </w:t>
            </w:r>
            <w:r w:rsidRPr="005A5A9E">
              <w:rPr>
                <w:bCs/>
                <w:i/>
                <w:sz w:val="24"/>
                <w:szCs w:val="24"/>
              </w:rPr>
              <w:lastRenderedPageBreak/>
              <w:t>на 01.01.2025</w:t>
            </w:r>
          </w:p>
        </w:tc>
        <w:tc>
          <w:tcPr>
            <w:tcW w:w="2268" w:type="dxa"/>
          </w:tcPr>
          <w:p w:rsidR="00F00C7D" w:rsidRPr="005A5A9E" w:rsidRDefault="00F00C7D" w:rsidP="000427F3">
            <w:pPr>
              <w:rPr>
                <w:i/>
                <w:sz w:val="24"/>
                <w:szCs w:val="24"/>
              </w:rPr>
            </w:pPr>
            <w:r w:rsidRPr="005A5A9E">
              <w:rPr>
                <w:bCs/>
                <w:i/>
                <w:sz w:val="24"/>
                <w:szCs w:val="24"/>
              </w:rPr>
              <w:lastRenderedPageBreak/>
              <w:t xml:space="preserve">Подписчиков </w:t>
            </w:r>
            <w:r w:rsidRPr="005A5A9E">
              <w:rPr>
                <w:bCs/>
                <w:i/>
                <w:sz w:val="24"/>
                <w:szCs w:val="24"/>
              </w:rPr>
              <w:lastRenderedPageBreak/>
              <w:t>на 31.12.2025</w:t>
            </w:r>
          </w:p>
        </w:tc>
        <w:tc>
          <w:tcPr>
            <w:tcW w:w="1684" w:type="dxa"/>
          </w:tcPr>
          <w:p w:rsidR="00F00C7D" w:rsidRPr="005A5A9E" w:rsidRDefault="00F00C7D" w:rsidP="000427F3">
            <w:pPr>
              <w:ind w:firstLine="0"/>
              <w:rPr>
                <w:i/>
                <w:sz w:val="24"/>
                <w:szCs w:val="24"/>
              </w:rPr>
            </w:pPr>
            <w:r w:rsidRPr="005A5A9E">
              <w:rPr>
                <w:bCs/>
                <w:i/>
                <w:sz w:val="24"/>
                <w:szCs w:val="24"/>
              </w:rPr>
              <w:lastRenderedPageBreak/>
              <w:t>Прирост</w:t>
            </w:r>
          </w:p>
        </w:tc>
      </w:tr>
      <w:tr w:rsidR="00F00C7D" w:rsidRPr="005A5A9E" w:rsidTr="00C45A06">
        <w:tc>
          <w:tcPr>
            <w:tcW w:w="2215" w:type="dxa"/>
          </w:tcPr>
          <w:p w:rsidR="00F00C7D" w:rsidRPr="005A5A9E" w:rsidRDefault="00F00C7D" w:rsidP="000427F3">
            <w:pPr>
              <w:ind w:firstLine="0"/>
              <w:jc w:val="left"/>
              <w:rPr>
                <w:sz w:val="24"/>
                <w:szCs w:val="24"/>
              </w:rPr>
            </w:pPr>
            <w:r w:rsidRPr="005A5A9E">
              <w:rPr>
                <w:sz w:val="24"/>
                <w:szCs w:val="24"/>
              </w:rPr>
              <w:t>ВКонтакте</w:t>
            </w:r>
          </w:p>
        </w:tc>
        <w:tc>
          <w:tcPr>
            <w:tcW w:w="2288" w:type="dxa"/>
          </w:tcPr>
          <w:p w:rsidR="00F00C7D" w:rsidRPr="005A5A9E" w:rsidRDefault="00F00C7D" w:rsidP="000427F3">
            <w:pPr>
              <w:rPr>
                <w:sz w:val="24"/>
                <w:szCs w:val="24"/>
              </w:rPr>
            </w:pPr>
            <w:r w:rsidRPr="005A5A9E">
              <w:rPr>
                <w:sz w:val="24"/>
                <w:szCs w:val="24"/>
              </w:rPr>
              <w:t>1 968</w:t>
            </w:r>
          </w:p>
        </w:tc>
        <w:tc>
          <w:tcPr>
            <w:tcW w:w="2268" w:type="dxa"/>
          </w:tcPr>
          <w:p w:rsidR="00F00C7D" w:rsidRPr="005A5A9E" w:rsidRDefault="00F00C7D" w:rsidP="000427F3">
            <w:pPr>
              <w:rPr>
                <w:sz w:val="24"/>
                <w:szCs w:val="24"/>
              </w:rPr>
            </w:pPr>
            <w:r w:rsidRPr="005A5A9E">
              <w:rPr>
                <w:sz w:val="24"/>
                <w:szCs w:val="24"/>
              </w:rPr>
              <w:t>3 514</w:t>
            </w:r>
          </w:p>
        </w:tc>
        <w:tc>
          <w:tcPr>
            <w:tcW w:w="1684" w:type="dxa"/>
          </w:tcPr>
          <w:p w:rsidR="00F00C7D" w:rsidRPr="005A5A9E" w:rsidRDefault="00F00C7D" w:rsidP="000427F3">
            <w:pPr>
              <w:ind w:firstLine="0"/>
              <w:jc w:val="left"/>
              <w:rPr>
                <w:sz w:val="24"/>
                <w:szCs w:val="24"/>
              </w:rPr>
            </w:pPr>
            <w:r w:rsidRPr="005A5A9E">
              <w:rPr>
                <w:sz w:val="24"/>
                <w:szCs w:val="24"/>
              </w:rPr>
              <w:t>1 546 (44%)</w:t>
            </w:r>
          </w:p>
        </w:tc>
      </w:tr>
      <w:tr w:rsidR="00F00C7D" w:rsidRPr="005A5A9E" w:rsidTr="00C45A06">
        <w:tc>
          <w:tcPr>
            <w:tcW w:w="2215" w:type="dxa"/>
          </w:tcPr>
          <w:p w:rsidR="00F00C7D" w:rsidRPr="005A5A9E" w:rsidRDefault="00F00C7D" w:rsidP="000427F3">
            <w:pPr>
              <w:ind w:firstLine="0"/>
              <w:jc w:val="left"/>
              <w:rPr>
                <w:sz w:val="24"/>
                <w:szCs w:val="24"/>
              </w:rPr>
            </w:pPr>
            <w:r w:rsidRPr="005A5A9E">
              <w:rPr>
                <w:sz w:val="24"/>
                <w:szCs w:val="24"/>
              </w:rPr>
              <w:t>Одноклассники</w:t>
            </w:r>
          </w:p>
        </w:tc>
        <w:tc>
          <w:tcPr>
            <w:tcW w:w="2288" w:type="dxa"/>
          </w:tcPr>
          <w:p w:rsidR="00F00C7D" w:rsidRPr="005A5A9E" w:rsidRDefault="00F00C7D" w:rsidP="000427F3">
            <w:pPr>
              <w:rPr>
                <w:sz w:val="24"/>
                <w:szCs w:val="24"/>
              </w:rPr>
            </w:pPr>
            <w:r w:rsidRPr="005A5A9E">
              <w:rPr>
                <w:sz w:val="24"/>
                <w:szCs w:val="24"/>
              </w:rPr>
              <w:t>2 644</w:t>
            </w:r>
          </w:p>
        </w:tc>
        <w:tc>
          <w:tcPr>
            <w:tcW w:w="2268" w:type="dxa"/>
          </w:tcPr>
          <w:p w:rsidR="00F00C7D" w:rsidRPr="005A5A9E" w:rsidRDefault="00F00C7D" w:rsidP="000427F3">
            <w:pPr>
              <w:rPr>
                <w:sz w:val="24"/>
                <w:szCs w:val="24"/>
              </w:rPr>
            </w:pPr>
            <w:r w:rsidRPr="005A5A9E">
              <w:rPr>
                <w:sz w:val="24"/>
                <w:szCs w:val="24"/>
              </w:rPr>
              <w:t>2 878</w:t>
            </w:r>
          </w:p>
        </w:tc>
        <w:tc>
          <w:tcPr>
            <w:tcW w:w="1684" w:type="dxa"/>
          </w:tcPr>
          <w:p w:rsidR="00F00C7D" w:rsidRPr="005A5A9E" w:rsidRDefault="00F00C7D" w:rsidP="000427F3">
            <w:pPr>
              <w:ind w:firstLine="0"/>
              <w:jc w:val="left"/>
              <w:rPr>
                <w:sz w:val="24"/>
                <w:szCs w:val="24"/>
              </w:rPr>
            </w:pPr>
            <w:r w:rsidRPr="005A5A9E">
              <w:rPr>
                <w:sz w:val="24"/>
                <w:szCs w:val="24"/>
              </w:rPr>
              <w:t>234 (8%)</w:t>
            </w:r>
          </w:p>
        </w:tc>
      </w:tr>
    </w:tbl>
    <w:p w:rsidR="00F00C7D" w:rsidRDefault="00F00C7D" w:rsidP="00F00C7D">
      <w:pPr>
        <w:ind w:firstLine="420"/>
        <w:jc w:val="both"/>
        <w:rPr>
          <w:sz w:val="28"/>
          <w:szCs w:val="28"/>
        </w:rPr>
      </w:pPr>
      <w:r>
        <w:rPr>
          <w:sz w:val="28"/>
          <w:szCs w:val="28"/>
        </w:rPr>
        <w:t>Итого</w:t>
      </w:r>
      <w:r w:rsidR="000427F3">
        <w:rPr>
          <w:sz w:val="28"/>
          <w:szCs w:val="28"/>
        </w:rPr>
        <w:t>:</w:t>
      </w:r>
      <w:r>
        <w:rPr>
          <w:sz w:val="28"/>
          <w:szCs w:val="28"/>
        </w:rPr>
        <w:t xml:space="preserve"> совокупная аудитория официальных сообществ администрации Краснокаменского округа выросла за год на 1 780 человек (с 4612 до 6 392).</w:t>
      </w:r>
    </w:p>
    <w:p w:rsidR="00F00C7D" w:rsidRDefault="00F00C7D" w:rsidP="00F00C7D">
      <w:pPr>
        <w:ind w:firstLine="4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23 декабря 2025 года создан канал в мессенджере МАХ. За три месяца существования канала число подписчиков составило 279 человек (по данным на 03 апреля 2026 года). </w:t>
      </w:r>
    </w:p>
    <w:p w:rsidR="00F00C7D" w:rsidRPr="009A74B7" w:rsidRDefault="00F00C7D" w:rsidP="00F00C7D">
      <w:pPr>
        <w:pStyle w:val="ad"/>
        <w:shd w:val="clear" w:color="auto" w:fill="FFFFFF"/>
        <w:autoSpaceDE w:val="0"/>
        <w:autoSpaceDN w:val="0"/>
        <w:adjustRightInd w:val="0"/>
        <w:spacing w:before="0" w:beforeAutospacing="0" w:after="0" w:afterAutospacing="0"/>
        <w:ind w:firstLine="420"/>
        <w:jc w:val="both"/>
        <w:rPr>
          <w:bCs/>
          <w:sz w:val="28"/>
          <w:szCs w:val="28"/>
        </w:rPr>
      </w:pPr>
      <w:r w:rsidRPr="009F746A">
        <w:rPr>
          <w:sz w:val="28"/>
          <w:szCs w:val="28"/>
        </w:rPr>
        <w:t>Официальный сайт</w:t>
      </w:r>
      <w:r w:rsidRPr="00E63616">
        <w:rPr>
          <w:sz w:val="28"/>
          <w:szCs w:val="28"/>
        </w:rPr>
        <w:t xml:space="preserve"> - собственный информационный</w:t>
      </w:r>
      <w:r>
        <w:rPr>
          <w:sz w:val="28"/>
          <w:szCs w:val="28"/>
        </w:rPr>
        <w:t xml:space="preserve"> ресурс администрации Краснокаменского муниципального округа - играет важную</w:t>
      </w:r>
      <w:r w:rsidRPr="00E63616">
        <w:rPr>
          <w:sz w:val="28"/>
          <w:szCs w:val="28"/>
        </w:rPr>
        <w:t xml:space="preserve"> роль для реализации целей свободного доступа населения к информации по деятельности органов местного самоуправления, для официального опубликования нормативно-правовых </w:t>
      </w:r>
      <w:r>
        <w:rPr>
          <w:sz w:val="28"/>
          <w:szCs w:val="28"/>
        </w:rPr>
        <w:t>актов органов местного самоуправления Краснокаменского муниципального округа</w:t>
      </w:r>
      <w:r w:rsidRPr="00E63616">
        <w:rPr>
          <w:sz w:val="28"/>
          <w:szCs w:val="28"/>
        </w:rPr>
        <w:t xml:space="preserve">, для размещения новостной информации, сообщений всех структурных подразделений администрации </w:t>
      </w:r>
      <w:r>
        <w:rPr>
          <w:sz w:val="28"/>
          <w:szCs w:val="28"/>
        </w:rPr>
        <w:t>округа</w:t>
      </w:r>
      <w:r w:rsidRPr="00E63616">
        <w:rPr>
          <w:sz w:val="28"/>
          <w:szCs w:val="28"/>
        </w:rPr>
        <w:t xml:space="preserve">. </w:t>
      </w:r>
      <w:r w:rsidRPr="00E63616">
        <w:rPr>
          <w:bCs/>
          <w:sz w:val="28"/>
          <w:szCs w:val="28"/>
        </w:rPr>
        <w:t>Сайт является зарегистрированным СМИ – сетевое издание</w:t>
      </w:r>
      <w:r w:rsidRPr="00E63616">
        <w:rPr>
          <w:sz w:val="28"/>
          <w:szCs w:val="28"/>
        </w:rPr>
        <w:t xml:space="preserve"> </w:t>
      </w:r>
      <w:r w:rsidRPr="00F00C7D">
        <w:rPr>
          <w:sz w:val="28"/>
          <w:szCs w:val="28"/>
        </w:rPr>
        <w:t>(</w:t>
      </w:r>
      <w:hyperlink r:id="rId9" w:history="1">
        <w:r w:rsidRPr="00F00C7D">
          <w:rPr>
            <w:rStyle w:val="af7"/>
            <w:color w:val="auto"/>
            <w:sz w:val="28"/>
            <w:szCs w:val="28"/>
            <w:u w:val="none"/>
          </w:rPr>
          <w:t>выписка о регистрации СМИ серия Эл № ФС77-75936 от 03 июля 2019 года</w:t>
        </w:r>
      </w:hyperlink>
      <w:hyperlink r:id="rId10" w:anchor="9695298517426" w:history="1">
        <w:r w:rsidRPr="00F00C7D">
          <w:rPr>
            <w:rStyle w:val="af7"/>
            <w:color w:val="auto"/>
            <w:sz w:val="28"/>
            <w:szCs w:val="28"/>
            <w:u w:val="none"/>
          </w:rPr>
          <w:t> </w:t>
        </w:r>
      </w:hyperlink>
      <w:r w:rsidRPr="0020110D">
        <w:rPr>
          <w:sz w:val="28"/>
          <w:szCs w:val="28"/>
        </w:rPr>
        <w:t xml:space="preserve">выдана Федеральной службой по надзору в сфере связи, </w:t>
      </w:r>
      <w:r w:rsidRPr="00E63616">
        <w:rPr>
          <w:color w:val="030000"/>
          <w:sz w:val="28"/>
          <w:szCs w:val="28"/>
        </w:rPr>
        <w:t xml:space="preserve">информационных технологий и массовых коммуникаций (Роскомнадзор). </w:t>
      </w:r>
      <w:r>
        <w:rPr>
          <w:bCs/>
          <w:sz w:val="28"/>
          <w:szCs w:val="28"/>
        </w:rPr>
        <w:t>В 2025</w:t>
      </w:r>
      <w:r w:rsidRPr="00A20B1E">
        <w:rPr>
          <w:bCs/>
          <w:sz w:val="28"/>
          <w:szCs w:val="28"/>
        </w:rPr>
        <w:t xml:space="preserve"> году на портале было опубликовано</w:t>
      </w:r>
      <w:r w:rsidRPr="00E63616">
        <w:rPr>
          <w:b/>
          <w:bCs/>
          <w:sz w:val="28"/>
          <w:szCs w:val="28"/>
        </w:rPr>
        <w:t xml:space="preserve"> </w:t>
      </w:r>
      <w:r w:rsidRPr="00F012CB">
        <w:rPr>
          <w:bCs/>
          <w:color w:val="000000" w:themeColor="text1"/>
          <w:sz w:val="28"/>
          <w:szCs w:val="28"/>
        </w:rPr>
        <w:t xml:space="preserve">44 </w:t>
      </w:r>
      <w:r>
        <w:rPr>
          <w:bCs/>
          <w:sz w:val="28"/>
          <w:szCs w:val="28"/>
        </w:rPr>
        <w:t>материала</w:t>
      </w:r>
      <w:r w:rsidRPr="00A20B1E">
        <w:rPr>
          <w:bCs/>
          <w:sz w:val="28"/>
          <w:szCs w:val="28"/>
        </w:rPr>
        <w:t xml:space="preserve"> новостного характера</w:t>
      </w:r>
    </w:p>
    <w:p w:rsidR="00F00C7D" w:rsidRDefault="00F00C7D" w:rsidP="00F00C7D">
      <w:pPr>
        <w:ind w:firstLine="420"/>
        <w:jc w:val="both"/>
        <w:rPr>
          <w:rFonts w:eastAsia="SimSun"/>
          <w:sz w:val="28"/>
          <w:szCs w:val="28"/>
        </w:rPr>
      </w:pPr>
      <w:r w:rsidRPr="008D6C8B">
        <w:rPr>
          <w:rFonts w:eastAsia="SimSun"/>
          <w:sz w:val="28"/>
          <w:szCs w:val="28"/>
        </w:rPr>
        <w:t xml:space="preserve">В течение года в </w:t>
      </w:r>
      <w:r>
        <w:rPr>
          <w:rFonts w:eastAsia="SimSun"/>
          <w:sz w:val="28"/>
          <w:szCs w:val="28"/>
        </w:rPr>
        <w:t xml:space="preserve">официальных сообществах администрации в сети «Интернет» и мессенджерах </w:t>
      </w:r>
      <w:r w:rsidRPr="008D6C8B">
        <w:rPr>
          <w:rFonts w:eastAsia="SimSun"/>
          <w:sz w:val="28"/>
          <w:szCs w:val="28"/>
        </w:rPr>
        <w:t>регулярно размещалась информация о</w:t>
      </w:r>
      <w:r>
        <w:rPr>
          <w:rFonts w:eastAsia="SimSun"/>
          <w:sz w:val="28"/>
          <w:szCs w:val="28"/>
        </w:rPr>
        <w:t xml:space="preserve"> значимых </w:t>
      </w:r>
      <w:r w:rsidRPr="008D6C8B">
        <w:rPr>
          <w:rFonts w:eastAsia="SimSun"/>
          <w:sz w:val="28"/>
          <w:szCs w:val="28"/>
        </w:rPr>
        <w:t xml:space="preserve">общественных событиях, памятных и знаменательных датах, </w:t>
      </w:r>
      <w:r>
        <w:rPr>
          <w:rFonts w:eastAsia="SimSun"/>
          <w:sz w:val="28"/>
          <w:szCs w:val="28"/>
        </w:rPr>
        <w:t xml:space="preserve">деятельности органов местного самоуправления. Кроме того, отделом по связям с общественностью и СМИ регулярно выпускались видеосюжеты о деятельности администрации и значимых событиях муниципалитета. Формат сюжетов: репортажи  с мест событий, интервью, тематические зарисовки. Все сюжеты размещались в официальных сообществах администрации. Часть из них вышли в эфир ГТРК «Чита». </w:t>
      </w:r>
    </w:p>
    <w:p w:rsidR="00F00C7D" w:rsidRDefault="00F00C7D" w:rsidP="00F00C7D">
      <w:pPr>
        <w:ind w:firstLine="420"/>
        <w:jc w:val="both"/>
        <w:rPr>
          <w:rFonts w:eastAsia="SimSun"/>
          <w:sz w:val="28"/>
          <w:szCs w:val="28"/>
        </w:rPr>
      </w:pPr>
      <w:r>
        <w:rPr>
          <w:rFonts w:eastAsia="SimSun"/>
          <w:sz w:val="28"/>
          <w:szCs w:val="28"/>
        </w:rPr>
        <w:t xml:space="preserve">Всего в 2025 году опубликовано 1 449 материалов (с учётом репостов и дублирования на разных площадках). </w:t>
      </w:r>
    </w:p>
    <w:p w:rsidR="00F00C7D" w:rsidRPr="00F57F34" w:rsidRDefault="00F00C7D" w:rsidP="00F00C7D">
      <w:pPr>
        <w:ind w:firstLine="420"/>
        <w:jc w:val="center"/>
        <w:rPr>
          <w:rFonts w:eastAsia="SimSun"/>
          <w:b/>
          <w:bCs/>
          <w:i/>
          <w:sz w:val="28"/>
          <w:szCs w:val="28"/>
        </w:rPr>
      </w:pPr>
      <w:r w:rsidRPr="00F57F34">
        <w:rPr>
          <w:rFonts w:eastAsia="SimSun"/>
          <w:b/>
          <w:bCs/>
          <w:i/>
          <w:sz w:val="28"/>
          <w:szCs w:val="28"/>
        </w:rPr>
        <w:t>Примеры наиболее значимых мероприятий:</w:t>
      </w:r>
    </w:p>
    <w:p w:rsidR="00F00C7D" w:rsidRPr="0020110D" w:rsidRDefault="00F00C7D" w:rsidP="00F00C7D">
      <w:pPr>
        <w:ind w:firstLine="420"/>
        <w:jc w:val="both"/>
        <w:rPr>
          <w:rFonts w:eastAsia="SimSun"/>
          <w:sz w:val="28"/>
          <w:szCs w:val="28"/>
        </w:rPr>
      </w:pPr>
      <w:r>
        <w:rPr>
          <w:rFonts w:eastAsia="SimSun"/>
          <w:bCs/>
          <w:i/>
          <w:iCs/>
          <w:sz w:val="28"/>
          <w:szCs w:val="28"/>
        </w:rPr>
        <w:t xml:space="preserve">1. </w:t>
      </w:r>
      <w:r w:rsidRPr="0020110D">
        <w:rPr>
          <w:rFonts w:eastAsia="SimSun"/>
          <w:bCs/>
          <w:i/>
          <w:iCs/>
          <w:sz w:val="28"/>
          <w:szCs w:val="28"/>
        </w:rPr>
        <w:t xml:space="preserve">Серия постов и сюжетов к 80-летию Победы в Великой Отечественной войне (около 10 публикаций). </w:t>
      </w:r>
      <w:r w:rsidRPr="0020110D">
        <w:rPr>
          <w:rFonts w:eastAsia="SimSun"/>
          <w:sz w:val="28"/>
          <w:szCs w:val="28"/>
        </w:rPr>
        <w:t>В их числе:</w:t>
      </w:r>
    </w:p>
    <w:p w:rsidR="00F00C7D" w:rsidRPr="0020110D" w:rsidRDefault="00F00C7D" w:rsidP="00F00C7D">
      <w:pPr>
        <w:numPr>
          <w:ilvl w:val="0"/>
          <w:numId w:val="11"/>
        </w:numPr>
        <w:jc w:val="both"/>
        <w:rPr>
          <w:sz w:val="28"/>
          <w:szCs w:val="28"/>
        </w:rPr>
      </w:pPr>
      <w:r w:rsidRPr="0020110D">
        <w:rPr>
          <w:sz w:val="28"/>
          <w:szCs w:val="28"/>
        </w:rPr>
        <w:t>Фестиваль хоров «Серебряные голоса Забайкалья», тема которого обозначена как «Песни войны - песни Победы»;</w:t>
      </w:r>
    </w:p>
    <w:p w:rsidR="00F00C7D" w:rsidRPr="0020110D" w:rsidRDefault="00F00C7D" w:rsidP="00F00C7D">
      <w:pPr>
        <w:numPr>
          <w:ilvl w:val="0"/>
          <w:numId w:val="11"/>
        </w:numPr>
        <w:jc w:val="both"/>
        <w:rPr>
          <w:sz w:val="28"/>
          <w:szCs w:val="28"/>
        </w:rPr>
      </w:pPr>
      <w:r w:rsidRPr="0020110D">
        <w:rPr>
          <w:sz w:val="28"/>
          <w:szCs w:val="28"/>
        </w:rPr>
        <w:t>Краснокаменск встретил Эстафету Победы, посвящённую 80-летию Великой Победы;</w:t>
      </w:r>
    </w:p>
    <w:p w:rsidR="00F00C7D" w:rsidRPr="0020110D" w:rsidRDefault="00F00C7D" w:rsidP="00F00C7D">
      <w:pPr>
        <w:numPr>
          <w:ilvl w:val="0"/>
          <w:numId w:val="11"/>
        </w:numPr>
        <w:jc w:val="both"/>
        <w:rPr>
          <w:sz w:val="28"/>
          <w:szCs w:val="28"/>
        </w:rPr>
      </w:pPr>
      <w:r w:rsidRPr="0020110D">
        <w:rPr>
          <w:sz w:val="28"/>
          <w:szCs w:val="28"/>
        </w:rPr>
        <w:t>Региональный фестиваль «Салютуем Великой Победе»;</w:t>
      </w:r>
    </w:p>
    <w:p w:rsidR="00F00C7D" w:rsidRPr="0020110D" w:rsidRDefault="00F00C7D" w:rsidP="00F00C7D">
      <w:pPr>
        <w:numPr>
          <w:ilvl w:val="0"/>
          <w:numId w:val="11"/>
        </w:numPr>
        <w:jc w:val="both"/>
        <w:rPr>
          <w:sz w:val="28"/>
          <w:szCs w:val="28"/>
        </w:rPr>
      </w:pPr>
      <w:r w:rsidRPr="0020110D">
        <w:rPr>
          <w:sz w:val="28"/>
          <w:szCs w:val="28"/>
        </w:rPr>
        <w:t>Серия сюжетов о том, как прошло торжественное мероприятие в честь Дня Победы.</w:t>
      </w:r>
    </w:p>
    <w:p w:rsidR="00F00C7D" w:rsidRPr="0020110D" w:rsidRDefault="00F00C7D" w:rsidP="00F00C7D">
      <w:pPr>
        <w:ind w:firstLine="420"/>
        <w:jc w:val="both"/>
        <w:rPr>
          <w:rFonts w:eastAsia="Arial"/>
          <w:color w:val="000000"/>
          <w:sz w:val="28"/>
          <w:szCs w:val="28"/>
          <w:shd w:val="clear" w:color="auto" w:fill="FFFFFF"/>
        </w:rPr>
      </w:pPr>
      <w:r>
        <w:rPr>
          <w:rFonts w:eastAsia="SimSun"/>
          <w:bCs/>
          <w:i/>
          <w:iCs/>
          <w:sz w:val="28"/>
          <w:szCs w:val="28"/>
        </w:rPr>
        <w:t xml:space="preserve">2. </w:t>
      </w:r>
      <w:r w:rsidRPr="0020110D">
        <w:rPr>
          <w:rFonts w:eastAsia="SimSun"/>
          <w:bCs/>
          <w:i/>
          <w:iCs/>
          <w:sz w:val="28"/>
          <w:szCs w:val="28"/>
        </w:rPr>
        <w:t xml:space="preserve">Серия постов и сюжетов </w:t>
      </w:r>
      <w:r w:rsidRPr="0020110D">
        <w:rPr>
          <w:rFonts w:eastAsia="Arial"/>
          <w:bCs/>
          <w:i/>
          <w:iCs/>
          <w:color w:val="000000"/>
          <w:sz w:val="28"/>
          <w:szCs w:val="28"/>
          <w:shd w:val="clear" w:color="auto" w:fill="FFFFFF"/>
        </w:rPr>
        <w:t>к 80-летию атомной отрасли России, в рамках которого проходил международный фестиваль «Атомная Даурия» (около публикаций).</w:t>
      </w:r>
      <w:r w:rsidRPr="0020110D">
        <w:rPr>
          <w:rFonts w:eastAsia="Arial"/>
          <w:color w:val="000000"/>
          <w:sz w:val="28"/>
          <w:szCs w:val="28"/>
          <w:shd w:val="clear" w:color="auto" w:fill="FFFFFF"/>
        </w:rPr>
        <w:t xml:space="preserve"> В их числе:</w:t>
      </w:r>
    </w:p>
    <w:p w:rsidR="00F00C7D" w:rsidRPr="008D6C8B" w:rsidRDefault="00F00C7D" w:rsidP="00F00C7D">
      <w:pPr>
        <w:numPr>
          <w:ilvl w:val="0"/>
          <w:numId w:val="11"/>
        </w:numPr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в</w:t>
      </w:r>
      <w:r w:rsidRPr="008D6C8B">
        <w:rPr>
          <w:sz w:val="28"/>
          <w:szCs w:val="28"/>
        </w:rPr>
        <w:t xml:space="preserve"> Краснокаменске в рамках международного фестиваля «Атомная Даурия» </w:t>
      </w:r>
      <w:r>
        <w:rPr>
          <w:sz w:val="28"/>
          <w:szCs w:val="28"/>
        </w:rPr>
        <w:t>прошёл</w:t>
      </w:r>
      <w:r w:rsidRPr="008D6C8B">
        <w:rPr>
          <w:sz w:val="28"/>
          <w:szCs w:val="28"/>
        </w:rPr>
        <w:t xml:space="preserve"> День экологии и волонтерства. Жителей и гостей города ждала насыщенная программа: открытие городской детской экотропы в «УраНовом парке», создание аллеи из деревьев рябины и кустов сирени в честь 80-летия атомной промышленности, эко-пикник и мастер-классы</w:t>
      </w:r>
      <w:r>
        <w:rPr>
          <w:sz w:val="28"/>
          <w:szCs w:val="28"/>
        </w:rPr>
        <w:t>;</w:t>
      </w:r>
    </w:p>
    <w:p w:rsidR="00F00C7D" w:rsidRPr="008D6C8B" w:rsidRDefault="00F00C7D" w:rsidP="00F00C7D">
      <w:pPr>
        <w:numPr>
          <w:ilvl w:val="0"/>
          <w:numId w:val="11"/>
        </w:numPr>
        <w:jc w:val="both"/>
        <w:rPr>
          <w:sz w:val="28"/>
          <w:szCs w:val="28"/>
        </w:rPr>
      </w:pPr>
      <w:r>
        <w:rPr>
          <w:sz w:val="28"/>
          <w:szCs w:val="28"/>
        </w:rPr>
        <w:t>масштабные события «Красная ярмарка»</w:t>
      </w:r>
      <w:r w:rsidRPr="008D6C8B">
        <w:rPr>
          <w:sz w:val="28"/>
          <w:szCs w:val="28"/>
        </w:rPr>
        <w:t xml:space="preserve"> и </w:t>
      </w:r>
      <w:r>
        <w:rPr>
          <w:sz w:val="28"/>
          <w:szCs w:val="28"/>
        </w:rPr>
        <w:t>«</w:t>
      </w:r>
      <w:r w:rsidRPr="008D6C8B">
        <w:rPr>
          <w:sz w:val="28"/>
          <w:szCs w:val="28"/>
        </w:rPr>
        <w:t>Атомная энергия спорта</w:t>
      </w:r>
      <w:r>
        <w:rPr>
          <w:sz w:val="28"/>
          <w:szCs w:val="28"/>
        </w:rPr>
        <w:t>»</w:t>
      </w:r>
      <w:r w:rsidRPr="008D6C8B">
        <w:rPr>
          <w:sz w:val="28"/>
          <w:szCs w:val="28"/>
        </w:rPr>
        <w:t xml:space="preserve">, прошедшие в рамках </w:t>
      </w:r>
      <w:r>
        <w:rPr>
          <w:sz w:val="28"/>
          <w:szCs w:val="28"/>
        </w:rPr>
        <w:t>фестиваля «</w:t>
      </w:r>
      <w:r w:rsidRPr="008D6C8B">
        <w:rPr>
          <w:sz w:val="28"/>
          <w:szCs w:val="28"/>
        </w:rPr>
        <w:t>Атомная Даурия</w:t>
      </w:r>
      <w:r>
        <w:rPr>
          <w:sz w:val="28"/>
          <w:szCs w:val="28"/>
        </w:rPr>
        <w:t>»</w:t>
      </w:r>
      <w:r w:rsidRPr="008D6C8B">
        <w:rPr>
          <w:sz w:val="28"/>
          <w:szCs w:val="28"/>
        </w:rPr>
        <w:t>,</w:t>
      </w:r>
    </w:p>
    <w:p w:rsidR="00F00C7D" w:rsidRPr="008D6C8B" w:rsidRDefault="00F00C7D" w:rsidP="00F00C7D">
      <w:pPr>
        <w:numPr>
          <w:ilvl w:val="0"/>
          <w:numId w:val="11"/>
        </w:numPr>
        <w:jc w:val="both"/>
        <w:rPr>
          <w:sz w:val="28"/>
          <w:szCs w:val="28"/>
        </w:rPr>
      </w:pPr>
      <w:r>
        <w:rPr>
          <w:sz w:val="28"/>
          <w:szCs w:val="28"/>
        </w:rPr>
        <w:t>в рамках фестиваля «Атомная Даурия»</w:t>
      </w:r>
      <w:r w:rsidRPr="008D6C8B">
        <w:rPr>
          <w:sz w:val="28"/>
          <w:szCs w:val="28"/>
        </w:rPr>
        <w:t xml:space="preserve"> про</w:t>
      </w:r>
      <w:r>
        <w:rPr>
          <w:sz w:val="28"/>
          <w:szCs w:val="28"/>
        </w:rPr>
        <w:t>шли</w:t>
      </w:r>
      <w:r w:rsidRPr="008D6C8B">
        <w:rPr>
          <w:sz w:val="28"/>
          <w:szCs w:val="28"/>
        </w:rPr>
        <w:t xml:space="preserve"> турниры по шахматам, международный кубок по баскетболу 3</w:t>
      </w:r>
      <w:r>
        <w:rPr>
          <w:sz w:val="28"/>
          <w:szCs w:val="28"/>
        </w:rPr>
        <w:t>x</w:t>
      </w:r>
      <w:r w:rsidRPr="008D6C8B">
        <w:rPr>
          <w:sz w:val="28"/>
          <w:szCs w:val="28"/>
        </w:rPr>
        <w:t>3, настольному теннису, мини-футболу, волейболу, пауэрлифтингу, дартсу, блиц-турнир по программированию</w:t>
      </w:r>
      <w:r>
        <w:rPr>
          <w:sz w:val="28"/>
          <w:szCs w:val="28"/>
        </w:rPr>
        <w:t>;</w:t>
      </w:r>
    </w:p>
    <w:p w:rsidR="00F00C7D" w:rsidRPr="008D6C8B" w:rsidRDefault="00F00C7D" w:rsidP="00F00C7D">
      <w:pPr>
        <w:numPr>
          <w:ilvl w:val="0"/>
          <w:numId w:val="11"/>
        </w:numPr>
        <w:jc w:val="both"/>
        <w:rPr>
          <w:sz w:val="28"/>
          <w:szCs w:val="28"/>
        </w:rPr>
      </w:pPr>
      <w:r>
        <w:rPr>
          <w:sz w:val="28"/>
          <w:szCs w:val="28"/>
        </w:rPr>
        <w:t>в</w:t>
      </w:r>
      <w:r w:rsidRPr="008D6C8B">
        <w:rPr>
          <w:sz w:val="28"/>
          <w:szCs w:val="28"/>
        </w:rPr>
        <w:t xml:space="preserve"> Краснокаменске в рамках международного фестиваля «Атомная Даурия» прошел «День резидента» на котором обсудили инвестиционные проекты и планы развития города до 2035 года</w:t>
      </w:r>
      <w:r>
        <w:rPr>
          <w:sz w:val="28"/>
          <w:szCs w:val="28"/>
        </w:rPr>
        <w:t>; </w:t>
      </w:r>
    </w:p>
    <w:p w:rsidR="00F00C7D" w:rsidRPr="008D6C8B" w:rsidRDefault="00F00C7D" w:rsidP="00F00C7D">
      <w:pPr>
        <w:numPr>
          <w:ilvl w:val="0"/>
          <w:numId w:val="11"/>
        </w:numPr>
        <w:jc w:val="both"/>
        <w:rPr>
          <w:sz w:val="28"/>
          <w:szCs w:val="28"/>
        </w:rPr>
      </w:pPr>
      <w:r>
        <w:rPr>
          <w:sz w:val="28"/>
          <w:szCs w:val="28"/>
        </w:rPr>
        <w:t>в</w:t>
      </w:r>
      <w:r w:rsidRPr="008D6C8B">
        <w:rPr>
          <w:sz w:val="28"/>
          <w:szCs w:val="28"/>
        </w:rPr>
        <w:t xml:space="preserve"> Краснокаменске проходит «День резидента», посвященный развитию инвестиционного потенциала территории.</w:t>
      </w:r>
      <w:r>
        <w:rPr>
          <w:sz w:val="28"/>
          <w:szCs w:val="28"/>
        </w:rPr>
        <w:t xml:space="preserve"> </w:t>
      </w:r>
      <w:r w:rsidRPr="008D6C8B">
        <w:rPr>
          <w:sz w:val="28"/>
          <w:szCs w:val="28"/>
        </w:rPr>
        <w:t xml:space="preserve">Мероприятие организованно управляющей компанией АО </w:t>
      </w:r>
      <w:r>
        <w:rPr>
          <w:sz w:val="28"/>
          <w:szCs w:val="28"/>
        </w:rPr>
        <w:t>«Атом ТОР»</w:t>
      </w:r>
      <w:r w:rsidRPr="008D6C8B">
        <w:rPr>
          <w:sz w:val="28"/>
          <w:szCs w:val="28"/>
        </w:rPr>
        <w:t xml:space="preserve"> и проходит в р</w:t>
      </w:r>
      <w:r>
        <w:rPr>
          <w:sz w:val="28"/>
          <w:szCs w:val="28"/>
        </w:rPr>
        <w:t>амках международного фестиваля «</w:t>
      </w:r>
      <w:r w:rsidRPr="008D6C8B">
        <w:rPr>
          <w:sz w:val="28"/>
          <w:szCs w:val="28"/>
        </w:rPr>
        <w:t>Атомная Даурия</w:t>
      </w:r>
      <w:r>
        <w:rPr>
          <w:sz w:val="28"/>
          <w:szCs w:val="28"/>
        </w:rPr>
        <w:t>»;</w:t>
      </w:r>
    </w:p>
    <w:p w:rsidR="00F00C7D" w:rsidRPr="008D6C8B" w:rsidRDefault="00F00C7D" w:rsidP="00F00C7D">
      <w:pPr>
        <w:numPr>
          <w:ilvl w:val="0"/>
          <w:numId w:val="11"/>
        </w:numPr>
        <w:jc w:val="both"/>
        <w:rPr>
          <w:sz w:val="28"/>
          <w:szCs w:val="28"/>
        </w:rPr>
      </w:pPr>
      <w:r w:rsidRPr="008D6C8B">
        <w:rPr>
          <w:sz w:val="28"/>
          <w:szCs w:val="28"/>
        </w:rPr>
        <w:t xml:space="preserve">Краснокаменск расцветает: что сделано и что ждет горожан </w:t>
      </w:r>
      <w:r>
        <w:rPr>
          <w:sz w:val="28"/>
          <w:szCs w:val="28"/>
        </w:rPr>
        <w:t>к юбилею атомной промышленности;</w:t>
      </w:r>
    </w:p>
    <w:p w:rsidR="00F00C7D" w:rsidRDefault="00F00C7D" w:rsidP="00F00C7D">
      <w:pPr>
        <w:numPr>
          <w:ilvl w:val="0"/>
          <w:numId w:val="11"/>
        </w:numPr>
        <w:jc w:val="both"/>
        <w:rPr>
          <w:sz w:val="28"/>
          <w:szCs w:val="28"/>
        </w:rPr>
      </w:pPr>
      <w:r>
        <w:rPr>
          <w:sz w:val="28"/>
          <w:szCs w:val="28"/>
        </w:rPr>
        <w:t>т</w:t>
      </w:r>
      <w:r w:rsidRPr="008D6C8B">
        <w:rPr>
          <w:sz w:val="28"/>
          <w:szCs w:val="28"/>
        </w:rPr>
        <w:t>уризм в Краснокаменске: Стратегическая сессия к 80-летию атомной промышленности</w:t>
      </w:r>
      <w:r>
        <w:rPr>
          <w:sz w:val="28"/>
          <w:szCs w:val="28"/>
        </w:rPr>
        <w:t>.</w:t>
      </w:r>
    </w:p>
    <w:p w:rsidR="00F00C7D" w:rsidRPr="00F57F34" w:rsidRDefault="00F00C7D" w:rsidP="00F00C7D">
      <w:pPr>
        <w:pStyle w:val="a7"/>
        <w:numPr>
          <w:ilvl w:val="0"/>
          <w:numId w:val="12"/>
        </w:numPr>
        <w:jc w:val="both"/>
        <w:rPr>
          <w:sz w:val="28"/>
          <w:szCs w:val="28"/>
        </w:rPr>
      </w:pPr>
      <w:r w:rsidRPr="00F57F34">
        <w:rPr>
          <w:bCs/>
          <w:i/>
          <w:iCs/>
          <w:sz w:val="28"/>
          <w:szCs w:val="28"/>
        </w:rPr>
        <w:t>Открытие нового пассажирского терминала аэропорта.</w:t>
      </w:r>
    </w:p>
    <w:p w:rsidR="00F00C7D" w:rsidRPr="0020110D" w:rsidRDefault="00F00C7D" w:rsidP="00F00C7D">
      <w:pPr>
        <w:ind w:firstLine="360"/>
        <w:jc w:val="both"/>
        <w:rPr>
          <w:bCs/>
          <w:i/>
          <w:iCs/>
          <w:sz w:val="28"/>
          <w:szCs w:val="28"/>
        </w:rPr>
      </w:pPr>
      <w:r>
        <w:rPr>
          <w:bCs/>
          <w:i/>
          <w:iCs/>
          <w:sz w:val="28"/>
          <w:szCs w:val="28"/>
        </w:rPr>
        <w:t xml:space="preserve">4. </w:t>
      </w:r>
      <w:r w:rsidRPr="0020110D">
        <w:rPr>
          <w:bCs/>
          <w:i/>
          <w:iCs/>
          <w:sz w:val="28"/>
          <w:szCs w:val="28"/>
        </w:rPr>
        <w:t>Визиты губернатора, представителей правительства Забайкальского края, депутатов Законодательного собрания.</w:t>
      </w:r>
    </w:p>
    <w:p w:rsidR="00F00C7D" w:rsidRPr="0020110D" w:rsidRDefault="00F00C7D" w:rsidP="00F00C7D">
      <w:pPr>
        <w:ind w:firstLine="360"/>
        <w:jc w:val="both"/>
        <w:rPr>
          <w:rFonts w:eastAsia="SimSun"/>
          <w:sz w:val="28"/>
          <w:szCs w:val="28"/>
        </w:rPr>
      </w:pPr>
      <w:r>
        <w:rPr>
          <w:bCs/>
          <w:i/>
          <w:iCs/>
          <w:sz w:val="28"/>
          <w:szCs w:val="28"/>
        </w:rPr>
        <w:t xml:space="preserve">5. </w:t>
      </w:r>
      <w:r w:rsidRPr="0020110D">
        <w:rPr>
          <w:bCs/>
          <w:i/>
          <w:iCs/>
          <w:sz w:val="28"/>
          <w:szCs w:val="28"/>
        </w:rPr>
        <w:t xml:space="preserve">Фестивали здоровья, праздники, народные гуляния и другое. </w:t>
      </w:r>
    </w:p>
    <w:p w:rsidR="00F00C7D" w:rsidRDefault="00F00C7D" w:rsidP="00F00C7D">
      <w:pPr>
        <w:ind w:firstLine="420"/>
        <w:jc w:val="center"/>
        <w:rPr>
          <w:rFonts w:eastAsia="SimSun"/>
          <w:b/>
          <w:bCs/>
          <w:i/>
          <w:sz w:val="28"/>
          <w:szCs w:val="28"/>
        </w:rPr>
      </w:pPr>
    </w:p>
    <w:p w:rsidR="00F00C7D" w:rsidRPr="00F57F34" w:rsidRDefault="00F00C7D" w:rsidP="00F00C7D">
      <w:pPr>
        <w:ind w:firstLine="420"/>
        <w:jc w:val="center"/>
        <w:rPr>
          <w:rFonts w:eastAsia="SimSun"/>
          <w:b/>
          <w:bCs/>
          <w:i/>
          <w:sz w:val="28"/>
          <w:szCs w:val="28"/>
        </w:rPr>
      </w:pPr>
      <w:r w:rsidRPr="00F57F34">
        <w:rPr>
          <w:rFonts w:eastAsia="SimSun"/>
          <w:b/>
          <w:bCs/>
          <w:i/>
          <w:sz w:val="28"/>
          <w:szCs w:val="28"/>
        </w:rPr>
        <w:t>Работа с обращениями граждан (система «Инцидент Менеджмент»)</w:t>
      </w:r>
    </w:p>
    <w:p w:rsidR="00F00C7D" w:rsidRDefault="00F00C7D" w:rsidP="00F00C7D">
      <w:pPr>
        <w:autoSpaceDE w:val="0"/>
        <w:autoSpaceDN w:val="0"/>
        <w:adjustRightInd w:val="0"/>
        <w:ind w:firstLine="420"/>
        <w:jc w:val="both"/>
        <w:rPr>
          <w:sz w:val="28"/>
          <w:szCs w:val="28"/>
        </w:rPr>
      </w:pPr>
      <w:r w:rsidRPr="008D6C8B">
        <w:rPr>
          <w:sz w:val="28"/>
          <w:szCs w:val="28"/>
        </w:rPr>
        <w:t xml:space="preserve">Отдел по связям с общественностью и СМИ </w:t>
      </w:r>
      <w:r>
        <w:rPr>
          <w:sz w:val="28"/>
          <w:szCs w:val="28"/>
        </w:rPr>
        <w:t xml:space="preserve">также </w:t>
      </w:r>
      <w:r w:rsidRPr="008D6C8B">
        <w:rPr>
          <w:sz w:val="28"/>
          <w:szCs w:val="28"/>
        </w:rPr>
        <w:t xml:space="preserve">имеет обязательства по работе с сообщениями граждан с </w:t>
      </w:r>
      <w:r>
        <w:rPr>
          <w:sz w:val="28"/>
          <w:szCs w:val="28"/>
        </w:rPr>
        <w:t xml:space="preserve">жалобами на различные </w:t>
      </w:r>
      <w:r w:rsidRPr="008D6C8B">
        <w:rPr>
          <w:sz w:val="28"/>
          <w:szCs w:val="28"/>
        </w:rPr>
        <w:t>проблемы, присылаемые п</w:t>
      </w:r>
      <w:r>
        <w:rPr>
          <w:sz w:val="28"/>
          <w:szCs w:val="28"/>
        </w:rPr>
        <w:t xml:space="preserve">о системе мониторинга СМИ и социальных сетей «Инцидент Менеджмент». </w:t>
      </w:r>
      <w:r w:rsidRPr="008D6C8B">
        <w:rPr>
          <w:sz w:val="28"/>
          <w:szCs w:val="28"/>
        </w:rPr>
        <w:t xml:space="preserve">На ответ по инцидентам дается </w:t>
      </w:r>
      <w:r>
        <w:rPr>
          <w:sz w:val="28"/>
          <w:szCs w:val="28"/>
        </w:rPr>
        <w:t>определённое время, как правило, это не более одного рабочего дня</w:t>
      </w:r>
      <w:r w:rsidRPr="008D6C8B">
        <w:rPr>
          <w:sz w:val="28"/>
          <w:szCs w:val="28"/>
        </w:rPr>
        <w:t>. Для немедленной отработки жалобы карточка ин</w:t>
      </w:r>
      <w:r>
        <w:rPr>
          <w:sz w:val="28"/>
          <w:szCs w:val="28"/>
        </w:rPr>
        <w:t xml:space="preserve">цидента направляется в чат «Инциденты» мессенджера «Мах» </w:t>
      </w:r>
      <w:r w:rsidRPr="008D6C8B">
        <w:rPr>
          <w:sz w:val="28"/>
          <w:szCs w:val="28"/>
        </w:rPr>
        <w:t>ком</w:t>
      </w:r>
      <w:r>
        <w:rPr>
          <w:sz w:val="28"/>
          <w:szCs w:val="28"/>
        </w:rPr>
        <w:t>петентным ответственным лицам:</w:t>
      </w:r>
      <w:r w:rsidRPr="008D6C8B">
        <w:rPr>
          <w:sz w:val="28"/>
          <w:szCs w:val="28"/>
        </w:rPr>
        <w:t xml:space="preserve"> начальн</w:t>
      </w:r>
      <w:r>
        <w:rPr>
          <w:sz w:val="28"/>
          <w:szCs w:val="28"/>
        </w:rPr>
        <w:t xml:space="preserve">икам отделов администрации, ООО «ЖКУ» </w:t>
      </w:r>
      <w:r w:rsidRPr="008D6C8B">
        <w:rPr>
          <w:sz w:val="28"/>
          <w:szCs w:val="28"/>
        </w:rPr>
        <w:t xml:space="preserve">и другим.  </w:t>
      </w:r>
      <w:r w:rsidRPr="00723ABF">
        <w:rPr>
          <w:sz w:val="28"/>
          <w:szCs w:val="28"/>
        </w:rPr>
        <w:t>В течени</w:t>
      </w:r>
      <w:r>
        <w:rPr>
          <w:sz w:val="28"/>
          <w:szCs w:val="28"/>
        </w:rPr>
        <w:t>е</w:t>
      </w:r>
      <w:r w:rsidRPr="00723ABF">
        <w:rPr>
          <w:sz w:val="28"/>
          <w:szCs w:val="28"/>
        </w:rPr>
        <w:t xml:space="preserve"> дня готовится ответ и посылается по системе куратору программы в регионе. </w:t>
      </w:r>
      <w:r w:rsidRPr="000D6665">
        <w:rPr>
          <w:sz w:val="28"/>
          <w:szCs w:val="28"/>
        </w:rPr>
        <w:t xml:space="preserve">Работа по «Инцидент </w:t>
      </w:r>
      <w:r>
        <w:rPr>
          <w:sz w:val="28"/>
          <w:szCs w:val="28"/>
        </w:rPr>
        <w:t>М</w:t>
      </w:r>
      <w:r w:rsidRPr="000D6665">
        <w:rPr>
          <w:sz w:val="28"/>
          <w:szCs w:val="28"/>
        </w:rPr>
        <w:t>енеджменту» имеет вертикальную систему кураторства. Контроль качества и соблюдения сроков подачи ответов ведется на уровне Центра управления регионом.</w:t>
      </w:r>
    </w:p>
    <w:p w:rsidR="00F00C7D" w:rsidRPr="008D6C8B" w:rsidRDefault="00F00C7D" w:rsidP="00F00C7D">
      <w:pPr>
        <w:ind w:firstLine="420"/>
        <w:jc w:val="both"/>
        <w:rPr>
          <w:sz w:val="28"/>
          <w:szCs w:val="28"/>
        </w:rPr>
      </w:pPr>
      <w:r w:rsidRPr="008D6C8B">
        <w:rPr>
          <w:sz w:val="28"/>
          <w:szCs w:val="28"/>
        </w:rPr>
        <w:t>В 2025 году через систему мониторинга СМИ и социальных сетей (сервис «Инцидент Менеджмент») зафиксировано и отработано</w:t>
      </w:r>
      <w:r w:rsidRPr="008D6C8B">
        <w:rPr>
          <w:b/>
          <w:bCs/>
          <w:i/>
          <w:iCs/>
          <w:sz w:val="28"/>
          <w:szCs w:val="28"/>
        </w:rPr>
        <w:t xml:space="preserve"> 1 613 инцидентов</w:t>
      </w:r>
      <w:r w:rsidRPr="008D6C8B">
        <w:rPr>
          <w:sz w:val="28"/>
          <w:szCs w:val="28"/>
        </w:rPr>
        <w:t xml:space="preserve"> – проблемных сообщений и вопросов жителей.</w:t>
      </w:r>
    </w:p>
    <w:p w:rsidR="00F00C7D" w:rsidRDefault="00F00C7D" w:rsidP="00F00C7D">
      <w:pPr>
        <w:ind w:firstLine="420"/>
        <w:jc w:val="both"/>
        <w:rPr>
          <w:sz w:val="28"/>
          <w:szCs w:val="28"/>
        </w:rPr>
      </w:pPr>
      <w:r w:rsidRPr="00F57F34">
        <w:rPr>
          <w:bCs/>
          <w:i/>
          <w:sz w:val="28"/>
          <w:szCs w:val="28"/>
        </w:rPr>
        <w:t xml:space="preserve">Тематическая структура </w:t>
      </w:r>
      <w:r>
        <w:rPr>
          <w:bCs/>
          <w:i/>
          <w:sz w:val="28"/>
          <w:szCs w:val="28"/>
        </w:rPr>
        <w:t xml:space="preserve">и процентное соотношение </w:t>
      </w:r>
      <w:r w:rsidRPr="00F57F34">
        <w:rPr>
          <w:bCs/>
          <w:i/>
          <w:sz w:val="28"/>
          <w:szCs w:val="28"/>
        </w:rPr>
        <w:t>инцидентов:</w:t>
      </w:r>
    </w:p>
    <w:p w:rsidR="00F00C7D" w:rsidRPr="00F00C7D" w:rsidRDefault="00F00C7D" w:rsidP="00F00C7D">
      <w:pPr>
        <w:jc w:val="both"/>
        <w:rPr>
          <w:bCs/>
          <w:iCs/>
          <w:sz w:val="28"/>
          <w:szCs w:val="28"/>
        </w:rPr>
      </w:pPr>
      <w:r w:rsidRPr="00F00C7D">
        <w:rPr>
          <w:bCs/>
          <w:iCs/>
          <w:sz w:val="28"/>
          <w:szCs w:val="28"/>
        </w:rPr>
        <w:t>- вопросы ЖКХ - 44,6% (704);</w:t>
      </w:r>
    </w:p>
    <w:p w:rsidR="00F00C7D" w:rsidRPr="00F00C7D" w:rsidRDefault="00F00C7D" w:rsidP="00F00C7D">
      <w:pPr>
        <w:jc w:val="both"/>
        <w:rPr>
          <w:bCs/>
          <w:sz w:val="28"/>
          <w:szCs w:val="28"/>
        </w:rPr>
      </w:pPr>
      <w:r w:rsidRPr="00F00C7D">
        <w:rPr>
          <w:iCs/>
          <w:sz w:val="28"/>
          <w:szCs w:val="28"/>
        </w:rPr>
        <w:lastRenderedPageBreak/>
        <w:t>- б</w:t>
      </w:r>
      <w:r w:rsidRPr="00F00C7D">
        <w:rPr>
          <w:bCs/>
          <w:sz w:val="28"/>
          <w:szCs w:val="28"/>
        </w:rPr>
        <w:t>лагоустройство - 18,2% (295);</w:t>
      </w:r>
    </w:p>
    <w:p w:rsidR="00F00C7D" w:rsidRDefault="00F00C7D" w:rsidP="00F00C7D">
      <w:pPr>
        <w:jc w:val="both"/>
        <w:rPr>
          <w:bCs/>
          <w:sz w:val="28"/>
          <w:szCs w:val="28"/>
        </w:rPr>
      </w:pPr>
      <w:r w:rsidRPr="00F00C7D">
        <w:rPr>
          <w:bCs/>
          <w:sz w:val="28"/>
          <w:szCs w:val="28"/>
        </w:rPr>
        <w:t>- состояние дорог - 12,3% (198)</w:t>
      </w:r>
      <w:r>
        <w:rPr>
          <w:bCs/>
          <w:sz w:val="28"/>
          <w:szCs w:val="28"/>
        </w:rPr>
        <w:t>;</w:t>
      </w:r>
    </w:p>
    <w:p w:rsidR="00F00C7D" w:rsidRDefault="00F00C7D" w:rsidP="00F00C7D">
      <w:pPr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- б</w:t>
      </w:r>
      <w:r w:rsidRPr="00DF029A">
        <w:rPr>
          <w:bCs/>
          <w:sz w:val="28"/>
          <w:szCs w:val="28"/>
        </w:rPr>
        <w:t>езопасность и правопорядок - 6% (100)</w:t>
      </w:r>
      <w:r>
        <w:rPr>
          <w:bCs/>
          <w:sz w:val="28"/>
          <w:szCs w:val="28"/>
        </w:rPr>
        <w:t>;</w:t>
      </w:r>
    </w:p>
    <w:p w:rsidR="00F00C7D" w:rsidRDefault="00F00C7D" w:rsidP="00F00C7D">
      <w:pPr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- вопросы о</w:t>
      </w:r>
      <w:r w:rsidRPr="00DF029A">
        <w:rPr>
          <w:bCs/>
          <w:sz w:val="28"/>
          <w:szCs w:val="28"/>
        </w:rPr>
        <w:t>бразовани</w:t>
      </w:r>
      <w:r>
        <w:rPr>
          <w:bCs/>
          <w:sz w:val="28"/>
          <w:szCs w:val="28"/>
        </w:rPr>
        <w:t>я</w:t>
      </w:r>
      <w:r w:rsidRPr="00DF029A">
        <w:rPr>
          <w:bCs/>
          <w:sz w:val="28"/>
          <w:szCs w:val="28"/>
        </w:rPr>
        <w:t xml:space="preserve"> - 4,7% (77)</w:t>
      </w:r>
      <w:r>
        <w:rPr>
          <w:bCs/>
          <w:sz w:val="28"/>
          <w:szCs w:val="28"/>
        </w:rPr>
        <w:t>;</w:t>
      </w:r>
    </w:p>
    <w:p w:rsidR="00F00C7D" w:rsidRPr="00DF029A" w:rsidRDefault="00F00C7D" w:rsidP="00F00C7D">
      <w:pPr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- о</w:t>
      </w:r>
      <w:r w:rsidRPr="00DF029A">
        <w:rPr>
          <w:bCs/>
          <w:sz w:val="28"/>
          <w:szCs w:val="28"/>
        </w:rPr>
        <w:t>бращение с отходами - 2,6% (43)</w:t>
      </w:r>
      <w:r>
        <w:rPr>
          <w:bCs/>
          <w:sz w:val="28"/>
          <w:szCs w:val="28"/>
        </w:rPr>
        <w:t>;</w:t>
      </w:r>
    </w:p>
    <w:p w:rsidR="00F00C7D" w:rsidRDefault="00F00C7D" w:rsidP="00F00C7D">
      <w:pPr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- э</w:t>
      </w:r>
      <w:r w:rsidRPr="00DF029A">
        <w:rPr>
          <w:bCs/>
          <w:sz w:val="28"/>
          <w:szCs w:val="28"/>
        </w:rPr>
        <w:t>нергетика - 2,2% (36)</w:t>
      </w:r>
      <w:r>
        <w:rPr>
          <w:bCs/>
          <w:sz w:val="28"/>
          <w:szCs w:val="28"/>
        </w:rPr>
        <w:t>;</w:t>
      </w:r>
    </w:p>
    <w:p w:rsidR="00F00C7D" w:rsidRPr="00DF029A" w:rsidRDefault="00F00C7D" w:rsidP="00F00C7D">
      <w:pPr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- э</w:t>
      </w:r>
      <w:r w:rsidRPr="00DF029A">
        <w:rPr>
          <w:bCs/>
          <w:sz w:val="28"/>
          <w:szCs w:val="28"/>
        </w:rPr>
        <w:t>кология - 1,8% (30)</w:t>
      </w:r>
      <w:r>
        <w:rPr>
          <w:bCs/>
          <w:sz w:val="28"/>
          <w:szCs w:val="28"/>
        </w:rPr>
        <w:t>;</w:t>
      </w:r>
    </w:p>
    <w:p w:rsidR="00F00C7D" w:rsidRPr="00DF029A" w:rsidRDefault="00F00C7D" w:rsidP="00F00C7D">
      <w:pPr>
        <w:jc w:val="both"/>
        <w:rPr>
          <w:sz w:val="28"/>
          <w:szCs w:val="28"/>
        </w:rPr>
      </w:pPr>
      <w:r w:rsidRPr="00DF029A">
        <w:rPr>
          <w:sz w:val="28"/>
          <w:szCs w:val="28"/>
        </w:rPr>
        <w:t xml:space="preserve">- выпас сельскохозяйственных животных - </w:t>
      </w:r>
      <w:r w:rsidRPr="00DF029A">
        <w:rPr>
          <w:bCs/>
          <w:sz w:val="28"/>
          <w:szCs w:val="28"/>
        </w:rPr>
        <w:t>1,6% (27)</w:t>
      </w:r>
      <w:r>
        <w:rPr>
          <w:bCs/>
          <w:sz w:val="28"/>
          <w:szCs w:val="28"/>
        </w:rPr>
        <w:t>;</w:t>
      </w:r>
    </w:p>
    <w:p w:rsidR="00F00C7D" w:rsidRPr="00DF029A" w:rsidRDefault="00F00C7D" w:rsidP="00F00C7D">
      <w:pPr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- ф</w:t>
      </w:r>
      <w:r w:rsidRPr="00DF029A">
        <w:rPr>
          <w:bCs/>
          <w:sz w:val="28"/>
          <w:szCs w:val="28"/>
        </w:rPr>
        <w:t>изи</w:t>
      </w:r>
      <w:r>
        <w:rPr>
          <w:bCs/>
          <w:sz w:val="28"/>
          <w:szCs w:val="28"/>
        </w:rPr>
        <w:t>ческая культура и спорт 1% (16);</w:t>
      </w:r>
    </w:p>
    <w:p w:rsidR="00CD00E3" w:rsidRDefault="00F00C7D" w:rsidP="00F00C7D">
      <w:pPr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- культура - 0,8% (13);</w:t>
      </w:r>
    </w:p>
    <w:p w:rsidR="00F00C7D" w:rsidRPr="00DF029A" w:rsidRDefault="00F00C7D" w:rsidP="00F00C7D">
      <w:pPr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- с</w:t>
      </w:r>
      <w:r w:rsidRPr="00DF029A">
        <w:rPr>
          <w:bCs/>
          <w:sz w:val="28"/>
          <w:szCs w:val="28"/>
        </w:rPr>
        <w:t>оциальное обслуживание - 0,5% (8)</w:t>
      </w:r>
      <w:r>
        <w:rPr>
          <w:bCs/>
          <w:sz w:val="28"/>
          <w:szCs w:val="28"/>
        </w:rPr>
        <w:t>;</w:t>
      </w:r>
    </w:p>
    <w:p w:rsidR="00F00C7D" w:rsidRPr="00DF029A" w:rsidRDefault="00F00C7D" w:rsidP="00F00C7D">
      <w:pPr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- э</w:t>
      </w:r>
      <w:r w:rsidRPr="00DF029A">
        <w:rPr>
          <w:bCs/>
          <w:sz w:val="28"/>
          <w:szCs w:val="28"/>
        </w:rPr>
        <w:t>кономика и бизнес - 0,4% (7)</w:t>
      </w:r>
      <w:r>
        <w:rPr>
          <w:bCs/>
          <w:sz w:val="28"/>
          <w:szCs w:val="28"/>
        </w:rPr>
        <w:t>;</w:t>
      </w:r>
    </w:p>
    <w:p w:rsidR="00F00C7D" w:rsidRPr="00DF029A" w:rsidRDefault="00F00C7D" w:rsidP="00F00C7D">
      <w:pPr>
        <w:jc w:val="both"/>
        <w:rPr>
          <w:sz w:val="28"/>
          <w:szCs w:val="28"/>
        </w:rPr>
      </w:pPr>
      <w:r w:rsidRPr="00DF029A">
        <w:rPr>
          <w:sz w:val="28"/>
          <w:szCs w:val="28"/>
        </w:rPr>
        <w:t xml:space="preserve">- поддержка семей военнослужащих </w:t>
      </w:r>
      <w:r>
        <w:rPr>
          <w:bCs/>
          <w:sz w:val="28"/>
          <w:szCs w:val="28"/>
        </w:rPr>
        <w:t>0,4% (6);</w:t>
      </w:r>
    </w:p>
    <w:p w:rsidR="00F00C7D" w:rsidRPr="00DF029A" w:rsidRDefault="00F00C7D" w:rsidP="00F00C7D">
      <w:pPr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- о</w:t>
      </w:r>
      <w:r w:rsidRPr="00DF029A">
        <w:rPr>
          <w:bCs/>
          <w:sz w:val="28"/>
          <w:szCs w:val="28"/>
        </w:rPr>
        <w:t>рганы власти и подведомственные учреждения - 0,4% (6)</w:t>
      </w:r>
      <w:r>
        <w:rPr>
          <w:bCs/>
          <w:sz w:val="28"/>
          <w:szCs w:val="28"/>
        </w:rPr>
        <w:t>;</w:t>
      </w:r>
    </w:p>
    <w:p w:rsidR="00F00C7D" w:rsidRDefault="00F00C7D" w:rsidP="00F00C7D">
      <w:pPr>
        <w:jc w:val="both"/>
        <w:rPr>
          <w:sz w:val="28"/>
          <w:szCs w:val="28"/>
        </w:rPr>
      </w:pPr>
      <w:r>
        <w:rPr>
          <w:sz w:val="28"/>
          <w:szCs w:val="28"/>
        </w:rPr>
        <w:t>- связь и телевидение - 0,4% (6);</w:t>
      </w:r>
    </w:p>
    <w:p w:rsidR="00F00C7D" w:rsidRDefault="00F00C7D" w:rsidP="00F00C7D">
      <w:pPr>
        <w:jc w:val="both"/>
        <w:rPr>
          <w:sz w:val="28"/>
          <w:szCs w:val="28"/>
        </w:rPr>
      </w:pPr>
      <w:r>
        <w:rPr>
          <w:sz w:val="28"/>
          <w:szCs w:val="28"/>
        </w:rPr>
        <w:t>- внутренняя политика - 0,2% (4);</w:t>
      </w:r>
    </w:p>
    <w:p w:rsidR="00F00C7D" w:rsidRDefault="00F00C7D" w:rsidP="00F00C7D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здравоохранение - 0,1% (2); </w:t>
      </w:r>
    </w:p>
    <w:p w:rsidR="00F00C7D" w:rsidRDefault="00F00C7D" w:rsidP="00F00C7D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строительство и архитектура - 0,1% (2); </w:t>
      </w:r>
    </w:p>
    <w:p w:rsidR="00F00C7D" w:rsidRDefault="00F00C7D" w:rsidP="00F00C7D">
      <w:pPr>
        <w:jc w:val="both"/>
        <w:rPr>
          <w:sz w:val="28"/>
          <w:szCs w:val="28"/>
        </w:rPr>
      </w:pPr>
      <w:r>
        <w:rPr>
          <w:rFonts w:eastAsia="SimSun"/>
          <w:sz w:val="28"/>
          <w:szCs w:val="28"/>
        </w:rPr>
        <w:t xml:space="preserve">- молодежная политика </w:t>
      </w:r>
      <w:r>
        <w:rPr>
          <w:sz w:val="28"/>
          <w:szCs w:val="28"/>
        </w:rPr>
        <w:t xml:space="preserve">- 0,1% (2). </w:t>
      </w:r>
    </w:p>
    <w:p w:rsidR="00C6367B" w:rsidRDefault="00F00C7D" w:rsidP="00F00C7D">
      <w:pPr>
        <w:ind w:firstLine="708"/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Таким образом, в 2025 году пресс-службой администрации обеспечено стабильное функционирование всех каналов информирования, своевременная отработка обращений граждан и выход муниципального контента на уровень регионального телевидения. </w:t>
      </w:r>
    </w:p>
    <w:p w:rsidR="00C6367B" w:rsidRPr="00F52785" w:rsidRDefault="00C6367B" w:rsidP="00C6367B">
      <w:pPr>
        <w:jc w:val="center"/>
        <w:rPr>
          <w:b/>
          <w:sz w:val="28"/>
          <w:szCs w:val="28"/>
        </w:rPr>
      </w:pPr>
    </w:p>
    <w:p w:rsidR="003C014C" w:rsidRDefault="003C014C" w:rsidP="003C014C">
      <w:pPr>
        <w:ind w:hanging="540"/>
        <w:jc w:val="center"/>
        <w:rPr>
          <w:b/>
          <w:sz w:val="28"/>
          <w:szCs w:val="28"/>
        </w:rPr>
      </w:pPr>
      <w:r w:rsidRPr="00582D59">
        <w:rPr>
          <w:b/>
          <w:sz w:val="28"/>
          <w:szCs w:val="28"/>
        </w:rPr>
        <w:t>ЗАКЛЮЧЕНИЕ</w:t>
      </w:r>
    </w:p>
    <w:p w:rsidR="006C3EC6" w:rsidRPr="00B06BFA" w:rsidRDefault="006C3EC6" w:rsidP="003C014C">
      <w:pPr>
        <w:ind w:hanging="540"/>
        <w:jc w:val="center"/>
        <w:rPr>
          <w:b/>
          <w:sz w:val="28"/>
          <w:szCs w:val="28"/>
        </w:rPr>
      </w:pPr>
    </w:p>
    <w:p w:rsidR="003C014C" w:rsidRPr="00B20861" w:rsidRDefault="003C014C" w:rsidP="003C014C">
      <w:pPr>
        <w:ind w:left="-142" w:firstLine="850"/>
        <w:jc w:val="both"/>
        <w:rPr>
          <w:sz w:val="28"/>
          <w:szCs w:val="28"/>
        </w:rPr>
      </w:pPr>
      <w:r w:rsidRPr="00B06BFA">
        <w:rPr>
          <w:sz w:val="28"/>
          <w:szCs w:val="28"/>
        </w:rPr>
        <w:t xml:space="preserve">Деятельность </w:t>
      </w:r>
      <w:r w:rsidR="00810719">
        <w:rPr>
          <w:sz w:val="28"/>
          <w:szCs w:val="28"/>
        </w:rPr>
        <w:t>а</w:t>
      </w:r>
      <w:r w:rsidRPr="00B06BFA">
        <w:rPr>
          <w:sz w:val="28"/>
          <w:szCs w:val="28"/>
        </w:rPr>
        <w:t xml:space="preserve">дминистрации </w:t>
      </w:r>
      <w:r w:rsidR="00ED41AE">
        <w:rPr>
          <w:sz w:val="28"/>
          <w:szCs w:val="28"/>
        </w:rPr>
        <w:t>Краснокаменского муниципального округа Забайкальского края</w:t>
      </w:r>
      <w:r w:rsidRPr="00B20861">
        <w:rPr>
          <w:sz w:val="28"/>
          <w:szCs w:val="28"/>
        </w:rPr>
        <w:t>, ее отраслевых (функциональных) органов и структурных подразделений в 20</w:t>
      </w:r>
      <w:r w:rsidR="00810719" w:rsidRPr="00B20861">
        <w:rPr>
          <w:sz w:val="28"/>
          <w:szCs w:val="28"/>
        </w:rPr>
        <w:t>2</w:t>
      </w:r>
      <w:r w:rsidR="00ED41AE">
        <w:rPr>
          <w:sz w:val="28"/>
          <w:szCs w:val="28"/>
        </w:rPr>
        <w:t>5</w:t>
      </w:r>
      <w:r w:rsidRPr="00B20861">
        <w:rPr>
          <w:sz w:val="28"/>
          <w:szCs w:val="28"/>
        </w:rPr>
        <w:t xml:space="preserve"> году была направлена на обеспечение качества жизни населения - главной цели социально-экономического развития муниципального </w:t>
      </w:r>
      <w:r w:rsidR="00ED41AE">
        <w:rPr>
          <w:sz w:val="28"/>
          <w:szCs w:val="28"/>
        </w:rPr>
        <w:t>округа</w:t>
      </w:r>
      <w:r w:rsidRPr="00B20861">
        <w:rPr>
          <w:sz w:val="28"/>
          <w:szCs w:val="28"/>
        </w:rPr>
        <w:t>.</w:t>
      </w:r>
    </w:p>
    <w:p w:rsidR="003C014C" w:rsidRPr="00B20861" w:rsidRDefault="003C014C" w:rsidP="003C014C">
      <w:pPr>
        <w:ind w:left="-142" w:firstLine="850"/>
        <w:jc w:val="both"/>
        <w:rPr>
          <w:sz w:val="28"/>
          <w:szCs w:val="28"/>
        </w:rPr>
      </w:pPr>
      <w:r w:rsidRPr="00B20861">
        <w:rPr>
          <w:sz w:val="28"/>
          <w:szCs w:val="28"/>
        </w:rPr>
        <w:t xml:space="preserve">Подводя итоги работы </w:t>
      </w:r>
      <w:r w:rsidR="00810719" w:rsidRPr="00B20861">
        <w:rPr>
          <w:sz w:val="28"/>
          <w:szCs w:val="28"/>
        </w:rPr>
        <w:t>а</w:t>
      </w:r>
      <w:r w:rsidRPr="00B20861">
        <w:rPr>
          <w:sz w:val="28"/>
          <w:szCs w:val="28"/>
        </w:rPr>
        <w:t xml:space="preserve">дминистрации </w:t>
      </w:r>
      <w:r w:rsidR="00ED41AE" w:rsidRPr="00B20861">
        <w:rPr>
          <w:sz w:val="28"/>
          <w:szCs w:val="28"/>
        </w:rPr>
        <w:t xml:space="preserve">муниципального </w:t>
      </w:r>
      <w:r w:rsidR="00ED41AE">
        <w:rPr>
          <w:sz w:val="28"/>
          <w:szCs w:val="28"/>
        </w:rPr>
        <w:t>округа</w:t>
      </w:r>
      <w:r w:rsidR="00ED41AE" w:rsidRPr="00B20861">
        <w:rPr>
          <w:sz w:val="28"/>
          <w:szCs w:val="28"/>
        </w:rPr>
        <w:t xml:space="preserve"> </w:t>
      </w:r>
      <w:r w:rsidRPr="00B20861">
        <w:rPr>
          <w:sz w:val="28"/>
          <w:szCs w:val="28"/>
        </w:rPr>
        <w:t>за 20</w:t>
      </w:r>
      <w:r w:rsidR="00810719" w:rsidRPr="00B20861">
        <w:rPr>
          <w:sz w:val="28"/>
          <w:szCs w:val="28"/>
        </w:rPr>
        <w:t>2</w:t>
      </w:r>
      <w:r w:rsidR="00ED41AE">
        <w:rPr>
          <w:sz w:val="28"/>
          <w:szCs w:val="28"/>
        </w:rPr>
        <w:t>5</w:t>
      </w:r>
      <w:r w:rsidRPr="00B20861">
        <w:rPr>
          <w:sz w:val="28"/>
          <w:szCs w:val="28"/>
        </w:rPr>
        <w:t xml:space="preserve"> год, можно сделать вывод о том, что за отчетный год удалось сохранить социально-экономическую стабильность </w:t>
      </w:r>
      <w:r w:rsidR="00ED41AE">
        <w:rPr>
          <w:sz w:val="28"/>
          <w:szCs w:val="28"/>
        </w:rPr>
        <w:t>округа</w:t>
      </w:r>
      <w:r w:rsidRPr="00B20861">
        <w:rPr>
          <w:sz w:val="28"/>
          <w:szCs w:val="28"/>
        </w:rPr>
        <w:t xml:space="preserve"> и, несмотря на все экономические трудности, выполнить обязательства органов местного самоуправления перед населением.</w:t>
      </w:r>
    </w:p>
    <w:p w:rsidR="003C014C" w:rsidRPr="00B20861" w:rsidRDefault="003C014C" w:rsidP="003C014C">
      <w:pPr>
        <w:ind w:left="-142" w:firstLine="850"/>
        <w:jc w:val="both"/>
        <w:rPr>
          <w:sz w:val="28"/>
          <w:szCs w:val="28"/>
        </w:rPr>
      </w:pPr>
      <w:r w:rsidRPr="00B20861">
        <w:rPr>
          <w:sz w:val="28"/>
          <w:szCs w:val="28"/>
        </w:rPr>
        <w:t>Своевременно выплачивалась заработная плата работникам бюджетной сферы, а финансирование приоритетных социально значимых расходов осуществлялась в первоочередном порядке.</w:t>
      </w:r>
    </w:p>
    <w:p w:rsidR="003C014C" w:rsidRPr="00B20861" w:rsidRDefault="003C014C" w:rsidP="003C014C">
      <w:pPr>
        <w:ind w:left="-142" w:firstLine="850"/>
        <w:jc w:val="both"/>
        <w:rPr>
          <w:sz w:val="28"/>
          <w:szCs w:val="28"/>
        </w:rPr>
      </w:pPr>
      <w:r w:rsidRPr="00B20861">
        <w:rPr>
          <w:sz w:val="28"/>
          <w:szCs w:val="28"/>
        </w:rPr>
        <w:t>В 20</w:t>
      </w:r>
      <w:r w:rsidR="0033275B" w:rsidRPr="00B20861">
        <w:rPr>
          <w:sz w:val="28"/>
          <w:szCs w:val="28"/>
        </w:rPr>
        <w:t>2</w:t>
      </w:r>
      <w:r w:rsidR="00ED41AE">
        <w:rPr>
          <w:sz w:val="28"/>
          <w:szCs w:val="28"/>
        </w:rPr>
        <w:t>6</w:t>
      </w:r>
      <w:r w:rsidRPr="00B20861">
        <w:rPr>
          <w:sz w:val="28"/>
          <w:szCs w:val="28"/>
        </w:rPr>
        <w:t xml:space="preserve"> году </w:t>
      </w:r>
      <w:r w:rsidR="00810719" w:rsidRPr="00B20861">
        <w:rPr>
          <w:sz w:val="28"/>
          <w:szCs w:val="28"/>
        </w:rPr>
        <w:t>а</w:t>
      </w:r>
      <w:r w:rsidRPr="00B20861">
        <w:rPr>
          <w:sz w:val="28"/>
          <w:szCs w:val="28"/>
        </w:rPr>
        <w:t xml:space="preserve">дминистрация муниципального </w:t>
      </w:r>
      <w:r w:rsidR="00ED41AE">
        <w:rPr>
          <w:sz w:val="28"/>
          <w:szCs w:val="28"/>
        </w:rPr>
        <w:t>округа</w:t>
      </w:r>
      <w:r w:rsidRPr="00B20861">
        <w:rPr>
          <w:sz w:val="28"/>
          <w:szCs w:val="28"/>
        </w:rPr>
        <w:t xml:space="preserve"> планирует направить свою деятельность на решение следующих </w:t>
      </w:r>
      <w:r w:rsidR="00442176">
        <w:rPr>
          <w:sz w:val="28"/>
          <w:szCs w:val="28"/>
        </w:rPr>
        <w:t>задач</w:t>
      </w:r>
      <w:r w:rsidRPr="00B20861">
        <w:rPr>
          <w:sz w:val="28"/>
          <w:szCs w:val="28"/>
        </w:rPr>
        <w:t>:</w:t>
      </w:r>
    </w:p>
    <w:p w:rsidR="003C014C" w:rsidRPr="00B20861" w:rsidRDefault="003C014C" w:rsidP="003C014C">
      <w:pPr>
        <w:ind w:left="-142" w:hanging="142"/>
        <w:jc w:val="both"/>
        <w:rPr>
          <w:sz w:val="28"/>
          <w:szCs w:val="28"/>
        </w:rPr>
      </w:pPr>
      <w:r w:rsidRPr="00B20861">
        <w:rPr>
          <w:sz w:val="28"/>
          <w:szCs w:val="28"/>
        </w:rPr>
        <w:t>- сохранение сбалансированности муниципального бюджета;</w:t>
      </w:r>
    </w:p>
    <w:p w:rsidR="003C014C" w:rsidRDefault="003C014C" w:rsidP="003C014C">
      <w:pPr>
        <w:ind w:left="-142" w:hanging="142"/>
        <w:jc w:val="both"/>
        <w:rPr>
          <w:sz w:val="28"/>
          <w:szCs w:val="28"/>
        </w:rPr>
      </w:pPr>
      <w:r w:rsidRPr="00B20861">
        <w:rPr>
          <w:sz w:val="28"/>
          <w:szCs w:val="28"/>
        </w:rPr>
        <w:t>- выполнение обязательств перед населением;</w:t>
      </w:r>
    </w:p>
    <w:p w:rsidR="00CD00E3" w:rsidRPr="00B20861" w:rsidRDefault="00CD00E3" w:rsidP="003C014C">
      <w:pPr>
        <w:ind w:left="-142" w:hanging="142"/>
        <w:jc w:val="both"/>
        <w:rPr>
          <w:sz w:val="28"/>
          <w:szCs w:val="28"/>
        </w:rPr>
      </w:pPr>
      <w:r>
        <w:rPr>
          <w:sz w:val="28"/>
          <w:szCs w:val="28"/>
        </w:rPr>
        <w:t>- активное содействие членам семей участников СВО;</w:t>
      </w:r>
    </w:p>
    <w:p w:rsidR="003C014C" w:rsidRPr="00B20861" w:rsidRDefault="003C014C" w:rsidP="003C014C">
      <w:pPr>
        <w:ind w:left="-142" w:hanging="142"/>
        <w:jc w:val="both"/>
        <w:rPr>
          <w:sz w:val="28"/>
          <w:szCs w:val="28"/>
        </w:rPr>
      </w:pPr>
      <w:r w:rsidRPr="00B20861">
        <w:rPr>
          <w:sz w:val="28"/>
          <w:szCs w:val="28"/>
        </w:rPr>
        <w:lastRenderedPageBreak/>
        <w:t>- направление средств на капитальные и текущие ремонты муниципальных учреждений образования, культуры и спорта;</w:t>
      </w:r>
    </w:p>
    <w:p w:rsidR="003C014C" w:rsidRPr="00B20861" w:rsidRDefault="003C014C" w:rsidP="003C014C">
      <w:pPr>
        <w:ind w:left="-142" w:hanging="142"/>
        <w:jc w:val="both"/>
        <w:rPr>
          <w:sz w:val="28"/>
          <w:szCs w:val="28"/>
        </w:rPr>
      </w:pPr>
      <w:r w:rsidRPr="00B20861">
        <w:rPr>
          <w:sz w:val="28"/>
          <w:szCs w:val="28"/>
        </w:rPr>
        <w:t xml:space="preserve">- направление средств на текущие ремонты котельных в сельских поселениях муниципального </w:t>
      </w:r>
      <w:r w:rsidR="00ED41AE">
        <w:rPr>
          <w:sz w:val="28"/>
          <w:szCs w:val="28"/>
        </w:rPr>
        <w:t>округ</w:t>
      </w:r>
      <w:r w:rsidRPr="00B20861">
        <w:rPr>
          <w:sz w:val="28"/>
          <w:szCs w:val="28"/>
        </w:rPr>
        <w:t>а;</w:t>
      </w:r>
    </w:p>
    <w:p w:rsidR="00ED41AE" w:rsidRPr="00B20861" w:rsidRDefault="00ED41AE" w:rsidP="003C014C">
      <w:pPr>
        <w:ind w:left="-142" w:hanging="142"/>
        <w:jc w:val="both"/>
        <w:rPr>
          <w:sz w:val="28"/>
          <w:szCs w:val="28"/>
        </w:rPr>
      </w:pPr>
      <w:r>
        <w:rPr>
          <w:sz w:val="28"/>
          <w:szCs w:val="28"/>
        </w:rPr>
        <w:t>- реализация мероприятий Мастер-План</w:t>
      </w:r>
      <w:r w:rsidR="00442176">
        <w:rPr>
          <w:sz w:val="28"/>
          <w:szCs w:val="28"/>
        </w:rPr>
        <w:t>а</w:t>
      </w:r>
      <w:r>
        <w:rPr>
          <w:sz w:val="28"/>
          <w:szCs w:val="28"/>
        </w:rPr>
        <w:t>;</w:t>
      </w:r>
    </w:p>
    <w:p w:rsidR="003C014C" w:rsidRPr="00B20861" w:rsidRDefault="003C014C" w:rsidP="003C014C">
      <w:pPr>
        <w:ind w:hanging="284"/>
        <w:jc w:val="both"/>
        <w:rPr>
          <w:sz w:val="28"/>
          <w:szCs w:val="28"/>
        </w:rPr>
      </w:pPr>
      <w:r w:rsidRPr="00B20861">
        <w:rPr>
          <w:sz w:val="28"/>
          <w:szCs w:val="28"/>
        </w:rPr>
        <w:t>- оказание содействие в развитии агропромышленного комплекса;</w:t>
      </w:r>
    </w:p>
    <w:p w:rsidR="003C014C" w:rsidRPr="00B06BFA" w:rsidRDefault="00CD00E3" w:rsidP="00CD00E3">
      <w:pPr>
        <w:ind w:left="-28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3C014C" w:rsidRPr="00B20861">
        <w:rPr>
          <w:sz w:val="28"/>
          <w:szCs w:val="28"/>
        </w:rPr>
        <w:t xml:space="preserve">совместно с органами государственной </w:t>
      </w:r>
      <w:r>
        <w:rPr>
          <w:sz w:val="28"/>
          <w:szCs w:val="28"/>
        </w:rPr>
        <w:t xml:space="preserve">власти Забайкальского края </w:t>
      </w:r>
      <w:r w:rsidR="003C014C" w:rsidRPr="00B20861">
        <w:rPr>
          <w:sz w:val="28"/>
          <w:szCs w:val="28"/>
        </w:rPr>
        <w:t>содейств</w:t>
      </w:r>
      <w:r w:rsidR="00ED41AE">
        <w:rPr>
          <w:sz w:val="28"/>
          <w:szCs w:val="28"/>
        </w:rPr>
        <w:t>ие</w:t>
      </w:r>
      <w:r w:rsidR="003C014C" w:rsidRPr="00B20861">
        <w:rPr>
          <w:sz w:val="28"/>
          <w:szCs w:val="28"/>
        </w:rPr>
        <w:t xml:space="preserve"> снижению уровня незанятого трудоспособного населения, созданию новых рабочих мест.</w:t>
      </w:r>
    </w:p>
    <w:p w:rsidR="00CD00E3" w:rsidRDefault="00CD00E3" w:rsidP="003C014C">
      <w:pPr>
        <w:ind w:hanging="540"/>
        <w:jc w:val="both"/>
        <w:rPr>
          <w:sz w:val="28"/>
          <w:szCs w:val="28"/>
        </w:rPr>
      </w:pPr>
    </w:p>
    <w:p w:rsidR="00616CBB" w:rsidRDefault="00ED41AE" w:rsidP="003C014C">
      <w:pPr>
        <w:ind w:hanging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Глава </w:t>
      </w:r>
      <w:r w:rsidR="003C014C" w:rsidRPr="00B06BFA">
        <w:rPr>
          <w:sz w:val="28"/>
          <w:szCs w:val="28"/>
        </w:rPr>
        <w:t xml:space="preserve">муниципального </w:t>
      </w:r>
      <w:r>
        <w:rPr>
          <w:sz w:val="28"/>
          <w:szCs w:val="28"/>
        </w:rPr>
        <w:t>округ</w:t>
      </w:r>
      <w:r w:rsidR="003C014C" w:rsidRPr="00B06BFA">
        <w:rPr>
          <w:sz w:val="28"/>
          <w:szCs w:val="28"/>
        </w:rPr>
        <w:t>а</w:t>
      </w:r>
      <w:r w:rsidR="003C014C" w:rsidRPr="00B06BFA">
        <w:rPr>
          <w:sz w:val="28"/>
          <w:szCs w:val="28"/>
        </w:rPr>
        <w:tab/>
      </w:r>
      <w:r w:rsidR="003C014C">
        <w:rPr>
          <w:sz w:val="28"/>
          <w:szCs w:val="28"/>
        </w:rPr>
        <w:t xml:space="preserve">  </w:t>
      </w:r>
      <w:bookmarkStart w:id="0" w:name="_GoBack"/>
      <w:r w:rsidR="003C014C">
        <w:rPr>
          <w:sz w:val="28"/>
          <w:szCs w:val="28"/>
        </w:rPr>
        <w:t xml:space="preserve"> </w:t>
      </w:r>
      <w:bookmarkEnd w:id="0"/>
      <w:r w:rsidR="003C014C">
        <w:rPr>
          <w:sz w:val="28"/>
          <w:szCs w:val="28"/>
        </w:rPr>
        <w:t xml:space="preserve">                   </w:t>
      </w:r>
      <w:r>
        <w:rPr>
          <w:sz w:val="28"/>
          <w:szCs w:val="28"/>
        </w:rPr>
        <w:t xml:space="preserve">           </w:t>
      </w:r>
      <w:r w:rsidR="003C014C">
        <w:rPr>
          <w:sz w:val="28"/>
          <w:szCs w:val="28"/>
        </w:rPr>
        <w:t xml:space="preserve">  </w:t>
      </w:r>
      <w:r w:rsidR="00442176">
        <w:rPr>
          <w:sz w:val="28"/>
          <w:szCs w:val="28"/>
        </w:rPr>
        <w:t xml:space="preserve"> </w:t>
      </w:r>
      <w:r w:rsidR="003C014C">
        <w:rPr>
          <w:sz w:val="28"/>
          <w:szCs w:val="28"/>
        </w:rPr>
        <w:t xml:space="preserve">    </w:t>
      </w:r>
      <w:r w:rsidR="00442176">
        <w:rPr>
          <w:sz w:val="28"/>
          <w:szCs w:val="28"/>
        </w:rPr>
        <w:t xml:space="preserve">    </w:t>
      </w:r>
      <w:r w:rsidR="003C014C">
        <w:rPr>
          <w:sz w:val="28"/>
          <w:szCs w:val="28"/>
        </w:rPr>
        <w:t xml:space="preserve">  </w:t>
      </w:r>
      <w:r>
        <w:rPr>
          <w:sz w:val="28"/>
          <w:szCs w:val="28"/>
        </w:rPr>
        <w:t>К.А. Зверев</w:t>
      </w:r>
    </w:p>
    <w:sectPr w:rsidR="00616CBB" w:rsidSect="00CD00E3">
      <w:footerReference w:type="default" r:id="rId11"/>
      <w:pgSz w:w="11906" w:h="16838"/>
      <w:pgMar w:top="1077" w:right="851" w:bottom="1077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12E78" w:rsidRDefault="00C12E78" w:rsidP="00D472E8">
      <w:r>
        <w:separator/>
      </w:r>
    </w:p>
  </w:endnote>
  <w:endnote w:type="continuationSeparator" w:id="0">
    <w:p w:rsidR="00C12E78" w:rsidRDefault="00C12E78" w:rsidP="00D472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NewRomanPS-BoldMT">
    <w:altName w:val="Times New Roman"/>
    <w:panose1 w:val="00000000000000000000"/>
    <w:charset w:val="00"/>
    <w:family w:val="roman"/>
    <w:notTrueType/>
    <w:pitch w:val="default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3455485"/>
      <w:docPartObj>
        <w:docPartGallery w:val="Page Numbers (Bottom of Page)"/>
        <w:docPartUnique/>
      </w:docPartObj>
    </w:sdtPr>
    <w:sdtEndPr/>
    <w:sdtContent>
      <w:p w:rsidR="00760384" w:rsidRDefault="00760384">
        <w:pPr>
          <w:pStyle w:val="af0"/>
          <w:jc w:val="center"/>
        </w:pPr>
        <w:r>
          <w:rPr>
            <w:noProof/>
          </w:rPr>
          <w:fldChar w:fldCharType="begin"/>
        </w:r>
        <w:r>
          <w:rPr>
            <w:noProof/>
          </w:rPr>
          <w:instrText xml:space="preserve"> PAGE   \* MERGEFORMAT </w:instrText>
        </w:r>
        <w:r>
          <w:rPr>
            <w:noProof/>
          </w:rPr>
          <w:fldChar w:fldCharType="separate"/>
        </w:r>
        <w:r w:rsidR="00CD00E3">
          <w:rPr>
            <w:noProof/>
          </w:rPr>
          <w:t>60</w:t>
        </w:r>
        <w:r>
          <w:rPr>
            <w:noProof/>
          </w:rPr>
          <w:fldChar w:fldCharType="end"/>
        </w:r>
      </w:p>
    </w:sdtContent>
  </w:sdt>
  <w:p w:rsidR="00760384" w:rsidRDefault="00760384">
    <w:pPr>
      <w:pStyle w:val="af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12E78" w:rsidRDefault="00C12E78" w:rsidP="00D472E8">
      <w:r>
        <w:separator/>
      </w:r>
    </w:p>
  </w:footnote>
  <w:footnote w:type="continuationSeparator" w:id="0">
    <w:p w:rsidR="00C12E78" w:rsidRDefault="00C12E78" w:rsidP="00D472E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2"/>
    <w:multiLevelType w:val="multilevel"/>
    <w:tmpl w:val="00000002"/>
    <w:name w:val="WW8Num2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1" w15:restartNumberingAfterBreak="0">
    <w:nsid w:val="00F604D1"/>
    <w:multiLevelType w:val="hybridMultilevel"/>
    <w:tmpl w:val="EE862498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CC505AB"/>
    <w:multiLevelType w:val="hybridMultilevel"/>
    <w:tmpl w:val="6E866F08"/>
    <w:lvl w:ilvl="0" w:tplc="2DF8F278">
      <w:start w:val="3"/>
      <w:numFmt w:val="decimal"/>
      <w:lvlText w:val="%1."/>
      <w:lvlJc w:val="left"/>
      <w:pPr>
        <w:ind w:left="720" w:hanging="360"/>
      </w:pPr>
      <w:rPr>
        <w:rFonts w:hint="default"/>
        <w:i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760F03"/>
    <w:multiLevelType w:val="hybridMultilevel"/>
    <w:tmpl w:val="4CC6CA0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E4B5E06"/>
    <w:multiLevelType w:val="hybridMultilevel"/>
    <w:tmpl w:val="C9DC702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78A1041"/>
    <w:multiLevelType w:val="hybridMultilevel"/>
    <w:tmpl w:val="820A5A58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28CE13A7"/>
    <w:multiLevelType w:val="hybridMultilevel"/>
    <w:tmpl w:val="64EE8D6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F5E69B7"/>
    <w:multiLevelType w:val="hybridMultilevel"/>
    <w:tmpl w:val="6EEA9636"/>
    <w:lvl w:ilvl="0" w:tplc="DD1C1FF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 w15:restartNumberingAfterBreak="0">
    <w:nsid w:val="47252A5C"/>
    <w:multiLevelType w:val="hybridMultilevel"/>
    <w:tmpl w:val="77DA458E"/>
    <w:lvl w:ilvl="0" w:tplc="795E8366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9" w15:restartNumberingAfterBreak="0">
    <w:nsid w:val="625E69B3"/>
    <w:multiLevelType w:val="hybridMultilevel"/>
    <w:tmpl w:val="7AF43FC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77F39D3"/>
    <w:multiLevelType w:val="hybridMultilevel"/>
    <w:tmpl w:val="05CCBEF8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69B51299"/>
    <w:multiLevelType w:val="hybridMultilevel"/>
    <w:tmpl w:val="73F02760"/>
    <w:lvl w:ilvl="0" w:tplc="74E4C99A">
      <w:start w:val="1"/>
      <w:numFmt w:val="bullet"/>
      <w:lvlText w:val="-"/>
      <w:lvlJc w:val="left"/>
      <w:pPr>
        <w:ind w:left="720" w:hanging="360"/>
      </w:pPr>
      <w:rPr>
        <w:rFonts w:ascii="SimSun" w:eastAsia="SimSun" w:hAnsi="SimSun" w:hint="eastAsia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B0B7B76"/>
    <w:multiLevelType w:val="singleLevel"/>
    <w:tmpl w:val="6B0B7B76"/>
    <w:lvl w:ilvl="0">
      <w:start w:val="1"/>
      <w:numFmt w:val="bullet"/>
      <w:lvlText w:val=""/>
      <w:lvlJc w:val="left"/>
      <w:pPr>
        <w:tabs>
          <w:tab w:val="left" w:pos="420"/>
        </w:tabs>
        <w:ind w:left="420" w:hanging="420"/>
      </w:pPr>
      <w:rPr>
        <w:rFonts w:ascii="Wingdings" w:hAnsi="Wingdings" w:hint="default"/>
      </w:rPr>
    </w:lvl>
  </w:abstractNum>
  <w:num w:numId="1">
    <w:abstractNumId w:val="11"/>
  </w:num>
  <w:num w:numId="2">
    <w:abstractNumId w:val="8"/>
  </w:num>
  <w:num w:numId="3">
    <w:abstractNumId w:val="4"/>
  </w:num>
  <w:num w:numId="4">
    <w:abstractNumId w:val="10"/>
  </w:num>
  <w:num w:numId="5">
    <w:abstractNumId w:val="7"/>
  </w:num>
  <w:num w:numId="6">
    <w:abstractNumId w:val="1"/>
  </w:num>
  <w:num w:numId="7">
    <w:abstractNumId w:val="6"/>
  </w:num>
  <w:num w:numId="8">
    <w:abstractNumId w:val="5"/>
  </w:num>
  <w:num w:numId="9">
    <w:abstractNumId w:val="3"/>
  </w:num>
  <w:num w:numId="10">
    <w:abstractNumId w:val="9"/>
  </w:num>
  <w:num w:numId="11">
    <w:abstractNumId w:val="12"/>
  </w:num>
  <w:num w:numId="12">
    <w:abstractNumId w:val="2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E4F74"/>
    <w:rsid w:val="00012636"/>
    <w:rsid w:val="00022913"/>
    <w:rsid w:val="000427F3"/>
    <w:rsid w:val="0004548E"/>
    <w:rsid w:val="00057C8D"/>
    <w:rsid w:val="000620C0"/>
    <w:rsid w:val="00070404"/>
    <w:rsid w:val="0007786A"/>
    <w:rsid w:val="00077D8C"/>
    <w:rsid w:val="000830B6"/>
    <w:rsid w:val="00090233"/>
    <w:rsid w:val="00095EAE"/>
    <w:rsid w:val="000B7559"/>
    <w:rsid w:val="000C1099"/>
    <w:rsid w:val="000C6A2E"/>
    <w:rsid w:val="000C73BE"/>
    <w:rsid w:val="000E77B6"/>
    <w:rsid w:val="000F05BC"/>
    <w:rsid w:val="000F0EF3"/>
    <w:rsid w:val="000F2291"/>
    <w:rsid w:val="000F6F9D"/>
    <w:rsid w:val="00114933"/>
    <w:rsid w:val="00120080"/>
    <w:rsid w:val="00126D62"/>
    <w:rsid w:val="0013093D"/>
    <w:rsid w:val="00136300"/>
    <w:rsid w:val="0015108A"/>
    <w:rsid w:val="0015149C"/>
    <w:rsid w:val="001670B4"/>
    <w:rsid w:val="001707EF"/>
    <w:rsid w:val="00173D3E"/>
    <w:rsid w:val="00173DE2"/>
    <w:rsid w:val="00175367"/>
    <w:rsid w:val="001762C4"/>
    <w:rsid w:val="00176419"/>
    <w:rsid w:val="00184D51"/>
    <w:rsid w:val="00190F58"/>
    <w:rsid w:val="00192A6C"/>
    <w:rsid w:val="001A41CF"/>
    <w:rsid w:val="001A51F0"/>
    <w:rsid w:val="001E52AE"/>
    <w:rsid w:val="001F64D9"/>
    <w:rsid w:val="0021026D"/>
    <w:rsid w:val="002104A8"/>
    <w:rsid w:val="002174D1"/>
    <w:rsid w:val="00231207"/>
    <w:rsid w:val="00231DD1"/>
    <w:rsid w:val="002437D9"/>
    <w:rsid w:val="00247BAF"/>
    <w:rsid w:val="00264AA0"/>
    <w:rsid w:val="00276126"/>
    <w:rsid w:val="002868DB"/>
    <w:rsid w:val="002A02F8"/>
    <w:rsid w:val="002A215F"/>
    <w:rsid w:val="002A6F19"/>
    <w:rsid w:val="002A7A5E"/>
    <w:rsid w:val="002B0164"/>
    <w:rsid w:val="002D10F9"/>
    <w:rsid w:val="002D20B7"/>
    <w:rsid w:val="002D4152"/>
    <w:rsid w:val="002D79F8"/>
    <w:rsid w:val="002E4934"/>
    <w:rsid w:val="002E4F79"/>
    <w:rsid w:val="002E7279"/>
    <w:rsid w:val="002F01F8"/>
    <w:rsid w:val="002F19D7"/>
    <w:rsid w:val="003001B9"/>
    <w:rsid w:val="00306473"/>
    <w:rsid w:val="003104A6"/>
    <w:rsid w:val="003113C9"/>
    <w:rsid w:val="003117B9"/>
    <w:rsid w:val="003158E1"/>
    <w:rsid w:val="00316652"/>
    <w:rsid w:val="003178C2"/>
    <w:rsid w:val="00321955"/>
    <w:rsid w:val="00330BBD"/>
    <w:rsid w:val="0033275B"/>
    <w:rsid w:val="00343758"/>
    <w:rsid w:val="00346B30"/>
    <w:rsid w:val="00347B83"/>
    <w:rsid w:val="0036180B"/>
    <w:rsid w:val="0036422D"/>
    <w:rsid w:val="00365253"/>
    <w:rsid w:val="00365CBD"/>
    <w:rsid w:val="00366752"/>
    <w:rsid w:val="00373F92"/>
    <w:rsid w:val="00376865"/>
    <w:rsid w:val="003A43E7"/>
    <w:rsid w:val="003A4754"/>
    <w:rsid w:val="003B5806"/>
    <w:rsid w:val="003B76B0"/>
    <w:rsid w:val="003C014C"/>
    <w:rsid w:val="003D3880"/>
    <w:rsid w:val="003D5086"/>
    <w:rsid w:val="003E1C52"/>
    <w:rsid w:val="003F0361"/>
    <w:rsid w:val="003F03D4"/>
    <w:rsid w:val="003F1FA8"/>
    <w:rsid w:val="003F39F8"/>
    <w:rsid w:val="003F6655"/>
    <w:rsid w:val="00410D76"/>
    <w:rsid w:val="0041113B"/>
    <w:rsid w:val="00412EF7"/>
    <w:rsid w:val="00417356"/>
    <w:rsid w:val="00427C83"/>
    <w:rsid w:val="004307F5"/>
    <w:rsid w:val="00433165"/>
    <w:rsid w:val="004344FF"/>
    <w:rsid w:val="00434BA9"/>
    <w:rsid w:val="00442176"/>
    <w:rsid w:val="00442C94"/>
    <w:rsid w:val="0045091E"/>
    <w:rsid w:val="00451A0C"/>
    <w:rsid w:val="00454AAF"/>
    <w:rsid w:val="00463286"/>
    <w:rsid w:val="00464B7D"/>
    <w:rsid w:val="00482E4F"/>
    <w:rsid w:val="004914F5"/>
    <w:rsid w:val="00494095"/>
    <w:rsid w:val="00495C60"/>
    <w:rsid w:val="004964AF"/>
    <w:rsid w:val="00497BD1"/>
    <w:rsid w:val="004B2CC1"/>
    <w:rsid w:val="004B35C8"/>
    <w:rsid w:val="004C23EC"/>
    <w:rsid w:val="004C4F1E"/>
    <w:rsid w:val="004C767B"/>
    <w:rsid w:val="004D067E"/>
    <w:rsid w:val="004D116F"/>
    <w:rsid w:val="004D48C0"/>
    <w:rsid w:val="004D5E00"/>
    <w:rsid w:val="004E4F74"/>
    <w:rsid w:val="004E7C8C"/>
    <w:rsid w:val="00522F7E"/>
    <w:rsid w:val="00524446"/>
    <w:rsid w:val="00544D72"/>
    <w:rsid w:val="00551866"/>
    <w:rsid w:val="00560576"/>
    <w:rsid w:val="0057066F"/>
    <w:rsid w:val="0057139E"/>
    <w:rsid w:val="005749BE"/>
    <w:rsid w:val="00582D59"/>
    <w:rsid w:val="00585617"/>
    <w:rsid w:val="00586407"/>
    <w:rsid w:val="00593F64"/>
    <w:rsid w:val="005A781F"/>
    <w:rsid w:val="005C37AF"/>
    <w:rsid w:val="005D5BB7"/>
    <w:rsid w:val="005E1A4B"/>
    <w:rsid w:val="005E3A7B"/>
    <w:rsid w:val="005E6CC9"/>
    <w:rsid w:val="005F135B"/>
    <w:rsid w:val="005F235D"/>
    <w:rsid w:val="00601943"/>
    <w:rsid w:val="00605A9D"/>
    <w:rsid w:val="00616CBB"/>
    <w:rsid w:val="006218D2"/>
    <w:rsid w:val="00622B88"/>
    <w:rsid w:val="00626B3F"/>
    <w:rsid w:val="00653038"/>
    <w:rsid w:val="00660B8C"/>
    <w:rsid w:val="006667A8"/>
    <w:rsid w:val="00673693"/>
    <w:rsid w:val="00686C23"/>
    <w:rsid w:val="0068773B"/>
    <w:rsid w:val="0068781D"/>
    <w:rsid w:val="00687E1D"/>
    <w:rsid w:val="00692DFD"/>
    <w:rsid w:val="00697B36"/>
    <w:rsid w:val="006A253A"/>
    <w:rsid w:val="006A45A6"/>
    <w:rsid w:val="006B53FF"/>
    <w:rsid w:val="006C3EC6"/>
    <w:rsid w:val="006C41AE"/>
    <w:rsid w:val="006D3C52"/>
    <w:rsid w:val="006D7D76"/>
    <w:rsid w:val="006E27ED"/>
    <w:rsid w:val="006E2AC1"/>
    <w:rsid w:val="006F4C3E"/>
    <w:rsid w:val="007012DA"/>
    <w:rsid w:val="00703C57"/>
    <w:rsid w:val="007051D9"/>
    <w:rsid w:val="0072567F"/>
    <w:rsid w:val="00732876"/>
    <w:rsid w:val="00740E20"/>
    <w:rsid w:val="00743F6B"/>
    <w:rsid w:val="00747211"/>
    <w:rsid w:val="0075168A"/>
    <w:rsid w:val="0075345D"/>
    <w:rsid w:val="00755D1B"/>
    <w:rsid w:val="00760384"/>
    <w:rsid w:val="00762D4C"/>
    <w:rsid w:val="007632DC"/>
    <w:rsid w:val="00763751"/>
    <w:rsid w:val="00764A8A"/>
    <w:rsid w:val="0077274E"/>
    <w:rsid w:val="0077450B"/>
    <w:rsid w:val="00781A52"/>
    <w:rsid w:val="0079264F"/>
    <w:rsid w:val="007B0FA7"/>
    <w:rsid w:val="007C470B"/>
    <w:rsid w:val="007C7ED6"/>
    <w:rsid w:val="007D6A09"/>
    <w:rsid w:val="007E21A2"/>
    <w:rsid w:val="007E42A8"/>
    <w:rsid w:val="007F783A"/>
    <w:rsid w:val="00802B35"/>
    <w:rsid w:val="00810719"/>
    <w:rsid w:val="00811C7C"/>
    <w:rsid w:val="008136F4"/>
    <w:rsid w:val="008203DB"/>
    <w:rsid w:val="0082523B"/>
    <w:rsid w:val="00831207"/>
    <w:rsid w:val="0083265B"/>
    <w:rsid w:val="0083537A"/>
    <w:rsid w:val="00851E2A"/>
    <w:rsid w:val="008628B9"/>
    <w:rsid w:val="008647B9"/>
    <w:rsid w:val="00864A01"/>
    <w:rsid w:val="00871267"/>
    <w:rsid w:val="00873033"/>
    <w:rsid w:val="008735B7"/>
    <w:rsid w:val="00873B1F"/>
    <w:rsid w:val="00873D03"/>
    <w:rsid w:val="008756C3"/>
    <w:rsid w:val="00876CF2"/>
    <w:rsid w:val="00885802"/>
    <w:rsid w:val="008A4C29"/>
    <w:rsid w:val="008B3845"/>
    <w:rsid w:val="008C6CDC"/>
    <w:rsid w:val="008E2FF3"/>
    <w:rsid w:val="008E7AE2"/>
    <w:rsid w:val="008F2E23"/>
    <w:rsid w:val="008F58BA"/>
    <w:rsid w:val="00923C27"/>
    <w:rsid w:val="00930D8F"/>
    <w:rsid w:val="0093631B"/>
    <w:rsid w:val="00943AF4"/>
    <w:rsid w:val="00947B4F"/>
    <w:rsid w:val="009502C3"/>
    <w:rsid w:val="009508FC"/>
    <w:rsid w:val="00952ED5"/>
    <w:rsid w:val="00955890"/>
    <w:rsid w:val="009614B4"/>
    <w:rsid w:val="00973C7B"/>
    <w:rsid w:val="0098184E"/>
    <w:rsid w:val="009850C6"/>
    <w:rsid w:val="009968D8"/>
    <w:rsid w:val="009A1CAE"/>
    <w:rsid w:val="009A562F"/>
    <w:rsid w:val="009B130A"/>
    <w:rsid w:val="009B1E52"/>
    <w:rsid w:val="009C4F89"/>
    <w:rsid w:val="009E3219"/>
    <w:rsid w:val="009E46B2"/>
    <w:rsid w:val="009E4A73"/>
    <w:rsid w:val="009E6F23"/>
    <w:rsid w:val="00A06A3A"/>
    <w:rsid w:val="00A07422"/>
    <w:rsid w:val="00A11339"/>
    <w:rsid w:val="00A218FB"/>
    <w:rsid w:val="00A275ED"/>
    <w:rsid w:val="00A330AB"/>
    <w:rsid w:val="00A340E3"/>
    <w:rsid w:val="00A42515"/>
    <w:rsid w:val="00A53237"/>
    <w:rsid w:val="00A626DC"/>
    <w:rsid w:val="00A7099C"/>
    <w:rsid w:val="00A7463F"/>
    <w:rsid w:val="00A77FD0"/>
    <w:rsid w:val="00A84B2E"/>
    <w:rsid w:val="00A92375"/>
    <w:rsid w:val="00A92FE0"/>
    <w:rsid w:val="00AA59DD"/>
    <w:rsid w:val="00AA661A"/>
    <w:rsid w:val="00AA7262"/>
    <w:rsid w:val="00AB095F"/>
    <w:rsid w:val="00AB196D"/>
    <w:rsid w:val="00AB7881"/>
    <w:rsid w:val="00AD02D4"/>
    <w:rsid w:val="00AD2AB8"/>
    <w:rsid w:val="00AE4BE4"/>
    <w:rsid w:val="00AF03F4"/>
    <w:rsid w:val="00AF52C1"/>
    <w:rsid w:val="00AF6AAC"/>
    <w:rsid w:val="00B01951"/>
    <w:rsid w:val="00B024B4"/>
    <w:rsid w:val="00B02FC7"/>
    <w:rsid w:val="00B06B3B"/>
    <w:rsid w:val="00B06BFA"/>
    <w:rsid w:val="00B11510"/>
    <w:rsid w:val="00B120DC"/>
    <w:rsid w:val="00B13DD7"/>
    <w:rsid w:val="00B14190"/>
    <w:rsid w:val="00B20861"/>
    <w:rsid w:val="00B4404C"/>
    <w:rsid w:val="00B56B5B"/>
    <w:rsid w:val="00B611DE"/>
    <w:rsid w:val="00B61950"/>
    <w:rsid w:val="00B66ECB"/>
    <w:rsid w:val="00BB13F4"/>
    <w:rsid w:val="00BB35D7"/>
    <w:rsid w:val="00BC1144"/>
    <w:rsid w:val="00BC2E85"/>
    <w:rsid w:val="00BD2809"/>
    <w:rsid w:val="00BD698F"/>
    <w:rsid w:val="00BF308B"/>
    <w:rsid w:val="00C04021"/>
    <w:rsid w:val="00C06759"/>
    <w:rsid w:val="00C12E78"/>
    <w:rsid w:val="00C23354"/>
    <w:rsid w:val="00C30BD2"/>
    <w:rsid w:val="00C6367B"/>
    <w:rsid w:val="00C75070"/>
    <w:rsid w:val="00C756C1"/>
    <w:rsid w:val="00C93ADB"/>
    <w:rsid w:val="00C949B7"/>
    <w:rsid w:val="00CA69C7"/>
    <w:rsid w:val="00CC0627"/>
    <w:rsid w:val="00CD00E3"/>
    <w:rsid w:val="00CD2852"/>
    <w:rsid w:val="00CD4A9E"/>
    <w:rsid w:val="00CD5741"/>
    <w:rsid w:val="00CD68B4"/>
    <w:rsid w:val="00CE0D40"/>
    <w:rsid w:val="00CE5170"/>
    <w:rsid w:val="00D06847"/>
    <w:rsid w:val="00D21DA8"/>
    <w:rsid w:val="00D24938"/>
    <w:rsid w:val="00D253A9"/>
    <w:rsid w:val="00D27B8A"/>
    <w:rsid w:val="00D4396F"/>
    <w:rsid w:val="00D472E8"/>
    <w:rsid w:val="00D53124"/>
    <w:rsid w:val="00D541CA"/>
    <w:rsid w:val="00D63316"/>
    <w:rsid w:val="00D73E47"/>
    <w:rsid w:val="00D779EA"/>
    <w:rsid w:val="00D806DA"/>
    <w:rsid w:val="00D850E6"/>
    <w:rsid w:val="00D85D31"/>
    <w:rsid w:val="00D97A08"/>
    <w:rsid w:val="00DA3420"/>
    <w:rsid w:val="00DA4F82"/>
    <w:rsid w:val="00DB3B41"/>
    <w:rsid w:val="00DB52BB"/>
    <w:rsid w:val="00DC0670"/>
    <w:rsid w:val="00DC740D"/>
    <w:rsid w:val="00DD6D9E"/>
    <w:rsid w:val="00DE1B97"/>
    <w:rsid w:val="00DE2D9A"/>
    <w:rsid w:val="00DE79E6"/>
    <w:rsid w:val="00DF1F33"/>
    <w:rsid w:val="00E0593F"/>
    <w:rsid w:val="00E2458B"/>
    <w:rsid w:val="00E310C0"/>
    <w:rsid w:val="00E312D5"/>
    <w:rsid w:val="00E32105"/>
    <w:rsid w:val="00E35CE1"/>
    <w:rsid w:val="00E420EC"/>
    <w:rsid w:val="00E46EBC"/>
    <w:rsid w:val="00E70FBE"/>
    <w:rsid w:val="00E72B6D"/>
    <w:rsid w:val="00E74DE8"/>
    <w:rsid w:val="00E75786"/>
    <w:rsid w:val="00E85505"/>
    <w:rsid w:val="00E9412E"/>
    <w:rsid w:val="00EA630C"/>
    <w:rsid w:val="00EB0474"/>
    <w:rsid w:val="00EC0BCD"/>
    <w:rsid w:val="00EC20E9"/>
    <w:rsid w:val="00EC302D"/>
    <w:rsid w:val="00ED41AE"/>
    <w:rsid w:val="00ED4487"/>
    <w:rsid w:val="00EF32CA"/>
    <w:rsid w:val="00EF6FC7"/>
    <w:rsid w:val="00F00C7D"/>
    <w:rsid w:val="00F06049"/>
    <w:rsid w:val="00F11C10"/>
    <w:rsid w:val="00F17219"/>
    <w:rsid w:val="00F31E8E"/>
    <w:rsid w:val="00F42E92"/>
    <w:rsid w:val="00F52785"/>
    <w:rsid w:val="00F615AA"/>
    <w:rsid w:val="00F62544"/>
    <w:rsid w:val="00F669AD"/>
    <w:rsid w:val="00F81822"/>
    <w:rsid w:val="00F86A17"/>
    <w:rsid w:val="00FA5EC8"/>
    <w:rsid w:val="00FA7182"/>
    <w:rsid w:val="00FB4344"/>
    <w:rsid w:val="00FB67EB"/>
    <w:rsid w:val="00FC44B4"/>
    <w:rsid w:val="00FE04A3"/>
    <w:rsid w:val="00FF0BDD"/>
    <w:rsid w:val="00FF5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BC2E38F-F68A-46E4-8C33-4B8C33CB40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E4F7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764A8A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86C2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unhideWhenUsed/>
    <w:rsid w:val="004E4F74"/>
    <w:pPr>
      <w:spacing w:after="120"/>
    </w:pPr>
  </w:style>
  <w:style w:type="character" w:customStyle="1" w:styleId="a4">
    <w:name w:val="Основной текст Знак"/>
    <w:basedOn w:val="a0"/>
    <w:link w:val="a3"/>
    <w:uiPriority w:val="99"/>
    <w:rsid w:val="004E4F7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4E4F74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E4F74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List Paragraph"/>
    <w:basedOn w:val="a"/>
    <w:link w:val="a8"/>
    <w:uiPriority w:val="34"/>
    <w:qFormat/>
    <w:rsid w:val="004E4F74"/>
    <w:pPr>
      <w:ind w:left="720"/>
      <w:contextualSpacing/>
    </w:pPr>
  </w:style>
  <w:style w:type="paragraph" w:styleId="a9">
    <w:name w:val="No Spacing"/>
    <w:aliases w:val="основа"/>
    <w:link w:val="aa"/>
    <w:uiPriority w:val="1"/>
    <w:qFormat/>
    <w:rsid w:val="004E4F74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ConsPlusTitle">
    <w:name w:val="ConsPlusTitle"/>
    <w:rsid w:val="001670B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Style3">
    <w:name w:val="Style3"/>
    <w:basedOn w:val="a"/>
    <w:uiPriority w:val="99"/>
    <w:rsid w:val="002F01F8"/>
    <w:pPr>
      <w:widowControl w:val="0"/>
      <w:autoSpaceDE w:val="0"/>
      <w:autoSpaceDN w:val="0"/>
      <w:adjustRightInd w:val="0"/>
      <w:spacing w:line="288" w:lineRule="exact"/>
      <w:ind w:firstLine="686"/>
      <w:jc w:val="both"/>
    </w:pPr>
  </w:style>
  <w:style w:type="paragraph" w:customStyle="1" w:styleId="Style4">
    <w:name w:val="Style4"/>
    <w:basedOn w:val="a"/>
    <w:uiPriority w:val="99"/>
    <w:rsid w:val="002F01F8"/>
    <w:pPr>
      <w:widowControl w:val="0"/>
      <w:autoSpaceDE w:val="0"/>
      <w:autoSpaceDN w:val="0"/>
      <w:adjustRightInd w:val="0"/>
      <w:spacing w:line="293" w:lineRule="exact"/>
      <w:ind w:firstLine="686"/>
    </w:pPr>
  </w:style>
  <w:style w:type="paragraph" w:customStyle="1" w:styleId="Style6">
    <w:name w:val="Style6"/>
    <w:basedOn w:val="a"/>
    <w:uiPriority w:val="99"/>
    <w:rsid w:val="002F01F8"/>
    <w:pPr>
      <w:widowControl w:val="0"/>
      <w:autoSpaceDE w:val="0"/>
      <w:autoSpaceDN w:val="0"/>
      <w:adjustRightInd w:val="0"/>
      <w:spacing w:line="307" w:lineRule="exact"/>
      <w:jc w:val="both"/>
    </w:pPr>
  </w:style>
  <w:style w:type="paragraph" w:customStyle="1" w:styleId="Style8">
    <w:name w:val="Style8"/>
    <w:basedOn w:val="a"/>
    <w:uiPriority w:val="99"/>
    <w:rsid w:val="002F01F8"/>
    <w:pPr>
      <w:widowControl w:val="0"/>
      <w:autoSpaceDE w:val="0"/>
      <w:autoSpaceDN w:val="0"/>
      <w:adjustRightInd w:val="0"/>
      <w:spacing w:line="307" w:lineRule="exact"/>
      <w:jc w:val="both"/>
    </w:pPr>
  </w:style>
  <w:style w:type="character" w:customStyle="1" w:styleId="FontStyle14">
    <w:name w:val="Font Style14"/>
    <w:basedOn w:val="a0"/>
    <w:uiPriority w:val="99"/>
    <w:rsid w:val="002F01F8"/>
    <w:rPr>
      <w:rFonts w:ascii="Times New Roman" w:hAnsi="Times New Roman" w:cs="Times New Roman" w:hint="default"/>
      <w:sz w:val="24"/>
      <w:szCs w:val="24"/>
    </w:rPr>
  </w:style>
  <w:style w:type="paragraph" w:customStyle="1" w:styleId="11">
    <w:name w:val="Без интервала1"/>
    <w:rsid w:val="00740E20"/>
    <w:pPr>
      <w:spacing w:after="0" w:line="240" w:lineRule="auto"/>
      <w:jc w:val="both"/>
    </w:pPr>
    <w:rPr>
      <w:rFonts w:ascii="Calibri" w:eastAsia="Times New Roman" w:hAnsi="Calibri" w:cs="Times New Roman"/>
      <w:lang w:eastAsia="ru-RU"/>
    </w:rPr>
  </w:style>
  <w:style w:type="table" w:styleId="ab">
    <w:name w:val="Table Grid"/>
    <w:basedOn w:val="a1"/>
    <w:qFormat/>
    <w:rsid w:val="00740E20"/>
    <w:pPr>
      <w:spacing w:after="0" w:line="240" w:lineRule="auto"/>
      <w:ind w:firstLine="709"/>
      <w:jc w:val="center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uiPriority w:val="9"/>
    <w:rsid w:val="00764A8A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FontStyle20">
    <w:name w:val="Font Style20"/>
    <w:basedOn w:val="a0"/>
    <w:uiPriority w:val="99"/>
    <w:rsid w:val="00764A8A"/>
    <w:rPr>
      <w:rFonts w:ascii="Times New Roman" w:hAnsi="Times New Roman" w:cs="Times New Roman" w:hint="default"/>
      <w:sz w:val="26"/>
      <w:szCs w:val="26"/>
    </w:rPr>
  </w:style>
  <w:style w:type="character" w:customStyle="1" w:styleId="20">
    <w:name w:val="Заголовок 2 Знак"/>
    <w:basedOn w:val="a0"/>
    <w:link w:val="2"/>
    <w:uiPriority w:val="9"/>
    <w:semiHidden/>
    <w:rsid w:val="00686C2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paragraph" w:customStyle="1" w:styleId="ac">
    <w:name w:val="Основной текст с абзацем"/>
    <w:autoRedefine/>
    <w:rsid w:val="00686C23"/>
    <w:pPr>
      <w:spacing w:after="0" w:line="360" w:lineRule="auto"/>
      <w:ind w:firstLine="709"/>
    </w:pPr>
    <w:rPr>
      <w:rFonts w:ascii="Times New Roman" w:eastAsia="Times New Roman" w:hAnsi="Times New Roman" w:cs="Arial"/>
      <w:bCs/>
      <w:iCs/>
      <w:sz w:val="28"/>
      <w:szCs w:val="28"/>
      <w:lang w:eastAsia="ru-RU"/>
    </w:rPr>
  </w:style>
  <w:style w:type="paragraph" w:styleId="21">
    <w:name w:val="Body Text 2"/>
    <w:basedOn w:val="a"/>
    <w:link w:val="22"/>
    <w:unhideWhenUsed/>
    <w:rsid w:val="00686C23"/>
    <w:pPr>
      <w:spacing w:after="120" w:line="480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22">
    <w:name w:val="Основной текст 2 Знак"/>
    <w:basedOn w:val="a0"/>
    <w:link w:val="21"/>
    <w:rsid w:val="00686C23"/>
  </w:style>
  <w:style w:type="paragraph" w:styleId="ad">
    <w:name w:val="Normal (Web)"/>
    <w:basedOn w:val="a"/>
    <w:uiPriority w:val="99"/>
    <w:unhideWhenUsed/>
    <w:rsid w:val="00343758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  <w:rsid w:val="00343758"/>
  </w:style>
  <w:style w:type="paragraph" w:customStyle="1" w:styleId="western">
    <w:name w:val="western"/>
    <w:basedOn w:val="a"/>
    <w:rsid w:val="00343758"/>
    <w:pPr>
      <w:spacing w:before="100" w:beforeAutospacing="1" w:after="100" w:afterAutospacing="1"/>
    </w:pPr>
  </w:style>
  <w:style w:type="paragraph" w:styleId="ae">
    <w:name w:val="header"/>
    <w:basedOn w:val="a"/>
    <w:link w:val="af"/>
    <w:uiPriority w:val="99"/>
    <w:semiHidden/>
    <w:unhideWhenUsed/>
    <w:rsid w:val="00D472E8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basedOn w:val="a0"/>
    <w:link w:val="ae"/>
    <w:uiPriority w:val="99"/>
    <w:semiHidden/>
    <w:rsid w:val="00D472E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0">
    <w:name w:val="footer"/>
    <w:basedOn w:val="a"/>
    <w:link w:val="af1"/>
    <w:uiPriority w:val="99"/>
    <w:unhideWhenUsed/>
    <w:rsid w:val="00D472E8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uiPriority w:val="99"/>
    <w:rsid w:val="00D472E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2D10F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aa">
    <w:name w:val="Без интервала Знак"/>
    <w:aliases w:val="основа Знак"/>
    <w:link w:val="a9"/>
    <w:uiPriority w:val="1"/>
    <w:rsid w:val="002D10F9"/>
    <w:rPr>
      <w:rFonts w:ascii="Calibri" w:eastAsia="Calibri" w:hAnsi="Calibri" w:cs="Times New Roman"/>
    </w:rPr>
  </w:style>
  <w:style w:type="character" w:customStyle="1" w:styleId="wmi-callto">
    <w:name w:val="wmi-callto"/>
    <w:basedOn w:val="a0"/>
    <w:rsid w:val="00EC302D"/>
    <w:rPr>
      <w:rFonts w:cs="Times New Roman"/>
    </w:rPr>
  </w:style>
  <w:style w:type="paragraph" w:styleId="af2">
    <w:name w:val="Body Text Indent"/>
    <w:basedOn w:val="a"/>
    <w:link w:val="af3"/>
    <w:uiPriority w:val="99"/>
    <w:semiHidden/>
    <w:unhideWhenUsed/>
    <w:rsid w:val="00EC302D"/>
    <w:pPr>
      <w:spacing w:after="120"/>
      <w:ind w:left="283"/>
    </w:pPr>
  </w:style>
  <w:style w:type="character" w:customStyle="1" w:styleId="af3">
    <w:name w:val="Основной текст с отступом Знак"/>
    <w:basedOn w:val="a0"/>
    <w:link w:val="af2"/>
    <w:uiPriority w:val="99"/>
    <w:semiHidden/>
    <w:rsid w:val="00EC302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Body Text Indent 3"/>
    <w:basedOn w:val="a"/>
    <w:link w:val="30"/>
    <w:uiPriority w:val="99"/>
    <w:unhideWhenUsed/>
    <w:rsid w:val="00C30BD2"/>
    <w:pPr>
      <w:spacing w:after="120" w:line="276" w:lineRule="auto"/>
      <w:ind w:left="283"/>
    </w:pPr>
    <w:rPr>
      <w:rFonts w:asciiTheme="minorHAnsi" w:eastAsiaTheme="minorHAnsi" w:hAnsiTheme="minorHAnsi" w:cstheme="minorBidi"/>
      <w:sz w:val="16"/>
      <w:szCs w:val="16"/>
      <w:lang w:eastAsia="en-US"/>
    </w:rPr>
  </w:style>
  <w:style w:type="character" w:customStyle="1" w:styleId="30">
    <w:name w:val="Основной текст с отступом 3 Знак"/>
    <w:basedOn w:val="a0"/>
    <w:link w:val="3"/>
    <w:uiPriority w:val="99"/>
    <w:rsid w:val="00C30BD2"/>
    <w:rPr>
      <w:sz w:val="16"/>
      <w:szCs w:val="16"/>
    </w:rPr>
  </w:style>
  <w:style w:type="paragraph" w:styleId="af4">
    <w:name w:val="footnote text"/>
    <w:basedOn w:val="a"/>
    <w:link w:val="af5"/>
    <w:uiPriority w:val="99"/>
    <w:semiHidden/>
    <w:unhideWhenUsed/>
    <w:rsid w:val="008F2E23"/>
    <w:rPr>
      <w:sz w:val="20"/>
      <w:szCs w:val="20"/>
    </w:rPr>
  </w:style>
  <w:style w:type="character" w:customStyle="1" w:styleId="af5">
    <w:name w:val="Текст сноски Знак"/>
    <w:basedOn w:val="a0"/>
    <w:link w:val="af4"/>
    <w:uiPriority w:val="99"/>
    <w:semiHidden/>
    <w:rsid w:val="008F2E23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6">
    <w:name w:val="footnote reference"/>
    <w:basedOn w:val="a0"/>
    <w:uiPriority w:val="99"/>
    <w:semiHidden/>
    <w:unhideWhenUsed/>
    <w:rsid w:val="008F2E23"/>
    <w:rPr>
      <w:vertAlign w:val="superscript"/>
    </w:rPr>
  </w:style>
  <w:style w:type="paragraph" w:customStyle="1" w:styleId="12">
    <w:name w:val="Текст1"/>
    <w:basedOn w:val="a"/>
    <w:rsid w:val="008F2E23"/>
    <w:pPr>
      <w:suppressAutoHyphens/>
    </w:pPr>
    <w:rPr>
      <w:rFonts w:ascii="Courier New" w:hAnsi="Courier New" w:cs="Courier New"/>
      <w:sz w:val="20"/>
      <w:szCs w:val="20"/>
      <w:lang w:eastAsia="ar-SA"/>
    </w:rPr>
  </w:style>
  <w:style w:type="character" w:customStyle="1" w:styleId="a8">
    <w:name w:val="Абзац списка Знак"/>
    <w:link w:val="a7"/>
    <w:uiPriority w:val="34"/>
    <w:locked/>
    <w:rsid w:val="0033275B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1">
    <w:name w:val="Основной текст (3)_"/>
    <w:basedOn w:val="a0"/>
    <w:link w:val="32"/>
    <w:rsid w:val="00D253A9"/>
    <w:rPr>
      <w:rFonts w:ascii="Times New Roman" w:eastAsia="Times New Roman" w:hAnsi="Times New Roman" w:cs="Times New Roman"/>
      <w:b/>
      <w:bCs/>
      <w:i/>
      <w:iCs/>
      <w:shd w:val="clear" w:color="auto" w:fill="FFFFFF"/>
    </w:rPr>
  </w:style>
  <w:style w:type="character" w:customStyle="1" w:styleId="23">
    <w:name w:val="Основной текст (2)_"/>
    <w:basedOn w:val="a0"/>
    <w:link w:val="24"/>
    <w:rsid w:val="00D253A9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25">
    <w:name w:val="Основной текст (2) + Полужирный;Курсив"/>
    <w:basedOn w:val="23"/>
    <w:rsid w:val="00D253A9"/>
    <w:rPr>
      <w:rFonts w:ascii="Times New Roman" w:eastAsia="Times New Roman" w:hAnsi="Times New Roman" w:cs="Times New Roman"/>
      <w:b/>
      <w:bCs/>
      <w:i/>
      <w:iCs/>
      <w:color w:val="000000"/>
      <w:spacing w:val="0"/>
      <w:w w:val="100"/>
      <w:position w:val="0"/>
      <w:sz w:val="24"/>
      <w:szCs w:val="24"/>
      <w:shd w:val="clear" w:color="auto" w:fill="FFFFFF"/>
      <w:lang w:val="ru-RU" w:eastAsia="ru-RU" w:bidi="ru-RU"/>
    </w:rPr>
  </w:style>
  <w:style w:type="paragraph" w:customStyle="1" w:styleId="32">
    <w:name w:val="Основной текст (3)"/>
    <w:basedOn w:val="a"/>
    <w:link w:val="31"/>
    <w:rsid w:val="00D253A9"/>
    <w:pPr>
      <w:widowControl w:val="0"/>
      <w:shd w:val="clear" w:color="auto" w:fill="FFFFFF"/>
      <w:spacing w:line="294" w:lineRule="exact"/>
      <w:ind w:firstLine="740"/>
      <w:jc w:val="both"/>
    </w:pPr>
    <w:rPr>
      <w:b/>
      <w:bCs/>
      <w:i/>
      <w:iCs/>
      <w:sz w:val="22"/>
      <w:szCs w:val="22"/>
      <w:lang w:eastAsia="en-US"/>
    </w:rPr>
  </w:style>
  <w:style w:type="paragraph" w:customStyle="1" w:styleId="24">
    <w:name w:val="Основной текст (2)"/>
    <w:basedOn w:val="a"/>
    <w:link w:val="23"/>
    <w:rsid w:val="00D253A9"/>
    <w:pPr>
      <w:widowControl w:val="0"/>
      <w:shd w:val="clear" w:color="auto" w:fill="FFFFFF"/>
      <w:spacing w:line="294" w:lineRule="exact"/>
      <w:jc w:val="both"/>
    </w:pPr>
    <w:rPr>
      <w:sz w:val="22"/>
      <w:szCs w:val="22"/>
      <w:lang w:eastAsia="en-US"/>
    </w:rPr>
  </w:style>
  <w:style w:type="character" w:customStyle="1" w:styleId="FontStyle19">
    <w:name w:val="Font Style19"/>
    <w:basedOn w:val="a0"/>
    <w:uiPriority w:val="99"/>
    <w:rsid w:val="007D6A09"/>
    <w:rPr>
      <w:rFonts w:ascii="Times New Roman" w:hAnsi="Times New Roman" w:cs="Times New Roman"/>
      <w:sz w:val="26"/>
      <w:szCs w:val="26"/>
    </w:rPr>
  </w:style>
  <w:style w:type="table" w:customStyle="1" w:styleId="13">
    <w:name w:val="Сетка таблицы1"/>
    <w:basedOn w:val="a1"/>
    <w:next w:val="ab"/>
    <w:uiPriority w:val="59"/>
    <w:rsid w:val="00544D72"/>
    <w:pPr>
      <w:spacing w:after="0" w:line="240" w:lineRule="auto"/>
      <w:ind w:firstLine="709"/>
      <w:jc w:val="center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7">
    <w:name w:val="Hyperlink"/>
    <w:basedOn w:val="a0"/>
    <w:uiPriority w:val="99"/>
    <w:unhideWhenUsed/>
    <w:rsid w:val="0004548E"/>
    <w:rPr>
      <w:color w:val="0000FF"/>
      <w:u w:val="single"/>
    </w:rPr>
  </w:style>
  <w:style w:type="table" w:customStyle="1" w:styleId="33">
    <w:name w:val="Сетка таблицы3"/>
    <w:basedOn w:val="a1"/>
    <w:next w:val="ab"/>
    <w:uiPriority w:val="59"/>
    <w:rsid w:val="002A215F"/>
    <w:pPr>
      <w:spacing w:after="0" w:line="240" w:lineRule="auto"/>
      <w:ind w:firstLine="709"/>
      <w:jc w:val="center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0">
    <w:name w:val="Сетка таблицы11"/>
    <w:basedOn w:val="a1"/>
    <w:next w:val="ab"/>
    <w:uiPriority w:val="59"/>
    <w:rsid w:val="002A215F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formattext">
    <w:name w:val="formattext"/>
    <w:basedOn w:val="a"/>
    <w:uiPriority w:val="99"/>
    <w:rsid w:val="00851E2A"/>
    <w:pPr>
      <w:spacing w:before="100" w:beforeAutospacing="1" w:after="100" w:afterAutospacing="1"/>
    </w:pPr>
  </w:style>
  <w:style w:type="character" w:customStyle="1" w:styleId="fontstyle01">
    <w:name w:val="fontstyle01"/>
    <w:basedOn w:val="a0"/>
    <w:rsid w:val="00D97A08"/>
    <w:rPr>
      <w:rFonts w:ascii="TimesNewRomanPSMT" w:hAnsi="TimesNewRomanPSMT" w:hint="default"/>
      <w:b w:val="0"/>
      <w:bCs w:val="0"/>
      <w:i w:val="0"/>
      <w:iCs w:val="0"/>
      <w:color w:val="000000"/>
      <w:sz w:val="28"/>
      <w:szCs w:val="28"/>
    </w:rPr>
  </w:style>
  <w:style w:type="paragraph" w:customStyle="1" w:styleId="ConsPlusNonformat">
    <w:name w:val="ConsPlusNonformat"/>
    <w:rsid w:val="00482E4F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0517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27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6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06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63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9DBC2AE9AC11010A62292C4C02EDF54082BB16D1AFC6CE68153ABF9D445358BC814B113EA53067AF633D902E695D612273BA914FE6v1wDB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https://www.xn----7sbbuvccofffvoi.xn--p1ai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xn----7sbbuvccofffvoi.xn--p1ai/raznoe/svidetelstvo-o-registratsii-smi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6E649EE-89A8-4250-9FE8-A67FD3EEC3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2740</TotalTime>
  <Pages>1</Pages>
  <Words>20973</Words>
  <Characters>119552</Characters>
  <Application>Microsoft Office Word</Application>
  <DocSecurity>0</DocSecurity>
  <Lines>996</Lines>
  <Paragraphs>280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140245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Давыдова Ольга Семёновна</dc:creator>
  <cp:keywords/>
  <dc:description/>
  <cp:lastModifiedBy>Userr</cp:lastModifiedBy>
  <cp:revision>159</cp:revision>
  <cp:lastPrinted>2026-04-01T01:27:00Z</cp:lastPrinted>
  <dcterms:created xsi:type="dcterms:W3CDTF">2015-02-24T06:41:00Z</dcterms:created>
  <dcterms:modified xsi:type="dcterms:W3CDTF">2026-05-07T02:48:00Z</dcterms:modified>
</cp:coreProperties>
</file>