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3100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 Федерация</w:t>
      </w: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3100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Краснокаменского муниципального округа</w:t>
      </w: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3100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3100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0F36F9" w:rsidRPr="005638B2" w:rsidRDefault="000F36F9" w:rsidP="000F36F9">
      <w:pPr>
        <w:pStyle w:val="ad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38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638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5638B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38B2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638B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37</w:t>
      </w: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1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10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32F568" wp14:editId="60FD9855">
                <wp:simplePos x="0" y="0"/>
                <wp:positionH relativeFrom="column">
                  <wp:posOffset>-3810</wp:posOffset>
                </wp:positionH>
                <wp:positionV relativeFrom="paragraph">
                  <wp:posOffset>91440</wp:posOffset>
                </wp:positionV>
                <wp:extent cx="5954395" cy="1362075"/>
                <wp:effectExtent l="0" t="0" r="825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2B5" w:rsidRPr="00070D2D" w:rsidRDefault="007172B5" w:rsidP="009310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муниципальную программу «Развитие образования </w:t>
                            </w:r>
                            <w:r w:rsidRPr="009D5B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Краснокаменского муниципального округа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Забайкальского края», утвержденную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дминистрации Краснокаменск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ого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муниципального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округа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Забайкальского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края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13.03.2025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года №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:rsidR="007172B5" w:rsidRDefault="007172B5" w:rsidP="00931003">
                            <w:pPr>
                              <w:jc w:val="center"/>
                            </w:pPr>
                          </w:p>
                          <w:p w:rsidR="007172B5" w:rsidRDefault="007172B5" w:rsidP="009310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2F56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7.2pt;width:468.85pt;height:107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" stroked="f">
                <v:textbox inset="0,0,0,0">
                  <w:txbxContent>
                    <w:p w:rsidR="007172B5" w:rsidRPr="00070D2D" w:rsidRDefault="007172B5" w:rsidP="009310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муниципальную программу «Развитие образования </w:t>
                      </w:r>
                      <w:r w:rsidRPr="009D5B8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Краснокаменского муниципального округа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Забайкальского края», утвержденную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постановлением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дминистрации Краснокаменск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ого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муниципального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округа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Забайкальского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края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13.03.2025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года №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26</w:t>
                      </w:r>
                    </w:p>
                    <w:p w:rsidR="007172B5" w:rsidRDefault="007172B5" w:rsidP="00931003">
                      <w:pPr>
                        <w:jc w:val="center"/>
                      </w:pPr>
                    </w:p>
                    <w:p w:rsidR="007172B5" w:rsidRDefault="007172B5" w:rsidP="009310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 179 Бюджетного кодекса Российской Федерации, ст. 17 Федерального закона от 06.10.2003 № 131-ФЗ </w:t>
      </w:r>
      <w:r w:rsidR="006F303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6F303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руководствуясь ст. 37 Устава Краснокаменского муниципального округа Забайкальского края, администрация Краснокаменского муниципальн</w:t>
      </w:r>
      <w:r w:rsidR="00091026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округа Забайкальского края</w:t>
      </w: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931003" w:rsidRPr="00931003" w:rsidRDefault="00931003" w:rsidP="00931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003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программу </w:t>
      </w:r>
      <w:r w:rsidR="006F3039">
        <w:rPr>
          <w:rFonts w:ascii="Times New Roman" w:hAnsi="Times New Roman" w:cs="Times New Roman"/>
          <w:bCs/>
          <w:sz w:val="28"/>
          <w:szCs w:val="28"/>
        </w:rPr>
        <w:t>«</w:t>
      </w:r>
      <w:r w:rsidRPr="00931003">
        <w:rPr>
          <w:rFonts w:ascii="Times New Roman" w:hAnsi="Times New Roman" w:cs="Times New Roman"/>
          <w:bCs/>
          <w:sz w:val="28"/>
          <w:szCs w:val="28"/>
        </w:rPr>
        <w:t>Развитие образования Краснокаменского муниципального округа Забайкальского края</w:t>
      </w:r>
      <w:r w:rsidR="006F3039">
        <w:rPr>
          <w:rFonts w:ascii="Times New Roman" w:hAnsi="Times New Roman" w:cs="Times New Roman"/>
          <w:bCs/>
          <w:sz w:val="28"/>
          <w:szCs w:val="28"/>
        </w:rPr>
        <w:t>»</w:t>
      </w:r>
      <w:r w:rsidRPr="00931003">
        <w:rPr>
          <w:rFonts w:ascii="Times New Roman" w:hAnsi="Times New Roman" w:cs="Times New Roman"/>
          <w:bCs/>
          <w:sz w:val="28"/>
          <w:szCs w:val="28"/>
        </w:rPr>
        <w:t xml:space="preserve">, утвержденную </w:t>
      </w:r>
      <w:r w:rsidRPr="00931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Краснокаменского муниципального округа Забайкальского края от 13.03.2025 года № 26 </w:t>
      </w:r>
      <w:r w:rsidRPr="00931003">
        <w:rPr>
          <w:rFonts w:ascii="Times New Roman" w:hAnsi="Times New Roman" w:cs="Times New Roman"/>
          <w:bCs/>
          <w:sz w:val="28"/>
          <w:szCs w:val="28"/>
        </w:rPr>
        <w:t>(далее – муниципальная программа), следующие изменения:</w:t>
      </w:r>
    </w:p>
    <w:p w:rsidR="00931003" w:rsidRPr="00931003" w:rsidRDefault="00931003" w:rsidP="00931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00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hyperlink r:id="rId7" w:history="1">
        <w:r w:rsidRPr="00931003">
          <w:rPr>
            <w:rFonts w:ascii="Times New Roman" w:hAnsi="Times New Roman" w:cs="Times New Roman"/>
            <w:bCs/>
            <w:sz w:val="28"/>
            <w:szCs w:val="28"/>
          </w:rPr>
          <w:t>Второй столбец одиннадцатой строки</w:t>
        </w:r>
      </w:hyperlink>
      <w:r w:rsidRPr="009310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039">
        <w:rPr>
          <w:rFonts w:ascii="Times New Roman" w:hAnsi="Times New Roman" w:cs="Times New Roman"/>
          <w:bCs/>
          <w:sz w:val="28"/>
          <w:szCs w:val="28"/>
        </w:rPr>
        <w:t>«</w:t>
      </w:r>
      <w:r w:rsidRPr="00931003">
        <w:rPr>
          <w:rFonts w:ascii="Times New Roman" w:hAnsi="Times New Roman" w:cs="Times New Roman"/>
          <w:bCs/>
          <w:sz w:val="28"/>
          <w:szCs w:val="28"/>
        </w:rPr>
        <w:t>Потребность в финансировании муниципальной программы</w:t>
      </w:r>
      <w:r w:rsidR="006F3039">
        <w:rPr>
          <w:rFonts w:ascii="Times New Roman" w:hAnsi="Times New Roman" w:cs="Times New Roman"/>
          <w:bCs/>
          <w:sz w:val="28"/>
          <w:szCs w:val="28"/>
        </w:rPr>
        <w:t>»</w:t>
      </w:r>
      <w:r w:rsidRPr="00931003">
        <w:rPr>
          <w:rFonts w:ascii="Times New Roman" w:hAnsi="Times New Roman" w:cs="Times New Roman"/>
          <w:bCs/>
          <w:sz w:val="28"/>
          <w:szCs w:val="28"/>
        </w:rPr>
        <w:t xml:space="preserve"> паспорта муниципальной программы  изложить в редакции согласно </w:t>
      </w:r>
      <w:hyperlink r:id="rId8" w:history="1">
        <w:r w:rsidRPr="00931003">
          <w:rPr>
            <w:rFonts w:ascii="Times New Roman" w:hAnsi="Times New Roman" w:cs="Times New Roman"/>
            <w:bCs/>
            <w:sz w:val="28"/>
            <w:szCs w:val="28"/>
          </w:rPr>
          <w:t>приложению № 1</w:t>
        </w:r>
      </w:hyperlink>
      <w:r w:rsidRPr="00931003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931003" w:rsidRPr="00931003" w:rsidRDefault="00931003" w:rsidP="00931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003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931003">
        <w:t xml:space="preserve"> </w:t>
      </w:r>
      <w:hyperlink r:id="rId9" w:history="1">
        <w:r w:rsidRPr="00931003">
          <w:rPr>
            <w:rFonts w:ascii="Times New Roman" w:hAnsi="Times New Roman" w:cs="Times New Roman"/>
            <w:bCs/>
            <w:sz w:val="28"/>
            <w:szCs w:val="28"/>
          </w:rPr>
          <w:t>Приложение № 1</w:t>
        </w:r>
      </w:hyperlink>
      <w:r w:rsidRPr="00931003">
        <w:rPr>
          <w:rFonts w:ascii="Times New Roman" w:hAnsi="Times New Roman" w:cs="Times New Roman"/>
          <w:bCs/>
          <w:sz w:val="28"/>
          <w:szCs w:val="28"/>
        </w:rPr>
        <w:t xml:space="preserve"> к муниципальной программе изложить в редакции согласно </w:t>
      </w:r>
      <w:hyperlink r:id="rId10" w:history="1">
        <w:r w:rsidRPr="00931003">
          <w:rPr>
            <w:rFonts w:ascii="Times New Roman" w:hAnsi="Times New Roman" w:cs="Times New Roman"/>
            <w:bCs/>
            <w:sz w:val="28"/>
            <w:szCs w:val="28"/>
          </w:rPr>
          <w:t>приложению № 2</w:t>
        </w:r>
      </w:hyperlink>
      <w:r w:rsidRPr="00931003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931003" w:rsidRPr="00931003" w:rsidRDefault="00931003" w:rsidP="00E8076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постановление подлежит официальному о</w:t>
      </w:r>
      <w:r w:rsidR="00091026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ованию на Официальном сайте Краснокаменского муниципального округа Забайкальского края в информационно-телекоммуникационной сети </w:t>
      </w:r>
      <w:r w:rsidR="006F303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="006F303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11" w:history="1">
        <w:r w:rsidRPr="00931003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http://adminkr.ru</w:t>
        </w:r>
      </w:hyperlink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, регистрация в качестве сетевого издания ЭЛ № ФС 77-75936 от 03.07.2019)</w:t>
      </w:r>
      <w:r w:rsidRPr="00931003">
        <w:t xml:space="preserve"> </w:t>
      </w:r>
      <w:r w:rsidRPr="00091026">
        <w:rPr>
          <w:rFonts w:ascii="Times New Roman" w:hAnsi="Times New Roman" w:cs="Times New Roman"/>
          <w:sz w:val="28"/>
          <w:szCs w:val="28"/>
        </w:rPr>
        <w:t xml:space="preserve">и </w:t>
      </w:r>
      <w:r w:rsidR="00091026" w:rsidRPr="00091026">
        <w:rPr>
          <w:rFonts w:ascii="Times New Roman" w:hAnsi="Times New Roman" w:cs="Times New Roman"/>
          <w:sz w:val="28"/>
          <w:szCs w:val="28"/>
        </w:rPr>
        <w:t>размещению</w:t>
      </w:r>
      <w:r w:rsidR="00091026">
        <w:t xml:space="preserve"> 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                           г. Краснокаменск, 505; Забайкальский край, Краснокаменский район, с. Ковыли, ул. Ленина, 1; Забайкальский край, Краснокаменский район, с. 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</w:t>
      </w:r>
      <w:r w:rsidR="0009102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вступает в силу на следующий день после дня его официального о</w:t>
      </w:r>
      <w:r w:rsidR="00091026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</w:t>
      </w:r>
      <w:r w:rsidRPr="00931003">
        <w:rPr>
          <w:rFonts w:ascii="Times New Roman" w:hAnsi="Times New Roman" w:cs="Times New Roman"/>
          <w:sz w:val="28"/>
          <w:szCs w:val="28"/>
          <w:shd w:val="clear" w:color="auto" w:fill="FFFFFF"/>
        </w:rPr>
        <w:t>ования.</w:t>
      </w:r>
    </w:p>
    <w:p w:rsidR="00931003" w:rsidRDefault="00931003" w:rsidP="009310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76D" w:rsidRDefault="00E8076D" w:rsidP="009310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076D" w:rsidRPr="00931003" w:rsidRDefault="00E8076D" w:rsidP="009310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931003" w:rsidRPr="00931003" w:rsidRDefault="00931003" w:rsidP="00931003">
      <w:pPr>
        <w:widowControl w:val="0"/>
        <w:suppressAutoHyphens/>
        <w:autoSpaceDE w:val="0"/>
        <w:autoSpaceDN w:val="0"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003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Глава  муниципального округа                                                             К.А. Зверев</w:t>
      </w: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Pr="00931003" w:rsidRDefault="00931003" w:rsidP="00931003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00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1  </w:t>
      </w:r>
    </w:p>
    <w:p w:rsidR="000F36F9" w:rsidRPr="00E54A2D" w:rsidRDefault="00931003" w:rsidP="000F36F9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Cs w:val="28"/>
        </w:rPr>
      </w:pPr>
      <w:r w:rsidRPr="00931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администрации Краснокаменского муниципального округа Забайкальского края   </w:t>
      </w:r>
      <w:bookmarkStart w:id="0" w:name="_GoBack"/>
      <w:bookmarkEnd w:id="0"/>
      <w:r w:rsidR="000F36F9" w:rsidRPr="00E54A2D"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0F36F9">
        <w:rPr>
          <w:rFonts w:ascii="Times New Roman" w:hAnsi="Times New Roman" w:cs="Times New Roman"/>
          <w:color w:val="000000"/>
          <w:szCs w:val="28"/>
        </w:rPr>
        <w:t>16.03.</w:t>
      </w:r>
      <w:r w:rsidR="000F36F9" w:rsidRPr="00E54A2D">
        <w:rPr>
          <w:rFonts w:ascii="Times New Roman" w:hAnsi="Times New Roman" w:cs="Times New Roman"/>
          <w:color w:val="000000"/>
          <w:szCs w:val="28"/>
        </w:rPr>
        <w:t>20</w:t>
      </w:r>
      <w:r w:rsidR="000F36F9">
        <w:rPr>
          <w:rFonts w:ascii="Times New Roman" w:hAnsi="Times New Roman" w:cs="Times New Roman"/>
          <w:color w:val="000000"/>
          <w:szCs w:val="28"/>
        </w:rPr>
        <w:t>26</w:t>
      </w:r>
      <w:r w:rsidR="000F36F9" w:rsidRPr="00E54A2D">
        <w:rPr>
          <w:rFonts w:ascii="Times New Roman" w:hAnsi="Times New Roman" w:cs="Times New Roman"/>
          <w:color w:val="000000"/>
          <w:szCs w:val="28"/>
        </w:rPr>
        <w:t xml:space="preserve"> г. № </w:t>
      </w:r>
      <w:r w:rsidR="000F36F9">
        <w:rPr>
          <w:rFonts w:ascii="Times New Roman" w:hAnsi="Times New Roman" w:cs="Times New Roman"/>
          <w:color w:val="000000"/>
          <w:szCs w:val="28"/>
        </w:rPr>
        <w:t>37</w:t>
      </w:r>
    </w:p>
    <w:p w:rsidR="00931003" w:rsidRPr="00931003" w:rsidRDefault="00931003" w:rsidP="00931003">
      <w:pPr>
        <w:widowControl w:val="0"/>
        <w:tabs>
          <w:tab w:val="left" w:pos="5245"/>
        </w:tabs>
        <w:suppressAutoHyphens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1003" w:rsidRPr="00931003" w:rsidRDefault="00931003" w:rsidP="00931003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076D" w:rsidRPr="00931003" w:rsidRDefault="00931003" w:rsidP="00931003">
      <w:pPr>
        <w:widowControl w:val="0"/>
        <w:autoSpaceDE w:val="0"/>
        <w:autoSpaceDN w:val="0"/>
        <w:spacing w:after="0" w:line="240" w:lineRule="auto"/>
        <w:jc w:val="center"/>
      </w:pPr>
      <w:r w:rsidRPr="00931003">
        <w:t>__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7622"/>
      </w:tblGrid>
      <w:tr w:rsidR="00E8076D" w:rsidRPr="00E8076D" w:rsidTr="007172B5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финансировании муниципальной 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федерального бюджета в сумме – 835 875,40 тыс. рублей, в том числе по годам: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233 402,90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348 553,10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253 919,40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бюджета Забайкальского края в сумме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4 154 691,10  тыс. рублей, в том числе по годам: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1 495 583,90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1 334 181,20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1 325 279,30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муниципального бюджета в сумме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1 537 813,40 тыс. рублей, в том числе по годам: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515 294,70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485 587,10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537 524,90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подпрограммам: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1: 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доступности дошкольного образования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средств, необходимый для финансирования подпрограммы,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2 056 724,00 тыс. рублей, в том числе по годам: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655 749,60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691 585,30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709 389,10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2: 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доступности общего образования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средств, необходимый для финансирования подпрограммы,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3 517 199,30 тыс. рублей, в том числе по годам: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1 259 122,00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1 169 684,40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1 088 986,20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3: 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доступности дополнительного образования детей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объем средств, необходимый для финансирования подпрограммы,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474 407,60 тыс. рублей, в том числе по годам: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153 130,20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157 573,50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163 703,90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4: 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  в каникулярное время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средств, необходимый для финансирования подпрограммы, 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9 187,80  тыс. рублей, в том числе по годам: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3727,10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1 345,90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1 382,20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5:  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="006F30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средств, необходимый для финансирования подпрограммы, составляет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472 011,10      тыс. рублей, в том числе по годам: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172 552,60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148 132,30  тыс. рублей</w:t>
            </w:r>
          </w:p>
          <w:p w:rsidR="00E8076D" w:rsidRPr="00E8076D" w:rsidRDefault="00E8076D" w:rsidP="00E80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076D">
              <w:rPr>
                <w:rFonts w:ascii="Times New Roman" w:hAnsi="Times New Roman" w:cs="Times New Roman"/>
              </w:rPr>
              <w:t>2027 год – 153 262,20  тыс. рублей</w:t>
            </w:r>
          </w:p>
        </w:tc>
      </w:tr>
    </w:tbl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jc w:val="center"/>
      </w:pPr>
      <w:r w:rsidRPr="00931003">
        <w:lastRenderedPageBreak/>
        <w:t>______________________________________________________</w:t>
      </w:r>
    </w:p>
    <w:p w:rsidR="00931003" w:rsidRPr="00931003" w:rsidRDefault="00931003" w:rsidP="00931003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931003" w:rsidRPr="00931003" w:rsidSect="007172B5">
          <w:pgSz w:w="11910" w:h="16840"/>
          <w:pgMar w:top="993" w:right="853" w:bottom="851" w:left="1680" w:header="284" w:footer="720" w:gutter="0"/>
          <w:cols w:space="720"/>
          <w:titlePg/>
          <w:docGrid w:linePitch="299"/>
        </w:sectPr>
      </w:pPr>
      <w:r w:rsidRPr="00931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уга Забайкальского края </w:t>
      </w:r>
      <w:r w:rsidR="006F303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931003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6F303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93100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</w:p>
    <w:p w:rsidR="00931003" w:rsidRPr="00931003" w:rsidRDefault="00931003" w:rsidP="00931003">
      <w:pPr>
        <w:widowControl w:val="0"/>
        <w:tabs>
          <w:tab w:val="left" w:pos="10915"/>
        </w:tabs>
        <w:suppressAutoHyphens/>
        <w:autoSpaceDE w:val="0"/>
        <w:autoSpaceDN w:val="0"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00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2  </w:t>
      </w:r>
    </w:p>
    <w:p w:rsidR="00931003" w:rsidRPr="00931003" w:rsidRDefault="00931003" w:rsidP="000F36F9">
      <w:pPr>
        <w:widowControl w:val="0"/>
        <w:tabs>
          <w:tab w:val="left" w:pos="5245"/>
          <w:tab w:val="left" w:pos="10915"/>
        </w:tabs>
        <w:suppressAutoHyphens/>
        <w:autoSpaceDE w:val="0"/>
        <w:autoSpaceDN w:val="0"/>
        <w:spacing w:after="0" w:line="240" w:lineRule="auto"/>
        <w:ind w:left="11199"/>
        <w:jc w:val="both"/>
      </w:pPr>
      <w:r w:rsidRPr="00931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администрации Краснокаменского муниципального округа Забайкальского края </w:t>
      </w:r>
      <w:r w:rsidR="000F36F9">
        <w:rPr>
          <w:rFonts w:ascii="Times New Roman" w:hAnsi="Times New Roman" w:cs="Times New Roman"/>
          <w:color w:val="000000"/>
          <w:szCs w:val="28"/>
        </w:rPr>
        <w:t>16.03.</w:t>
      </w:r>
      <w:r w:rsidR="000F36F9" w:rsidRPr="00E54A2D">
        <w:rPr>
          <w:rFonts w:ascii="Times New Roman" w:hAnsi="Times New Roman" w:cs="Times New Roman"/>
          <w:color w:val="000000"/>
          <w:szCs w:val="28"/>
        </w:rPr>
        <w:t>20</w:t>
      </w:r>
      <w:r w:rsidR="000F36F9">
        <w:rPr>
          <w:rFonts w:ascii="Times New Roman" w:hAnsi="Times New Roman" w:cs="Times New Roman"/>
          <w:color w:val="000000"/>
          <w:szCs w:val="28"/>
        </w:rPr>
        <w:t>26</w:t>
      </w:r>
      <w:r w:rsidR="000F36F9" w:rsidRPr="00E54A2D">
        <w:rPr>
          <w:rFonts w:ascii="Times New Roman" w:hAnsi="Times New Roman" w:cs="Times New Roman"/>
          <w:color w:val="000000"/>
          <w:szCs w:val="28"/>
        </w:rPr>
        <w:t xml:space="preserve"> г. № </w:t>
      </w:r>
      <w:r w:rsidR="000F36F9">
        <w:rPr>
          <w:rFonts w:ascii="Times New Roman" w:hAnsi="Times New Roman" w:cs="Times New Roman"/>
          <w:color w:val="000000"/>
          <w:szCs w:val="28"/>
        </w:rPr>
        <w:t>37</w:t>
      </w: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931003" w:rsidRPr="00931003" w:rsidTr="007172B5">
        <w:trPr>
          <w:trHeight w:val="5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3" w:rsidRPr="00931003" w:rsidRDefault="00931003" w:rsidP="00931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Финансовое обеспечение реализации отдельных мероприятий по муниципальной программе </w:t>
            </w:r>
          </w:p>
          <w:p w:rsidR="00931003" w:rsidRPr="00931003" w:rsidRDefault="006F3039" w:rsidP="00931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«</w:t>
            </w:r>
            <w:r w:rsidR="00931003" w:rsidRPr="00931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Развитие образования  на территории Краснокаменского муниципального округа Забайкальского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»</w:t>
            </w:r>
          </w:p>
        </w:tc>
      </w:tr>
      <w:tr w:rsidR="00931003" w:rsidRPr="00931003" w:rsidTr="007172B5">
        <w:trPr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3" w:rsidRPr="00931003" w:rsidRDefault="00931003" w:rsidP="00931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Единица измерения: тыс. руб.</w:t>
            </w:r>
          </w:p>
        </w:tc>
      </w:tr>
    </w:tbl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 w:val="28"/>
          <w:szCs w:val="28"/>
        </w:rPr>
      </w:pPr>
    </w:p>
    <w:p w:rsidR="00931003" w:rsidRDefault="00931003" w:rsidP="009310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0"/>
        </w:rPr>
      </w:pPr>
    </w:p>
    <w:tbl>
      <w:tblPr>
        <w:tblW w:w="154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992"/>
        <w:gridCol w:w="1134"/>
        <w:gridCol w:w="1127"/>
        <w:gridCol w:w="1366"/>
        <w:gridCol w:w="1476"/>
        <w:gridCol w:w="1559"/>
        <w:gridCol w:w="1418"/>
        <w:gridCol w:w="1680"/>
      </w:tblGrid>
      <w:tr w:rsidR="007172B5" w:rsidRPr="00931003" w:rsidTr="007172B5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Целевая            статья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2025-2027</w:t>
            </w:r>
          </w:p>
        </w:tc>
      </w:tr>
      <w:tr w:rsidR="007172B5" w:rsidRPr="00931003" w:rsidTr="007172B5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2B5" w:rsidRPr="00931003" w:rsidTr="007172B5">
        <w:trPr>
          <w:trHeight w:val="42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2B5" w:rsidRPr="00931003" w:rsidTr="007172B5">
        <w:trPr>
          <w:trHeight w:val="9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Комитет по управлению образованием администрации Краснокаменского муниципального округа Забайкальского края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2 244 281,50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2 168 321,40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2 116 723,60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6 528 379,90</w:t>
            </w:r>
          </w:p>
        </w:tc>
      </w:tr>
      <w:tr w:rsidR="007172B5" w:rsidRPr="00931003" w:rsidTr="007172B5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ч. 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233 402,90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348 553,10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253 919,40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835 875,40</w:t>
            </w:r>
          </w:p>
        </w:tc>
      </w:tr>
      <w:tr w:rsidR="007172B5" w:rsidRPr="00931003" w:rsidTr="007172B5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515 294,70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485 587,10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537 524,90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1 537 813,40</w:t>
            </w:r>
          </w:p>
        </w:tc>
      </w:tr>
      <w:tr w:rsidR="007172B5" w:rsidRPr="00931003" w:rsidTr="007172B5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1 495 583,90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1 334 181,20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1 325 279,30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4 154 691,10</w:t>
            </w:r>
          </w:p>
        </w:tc>
      </w:tr>
      <w:tr w:rsidR="007172B5" w:rsidRPr="00931003" w:rsidTr="007172B5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2 244 281,50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2 168 321,40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2 116 723,60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6 529 529,80</w:t>
            </w:r>
          </w:p>
        </w:tc>
      </w:tr>
      <w:tr w:rsidR="007172B5" w:rsidRPr="00931003" w:rsidTr="007172B5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 на территории Краснокаменского муниципального округа Забайкальского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2 244 281,50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2 168 321,40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2 116 723,60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6 529 529,80</w:t>
            </w:r>
          </w:p>
        </w:tc>
      </w:tr>
      <w:tr w:rsidR="007172B5" w:rsidRPr="00931003" w:rsidTr="007172B5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 № 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дошкольного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655 749,60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691 585,30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709 389,10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2 056 724,00</w:t>
            </w:r>
          </w:p>
        </w:tc>
      </w:tr>
      <w:tr w:rsidR="007172B5" w:rsidRPr="00931003" w:rsidTr="007172B5">
        <w:trPr>
          <w:trHeight w:val="42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ч.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2B5" w:rsidRPr="00931003" w:rsidTr="007172B5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158 168,50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139 036,50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158 192,30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455 397,30</w:t>
            </w:r>
          </w:p>
        </w:tc>
      </w:tr>
      <w:tr w:rsidR="007172B5" w:rsidRPr="00931003" w:rsidTr="007172B5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497 581,10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552 548,80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551 196,80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1 601 326,70</w:t>
            </w:r>
          </w:p>
        </w:tc>
      </w:tr>
      <w:tr w:rsidR="007172B5" w:rsidRPr="00931003" w:rsidTr="007172B5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№ 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655 749,60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691 585,30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709 389,10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2 056 724,00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230 671,40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189 336,50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195 942,30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615 950,20</w:t>
            </w:r>
          </w:p>
        </w:tc>
      </w:tr>
      <w:tr w:rsidR="007172B5" w:rsidRPr="00931003" w:rsidTr="007172B5">
        <w:trPr>
          <w:trHeight w:val="8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бюджетными учреждениями из бюджета 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30 415,40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88 781,90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бюджетными учреждениями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21 930,00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автономными учреждениями из бюджета 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111 564,50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127 776,90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366 615,40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автономными учреждениями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59 122,90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138 622,90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Расходы местного бюджета на разработку проектно-сметной документации для капитального ремонта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0110161448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разработку проектно-сметной документации для капитального ремонта образовательных организаций (за счет бюджета муниципального округа)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0110161448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 Обеспечение государственных гарантий прав граждан на получение общедоступного и бесплатного 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417 128,20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495 018,80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506 216,80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1 418 363,80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прав граждан на получение общедоступного и бесплатного  дошкольного образования в муниципальных бюджетных учреждениях 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25 328,50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71 488,20</w:t>
            </w:r>
          </w:p>
        </w:tc>
      </w:tr>
      <w:tr w:rsidR="007172B5" w:rsidRPr="00931003" w:rsidTr="007172B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прав граждан на получение общедоступного и бесплатного  дошкольного образования в муниципальных автономных учреждениях 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395 799,00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470 188,30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480 888,30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1 346 875,60</w:t>
            </w:r>
          </w:p>
        </w:tc>
      </w:tr>
      <w:tr w:rsidR="007172B5" w:rsidRPr="00931003" w:rsidTr="007172B5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Мероприятие 4.  Иные межбюджетные трансферты бюджетам МР по присмотру и уходу за осваивающими образовательные программы в муниципальных дошкольных образовательных организациях ЗК детьми военнослужащих и сотрудников федеральных органов исполнительной внутренних дел РФ, граждан РФ, призванных на военную службу по мобилизации, граждан ФР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возложенные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011017123Б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22 410,00</w:t>
            </w:r>
          </w:p>
        </w:tc>
      </w:tr>
      <w:tr w:rsidR="007172B5" w:rsidRPr="00931003" w:rsidTr="007172B5">
        <w:trPr>
          <w:trHeight w:val="27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Иные межбюджетные трансферты бюджетам МР по присмотру и уходу за осваивающими образовательные программы в муниципальных дошкольных образовательных организациях ЗК детьми военнослужащих и сотрудников федеральных органов исполнительной внутренних дел РФ, граждан РФ, призванных на военную службу по мобилизации, граждан ФР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возложенные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011017123Б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22 410,00</w:t>
            </w:r>
          </w:p>
        </w:tc>
      </w:tr>
      <w:tr w:rsidR="007172B5" w:rsidRPr="00931003" w:rsidTr="007172B5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№ 2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1 259 122,00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1 169 684,40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1 088 986,20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3 517 199,30</w:t>
            </w:r>
          </w:p>
        </w:tc>
      </w:tr>
      <w:tr w:rsidR="007172B5" w:rsidRPr="00931003" w:rsidTr="007172B5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ч. 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233 167,40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348 553,10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253 919,40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835 639,90</w:t>
            </w:r>
          </w:p>
        </w:tc>
      </w:tr>
      <w:tr w:rsidR="007172B5" w:rsidRPr="00931003" w:rsidTr="007172B5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161 154,10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141 419,80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152 768,20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454 748,80</w:t>
            </w:r>
          </w:p>
        </w:tc>
      </w:tr>
      <w:tr w:rsidR="007172B5" w:rsidRPr="00931003" w:rsidTr="007172B5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864 800,50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679 711,50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682 298,60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2 226 810,60</w:t>
            </w:r>
          </w:p>
        </w:tc>
      </w:tr>
      <w:tr w:rsidR="007172B5" w:rsidRPr="00931003" w:rsidTr="007172B5">
        <w:trPr>
          <w:trHeight w:val="9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бесплатным питанием детей, обучающихся в общеобразовательных учреждениях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77 379,80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67 312,60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68 177,50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212 869,90</w:t>
            </w:r>
          </w:p>
        </w:tc>
      </w:tr>
      <w:tr w:rsidR="007172B5" w:rsidRPr="00931003" w:rsidTr="007172B5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 Дополнительные меры социальной поддержки детей из малоимущих семей, детей с ОВЗ, обучающихся в общеобразовательных учреждениях Краснокаменского муниципального округа Забайкальского края  и организация денежной компенсации на обеспечение бесплатным питанием обучающихся детей-инвалидов с ограниченными возможностями здоровья, осваивающие основные или адаптированные основные общеобразовательные программы на дому 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0120142191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46 003,40</w:t>
            </w:r>
          </w:p>
        </w:tc>
      </w:tr>
      <w:tr w:rsidR="007172B5" w:rsidRPr="00931003" w:rsidTr="007172B5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Субсидия на 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 (за счет бюджета Забайкальского края)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10 240,60</w:t>
            </w:r>
          </w:p>
        </w:tc>
      </w:tr>
      <w:tr w:rsidR="007172B5" w:rsidRPr="00931003" w:rsidTr="007172B5">
        <w:trPr>
          <w:trHeight w:val="13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 Исполнение государственных полномочий по  обеспечению бесплатным питанием детей из малоимущих семей обучающихся в общеобразовательных учреждениях Краснокаменского муниципального округа Забайкальского края  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1 852,30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5 309,30</w:t>
            </w:r>
          </w:p>
        </w:tc>
      </w:tr>
      <w:tr w:rsidR="007172B5" w:rsidRPr="00931003" w:rsidTr="007172B5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Иные межбюджетные трансферты бюджетам МР по обеспечению льготным питанием в учебное время   обучающихся в 5-11 классах в муниципальных общеобразовательных организациях Забайкальского края детей  военнослужащих и сотрудников федеральных органов исполнительной внутренних дел РФ, граждан РФ, призванных на военную службу по мобилизации, граждан ФР , добровольно </w:t>
            </w: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возложенные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2 933,50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9 874,60</w:t>
            </w:r>
          </w:p>
        </w:tc>
      </w:tr>
      <w:tr w:rsidR="007172B5" w:rsidRPr="00931003" w:rsidTr="007172B5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 Субсидия на организацию бесплатного горячего питания обучающихся, получающих начальное 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47 842,20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47 563,70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141 442,00</w:t>
            </w:r>
          </w:p>
        </w:tc>
      </w:tr>
      <w:tr w:rsidR="007172B5" w:rsidRPr="00931003" w:rsidTr="007172B5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 за счет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1 473,90</w:t>
            </w:r>
          </w:p>
        </w:tc>
      </w:tr>
      <w:tr w:rsidR="007172B5" w:rsidRPr="00931003" w:rsidTr="007172B5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42 785,20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44 262,80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131 570,00</w:t>
            </w:r>
          </w:p>
        </w:tc>
      </w:tr>
      <w:tr w:rsidR="007172B5" w:rsidRPr="00931003" w:rsidTr="007172B5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 за счет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2 825,30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8 398,10</w:t>
            </w:r>
          </w:p>
        </w:tc>
      </w:tr>
      <w:tr w:rsidR="007172B5" w:rsidRPr="00931003" w:rsidTr="007172B5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2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образовательных учреждений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974 953,60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782 137,00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801 989,00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2 559 079,60</w:t>
            </w:r>
          </w:p>
        </w:tc>
      </w:tr>
      <w:tr w:rsidR="007172B5" w:rsidRPr="00931003" w:rsidTr="007172B5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 Финансовое обеспечение выполнения функций (оказание услуг) деятельности муниципальных образовательных учреждений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139 977,10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145 424,80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458 654,10</w:t>
            </w:r>
          </w:p>
        </w:tc>
      </w:tr>
      <w:tr w:rsidR="007172B5" w:rsidRPr="00931003" w:rsidTr="007172B5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Финансовое обеспечение выполнения функций (оказание услуг) деятельности муниципальных казённых образовательных учреждений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6 399,90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17 938,90</w:t>
            </w:r>
          </w:p>
        </w:tc>
      </w:tr>
      <w:tr w:rsidR="007172B5" w:rsidRPr="00931003" w:rsidTr="007172B5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казённых образовательных учреждений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172B5" w:rsidRPr="00931003" w:rsidTr="007172B5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бюджетных общеобразовательных учреждений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48 521,60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52 835,40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156 279,10</w:t>
            </w:r>
          </w:p>
        </w:tc>
      </w:tr>
      <w:tr w:rsidR="007172B5" w:rsidRPr="00931003" w:rsidTr="007172B5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бюджетных общеобразовательных учреждений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14 193,90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23 593,90</w:t>
            </w:r>
          </w:p>
        </w:tc>
      </w:tr>
      <w:tr w:rsidR="007172B5" w:rsidRPr="00931003" w:rsidTr="007172B5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автономных общеобразовательных учреждений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69 095,30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75 889,50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228 143,90</w:t>
            </w:r>
          </w:p>
        </w:tc>
      </w:tr>
      <w:tr w:rsidR="007172B5" w:rsidRPr="00931003" w:rsidTr="007172B5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(оказание услуг) деятельности муниципальных автономных общеобразовательных учреждений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32 698,30</w:t>
            </w:r>
          </w:p>
        </w:tc>
      </w:tr>
      <w:tr w:rsidR="007172B5" w:rsidRPr="00931003" w:rsidTr="007172B5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 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17 875,70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11 412,10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40 399,90</w:t>
            </w:r>
          </w:p>
        </w:tc>
      </w:tr>
      <w:tr w:rsidR="007172B5" w:rsidRPr="00931003" w:rsidTr="007172B5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выплаты ежемесячного денежного вознаграждения за классное руководство педагогическим работникам муниципального  казенного учреждения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2 989,80</w:t>
            </w:r>
          </w:p>
        </w:tc>
      </w:tr>
      <w:tr w:rsidR="007172B5" w:rsidRPr="00931003" w:rsidTr="007172B5">
        <w:trPr>
          <w:trHeight w:val="9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муниципального  бюджетного учреждения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5 457,40</w:t>
            </w:r>
          </w:p>
        </w:tc>
      </w:tr>
      <w:tr w:rsidR="007172B5" w:rsidRPr="00931003" w:rsidTr="007172B5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муниципального  автономного учреждения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14 514,70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8 838,00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31 952,70</w:t>
            </w:r>
          </w:p>
        </w:tc>
      </w:tr>
      <w:tr w:rsidR="007172B5" w:rsidRPr="00931003" w:rsidTr="007172B5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 Обеспечение государственных гарантий реализации прав граждан на получение общедоступного и бесплатного основного общего образования в общеобразовательных учреждениях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783 825,70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631 047,80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645 152,10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2 060 025,60</w:t>
            </w:r>
          </w:p>
        </w:tc>
      </w:tr>
      <w:tr w:rsidR="007172B5" w:rsidRPr="00931003" w:rsidTr="007172B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основного общего образования в казённых образовательных учреждениях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67 578,30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55 119,20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177 711,00</w:t>
            </w:r>
          </w:p>
        </w:tc>
      </w:tr>
      <w:tr w:rsidR="007172B5" w:rsidRPr="00931003" w:rsidTr="007172B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основного общего образования в бюджетных образовательных учреждениях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101 747,20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102 747,20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331 399,80</w:t>
            </w:r>
          </w:p>
        </w:tc>
      </w:tr>
      <w:tr w:rsidR="007172B5" w:rsidRPr="00931003" w:rsidTr="007172B5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основного общего образования в автономных образовательных учреждениях Краснокаменского муниципального округа Забайкальского края из бюджета Забайкальского </w:t>
            </w: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01.2.02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589 342,00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474 287,10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487 285,70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1 550 914,80</w:t>
            </w:r>
          </w:p>
        </w:tc>
      </w:tr>
      <w:tr w:rsidR="007172B5" w:rsidRPr="00931003" w:rsidTr="007172B5">
        <w:trPr>
          <w:trHeight w:val="856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3. Реализация  регионального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лучшее детям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(Забайкальский край)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118 948,10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232 713,10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131 249,50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482 910,70</w:t>
            </w:r>
          </w:p>
        </w:tc>
      </w:tr>
      <w:tr w:rsidR="007172B5" w:rsidRPr="00931003" w:rsidTr="007172B5">
        <w:trPr>
          <w:trHeight w:val="6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 Реализация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012Ю457500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232 713,10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131 249,50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474 845,40</w:t>
            </w:r>
          </w:p>
        </w:tc>
      </w:tr>
      <w:tr w:rsidR="007172B5" w:rsidRPr="00931003" w:rsidTr="007172B5">
        <w:trPr>
          <w:trHeight w:val="6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012Ю457500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4 748,40</w:t>
            </w:r>
          </w:p>
        </w:tc>
      </w:tr>
      <w:tr w:rsidR="007172B5" w:rsidRPr="00931003" w:rsidTr="007172B5">
        <w:trPr>
          <w:trHeight w:val="6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012Ю457500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103 187,60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216 562,80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122 140,80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441 891,20</w:t>
            </w:r>
          </w:p>
        </w:tc>
      </w:tr>
      <w:tr w:rsidR="007172B5" w:rsidRPr="00931003" w:rsidTr="007172B5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012Ю457500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7 796,20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28 205,80</w:t>
            </w:r>
          </w:p>
        </w:tc>
      </w:tr>
      <w:tr w:rsidR="007172B5" w:rsidRPr="00931003" w:rsidTr="007172B5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5 429,40</w:t>
            </w:r>
          </w:p>
        </w:tc>
      </w:tr>
      <w:tr w:rsidR="007172B5" w:rsidRPr="00931003" w:rsidTr="007172B5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(из бюджета муниципального округа)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54,30</w:t>
            </w:r>
          </w:p>
        </w:tc>
      </w:tr>
      <w:tr w:rsidR="007172B5" w:rsidRPr="00931003" w:rsidTr="007172B5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(из бюджета Забайкальского края)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5 375,10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5 375,10</w:t>
            </w:r>
          </w:p>
        </w:tc>
      </w:tr>
      <w:tr w:rsidR="007172B5" w:rsidRPr="00931003" w:rsidTr="006A5782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2 635,90</w:t>
            </w:r>
          </w:p>
        </w:tc>
      </w:tr>
      <w:tr w:rsidR="007172B5" w:rsidRPr="00931003" w:rsidTr="006A5782">
        <w:trPr>
          <w:trHeight w:val="27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 (из бюджета муниципального округа)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26,40</w:t>
            </w:r>
          </w:p>
        </w:tc>
      </w:tr>
      <w:tr w:rsidR="007172B5" w:rsidRPr="00931003" w:rsidTr="006A5782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 (из бюджета Забайкальского края)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012Ю4А7502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2 609,50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2 609,50</w:t>
            </w:r>
          </w:p>
        </w:tc>
      </w:tr>
      <w:tr w:rsidR="007172B5" w:rsidRPr="00931003" w:rsidTr="006A5782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4. Реализация  регионального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 и наставники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(Забайкальский край)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0702/0709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87 247,20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87 521,70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87 570,20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262 339,10</w:t>
            </w:r>
          </w:p>
        </w:tc>
      </w:tr>
      <w:tr w:rsidR="007172B5" w:rsidRPr="00931003" w:rsidTr="007172B5">
        <w:trPr>
          <w:trHeight w:val="13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 Субсидия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83 900,90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251 468,30</w:t>
            </w:r>
          </w:p>
        </w:tc>
      </w:tr>
      <w:tr w:rsidR="007172B5" w:rsidRPr="00931003" w:rsidTr="006A5782">
        <w:trPr>
          <w:trHeight w:val="15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казённых общеобразовательных учреждениях  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15 512,00</w:t>
            </w:r>
          </w:p>
        </w:tc>
      </w:tr>
      <w:tr w:rsidR="007172B5" w:rsidRPr="00931003" w:rsidTr="006A5782">
        <w:trPr>
          <w:trHeight w:val="16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внебюджетных общеобразовательных учреждениях  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11 688,10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12 324,90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12 324,90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36 337,90</w:t>
            </w:r>
          </w:p>
        </w:tc>
      </w:tr>
      <w:tr w:rsidR="007172B5" w:rsidRPr="00931003" w:rsidTr="006A5782">
        <w:trPr>
          <w:trHeight w:val="16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автономных общеобразовательных учреждениях  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66 818,40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199 618,40</w:t>
            </w:r>
          </w:p>
        </w:tc>
      </w:tr>
      <w:tr w:rsidR="007172B5" w:rsidRPr="00931003" w:rsidTr="00041CDA">
        <w:trPr>
          <w:trHeight w:val="16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012Ю650500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2 812,20</w:t>
            </w:r>
          </w:p>
        </w:tc>
      </w:tr>
      <w:tr w:rsidR="007172B5" w:rsidRPr="00931003" w:rsidTr="007172B5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012Ю650500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2 812,20</w:t>
            </w:r>
          </w:p>
        </w:tc>
      </w:tr>
      <w:tr w:rsidR="007172B5" w:rsidRPr="00931003" w:rsidTr="006A578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8 058,60</w:t>
            </w:r>
          </w:p>
        </w:tc>
      </w:tr>
      <w:tr w:rsidR="007172B5" w:rsidRPr="00931003" w:rsidTr="006A5782">
        <w:trPr>
          <w:trHeight w:val="10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80,50</w:t>
            </w:r>
          </w:p>
        </w:tc>
      </w:tr>
      <w:tr w:rsidR="007172B5" w:rsidRPr="00931003" w:rsidTr="006A5782">
        <w:trPr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2 590,70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2 677,50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7 898,20</w:t>
            </w:r>
          </w:p>
        </w:tc>
      </w:tr>
      <w:tr w:rsidR="007172B5" w:rsidRPr="00931003" w:rsidTr="006A5782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01.2.Ю6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79,90</w:t>
            </w:r>
          </w:p>
        </w:tc>
      </w:tr>
      <w:tr w:rsidR="007172B5" w:rsidRPr="00931003" w:rsidTr="007172B5">
        <w:trPr>
          <w:trHeight w:val="6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№ 3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153 130,20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157 573,50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163 703,90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474 407,60</w:t>
            </w:r>
          </w:p>
        </w:tc>
      </w:tr>
      <w:tr w:rsidR="007172B5" w:rsidRPr="00931003" w:rsidTr="007172B5">
        <w:trPr>
          <w:trHeight w:val="3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ч. 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235,50</w:t>
            </w:r>
          </w:p>
        </w:tc>
      </w:tr>
      <w:tr w:rsidR="007172B5" w:rsidRPr="00931003" w:rsidTr="007172B5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106 104,70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134 071,50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148 285,90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388 462,10</w:t>
            </w:r>
          </w:p>
        </w:tc>
      </w:tr>
      <w:tr w:rsidR="007172B5" w:rsidRPr="00931003" w:rsidTr="007172B5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15 418,00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85 710,00</w:t>
            </w:r>
          </w:p>
        </w:tc>
      </w:tr>
      <w:tr w:rsidR="007172B5" w:rsidRPr="00931003" w:rsidTr="007172B5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152 874,80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157 573,50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163 703,90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474 152,20</w:t>
            </w:r>
          </w:p>
        </w:tc>
      </w:tr>
      <w:tr w:rsidR="007172B5" w:rsidRPr="00931003" w:rsidTr="007172B5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1. 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Краснокаменского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139 621,80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149 277,00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432 583,00</w:t>
            </w:r>
          </w:p>
        </w:tc>
      </w:tr>
      <w:tr w:rsidR="007172B5" w:rsidRPr="00931003" w:rsidTr="007172B5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в бюджетных образовательных учреждениях дополнительного образования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26 943,70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75 572,90</w:t>
            </w:r>
          </w:p>
        </w:tc>
      </w:tr>
      <w:tr w:rsidR="007172B5" w:rsidRPr="00931003" w:rsidTr="006A578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муниципального задания на оказание муниципальных услуг (выполнение работ) в бюджетных образовательных учреждениях дополнительного образования Краснокаменского муниципального округа Забайкальского края из </w:t>
            </w: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01.3.01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29 375,00</w:t>
            </w:r>
          </w:p>
        </w:tc>
      </w:tr>
      <w:tr w:rsidR="007172B5" w:rsidRPr="00931003" w:rsidTr="007172B5">
        <w:trPr>
          <w:trHeight w:val="13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в автономных образовательных учреждениях дополнительного образования Краснокаменского муниципального округа Забайкальского края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67 351,60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106 915,30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271 315,10</w:t>
            </w:r>
          </w:p>
        </w:tc>
      </w:tr>
      <w:tr w:rsidR="007172B5" w:rsidRPr="00931003" w:rsidTr="007172B5">
        <w:trPr>
          <w:trHeight w:val="13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в автономных образовательных учреждениях дополнительного образования Краснокаменского муниципального округа Забайкальского края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10 218,00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56 320,00</w:t>
            </w:r>
          </w:p>
        </w:tc>
      </w:tr>
      <w:tr w:rsidR="007172B5" w:rsidRPr="00931003" w:rsidTr="007172B5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14 426,90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41 569,20</w:t>
            </w:r>
          </w:p>
        </w:tc>
      </w:tr>
      <w:tr w:rsidR="007172B5" w:rsidRPr="00931003" w:rsidTr="007172B5">
        <w:trPr>
          <w:trHeight w:val="9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функционирования системы персонифицированного финансирования дополнительного образования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13 889,30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14 426,90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41 569,20</w:t>
            </w:r>
          </w:p>
        </w:tc>
      </w:tr>
      <w:tr w:rsidR="007172B5" w:rsidRPr="00931003" w:rsidTr="007172B5">
        <w:trPr>
          <w:trHeight w:val="75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2.  Реализация регионального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 - норма жизни в Забайкальском крае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255,40</w:t>
            </w:r>
          </w:p>
        </w:tc>
      </w:tr>
      <w:tr w:rsidR="007172B5" w:rsidRPr="00931003" w:rsidTr="007172B5">
        <w:trPr>
          <w:trHeight w:val="694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 Государственная поддержка организаций, входящих в систему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01302L0810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255,40</w:t>
            </w:r>
          </w:p>
        </w:tc>
      </w:tr>
      <w:tr w:rsidR="007172B5" w:rsidRPr="00931003" w:rsidTr="007172B5">
        <w:trPr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организаций, входящих в систему спортивной подготовки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01302L0810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4,90</w:t>
            </w:r>
          </w:p>
        </w:tc>
      </w:tr>
      <w:tr w:rsidR="007172B5" w:rsidRPr="00931003" w:rsidTr="007172B5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организаций, входящих в систему спортивной подготовки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01302L0810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235,50</w:t>
            </w:r>
          </w:p>
        </w:tc>
      </w:tr>
      <w:tr w:rsidR="007172B5" w:rsidRPr="00931003" w:rsidTr="007172B5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организаций, входящих в систему спортивной подготовки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01.3.02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01302L0810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7172B5" w:rsidRPr="00931003" w:rsidTr="006A5782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4.  Организация отдыха детей 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1 382,20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9 187,80</w:t>
            </w:r>
          </w:p>
        </w:tc>
      </w:tr>
      <w:tr w:rsidR="007172B5" w:rsidRPr="00931003" w:rsidTr="006A5782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ч. средства муниципального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2 532,60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2 732,60</w:t>
            </w:r>
          </w:p>
        </w:tc>
      </w:tr>
      <w:tr w:rsidR="007172B5" w:rsidRPr="00931003" w:rsidTr="006A5782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1 245,90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1 282,20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3 722,60</w:t>
            </w:r>
          </w:p>
        </w:tc>
      </w:tr>
      <w:tr w:rsidR="007172B5" w:rsidRPr="00931003" w:rsidTr="007172B5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1.  Предоставление субвенции учреждениям на организацию отдыха детей 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3 722,60</w:t>
            </w:r>
          </w:p>
        </w:tc>
      </w:tr>
      <w:tr w:rsidR="007172B5" w:rsidRPr="00931003" w:rsidTr="007172B5">
        <w:trPr>
          <w:trHeight w:val="8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0140171432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3 722,60</w:t>
            </w:r>
          </w:p>
        </w:tc>
      </w:tr>
      <w:tr w:rsidR="007172B5" w:rsidRPr="00931003" w:rsidTr="007172B5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2.  Предоставление субсидии на организацию и обеспечение отдыха и оздоровления детей в каникулярное время в Краснокаменском муниципальном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0140241532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2 732,60</w:t>
            </w:r>
          </w:p>
        </w:tc>
      </w:tr>
      <w:tr w:rsidR="007172B5" w:rsidRPr="00931003" w:rsidTr="007172B5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отдыха  и оздоровления детей в Краснокаменском муниципальном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0140241532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2 732,60</w:t>
            </w:r>
          </w:p>
        </w:tc>
      </w:tr>
      <w:tr w:rsidR="007172B5" w:rsidRPr="00931003" w:rsidTr="007172B5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5.  Обеспечивающая подпрограмма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172 552,60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148 132,30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153 262,20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472 011,10</w:t>
            </w:r>
          </w:p>
        </w:tc>
      </w:tr>
      <w:tr w:rsidR="007172B5" w:rsidRPr="00931003" w:rsidTr="007172B5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ч. 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87 334,80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70 959,30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78 178,50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236 472,60</w:t>
            </w:r>
          </w:p>
        </w:tc>
      </w:tr>
      <w:tr w:rsidR="007172B5" w:rsidRPr="00931003" w:rsidTr="007172B5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85 217,80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77 173,00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75 083,70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237 121,20</w:t>
            </w:r>
          </w:p>
        </w:tc>
      </w:tr>
      <w:tr w:rsidR="007172B5" w:rsidRPr="00931003" w:rsidTr="007172B5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1.  Обеспечение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95 099,80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305 180,60</w:t>
            </w:r>
          </w:p>
        </w:tc>
      </w:tr>
      <w:tr w:rsidR="007172B5" w:rsidRPr="00931003" w:rsidTr="007172B5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Финансовое обеспечение содержания муниципального органа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12 078,80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12 548,80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41 817,00</w:t>
            </w:r>
          </w:p>
        </w:tc>
      </w:tr>
      <w:tr w:rsidR="007172B5" w:rsidRPr="00931003" w:rsidTr="007172B5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муниципального органа за счет средств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12 078,80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12 548,80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41 817,00</w:t>
            </w:r>
          </w:p>
        </w:tc>
      </w:tr>
      <w:tr w:rsidR="007172B5" w:rsidRPr="00931003" w:rsidTr="007172B5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Иные выплаты стимулирующего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0160129400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1 582,70</w:t>
            </w:r>
          </w:p>
        </w:tc>
      </w:tr>
      <w:tr w:rsidR="007172B5" w:rsidRPr="00931003" w:rsidTr="007172B5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стимулирующего характера из бюджета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0160129400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1 582,70</w:t>
            </w:r>
          </w:p>
        </w:tc>
      </w:tr>
      <w:tr w:rsidR="007172B5" w:rsidRPr="00931003" w:rsidTr="006A5782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стимулирующего характера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0160179492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353,30</w:t>
            </w:r>
          </w:p>
        </w:tc>
      </w:tr>
      <w:tr w:rsidR="007172B5" w:rsidRPr="00931003" w:rsidTr="006A5782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стимулирующего характера из бюджета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0160179492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706,60</w:t>
            </w:r>
          </w:p>
        </w:tc>
      </w:tr>
      <w:tr w:rsidR="007172B5" w:rsidRPr="00931003" w:rsidTr="006A5782">
        <w:trPr>
          <w:trHeight w:val="7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3. Финансовое обеспечение содержания ремонтно-технической эксплуатационной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89 162,70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68 080,50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70 729,70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227 972,90</w:t>
            </w:r>
          </w:p>
        </w:tc>
      </w:tr>
      <w:tr w:rsidR="007172B5" w:rsidRPr="00931003" w:rsidTr="007172B5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ремонтно-технической эксплуатационной службы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67 062,70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56 880,50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63 629,70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187 572,90</w:t>
            </w:r>
          </w:p>
        </w:tc>
      </w:tr>
      <w:tr w:rsidR="007172B5" w:rsidRPr="00931003" w:rsidTr="007172B5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ремонтно-технической эксплуатационной службы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40 400,00</w:t>
            </w:r>
          </w:p>
        </w:tc>
      </w:tr>
      <w:tr w:rsidR="007172B5" w:rsidRPr="00931003" w:rsidTr="007172B5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Осуществление государственных полномочий в области 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246,00</w:t>
            </w:r>
          </w:p>
        </w:tc>
      </w:tr>
      <w:tr w:rsidR="007172B5" w:rsidRPr="00931003" w:rsidTr="007172B5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в области  образования за счет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246,00</w:t>
            </w:r>
          </w:p>
        </w:tc>
      </w:tr>
      <w:tr w:rsidR="007172B5" w:rsidRPr="00931003" w:rsidTr="007172B5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 Обеспечение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11 739,30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35 144,70</w:t>
            </w:r>
          </w:p>
        </w:tc>
      </w:tr>
      <w:tr w:rsidR="007172B5" w:rsidRPr="00931003" w:rsidTr="007172B5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бюджету муниципального района на администрирование государственных полномочий по организации и осуществлению деятельности по опеке и попечительству над несовершеннолетними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11 739,30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35 144,70</w:t>
            </w:r>
          </w:p>
        </w:tc>
      </w:tr>
      <w:tr w:rsidR="007172B5" w:rsidRPr="00931003" w:rsidTr="007172B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ч. средства муниципального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5 500,00</w:t>
            </w:r>
          </w:p>
        </w:tc>
      </w:tr>
      <w:tr w:rsidR="007172B5" w:rsidRPr="00931003" w:rsidTr="007172B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50 979,80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54 188,30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56 162,40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161 330,50</w:t>
            </w:r>
          </w:p>
        </w:tc>
      </w:tr>
      <w:tr w:rsidR="007172B5" w:rsidRPr="00931003" w:rsidTr="007172B5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 № 2.  Обеспечение мероприятий по предоставлению социальных выплат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56 188,30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58 162,40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166 830,50</w:t>
            </w:r>
          </w:p>
        </w:tc>
      </w:tr>
      <w:tr w:rsidR="007172B5" w:rsidRPr="00931003" w:rsidTr="007172B5">
        <w:trPr>
          <w:trHeight w:val="13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Обеспечение мероприятий по выплате компенсации части родительской платы за содержание ребёнка в муниципальных образовательных учреждениях, реализующих основную общеобразовательную программу дошкольного образования из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0160225050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5 500,00</w:t>
            </w:r>
          </w:p>
        </w:tc>
      </w:tr>
      <w:tr w:rsidR="007172B5" w:rsidRPr="00931003" w:rsidTr="006A578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Обеспечение мероприятий по предоставлению части платы, взимаемой с родителей  (законных представителей) детей-инвалидов на обучение по основным общеобразовательным программам на дому из </w:t>
            </w: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01.6.02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0160271228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2 352,90</w:t>
            </w:r>
          </w:p>
        </w:tc>
      </w:tr>
      <w:tr w:rsidR="007172B5" w:rsidRPr="00931003" w:rsidTr="007172B5">
        <w:trPr>
          <w:trHeight w:val="13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Обеспечение мероприятий по предоставлению части платы, взимаемой с родителей  (законных представителей) за присмотр и уход за детьми, осваивающими общеобразовательную программу дошкольного образования в образовательных организациях из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0160271230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2 513,70</w:t>
            </w:r>
          </w:p>
        </w:tc>
      </w:tr>
      <w:tr w:rsidR="007172B5" w:rsidRPr="00931003" w:rsidTr="007172B5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Обеспечение мероприятий  по содержанию ребёнка в семье опекуна и приёмной семье за счет бюджета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01.6.02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0160272400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49 507,70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52 513,70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54 442,50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B5" w:rsidRPr="00931003" w:rsidRDefault="007172B5" w:rsidP="007172B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156 463,90</w:t>
            </w:r>
          </w:p>
        </w:tc>
      </w:tr>
    </w:tbl>
    <w:p w:rsidR="007172B5" w:rsidRPr="00931003" w:rsidRDefault="007172B5" w:rsidP="009310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0"/>
        </w:rPr>
      </w:pP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0"/>
        </w:rPr>
      </w:pPr>
      <w:r w:rsidRPr="00931003">
        <w:rPr>
          <w:rFonts w:ascii="Times New Roman"/>
          <w:sz w:val="20"/>
        </w:rPr>
        <w:t>___________________________________________________________________________________________________</w:t>
      </w:r>
    </w:p>
    <w:p w:rsidR="00931003" w:rsidRPr="00931003" w:rsidRDefault="00931003" w:rsidP="00931003">
      <w:pPr>
        <w:widowControl w:val="0"/>
        <w:autoSpaceDE w:val="0"/>
        <w:autoSpaceDN w:val="0"/>
        <w:spacing w:after="0" w:line="240" w:lineRule="auto"/>
      </w:pPr>
    </w:p>
    <w:p w:rsidR="00513650" w:rsidRDefault="00513650"/>
    <w:sectPr w:rsidR="00513650" w:rsidSect="007172B5">
      <w:pgSz w:w="16840" w:h="11910" w:orient="landscape"/>
      <w:pgMar w:top="1135" w:right="680" w:bottom="11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9E" w:rsidRDefault="0009249E">
      <w:pPr>
        <w:spacing w:after="0" w:line="240" w:lineRule="auto"/>
      </w:pPr>
      <w:r>
        <w:separator/>
      </w:r>
    </w:p>
  </w:endnote>
  <w:endnote w:type="continuationSeparator" w:id="0">
    <w:p w:rsidR="0009249E" w:rsidRDefault="0009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9E" w:rsidRDefault="0009249E">
      <w:pPr>
        <w:spacing w:after="0" w:line="240" w:lineRule="auto"/>
      </w:pPr>
      <w:r>
        <w:separator/>
      </w:r>
    </w:p>
  </w:footnote>
  <w:footnote w:type="continuationSeparator" w:id="0">
    <w:p w:rsidR="0009249E" w:rsidRDefault="0009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A5AEE"/>
    <w:multiLevelType w:val="hybridMultilevel"/>
    <w:tmpl w:val="7CD68A8A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03"/>
    <w:rsid w:val="00031710"/>
    <w:rsid w:val="00041CDA"/>
    <w:rsid w:val="00091026"/>
    <w:rsid w:val="0009249E"/>
    <w:rsid w:val="000F36F9"/>
    <w:rsid w:val="00150C8C"/>
    <w:rsid w:val="00183503"/>
    <w:rsid w:val="00513650"/>
    <w:rsid w:val="006A5782"/>
    <w:rsid w:val="006F3039"/>
    <w:rsid w:val="007172B5"/>
    <w:rsid w:val="0082590D"/>
    <w:rsid w:val="0090455E"/>
    <w:rsid w:val="00931003"/>
    <w:rsid w:val="00B42D4B"/>
    <w:rsid w:val="00CF0F11"/>
    <w:rsid w:val="00E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12FEC-2301-4C17-B078-1D1EDEF0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003"/>
  </w:style>
  <w:style w:type="table" w:customStyle="1" w:styleId="TableNormal">
    <w:name w:val="Table Normal"/>
    <w:uiPriority w:val="2"/>
    <w:semiHidden/>
    <w:unhideWhenUsed/>
    <w:qFormat/>
    <w:rsid w:val="009310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31003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31003"/>
    <w:pPr>
      <w:widowControl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31003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93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003"/>
  </w:style>
  <w:style w:type="paragraph" w:styleId="a8">
    <w:name w:val="footer"/>
    <w:basedOn w:val="a"/>
    <w:link w:val="a9"/>
    <w:uiPriority w:val="99"/>
    <w:unhideWhenUsed/>
    <w:rsid w:val="0093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003"/>
  </w:style>
  <w:style w:type="character" w:customStyle="1" w:styleId="aa">
    <w:name w:val="Текст выноски Знак"/>
    <w:basedOn w:val="a0"/>
    <w:link w:val="ab"/>
    <w:uiPriority w:val="99"/>
    <w:semiHidden/>
    <w:rsid w:val="00931003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93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931003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31003"/>
    <w:rPr>
      <w:color w:val="800080"/>
      <w:u w:val="single"/>
    </w:rPr>
  </w:style>
  <w:style w:type="paragraph" w:customStyle="1" w:styleId="xl98">
    <w:name w:val="xl98"/>
    <w:basedOn w:val="a"/>
    <w:rsid w:val="009310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31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1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931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931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9310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28">
    <w:name w:val="xl128"/>
    <w:basedOn w:val="a"/>
    <w:rsid w:val="009310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93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C2D2E"/>
      <w:sz w:val="20"/>
      <w:szCs w:val="20"/>
      <w:lang w:eastAsia="ru-RU"/>
    </w:rPr>
  </w:style>
  <w:style w:type="paragraph" w:customStyle="1" w:styleId="xl139">
    <w:name w:val="xl139"/>
    <w:basedOn w:val="a"/>
    <w:rsid w:val="00931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9310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9310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931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d">
    <w:name w:val="No Spacing"/>
    <w:uiPriority w:val="1"/>
    <w:qFormat/>
    <w:rsid w:val="000F36F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ECD7BABA62A62447334C84EA643534D51E1B662AA646A477E0FA1A2D0F26FFB536293047409q4y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82BDDBB3DEE0A43F67F0DE15F1084B96CE6B7A63624DFDCD7CA8A62A62447334C84EA643534D51E1B666AD636F477E0FA1A2D0F26FFB536293047409q4y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ink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82BDDBB3DEE0A43F67F0DE15F1084B96CE6B7A63624DFDCD7CA8A62A62447334C84EA643534D51E1B666A2666B477E0FA1A2D0F26FFB536293047409q4y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5084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6</cp:revision>
  <cp:lastPrinted>2026-02-20T02:21:00Z</cp:lastPrinted>
  <dcterms:created xsi:type="dcterms:W3CDTF">2026-02-20T02:22:00Z</dcterms:created>
  <dcterms:modified xsi:type="dcterms:W3CDTF">2026-03-17T02:47:00Z</dcterms:modified>
</cp:coreProperties>
</file>