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45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45">
        <w:rPr>
          <w:rFonts w:ascii="Times New Roman" w:hAnsi="Times New Roman" w:cs="Times New Roman"/>
          <w:b/>
          <w:sz w:val="32"/>
          <w:szCs w:val="32"/>
        </w:rPr>
        <w:t>Администрация Краснокаменского муниципального округа</w:t>
      </w: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45">
        <w:rPr>
          <w:rFonts w:ascii="Times New Roman" w:hAnsi="Times New Roman" w:cs="Times New Roman"/>
          <w:b/>
          <w:sz w:val="32"/>
          <w:szCs w:val="32"/>
        </w:rPr>
        <w:t>Забайкальского края</w:t>
      </w:r>
    </w:p>
    <w:p w:rsid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92945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792945" w:rsidRDefault="00792945" w:rsidP="00792945">
      <w:pPr>
        <w:tabs>
          <w:tab w:val="left" w:pos="83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B8D" w:rsidRPr="00BF654F" w:rsidRDefault="00E46B8D" w:rsidP="00E46B8D">
      <w:pPr>
        <w:tabs>
          <w:tab w:val="left" w:pos="8222"/>
        </w:tabs>
        <w:spacing w:line="48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F654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13</w:t>
      </w:r>
      <w:r w:rsidRPr="00BF654F">
        <w:rPr>
          <w:rFonts w:ascii="Times New Roman" w:hAnsi="Times New Roman"/>
          <w:sz w:val="28"/>
          <w:szCs w:val="28"/>
        </w:rPr>
        <w:t>» февраля 2026 года</w:t>
      </w:r>
      <w:r w:rsidRPr="00BF654F">
        <w:rPr>
          <w:rFonts w:ascii="Times New Roman" w:hAnsi="Times New Roman"/>
          <w:sz w:val="28"/>
          <w:szCs w:val="28"/>
        </w:rPr>
        <w:tab/>
        <w:t>№ 1</w:t>
      </w:r>
      <w:r>
        <w:rPr>
          <w:rFonts w:ascii="Times New Roman" w:hAnsi="Times New Roman"/>
          <w:sz w:val="28"/>
          <w:szCs w:val="28"/>
        </w:rPr>
        <w:t>6</w:t>
      </w:r>
    </w:p>
    <w:p w:rsid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92945">
        <w:rPr>
          <w:rFonts w:ascii="Times New Roman" w:hAnsi="Times New Roman" w:cs="Times New Roman"/>
          <w:b/>
          <w:iCs/>
          <w:sz w:val="24"/>
          <w:szCs w:val="24"/>
        </w:rPr>
        <w:t>г. Краснокаменск</w:t>
      </w: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94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1B0BA4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 w:rsidRPr="00792945">
        <w:rPr>
          <w:rFonts w:ascii="Times New Roman" w:hAnsi="Times New Roman" w:cs="Times New Roman"/>
          <w:b/>
          <w:sz w:val="28"/>
          <w:szCs w:val="28"/>
        </w:rPr>
        <w:t>Порядка (плана) действий по ликвидации последствий аварийных ситуаций в сфере теплоснабжения на территории Краснокаменского муниципального округа Забайкальского края (</w:t>
      </w:r>
      <w:r w:rsidRPr="00792945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в том числе с применением электронного моделирования аварийных ситуаций)</w:t>
      </w:r>
    </w:p>
    <w:p w:rsidR="00792945" w:rsidRDefault="00792945" w:rsidP="00792945">
      <w:pPr>
        <w:jc w:val="center"/>
      </w:pPr>
    </w:p>
    <w:p w:rsidR="00792945" w:rsidRDefault="00792945" w:rsidP="007929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приказом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руководствуясь статьей 37 Устава Краснокаменского муниципального округа Забайкальского края, администрация Краснокаменского муниципального округа Забайкальского края</w:t>
      </w:r>
    </w:p>
    <w:p w:rsidR="00792945" w:rsidRPr="00792945" w:rsidRDefault="00792945" w:rsidP="00792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94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92945" w:rsidRDefault="00792945" w:rsidP="0079294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2945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прилагаемый </w:t>
      </w:r>
      <w:r w:rsidRPr="00792945">
        <w:rPr>
          <w:rFonts w:ascii="Times New Roman" w:hAnsi="Times New Roman" w:cs="Times New Roman"/>
          <w:sz w:val="28"/>
          <w:szCs w:val="28"/>
        </w:rPr>
        <w:t>Порядок (план) действий по ликвидации последствий аварийных ситуаций в сфере теплоснабжения на территории Краснокаменского муниципального округа Забайкальского края (</w:t>
      </w:r>
      <w:r w:rsidRPr="0079294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 том числе с применением электронного моделирования аварийных ситуаций)</w:t>
      </w:r>
      <w:r w:rsidRPr="00792945">
        <w:rPr>
          <w:rFonts w:ascii="Times New Roman" w:hAnsi="Times New Roman" w:cs="Times New Roman"/>
          <w:sz w:val="28"/>
          <w:szCs w:val="28"/>
        </w:rPr>
        <w:t>.</w:t>
      </w:r>
    </w:p>
    <w:p w:rsidR="001B0BA4" w:rsidRPr="001B0BA4" w:rsidRDefault="001B0BA4" w:rsidP="0079294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41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419D">
        <w:rPr>
          <w:rFonts w:ascii="Times New Roman" w:eastAsia="Times New Roman" w:hAnsi="Times New Roman" w:cs="Times New Roman"/>
          <w:color w:val="000000"/>
          <w:sz w:val="28"/>
          <w:szCs w:val="28"/>
        </w:rPr>
        <w:t>силу постановление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Краснокаменского </w:t>
      </w:r>
      <w:r w:rsidRPr="000C419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круга </w:t>
      </w:r>
      <w:r w:rsidRPr="000C419D">
        <w:rPr>
          <w:rFonts w:ascii="Times New Roman" w:eastAsia="Times New Roman" w:hAnsi="Times New Roman" w:cs="Times New Roman"/>
          <w:color w:val="000000"/>
          <w:sz w:val="28"/>
          <w:szCs w:val="28"/>
        </w:rPr>
        <w:t>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Pr="001B0BA4">
        <w:rPr>
          <w:rFonts w:ascii="Times New Roman" w:eastAsia="Times New Roman" w:hAnsi="Times New Roman" w:cs="Times New Roman"/>
          <w:color w:val="000000"/>
          <w:sz w:val="28"/>
          <w:szCs w:val="28"/>
        </w:rPr>
        <w:t>03.07.2025 № 136 «</w:t>
      </w:r>
      <w:r w:rsidRPr="001B0BA4">
        <w:rPr>
          <w:rFonts w:ascii="Times New Roman" w:hAnsi="Times New Roman" w:cs="Times New Roman"/>
          <w:sz w:val="28"/>
          <w:szCs w:val="28"/>
        </w:rPr>
        <w:t>Об утверждении Порядка (плана) действий по ликвидации последствий аварийных ситуаций в сфере теплоснабжения на территории Краснокаменского муниципального округа Забайкальского края (</w:t>
      </w:r>
      <w:r w:rsidRPr="001B0BA4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в том числе с применением электронного моделирования аварийных ситуаций)</w:t>
      </w:r>
      <w:r w:rsidRPr="001B0BA4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792945" w:rsidRPr="00792945" w:rsidRDefault="00792945" w:rsidP="0079294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подлежит официальному обнародованию на Официальном сайте Краснокаменского муниципального округа Забайкальского края в информационно-телекоммуникационной сети «Интернет» (</w:t>
      </w:r>
      <w:hyperlink r:id="rId7" w:history="1">
        <w:r w:rsidRPr="00792945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http://adminkr.ru</w:t>
        </w:r>
      </w:hyperlink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регистрация в качестве сетевого издания ЭЛ № 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ФС 77-75936 от 03.07.2019) и на специально оборудованных стендах в специально отведенных местах, доступных для неограниченного круга лиц, расположенных по следующим адресам: Забайкальский край,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г. Краснокаменск, 505; Забайкальский край, Краснокаменский район,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с. Ковыли, ул. Ленина, 1; Забайкальский край, Краснокаменский район,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с. Соктуй-Милозан, мкр.Юбилейный,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ул. Советская, 10; Забайкальский край, Краснокаменский район, с. Маргуцек, ул. Губина 61; Забайкальский край, Краснокаменский район,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с. Среднеаргунск, Центральная 13; Забайкальский край, Краснокаменский район, с. Целинный ул. Железнодорожная, 1; Забайкальский край, Краснокаменский район, с. Юбилейный, ул. Советская, 9 и вступает в силу на следующий день после дня его официального обнародования.</w:t>
      </w:r>
    </w:p>
    <w:p w:rsidR="00792945" w:rsidRPr="00792945" w:rsidRDefault="00792945" w:rsidP="0079294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92945" w:rsidRDefault="00792945" w:rsidP="0079294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92945" w:rsidRPr="00792945" w:rsidRDefault="00792945" w:rsidP="0079294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92945" w:rsidRPr="00792945" w:rsidRDefault="00792945" w:rsidP="007929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792945">
        <w:rPr>
          <w:sz w:val="28"/>
          <w:szCs w:val="28"/>
        </w:rPr>
        <w:t>Глава муниципального округа</w:t>
      </w:r>
      <w:r w:rsidRPr="00792945">
        <w:rPr>
          <w:sz w:val="28"/>
          <w:szCs w:val="28"/>
        </w:rPr>
        <w:tab/>
      </w:r>
      <w:r w:rsidRPr="00792945">
        <w:rPr>
          <w:sz w:val="28"/>
          <w:szCs w:val="28"/>
        </w:rPr>
        <w:tab/>
      </w:r>
      <w:r w:rsidRPr="00792945">
        <w:rPr>
          <w:sz w:val="28"/>
          <w:szCs w:val="28"/>
        </w:rPr>
        <w:tab/>
      </w:r>
      <w:r w:rsidRPr="00792945">
        <w:rPr>
          <w:sz w:val="28"/>
          <w:szCs w:val="28"/>
        </w:rPr>
        <w:tab/>
      </w:r>
      <w:r w:rsidRPr="00792945">
        <w:rPr>
          <w:sz w:val="28"/>
          <w:szCs w:val="28"/>
        </w:rPr>
        <w:tab/>
        <w:t xml:space="preserve">            К.А. Зверев</w:t>
      </w:r>
    </w:p>
    <w:p w:rsidR="00792945" w:rsidRDefault="00792945" w:rsidP="0079294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br w:type="page"/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79294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79294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92945">
        <w:rPr>
          <w:rFonts w:ascii="Times New Roman" w:hAnsi="Times New Roman" w:cs="Times New Roman"/>
          <w:color w:val="000000"/>
          <w:sz w:val="24"/>
          <w:szCs w:val="24"/>
        </w:rPr>
        <w:t>Краснокаменского муниципального</w:t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792945">
        <w:rPr>
          <w:rFonts w:ascii="Times New Roman" w:hAnsi="Times New Roman" w:cs="Times New Roman"/>
          <w:color w:val="000000"/>
          <w:sz w:val="24"/>
          <w:szCs w:val="24"/>
        </w:rPr>
        <w:t xml:space="preserve">округа </w:t>
      </w:r>
      <w:r w:rsidRPr="00792945">
        <w:rPr>
          <w:rFonts w:ascii="Times New Roman" w:hAnsi="Times New Roman" w:cs="Times New Roman"/>
          <w:sz w:val="24"/>
          <w:szCs w:val="24"/>
        </w:rPr>
        <w:t xml:space="preserve">Забайкальского края </w:t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792945">
        <w:rPr>
          <w:rFonts w:ascii="Times New Roman" w:hAnsi="Times New Roman" w:cs="Times New Roman"/>
          <w:sz w:val="24"/>
          <w:szCs w:val="24"/>
        </w:rPr>
        <w:t xml:space="preserve">от </w:t>
      </w:r>
      <w:r w:rsidR="00E46B8D">
        <w:rPr>
          <w:rFonts w:ascii="Times New Roman" w:hAnsi="Times New Roman" w:cs="Times New Roman"/>
          <w:sz w:val="24"/>
          <w:szCs w:val="24"/>
        </w:rPr>
        <w:t>13.02.</w:t>
      </w:r>
      <w:r w:rsidRPr="00792945">
        <w:rPr>
          <w:rFonts w:ascii="Times New Roman" w:hAnsi="Times New Roman" w:cs="Times New Roman"/>
          <w:sz w:val="24"/>
          <w:szCs w:val="24"/>
        </w:rPr>
        <w:t xml:space="preserve">2026 № </w:t>
      </w:r>
      <w:r w:rsidR="00E46B8D">
        <w:rPr>
          <w:rFonts w:ascii="Times New Roman" w:hAnsi="Times New Roman" w:cs="Times New Roman"/>
          <w:sz w:val="24"/>
          <w:szCs w:val="24"/>
        </w:rPr>
        <w:t>16</w:t>
      </w:r>
    </w:p>
    <w:p w:rsidR="00792945" w:rsidRDefault="00792945" w:rsidP="0079294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Порядок (план)</w:t>
      </w:r>
      <w:r w:rsid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действий по ликвидации последствий аварийных ситуаций в сфере</w:t>
      </w:r>
      <w:r w:rsid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теплоснабжения на территории </w:t>
      </w:r>
      <w:r w:rsidR="006B1D35"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(в том числе с применением электронного моделирования</w:t>
      </w:r>
      <w:r w:rsid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аварийных ситуаций)</w:t>
      </w:r>
    </w:p>
    <w:p w:rsidR="0028776D" w:rsidRPr="006B1D35" w:rsidRDefault="0028776D" w:rsidP="006B1D3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 </w:t>
      </w: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F107B3" w:rsidRPr="00F107B3" w:rsidRDefault="00F107B3" w:rsidP="00F107B3">
      <w:pPr>
        <w:pStyle w:val="a9"/>
        <w:spacing w:after="0" w:line="240" w:lineRule="auto"/>
        <w:ind w:left="142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«Порядок (план) действий по ликвидации </w:t>
      </w:r>
      <w:bookmarkStart w:id="0" w:name="_GoBack"/>
      <w:bookmarkEnd w:id="0"/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последствий аварийных ситуаций в сфере теплоснабжения на территории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том числе с применением электронного моделирования аварийных ситуаций)» (далее - Порядок) разработан в соответствии с законодательством Российской Федерации,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нормами и правилами в сфере предоставления жилищно-коммунальных услуг потребителям на основании: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Жилищного кодекса Российской Федерации</w:t>
      </w:r>
      <w:r w:rsid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29.12.2004 № 188-ФЗ;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21.12.1994 № 68-ФЗ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 защите населения и территорий от чрезвычайных ситуаций природного и техногенного характера»;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06.10.2003 № 131-ФЗ</w:t>
      </w:r>
      <w:r w:rsid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27.07.2010 № 190-ФЗ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 теплоснабжении»;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07.12.2011 № 416-ФЗ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 водоснабжении и водоотведении»;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Постановления Правительства Российской Федерации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06.05.2011 № 354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 предоставлении коммунальных услуг собственникам и пользователям помещений в многоквартирных домах и жилых домов»;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Приказа Министерства энергетики Российской Федерации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13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>.11.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2234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«Об утверждении Правил обеспечения готовности к отопительному периоду и Порядка проведения оценки обеспечения готовности к отопительному периоду»;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Постановления Правительства Российской Федерации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70C4" w:rsidRPr="00C570C4">
        <w:rPr>
          <w:rFonts w:ascii="Times New Roman" w:eastAsia="Times New Roman" w:hAnsi="Times New Roman" w:cs="Times New Roman"/>
          <w:sz w:val="28"/>
          <w:szCs w:val="28"/>
        </w:rPr>
        <w:t xml:space="preserve">от 02.06.2022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014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 xml:space="preserve">«О расследовании причин аварийных ситуаций </w:t>
      </w:r>
      <w:r w:rsidR="00C46634">
        <w:rPr>
          <w:rFonts w:ascii="Times New Roman" w:eastAsia="Times New Roman" w:hAnsi="Times New Roman" w:cs="Times New Roman"/>
          <w:sz w:val="28"/>
          <w:szCs w:val="28"/>
        </w:rPr>
        <w:t>в сфере теплоснабжения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Приказа МЧС России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05.07.2021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429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«Об установлении критериев информации о чрезвычайных ситуациях природного и техногенного характера».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Действие настоящего Порядка распространяется на отношения по организации взаимодействия в ходе ликвидации аварий в системах теплоснабжения между организациями теплоснабжения,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электроснабжения и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водоснабжения,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осуществляющими деятельность на территории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-ресурсоснабжающие организации),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собственниками зданий с непосредственной формой управления имуществом,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абонентами (потребителями коммунальных ресурсов),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управляющими организациями,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обслуживающими жилищный фонд (далее - управляющие организации) и администрацией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настоящем Порядке используются понятия и определения в значениях,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определенных законодательством Российской Федерации: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внутридомовые инженерные системы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являющиеся общим имуществом собственников помещений в многоквартирном доме инженерные коммуникации (сети),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механическое,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электрическое,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санитарно-техническое и иное оборудование,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предназначенные для подачи коммунальных ресурсов от централизованных сетей инженерно-технического обеспечения до внутриквартирного оборудования,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для производства и предоставления исполнителем коммунальной услуги по отоплению и (или) горячему водоснабжению (при отсутствии централизованных систем теплоснабжения и (или) горячего водоснабжения),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мусороприемные камеры,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мусоропроводы;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предоставляющие потребителю коммунальные услуги;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коммунальные услуги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нежилых помещений,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 имущества в многоквартирном доме в случаях,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установленных Правилами предоставления коммунальных услуг собственникам и пользователям помещений в многоквартирных домах и жилых домов,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утвержденными постановлением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354,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земельных участков и расположенных на них жилых домов (домовладений). К коммунальной услуге относится услуга по обращению с твердыми коммунальными отходами;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коммунальные ресурсы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холодная вода,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горячая вода,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электрическая энергия,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газ,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тепловая энергия,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теплоноситель в виде горячей воды в открытых системах теплоснабжения (горячего водоснабжения),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бытовой газ в баллонах,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твердое топливо при наличии печного отопления,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 для предоставления коммунальных услуг и потребляемые при содержании общего имущества в многоквартирном доме. К коммунальным ресурсам приравниваются также сточные воды,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отводимые по централизованным сетям инженерно-технического обеспечения;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потребитель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собственник помещения в многоквартирном доме,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жилого дома,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домовладения,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лицо,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пользующееся на ином законном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основании помещением в многоквартирном доме,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жилым домом,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домовладением,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потребляющее коммунальные услуги;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ресурсоснабжающая организация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юридическое лицо независимо от организационно-правовой формы,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индивидуальный предприниматель,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осуществляющие продажу коммунальных ресурсов (отведение сточных вод);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теплоснабжения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совокупность источников тепловой энергии и теплопотребляющих установок,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 соединенных тепловыми сетями;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теплоснабжающая организация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осуществляющая продажу потребителям и (или) теплоснабжающим организациям произведенных или приобретенных тепловой энергии (мощности),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теплосетевая организация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 и соответствующая утвержденным Правительством Российской Федерации критериям отнесения собственников или иных законных владельцев тепловых сетей к теплосетевым организациям;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тепловая сеть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совокупность устройств (включая центральные тепловые пункты,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насосные станции),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предназначенных для передачи тепловой энергии,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теплоносителя от источников тепловой энергии до теплопотребляющих установок;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 тепловой энергии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устройство,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предназначенное для производства тепловой энергии;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централизованные сети инженерно-технического обеспечения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совокупность трубопроводов,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коммуникаций и других сооружений,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предназначенных для подачи коммунальных ресурсов к внутридомовым инженерным системам (отведения сточных вод из внутридомовых инженерных систем);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технологические нарушения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нарушения в работе систем коммунального энергоснабжения (электроснабжения; теплоснабжения) и эксплуатирующих 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 подразделяются на аварии и инциденты;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инцидент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отказ или повреждение оборудования и (или) сетей,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отклонения от установленных режимов,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нарушение федеральных законов и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иных правовых актов Российской Федерации,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нормативных технических документов,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устанавливающих правила ведения работ на опасном производственном объекте,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включая: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разрушение сооружений и (или) технических устройств,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применяемых на опасном производственном объекте,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неконтролируемые взрыв и (или) выброс опасных веществ;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аварийная ситуация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технологическое нарушение,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приведшее к разрушению или повреждению сооружений и (или) технических устройств (оборудования),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неконтролируемому взрыву и (или) выбросу опасных веществ,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полному или частичному ограничению режима потребления тепловой энергии;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чрезвычайная ситуация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обстановка на определенной территории,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сложившаяся в результате аварии,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опасного природного явления,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катастрофы,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распространения заболевания,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представляющего опасность для окружающих,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стихийного или иного бедствия,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могут повлечь или повлекли за собой человеческие жертвы,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нанесли ущерб здоровью людей или окружающей природной среде,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значительные материальные потери и нарушили условия жизнедеятельности населения.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настоящего Порядка являются:</w:t>
      </w:r>
    </w:p>
    <w:p w:rsidR="0028776D" w:rsidRPr="006B1D35" w:rsidRDefault="00C570C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устойчивости и надежности функционирования объектов жилищно-коммунального хозяйства на территории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8776D" w:rsidRPr="006B1D35" w:rsidRDefault="00C570C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мобилизация усилий по ликвидации технологических нарушений и аварийных ситуаций на объектах теплоснабжения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8776D" w:rsidRPr="006B1D35" w:rsidRDefault="00C570C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уровня технологических нарушений на объектах теплоснабжения,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минимизация последствий возникновения технологических нарушений и аварийных ситуаций на объектах теплоснабжения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1.5.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задачей ресурсоснабжающих организаций и управляющих организаций является обеспечение устойчивой и бесперебойной работы тепловых,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водопроводных,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электрических сетей,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качества предоставления коммунальных ресурсов в пределах нормативов,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оперативных мер по предупреждению,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локализации и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ликвидации последствий аварий на источниках теплоснабжения,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тепловых,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водопроводных и электрических сетях.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1.6.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направлениями предупреждения возникновения аварий являются:</w:t>
      </w:r>
    </w:p>
    <w:p w:rsidR="0028776D" w:rsidRPr="006B1D35" w:rsidRDefault="004C26F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оборудования системы теплоснабжения в технически исправном состоянии;</w:t>
      </w:r>
    </w:p>
    <w:p w:rsidR="0028776D" w:rsidRPr="006B1D35" w:rsidRDefault="004C26F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постоянная подготовка персонала к ликвидации возможных технологических нарушений путем повышения качества профессиональной подготовки,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своевременного проведения противоаварийных тренировок;</w:t>
      </w:r>
    </w:p>
    <w:p w:rsidR="0028776D" w:rsidRPr="006B1D35" w:rsidRDefault="004C26F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необходимых аварийных запасов материалов и оборудования; обеспечение персонала необходимыми средствами защиты,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связи,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пожаротушения,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автотранспортом и другими механизмами;</w:t>
      </w:r>
    </w:p>
    <w:p w:rsidR="0028776D" w:rsidRPr="006B1D35" w:rsidRDefault="004C26F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наличия на рабочих местах схем технологических соединений трубопроводов,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 технологических переключений,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инструкций по ликвидации технологических нарушений.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1.7.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Ресурсоснабжающие организации,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управляющие организации,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оказывающие услуги и (или) выполняющие работы по содержанию и ремонту общего имущества многоквартирного жилого дома,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иметь круглосуточно работающие диспетчерские и (или) аварийно-восстановительные службы (аварийно-технические службы) (далее - аварийно-технические службы).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аварийно-технических служб,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машин и механизмов,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приспособлений и материалов для ликвидации аварийных ситуаций утверждается руководителем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организациях,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штатным расписанием которых не предусмотрены аварийно-технические службы,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 оперативного руководства ликвидацией аварии возлагаются на лицо,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назначенное соответствующим приказом руководителя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1.8.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Общую координацию действий аварийно-технических служб по ликвидации аварийной ситуации осуществляет единая дежурно-диспетчерская служба 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комитета территориального развития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телефонах аварийно-технических служб уточняются до начала отопительного периода и предоставляются ресурсоснабжающими организациями,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собственниками зданий с непосредственной формой управления,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управляющими организациями в единую дежурно-диспетчерскую службу.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1.9.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Ответственность за не предоставление коммунальных услуг,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диспетчеров,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дежурных (при наличии) организаций жилищно-коммунального комплекса,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ресурсоснабжающих организаций и администрации 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Краснокаменского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Забайкальского края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определяется в соответствии с действующим законодательством.</w:t>
      </w:r>
    </w:p>
    <w:p w:rsidR="004C26F8" w:rsidRDefault="004C26F8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Сценарии наиболее вероятных аварий и наиболее опасных по последствиям аварий,</w:t>
      </w:r>
      <w:r w:rsidR="004C26F8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также ист</w:t>
      </w:r>
      <w:r w:rsidR="003B0986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очники (места) их возникновения</w:t>
      </w:r>
    </w:p>
    <w:p w:rsidR="00F107B3" w:rsidRPr="00F107B3" w:rsidRDefault="00F107B3" w:rsidP="00F107B3">
      <w:pPr>
        <w:spacing w:after="0" w:line="240" w:lineRule="auto"/>
        <w:ind w:left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 перечню возможных последствий аварийных ситуаций (чрезвычайных ситуаций) на тепловых сетях и источниках тепловой энергии относятся: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вария на объектах теплоснабжения повлекшая нарушение условия жизнедеятельности 50 человек и более,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 1 сутки и более при условии: температура воздуха в жилых комнатах более суток фиксируется ниже +18C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холодный период (теплый период - ниже +20°C);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рекращение теплоснабжения потребителей (в количестве 50 человек и более) в отопительный период на срок более 24 часов;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азрушение или повреждение оборудования объектов,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 привело к выходу из строя источников тепловой энергии или тепловых сетей на срок 3 суток и более;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азрушение или повреждение сооружений,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которых находятся объекты,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 привело к прекращению теплоснабжения потребителей (в количестве 50 человек и более);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ерерыв теплоснабжения потребителей (в количестве 50 человек и более) на срок более 6 часов;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тказ элементов систем,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 и источников теплоснабжения,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повлекший прекращение подачи тепловой энергии потребителям и абонентам на отопление и горячее водоснабжение на период более 8 часов,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считается аварией согласно </w:t>
      </w:r>
      <w:r w:rsidR="00C46634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46634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мониторинга выполнения производственных и инвестиционных программ организаций коммунального комплекса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утвержденной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истерства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развития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 от 14.04.2008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48.</w:t>
      </w:r>
    </w:p>
    <w:p w:rsidR="0028776D" w:rsidRPr="006B1D35" w:rsidRDefault="000D73C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Описания, причины возникновения, возможные характеристики развития и последствия, а также типовые действия при аварийной ситуации, приведены в Приложении № 1 к настоящему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орядку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1C4C" w:rsidRDefault="00CC1C4C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Количество сил и средств,</w:t>
      </w:r>
      <w:r w:rsidR="00CC1C4C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используемых для локализации и ликвидации последствий аварий на объекте теплоснабжения</w:t>
      </w:r>
    </w:p>
    <w:p w:rsidR="00F107B3" w:rsidRPr="00F107B3" w:rsidRDefault="00F107B3" w:rsidP="00F107B3">
      <w:pPr>
        <w:pStyle w:val="a9"/>
        <w:spacing w:after="0" w:line="240" w:lineRule="auto"/>
        <w:ind w:left="142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задачей теплоснабжающих организаций является обеспечение устойчивой и бесперебойной работы тепловых сетей и систем теплопотребления,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заданных режимов теплоснабжения,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оперативных мер по предупреждению,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локализации и ликвидации аварий на теплоисточниках,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тепловых сетях и системах теплопотребления.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Все теплоснабжающие организации,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обеспечивающие теплоснабжение потребителей,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иметь круглосуточно работающие аварийно-технические службы. В организациях,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штатными расписаниями которых такие службы не предусмотрены,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 оперативного руководства возлагаются на лицо,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определенное соответствующим приказом.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 работам при ликвидации последствий аварийных ситуации привлекаются специалисты аварийно-технических служб,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оперативный персонал котельных,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специальная техника и оборудование организации,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эксплуатации которой находится система теплоснабжения в круглосуточном режиме,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посменно,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аварийные бригады теплоснабжающей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проведения работ по локализации и ликвидации аварий каждая организация должна располагать необходимыми инструментами,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механизмами,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транспортом,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передвижными сварочными установками,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аварийным восполняемым запасом запорной арматуры и материалов. Объем аварийного запаса устанавливается в соответствии с действующими нормативами,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хранения определяется руководителями соответствующих организаций.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 о количестве сил и средств,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используемых для локализации и ликвидации последствий аварий на объекте теплоснабжения последствий аварийных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теплоснабжения,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электроснабжения и водоснабжения,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управляющие организации,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обслуживающими жилищный фонд обязаны предоставить в администрацию 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Краснокаменского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Забайкальского края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началом отопительного периода.</w:t>
      </w:r>
    </w:p>
    <w:p w:rsidR="00952098" w:rsidRDefault="00952098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 и процедура организации взаимодействия сил и средств,</w:t>
      </w:r>
      <w:r w:rsidR="00952098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также организаций,</w:t>
      </w:r>
      <w:r w:rsidR="00952098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функционирующих в системах теплоснабжения,</w:t>
      </w:r>
      <w:r w:rsidR="00952098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основании заключенных соглашений об управлении системами теплоснабжения</w:t>
      </w:r>
    </w:p>
    <w:p w:rsidR="00F107B3" w:rsidRPr="00F107B3" w:rsidRDefault="00F107B3" w:rsidP="00F107B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Теплоснабжающие организации и теплосетевые организации,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осуществляющие свою деятельность в одной системе теплоснабжения,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ежегодно до начала отопительного периода обязаны заключать между собой соглашение об управлении системой теплоснабжения в соответствии с правилами организации теплоснабжения,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утвержденными Правительством Российской Федерации.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Предметом соглашения является порядок взаимных действий по обеспечению функционирования системы теплоснабжения в соответствии с требованиями Федерального закона от 27.07.2010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190 «О теплоснабжении». Обязательными условиями указанного соглашения являются: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соподчиненности диспетчерских служб теплоснабжающих организаций и теплосетевых организаций,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их взаимодействия;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организации наладки тепловых сетей и регулирования работы системы теплоснабжения;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обеспечения доступа сторон соглашения или,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взаимной договоренности сторон соглашения,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 организации к тепловым сетям для осуществления наладки тепловых сетей и регулирования работы системы теплоснабжения;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взаимодействия теплоснабжающих организаций и теплосетевых организаций в чрезвычайных ситуациях и аварийных ситуациях.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территории 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сельских населенных пунктов Краснокаменского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 заключенные концессионные соглашения,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 соглашения не заключаются.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ресурсоснабжающих организаций,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управляющих организаций,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представителей собственников зданий с непосредственной формой управления при ликвидации аварийных ситуаций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аварийной ситуации на наружных сетях и источниках теплоснабжения теплоснабжающая организация обязана: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ринять меры по обеспечению безопасности на месте аварии (ограждение,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освещение,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охрана) и действовать в соответствии с ведомственными инструкциями по ликвидации аварийных ситуаций.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аварийно-технических служб незамедлительно приступить к ликвидации создавшейся аварийной ситуации.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 информация о причинах возникновения аварийной ситуации,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 решении,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принятом по вопросу ее ликвидации,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передается в сроки,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 пунктом 6 Правил расследования причин аварийных ситуаций при теплоснабжении,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утвержденных Постановление Правительства Российской Федерации от 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.06.2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022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1014 «О расследовании причин аварийных ситуаций 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сфере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теплоснабжени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 аварийно-технических служб сообщает: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единую дежурно-диспетчерскую службу;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диспетчерам тех организаций,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которым необходимо изменить или прекратить работу оборудования и иных объектов жизнеобеспечения;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диспетчерским службам управляющих организаций,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представителям собственников зданий с непосредственной формой управления.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ликвидации аварии оповестить о времени подключения управляющие организации,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представителей собственников зданий с непосредственной формой управления,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единую дежурно-диспетчерскую службу.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аварийных ситуаций на внутридомовых инженерных системах отопления собственники зданий с непосредственной формой управления,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управляющая организация обязаны обеспечить:</w:t>
      </w:r>
    </w:p>
    <w:p w:rsidR="000F2C40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твет на телефонный звонок собственника или пользователя помещения в многоквартирном доме в аварийно-техническую службу в течение не более 5 минут,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в случае не обеспечения ответа в указанный 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взаимодействия со звонившим в аварийно-техническую службу собственником или пользователем помещения в многоквартирном доме посредством телефонной связи в течение 10 минут после поступления его телефонного звонка в аварийно-техническую службу,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 предоставить технологическую возможность оставить голосовое сообщение и (или) электронное сообщение,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 должно быть рассмотрено аварийно-технической службой в теч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10 минут после поступления;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л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окализацию аварийных повреждений внутридомовых инженерных систем внутридомовых систем отопления не более чем в течение получаса с момента регистрац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заявки в отопительный период;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течение 10 минут проинформировать телефонограммой о характере аварии,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ориентировочном времени ее устранения,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 пострадавших единую дежурно-диспетчерскую служб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 теплоснабжающую организацию;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казание коммунальных услуг при аварийных повреждениях внутридомовых систем отопления в срок,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 нарушающий установленную жилищным законодательством Российской Федерации продолжительность перерывов в предоставлении коммунальных 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роинформировать собственника или пользователя помещения в многоквартирном доме в течение получаса с момента регистрации заявки о плани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руемых сроках исполнения заявки;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ри невозможности отключения внутренних систем в границах эксплуатационной ответственности направить телефонограмму теплоснабжающей организации об отключении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на наружных инженерных сетях;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осле ликвидации аварии в течение 10 минут поставить в известность единую дежурно-диспетчерскую службу и теплоснабжающую организацию.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 от формы собственности и ведомственной принадлежности,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имеющие на своем балансе коммуникации или сооружения,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расположенные в районе возникновения аварии,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вызову диспетчера ресурсоснабжающей организации,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управляющей организации направляют в любое время суток в течение 1 часа своих представителей (ответственных дежурных) для согласования условий производства работ по ликвидации аварии.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ликвидации аварийной ситуации на сетях,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собственник которых не определен,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привлекается теплоснабжающая организация,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 чьим сетям технологически присоединены данные сети.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невозможности устранения аварии в течение 16 часов единовременно - при температуре воздуха в жилых помещениях от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+12</w:t>
      </w:r>
      <w:r w:rsidR="00C771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="00C771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 нормативной температуры; не более 8 часов единовременно - при температуре воздуха в жилых помещениях от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+10</w:t>
      </w:r>
      <w:r w:rsidR="00C771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+12</w:t>
      </w:r>
      <w:r w:rsidR="0018540A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 более 4 часов единовременно - при температуре воздуха в жилых помещениях от</w:t>
      </w:r>
      <w:r w:rsidR="00185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+8°C</w:t>
      </w:r>
      <w:r w:rsidR="00185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185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+10°C,</w:t>
      </w:r>
      <w:r w:rsidR="00185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предложению руководителя теплоснабжающей организации,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представителя собственников зданий с непосредственной формой управления администрацией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быть организовано проведение заседания Комиссии по предупреждению и ликвидации чрезвычайных ситуаций и обеспечению пожарной безопасности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КЧС) с целью принятия конкретных мер для ликвидации аварии и недопущения ее развития в чрезвычайную ситуацию по истечении 24 часов (в том числе введение для органов управления и сил муниципального звена единой государственной системы предупреждения и ликвидации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чрезвычайных ситуаций режима функционирования «Повышенная готовность»).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аварийно-технической службы при возникновении и ликвидации аварий на источниках теплоснабжения,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сетях и системах теплопотребления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аварийной ситуации ресурсоснабжающие организации (независимо от форм собственности и ведомственной принадлежности) и управляющие организации,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 собственников зданий с непосредственной формой управления в течение всей смены осуществляют передачу оперативной информации в единую дежурно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диспетчерскую службу.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поступлении в аварийно-техническую службу ресурсоснабжающих организаций сообщения о возникновении аварии на тепловых сетях и источниках теплоснабжения,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 отключении или ограничении теплоснабжения потребителей аварийно-техническая служба обязана незамедлительно: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 к месту аварии аварийную бригаду;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о возникшей ситуации по имеющимся у нее каналам связи руководителю предприятия и диспетчеру единой дежурно-диспетчерской службы;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меры по обеспечению безопасности в месте обнаружения аварии (выставить ограждение и охрану,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осветить место аварии) и действовать в соответствии с инструкцией по ликвидации аварийных ситуаций.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сообщения с места обнаруженной аварии на объекте или сетях теплоснабжения ответственное должностное лицо теплоснабжающей организации определяет: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переключения в сетях необходимо произвести;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как изменится режим теплоснабжения в зоне обнаруженной аварии;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абоненты и в какой последовательности могут быть ограничены или отключены от теплоснабжения;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и какие инженерные системы при необходимости должны быть опорожнены;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какими силами и средствами будет устраняться обнаруженная авария.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 возникновении аварийной ситуации и принятом решении по её локализации и ликвидации,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предположительном времени на восстановление теплоснабжения потребителей диспетчер соответствующей аварийно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технической службы теплоснабжающий организации немедленно информирует по имеющимся у него каналам связи руководителя организации,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диспетчеров организаций,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которым необходимо изменить или прекратить работу оборудования и коммуникаций,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диспетчерским службам управляющих организаций,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представителей собственников зданий с непосредственной формой управления попавших в зону аварии,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единую дежурно-диспетчерскую службу.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Отключение внутридомовых систем отопления домов,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последующее их заполнение и включение в работу производятся силами теплоснабжающей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в результате обнаруженной аварии подлежат отключению или ограничению в подаче тепловой энергии медицинские,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дошкольные образовательные и общеобразовательные организации,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 теплоснабжающей организации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незамедлительно сообщает об этом в соответствующие организации по всем доступным каналам связи.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аварийных ситуациях на объектах потребителей,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 с затоплением водой чердачных,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подвальных,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жилых помещений,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возгоранием электрических сетей и невозможностью потребителя произвести отключение на своих сетях,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 на отключение подается в соответствующую диспетчерскую службу ресурсоснабжающей организации и выполняется как аварийная.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в результате аварии создается угроза жизни людей,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разрушения оборудования,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коммуникаций строений,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диспетчеры (начальники смен) ресурсоснабжающих организаций отдают распоряжение на вывод из работы оборудования без согласования,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но с обязательным последующим извещением единой дежурно-диспетчерской службы после проведения переключений по выводу из работы аварийного оборудования или участков сетей.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обязанности ответственного за ликвидацию аварии входит:</w:t>
      </w:r>
    </w:p>
    <w:p w:rsidR="0028776D" w:rsidRPr="006B1D35" w:rsidRDefault="006E21D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вызов через диспетчерские службы соответствующих представителей организаций,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 коммуникации,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сооружения в месте аварии,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согласование с ними проведения земляных работ для ликвидации аварии;</w:t>
      </w:r>
    </w:p>
    <w:p w:rsidR="0028776D" w:rsidRPr="006B1D35" w:rsidRDefault="006E21D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выполнения аварийно-восстановительных работ на коммуникациях и обеспечение безопасных условий производства работ;</w:t>
      </w:r>
    </w:p>
    <w:p w:rsidR="0028776D" w:rsidRPr="006B1D35" w:rsidRDefault="006E21D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промежуточной и итоговой информации о завершении аварийно-восстановительных работ по восстановлению рабочей схемы в соответствующие диспетчерские службы.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возникновения крупных аварий,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вызывающих возможные перерывы теплоснабжения в отопительный зимний период на срок более суток,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создается оперативный штаб (группа) при Комиссии по предупреждению и ликвидации чрезвычайных ситуаций и обеспечению пожарной безопасности для оперативного принятия мер в целях обеспечения устойчивой работы объектов топливно-энергетического комплекса и жилищно-коммунального комплекса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 для оценки обстановки,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координации сил единой системы в зоне чрезвычайной ситуации,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 проектов решений,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направленных на ликвидацию чрезвычайной ситуации.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КЧС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 аварийно-восстановительным работам могут привлекаться специализированные строительно-монтажные и другие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случае возникновения крупных аварий,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по критериям (приказ МЧС России от 05.07.2021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429 «Об установлении критериев информации о чрезвычайных ситуациях природного и техногенного характера» могут перерасти в чрезвычайную ситуацию,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проводятся мероприятия в соответствии с Федеральным законом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67C8">
        <w:rPr>
          <w:rFonts w:ascii="Times New Roman" w:eastAsia="Times New Roman" w:hAnsi="Times New Roman" w:cs="Times New Roman"/>
          <w:sz w:val="28"/>
          <w:szCs w:val="28"/>
        </w:rPr>
        <w:t>от 21.12.1994 № 68-ФЗ</w:t>
      </w:r>
      <w:r w:rsidR="00496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(ред. от 08.08.2024) «О защите населения и территорий от чрезвычайных ситуаций природного и техногенного характера»:</w:t>
      </w:r>
    </w:p>
    <w:p w:rsidR="0028776D" w:rsidRPr="006B1D35" w:rsidRDefault="004967C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КЧС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предлагается главе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введение режима функционирования «Повышенная готовность». Постановлением главы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вводится режим функционирования «повышенная готовность» для соответствующих органов управления и привлекаемых сил;</w:t>
      </w:r>
    </w:p>
    <w:p w:rsidR="0028776D" w:rsidRPr="006B1D35" w:rsidRDefault="004967C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угрозе (или,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и) возникновения чрезвычайной ситуации (по временным критериям) решением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КЧС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предлагается ввести режим «чрезвычайной ситуации». Постановлением главы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вводится режим функционирования «Чрезвычайная ситуация» (локального или муниципального характера) с муниципальным уровнем реагирования,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 прописываются необходимые привлекаемые силы и средства,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материальные и финансовые ресурсы для ликвидации чрезвычайной ситуации.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Аварийно-восстановительные работы выполняются в сроки,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согласованные с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КЧС.</w:t>
      </w:r>
    </w:p>
    <w:p w:rsidR="004967C8" w:rsidRDefault="004967C8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Default="0028776D" w:rsidP="00F107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</w:t>
      </w:r>
      <w:r w:rsidR="004967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 и дислокация сил и средств</w:t>
      </w:r>
    </w:p>
    <w:p w:rsidR="00F107B3" w:rsidRPr="006B1D35" w:rsidRDefault="00F107B3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73CC" w:rsidRDefault="000D73CC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К работам при ликвидации последствий аварийных ситуации привлекаются специалист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аварийно-диспетчерских служб,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оперативный персонал котельных,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ремонтные бригады,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специальная техника и оборудование организации,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в эксплуатации которой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находится система теплоснабжения в круглосуточном режиме,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посменно,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аварийные бригады управляющих (обслуживающих) организаций.</w:t>
      </w:r>
    </w:p>
    <w:p w:rsidR="00F107B3" w:rsidRDefault="00F107B3" w:rsidP="00F107B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107B3" w:rsidRPr="00F107B3" w:rsidRDefault="00F107B3" w:rsidP="00F107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7B3">
        <w:rPr>
          <w:rFonts w:ascii="Times New Roman" w:hAnsi="Times New Roman" w:cs="Times New Roman"/>
          <w:sz w:val="28"/>
        </w:rPr>
        <w:t>Нормативное количество ресурсов, необходимых для выполнения работ по ликвидации.</w:t>
      </w:r>
    </w:p>
    <w:p w:rsidR="0028776D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9"/>
        <w:gridCol w:w="2126"/>
        <w:gridCol w:w="2822"/>
        <w:gridCol w:w="2739"/>
      </w:tblGrid>
      <w:tr w:rsidR="000D73CC" w:rsidTr="00C956F3">
        <w:trPr>
          <w:trHeight w:hRule="exact" w:val="386"/>
          <w:jc w:val="center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группы</w:t>
            </w:r>
          </w:p>
        </w:tc>
        <w:tc>
          <w:tcPr>
            <w:tcW w:w="55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Выделяемые</w:t>
            </w:r>
          </w:p>
        </w:tc>
      </w:tr>
      <w:tr w:rsidR="000D73CC" w:rsidTr="00C956F3">
        <w:trPr>
          <w:trHeight w:hRule="exact" w:val="417"/>
          <w:jc w:val="center"/>
        </w:trPr>
        <w:tc>
          <w:tcPr>
            <w:tcW w:w="2019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jc w:val="center"/>
            </w:pP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ind w:left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силы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</w:tc>
      </w:tr>
      <w:tr w:rsidR="000D73CC" w:rsidTr="00C956F3">
        <w:trPr>
          <w:trHeight w:val="322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73CC" w:rsidTr="00C956F3">
        <w:trPr>
          <w:trHeight w:hRule="exact" w:val="1415"/>
          <w:jc w:val="center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Ресурсоснабжающая организация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Аварийно-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диспетчерская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служба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(круглосуточно)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Дежурный диспетчер;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слесаря по обслуживанию сетей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</w:tc>
      </w:tr>
      <w:tr w:rsidR="000D73CC" w:rsidTr="00C956F3">
        <w:trPr>
          <w:trHeight w:hRule="exact" w:val="1349"/>
          <w:jc w:val="center"/>
        </w:trPr>
        <w:tc>
          <w:tcPr>
            <w:tcW w:w="20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Аварийная бригада (по вызову)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Теплотехники;  слесаря по обслуживанию сетей; сварщики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Экскаватор; автомобиль; спецтехника (при необходимости)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</w:p>
        </w:tc>
      </w:tr>
    </w:tbl>
    <w:p w:rsidR="000D73CC" w:rsidRPr="006B1D35" w:rsidRDefault="000D73CC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мероприятий,</w:t>
      </w:r>
      <w:r w:rsidR="00753797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направленных на обеспечение безопасности населения (в случае,</w:t>
      </w:r>
      <w:r w:rsidR="00753797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если в результате аварий на объекте теплоснабжения может возникнуть угроза безопасности населения)</w:t>
      </w:r>
    </w:p>
    <w:p w:rsidR="00F107B3" w:rsidRPr="00F107B3" w:rsidRDefault="00F107B3" w:rsidP="00F107B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и организация ремонтно-восстановительных работ на объектах системы теплоснабжения осуществляется руководством теплоснабжающей организации,</w:t>
      </w:r>
      <w:r w:rsidR="00753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эксплуатирующей объект</w:t>
      </w:r>
      <w:r w:rsidR="00753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согласовании с заместителем главы</w:t>
      </w:r>
      <w:r w:rsidR="00753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 территориальному развитию 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председателем комитета территориального развития администрации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отвечающего за функционирование объектов жилищно-коммунального хозяйства.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Устранение последствий аварийных ситуаций на тепловых сетях и объектах централизованного теплоснабжения,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организуется силами и средствами эксплуатирующей организации в соответствии с установленным внутри организации порядком.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Оповещение других участников процесса централизованного теплоснабжения (потребителей) по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эксплуатирующая организация оповещает любым доступным способом о повреждениях владельцев коммуникаций,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смежных с поврежденной.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зависимости от вида и масштаба аварии эксплуатирующей организацией принимаются неотложные меры по проведению ремонтно-восстановительных и других работ,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аварии - не более 60 минут.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зависимости от температуры наружного воздуха установлено нормативное время на устранение аварийной ситуации. Значения нормативного времени на устранение аварийной ситуации приведены в таблицах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1-3.</w:t>
      </w:r>
    </w:p>
    <w:p w:rsidR="00F107B3" w:rsidRDefault="00F107B3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допустимого времени устранения технологических нарушений на объектах теплоснабжения</w:t>
      </w:r>
    </w:p>
    <w:tbl>
      <w:tblPr>
        <w:tblW w:w="9366" w:type="dxa"/>
        <w:tblInd w:w="-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2008"/>
        <w:gridCol w:w="1415"/>
        <w:gridCol w:w="1255"/>
        <w:gridCol w:w="1134"/>
        <w:gridCol w:w="1417"/>
        <w:gridCol w:w="1418"/>
      </w:tblGrid>
      <w:tr w:rsidR="00F018FF" w:rsidRPr="006B1D35" w:rsidTr="00F018FF">
        <w:trPr>
          <w:trHeight w:val="447"/>
        </w:trPr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Default="00F018FF" w:rsidP="00E124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E12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нарушения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устранение</w:t>
            </w:r>
          </w:p>
        </w:tc>
        <w:tc>
          <w:tcPr>
            <w:tcW w:w="52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Ожидаемая температура в жилых помещениях при температуре наружного воздуха, С</w:t>
            </w:r>
          </w:p>
        </w:tc>
      </w:tr>
      <w:tr w:rsidR="00F018FF" w:rsidRPr="006B1D35" w:rsidTr="00F018FF">
        <w:trPr>
          <w:trHeight w:val="257"/>
        </w:trPr>
        <w:tc>
          <w:tcPr>
            <w:tcW w:w="7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18FF" w:rsidRPr="006B1D35" w:rsidRDefault="00F018FF" w:rsidP="001F47D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18FF" w:rsidRPr="006B1D35" w:rsidRDefault="00F018FF" w:rsidP="001F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8FF" w:rsidRPr="006B1D35" w:rsidRDefault="00F018FF" w:rsidP="001F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-20</w:t>
            </w:r>
          </w:p>
        </w:tc>
      </w:tr>
      <w:tr w:rsidR="00F018FF" w:rsidRPr="006B1D35" w:rsidTr="00F018FF">
        <w:trPr>
          <w:trHeight w:val="66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F018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F018FF" w:rsidRDefault="00F018FF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18FF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 часа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018FF" w:rsidRPr="006B1D35" w:rsidTr="00F018FF">
        <w:trPr>
          <w:trHeight w:val="66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F018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F018FF" w:rsidRDefault="00F018FF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18FF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018FF" w:rsidRPr="006B1D35" w:rsidTr="00F018FF">
        <w:trPr>
          <w:trHeight w:val="66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F018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F018FF" w:rsidRDefault="00F018FF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18FF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6 часов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018FF" w:rsidRPr="006B1D35" w:rsidTr="00F018FF">
        <w:trPr>
          <w:trHeight w:val="66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F018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F018FF" w:rsidRDefault="00F018FF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18FF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8 часов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4F02A4" w:rsidRDefault="004F02A4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допустимого времени устранения технологических нарушений на объектах водоснабжения</w:t>
      </w:r>
    </w:p>
    <w:tbl>
      <w:tblPr>
        <w:tblW w:w="938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55"/>
        <w:gridCol w:w="1764"/>
        <w:gridCol w:w="2169"/>
        <w:gridCol w:w="2186"/>
      </w:tblGrid>
      <w:tr w:rsidR="0028776D" w:rsidRPr="006B1D35" w:rsidTr="00E1244F">
        <w:trPr>
          <w:trHeight w:val="443"/>
          <w:jc w:val="center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Диаметр труб,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4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ind w:hanging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устранения,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ч,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при глубине заложения труб,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1244F" w:rsidRPr="006B1D35" w:rsidTr="00E1244F">
        <w:trPr>
          <w:trHeight w:val="264"/>
          <w:jc w:val="center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776D" w:rsidRPr="006B1D35" w:rsidRDefault="0028776D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776D" w:rsidRPr="006B1D35" w:rsidRDefault="0028776D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776D" w:rsidRPr="006B1D35" w:rsidRDefault="0028776D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2</w:t>
            </w:r>
          </w:p>
        </w:tc>
      </w:tr>
      <w:tr w:rsidR="00127AA6" w:rsidRPr="006B1D35" w:rsidTr="00E1244F">
        <w:trPr>
          <w:trHeight w:val="26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F018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водоснабжения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до 400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27AA6" w:rsidRPr="006B1D35" w:rsidTr="00E1244F">
        <w:trPr>
          <w:trHeight w:val="256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F018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водоснабжения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св. 400 до 1000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27AA6" w:rsidRPr="006B1D35" w:rsidTr="00E1244F">
        <w:trPr>
          <w:trHeight w:val="264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F018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водоснабжения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св. 1000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127AA6" w:rsidRDefault="00127AA6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допустимого времени устранения технологических нарушений на объектах электроснабжения</w:t>
      </w:r>
    </w:p>
    <w:tbl>
      <w:tblPr>
        <w:tblW w:w="943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5070"/>
        <w:gridCol w:w="3225"/>
      </w:tblGrid>
      <w:tr w:rsidR="0028776D" w:rsidRPr="006B1D35" w:rsidTr="00127AA6">
        <w:trPr>
          <w:trHeight w:val="292"/>
          <w:jc w:val="center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устранения</w:t>
            </w:r>
          </w:p>
        </w:tc>
      </w:tr>
      <w:tr w:rsidR="0028776D" w:rsidRPr="006B1D35" w:rsidTr="00127AA6">
        <w:trPr>
          <w:trHeight w:val="303"/>
          <w:jc w:val="center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электроснабжения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 часа</w:t>
            </w:r>
          </w:p>
        </w:tc>
      </w:tr>
    </w:tbl>
    <w:p w:rsidR="004F02A4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прибытии на место аварии старший по должности из числа персонала аварийно-технической службы эксплуатирующей организации обязан: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составить общую картину характера,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аварии;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потребителей,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теплоснабжение которых будет ограничено (или полностью отключено) и период ограничения (отключения),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отключить и убедиться в отключении поврежденного оборудования и трубопроводов,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работающих в опасной зоне;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организовать предотвращение развития аварии;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меры к обеспечению безопасности персонала,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находящегося в зоне работы;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от дежурного диспетчера по средствам связи,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проведения необходимых переключений,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 действий,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измененный режим теплоснабжения,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электронного моделирования;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последовательность отключения от теплоносителя,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и какие инженерные системы при необходимости должны быть опорожнены;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 необходимость прибытия дополнительных сил и средств,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устранения аварии;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действия персонала по ликвидации аварийных ситуаций не должны противоречить требованиям «Правил технической эксплуатации тепловых энергоустановок»,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«Правил техники безопасности при эксплуатации тепловых энергоустановок и тепловых сетей потребителей»,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 техники безопасности,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производственных инструкций.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Мероприятиями,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направленными на обеспечение безопасности населения в случае возникновения аварийной ситуации в системе теплоснабжения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прекращении подачи тепла в жилые помещения в условиях резкого понижения температуры наружного воздуха в течение длительного времени) являются: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о возникшей ситуации в организацию,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управляющую многоквартирными домами и (или) в ЕДДС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средствам городской телефонной и мобильной связи лицами,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являющимися свидетелями возникновения происшествия;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норм и правил безопасности и охраны труда;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эвакуация из опасной зоны населения при режиме «ЧС» во взаимодействии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 экстренными оперативными службами и аварийно-спасательными формированиями;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оцепление опасной зоны,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запрет пропуска и передвижения по опасной зоне населения,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транспортных средств;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к выполнению работ по локализации и ликвидации аварийной ситуации специализированных служб и формирований в целях предупреждения дальнейшего развития аварий,</w:t>
      </w:r>
      <w:r w:rsidR="005C02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угрозы населению;</w:t>
      </w:r>
    </w:p>
    <w:p w:rsidR="0028776D" w:rsidRPr="006B1D35" w:rsidRDefault="005C029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оповещение населения,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проживающего на территории муниципального образования о происшествии;</w:t>
      </w:r>
    </w:p>
    <w:p w:rsidR="0028776D" w:rsidRPr="006B1D35" w:rsidRDefault="005C029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повреждениях в сетях централизованного теплоснабжения в зимний период,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отрицательных температур наружного воздуха и при превышении нормативного времени на устранения аварийной ситуации,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управляющим многоквартирными домами следует дренировать воду из систем отопления зданий.</w:t>
      </w:r>
    </w:p>
    <w:p w:rsidR="005C0295" w:rsidRDefault="005C0295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B9693E" w:rsidRDefault="0028776D" w:rsidP="00B9693E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96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 организации материально-технического,</w:t>
      </w:r>
      <w:r w:rsidR="005C0295" w:rsidRPr="00B96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96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инженерного и финансового обеспечения операций по локализации и ликвидации аварий на объекте теплоснабжения</w:t>
      </w:r>
    </w:p>
    <w:p w:rsidR="00B9693E" w:rsidRPr="00B9693E" w:rsidRDefault="00B9693E" w:rsidP="00B969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выполнения работ по ликвидации последствий аварийных ситуации требуется привлечение сил и средств,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1D5E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достаточных для решения поставленных задач в нормативные сроки.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финансового обеспечения операций по локализации и ликвидации аварий и их последствий на объекте теплоснабжения осуществляются организациями,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функционирующими в системах теплоснабжения муниципального образования,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которого произошла аварийная ситуация,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финансовых резервов и за счет резервного фонда в установленных законом случаях.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материально-технического обеспечения операций по локализации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 ликвидации аварийных ситуаций и их последствий на объекте осуществляется организациями,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функционирующими в системах теплоснабжения.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Материально-технические средства,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должны быть задействованы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мероприятиях по локализации и ликвидации последствий аварийных ситуаций,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используются только для этих целей и не должны применяться для обеспечения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повседневной деятельности организаций,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функционирующих в системах теплоснабжения.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Инженерное обеспечение операций по локализации и ликвидации аварийных ситуаций в теплоснабжении и их последствий на объекте выполняют специализированные группы,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имеющие соответствующую подготовку по ремонту и восстановлению,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водопроводно-канализационных сетей,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линий электропередачи.</w:t>
      </w:r>
    </w:p>
    <w:p w:rsidR="0028776D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Инженерное обеспечение операций по локализации и ликвидации аварийных ситуаций в теплоснабжении и их последствий на объекте теплоснабжения осуществляется организациями, функционирующими в системах теплоснабжения.</w:t>
      </w:r>
    </w:p>
    <w:p w:rsidR="00D34371" w:rsidRDefault="00D34371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4371" w:rsidRDefault="00D34371" w:rsidP="00F107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343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VIII.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Применение электронного моделирования аварийных ситуаций</w:t>
      </w:r>
    </w:p>
    <w:p w:rsidR="00F107B3" w:rsidRPr="00D34371" w:rsidRDefault="00F107B3" w:rsidP="00D34371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Электронное моделирование аварийных ситуаций на территории 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Краснокаменского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Забайкальского края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отсутствует.</w:t>
      </w:r>
    </w:p>
    <w:p w:rsidR="00B5268D" w:rsidRDefault="00CC0884" w:rsidP="00CC088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C0884" w:rsidRPr="006B1D35" w:rsidRDefault="00CC0884" w:rsidP="006B1D35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C0884" w:rsidRPr="006B1D35" w:rsidSect="00B5268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D8C" w:rsidRDefault="009C4D8C" w:rsidP="001F089F">
      <w:pPr>
        <w:spacing w:after="0" w:line="240" w:lineRule="auto"/>
      </w:pPr>
      <w:r>
        <w:separator/>
      </w:r>
    </w:p>
  </w:endnote>
  <w:endnote w:type="continuationSeparator" w:id="0">
    <w:p w:rsidR="009C4D8C" w:rsidRDefault="009C4D8C" w:rsidP="001F0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08954"/>
      <w:docPartObj>
        <w:docPartGallery w:val="Page Numbers (Bottom of Page)"/>
        <w:docPartUnique/>
      </w:docPartObj>
    </w:sdtPr>
    <w:sdtEndPr/>
    <w:sdtContent>
      <w:p w:rsidR="001F089F" w:rsidRDefault="005B4547">
        <w:pPr>
          <w:pStyle w:val="a6"/>
          <w:jc w:val="center"/>
        </w:pPr>
        <w:r>
          <w:fldChar w:fldCharType="begin"/>
        </w:r>
        <w:r w:rsidR="00B9693E">
          <w:instrText xml:space="preserve"> PAGE   \* MERGEFORMAT </w:instrText>
        </w:r>
        <w:r>
          <w:fldChar w:fldCharType="separate"/>
        </w:r>
        <w:r w:rsidR="00E46B8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F089F" w:rsidRDefault="001F08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D8C" w:rsidRDefault="009C4D8C" w:rsidP="001F089F">
      <w:pPr>
        <w:spacing w:after="0" w:line="240" w:lineRule="auto"/>
      </w:pPr>
      <w:r>
        <w:separator/>
      </w:r>
    </w:p>
  </w:footnote>
  <w:footnote w:type="continuationSeparator" w:id="0">
    <w:p w:rsidR="009C4D8C" w:rsidRDefault="009C4D8C" w:rsidP="001F0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34C18"/>
    <w:multiLevelType w:val="hybridMultilevel"/>
    <w:tmpl w:val="9B5495FA"/>
    <w:lvl w:ilvl="0" w:tplc="CD2A54C6">
      <w:start w:val="1"/>
      <w:numFmt w:val="decimal"/>
      <w:lvlText w:val="%1."/>
      <w:lvlJc w:val="left"/>
      <w:pPr>
        <w:ind w:left="1932" w:hanging="1212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C017A1"/>
    <w:multiLevelType w:val="hybridMultilevel"/>
    <w:tmpl w:val="11F8B45A"/>
    <w:lvl w:ilvl="0" w:tplc="CF7AFC3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776D"/>
    <w:rsid w:val="000D73CC"/>
    <w:rsid w:val="000F2C40"/>
    <w:rsid w:val="00127AA6"/>
    <w:rsid w:val="0018540A"/>
    <w:rsid w:val="001B0BA4"/>
    <w:rsid w:val="001F089F"/>
    <w:rsid w:val="001F47D6"/>
    <w:rsid w:val="0028776D"/>
    <w:rsid w:val="003B0986"/>
    <w:rsid w:val="003F1D5E"/>
    <w:rsid w:val="004967C8"/>
    <w:rsid w:val="004C26F8"/>
    <w:rsid w:val="004F02A4"/>
    <w:rsid w:val="005B4547"/>
    <w:rsid w:val="005C0295"/>
    <w:rsid w:val="006061F0"/>
    <w:rsid w:val="006B1D35"/>
    <w:rsid w:val="006E21D5"/>
    <w:rsid w:val="00737862"/>
    <w:rsid w:val="00753797"/>
    <w:rsid w:val="00792945"/>
    <w:rsid w:val="00840E6C"/>
    <w:rsid w:val="00892553"/>
    <w:rsid w:val="008D5830"/>
    <w:rsid w:val="00952098"/>
    <w:rsid w:val="009C4D8C"/>
    <w:rsid w:val="00A71FE9"/>
    <w:rsid w:val="00B5268D"/>
    <w:rsid w:val="00B9693E"/>
    <w:rsid w:val="00BC26AF"/>
    <w:rsid w:val="00C46634"/>
    <w:rsid w:val="00C570C4"/>
    <w:rsid w:val="00C77135"/>
    <w:rsid w:val="00CC0884"/>
    <w:rsid w:val="00CC1C4C"/>
    <w:rsid w:val="00D34371"/>
    <w:rsid w:val="00E1244F"/>
    <w:rsid w:val="00E46B8D"/>
    <w:rsid w:val="00F018FF"/>
    <w:rsid w:val="00F107B3"/>
    <w:rsid w:val="00FA2163"/>
    <w:rsid w:val="00FC415F"/>
    <w:rsid w:val="00FD03C3"/>
    <w:rsid w:val="00FD56BA"/>
    <w:rsid w:val="00FE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EFC14-1ABE-43F2-8315-EFDB7935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547"/>
  </w:style>
  <w:style w:type="paragraph" w:styleId="1">
    <w:name w:val="heading 1"/>
    <w:basedOn w:val="a"/>
    <w:link w:val="10"/>
    <w:uiPriority w:val="9"/>
    <w:qFormat/>
    <w:rsid w:val="002877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877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7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77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Название1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0"/>
    <w:rsid w:val="0028776D"/>
  </w:style>
  <w:style w:type="paragraph" w:customStyle="1" w:styleId="100">
    <w:name w:val="10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0">
    <w:name w:val="a2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spacing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">
    <w:name w:val="a3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F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089F"/>
  </w:style>
  <w:style w:type="paragraph" w:styleId="a6">
    <w:name w:val="footer"/>
    <w:basedOn w:val="a"/>
    <w:link w:val="a7"/>
    <w:uiPriority w:val="99"/>
    <w:unhideWhenUsed/>
    <w:rsid w:val="001F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089F"/>
  </w:style>
  <w:style w:type="paragraph" w:customStyle="1" w:styleId="a8">
    <w:name w:val="Другое"/>
    <w:basedOn w:val="a"/>
    <w:rsid w:val="000D73C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F107B3"/>
    <w:pPr>
      <w:ind w:left="720"/>
      <w:contextualSpacing/>
    </w:pPr>
  </w:style>
  <w:style w:type="character" w:styleId="aa">
    <w:name w:val="Hyperlink"/>
    <w:qFormat/>
    <w:rsid w:val="00792945"/>
    <w:rPr>
      <w:color w:val="0000FF"/>
      <w:u w:val="single"/>
    </w:rPr>
  </w:style>
  <w:style w:type="paragraph" w:customStyle="1" w:styleId="consplusnormal">
    <w:name w:val="consplusnormal"/>
    <w:basedOn w:val="a"/>
    <w:rsid w:val="0079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dmink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5962</Words>
  <Characters>33988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Userr</cp:lastModifiedBy>
  <cp:revision>6</cp:revision>
  <cp:lastPrinted>2026-02-12T04:11:00Z</cp:lastPrinted>
  <dcterms:created xsi:type="dcterms:W3CDTF">2026-02-11T14:02:00Z</dcterms:created>
  <dcterms:modified xsi:type="dcterms:W3CDTF">2026-02-13T00:02:00Z</dcterms:modified>
</cp:coreProperties>
</file>