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D477BD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СОВЕТ КРАСНОКАМЕНСКОГО МУНИЦИПАЛЬНОГО ОКРУГА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E1F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477BD" w:rsidRPr="00376E1F" w:rsidRDefault="00D477BD" w:rsidP="00D477B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76E1F">
        <w:rPr>
          <w:rFonts w:ascii="Times New Roman" w:hAnsi="Times New Roman"/>
          <w:b/>
          <w:sz w:val="28"/>
          <w:szCs w:val="32"/>
        </w:rPr>
        <w:t>РЕШЕНИЕ</w:t>
      </w:r>
    </w:p>
    <w:p w:rsidR="00D477BD" w:rsidRDefault="00D477BD" w:rsidP="00D47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B5A">
        <w:rPr>
          <w:sz w:val="28"/>
          <w:szCs w:val="28"/>
        </w:rPr>
        <w:t>«</w:t>
      </w:r>
      <w:r>
        <w:rPr>
          <w:sz w:val="28"/>
          <w:szCs w:val="28"/>
        </w:rPr>
        <w:t>___» ___________ 2025</w:t>
      </w:r>
      <w:r w:rsidRPr="00661B5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B5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______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A91BD2" w:rsidRPr="00661B5A" w:rsidRDefault="00A91BD2" w:rsidP="00A9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Совета Краснокаменского муниципального округа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«О признании </w:t>
      </w:r>
      <w:proofErr w:type="gramStart"/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утратившими</w:t>
      </w:r>
      <w:proofErr w:type="gramEnd"/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997A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связи с технической ошибкой в решении Совета Краснокаменского муниципального округа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признании утратившими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, Совет Краснокаменского муниципального округа Забайкальского края</w:t>
      </w:r>
      <w:r w:rsidRPr="00997A09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, </w:t>
      </w:r>
      <w:r w:rsidRPr="00997A09">
        <w:rPr>
          <w:rFonts w:ascii="Times New Roman" w:eastAsia="Calibri" w:hAnsi="Times New Roman" w:cs="Times New Roman"/>
          <w:b/>
          <w:sz w:val="28"/>
          <w:szCs w:val="32"/>
          <w:lang w:eastAsia="en-US"/>
        </w:rPr>
        <w:t>решил:</w:t>
      </w:r>
      <w:proofErr w:type="gramEnd"/>
    </w:p>
    <w:p w:rsidR="00997A09" w:rsidRPr="00997A09" w:rsidRDefault="00997A09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Внести в решение Совета Краснокаменского муниципального округа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22.05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70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 признании </w:t>
      </w:r>
      <w:proofErr w:type="gramStart"/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утратившими</w:t>
      </w:r>
      <w:proofErr w:type="gramEnd"/>
      <w:r w:rsidRPr="00997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силу отдельных решений Совета муниципального района «Город Краснокаменск и Краснокаменский район» Забайкальского края, Советов городского и сельских поселений муниципального района «Город Краснокаменск и Краснокаменский район» Забайкальского края</w:t>
      </w:r>
      <w:r w:rsidRPr="00997A09">
        <w:rPr>
          <w:rFonts w:ascii="Times New Roman" w:eastAsia="Times New Roman" w:hAnsi="Times New Roman" w:cs="Times New Roman"/>
          <w:sz w:val="28"/>
          <w:szCs w:val="28"/>
          <w:lang w:eastAsia="en-US"/>
        </w:rPr>
        <w:t>» (далее - Решение) следующее изменения:</w:t>
      </w:r>
    </w:p>
    <w:p w:rsidR="00997A09" w:rsidRPr="00997A09" w:rsidRDefault="00997A09" w:rsidP="00997A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1.1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8"/>
        </w:rPr>
        <w:t>от 20.12.2012 № 494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«от </w:t>
      </w:r>
      <w:r>
        <w:rPr>
          <w:rFonts w:ascii="Times New Roman" w:eastAsia="Times New Roman" w:hAnsi="Times New Roman" w:cs="Times New Roman"/>
          <w:sz w:val="28"/>
          <w:szCs w:val="28"/>
        </w:rPr>
        <w:t>20.12.2012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97A09" w:rsidRPr="00997A09" w:rsidRDefault="00997A09" w:rsidP="00997A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официальному обнародованию на Официальном сайте </w:t>
      </w:r>
      <w:r w:rsidR="000335B1"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335B1">
        <w:rPr>
          <w:rFonts w:ascii="Times New Roman" w:eastAsia="Times New Roman" w:hAnsi="Times New Roman" w:cs="Times New Roman"/>
          <w:sz w:val="28"/>
          <w:szCs w:val="28"/>
        </w:rPr>
        <w:t>округа</w:t>
      </w:r>
      <w:bookmarkStart w:id="1" w:name="_GoBack"/>
      <w:bookmarkEnd w:id="1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5" w:tgtFrame="_blank" w:history="1">
        <w:r w:rsidRPr="00997A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http://adminkr.ru</w:t>
        </w:r>
      </w:hyperlink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регистрация в качестве сетевого издания ЭЛ № ФС 77-75936 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  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г. Краснокаменск, 505; Забайкальский край, Краснокаменский район,  с. Ковыли, ул. Ленина, 1; Забайкальский край, Краснокаменский район,  с.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Соктуй-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lastRenderedPageBreak/>
        <w:t>Милозан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Капцегайтуй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  с. Целинный ул. Железнодорожная, 1;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Забайкальский край, Краснокаменский район,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97A09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997A09">
        <w:rPr>
          <w:rFonts w:ascii="Times New Roman" w:eastAsia="Times New Roman" w:hAnsi="Times New Roman" w:cs="Times New Roman"/>
          <w:sz w:val="28"/>
          <w:szCs w:val="28"/>
        </w:rPr>
        <w:t>билейный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7A09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Pr="00997A09">
        <w:rPr>
          <w:rFonts w:ascii="Times New Roman" w:eastAsia="Times New Roman" w:hAnsi="Times New Roman" w:cs="Times New Roman"/>
          <w:sz w:val="28"/>
          <w:szCs w:val="28"/>
        </w:rPr>
        <w:t>, 9 и</w:t>
      </w:r>
      <w:r w:rsidRPr="00997A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7A09">
        <w:rPr>
          <w:rFonts w:ascii="Times New Roman" w:eastAsia="Times New Roman" w:hAnsi="Times New Roman" w:cs="Times New Roman"/>
          <w:sz w:val="28"/>
          <w:szCs w:val="28"/>
        </w:rPr>
        <w:t>вступает в силу на следующий день после дня его официального обнародования.</w:t>
      </w: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Врио</w:t>
      </w:r>
      <w:proofErr w:type="spellEnd"/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муниципального района</w:t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Н.С. Щербакова</w:t>
      </w: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997A09" w:rsidRPr="00997A09" w:rsidRDefault="00997A09" w:rsidP="00997A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Краснокаменского </w:t>
      </w:r>
    </w:p>
    <w:p w:rsidR="00997A09" w:rsidRPr="00997A09" w:rsidRDefault="00997A09" w:rsidP="00997A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А.У. </w:t>
      </w:r>
      <w:proofErr w:type="spellStart"/>
      <w:r w:rsidRPr="00997A09">
        <w:rPr>
          <w:rFonts w:ascii="Times New Roman" w:eastAsia="Calibri" w:hAnsi="Times New Roman" w:cs="Times New Roman"/>
          <w:sz w:val="28"/>
          <w:szCs w:val="28"/>
          <w:lang w:eastAsia="en-US"/>
        </w:rPr>
        <w:t>Заммоев</w:t>
      </w:r>
      <w:proofErr w:type="spellEnd"/>
    </w:p>
    <w:p w:rsidR="001913E5" w:rsidRPr="001913E5" w:rsidRDefault="001913E5" w:rsidP="00997A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sectPr w:rsidR="001913E5" w:rsidRPr="001913E5" w:rsidSect="00A91BD2">
      <w:type w:val="continuous"/>
      <w:pgSz w:w="11906" w:h="16838"/>
      <w:pgMar w:top="1134" w:right="70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85"/>
    <w:rsid w:val="00003455"/>
    <w:rsid w:val="000335B1"/>
    <w:rsid w:val="000F1033"/>
    <w:rsid w:val="001913E5"/>
    <w:rsid w:val="00231557"/>
    <w:rsid w:val="00301E0E"/>
    <w:rsid w:val="004F72DC"/>
    <w:rsid w:val="0052081F"/>
    <w:rsid w:val="00601B54"/>
    <w:rsid w:val="0062744E"/>
    <w:rsid w:val="007370A3"/>
    <w:rsid w:val="00972C70"/>
    <w:rsid w:val="00997A09"/>
    <w:rsid w:val="00A91BD2"/>
    <w:rsid w:val="00C364CF"/>
    <w:rsid w:val="00C465D3"/>
    <w:rsid w:val="00C820EE"/>
    <w:rsid w:val="00D477BD"/>
    <w:rsid w:val="00DC0C43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1BD2"/>
  </w:style>
  <w:style w:type="paragraph" w:styleId="a4">
    <w:name w:val="Balloon Text"/>
    <w:basedOn w:val="a"/>
    <w:link w:val="a5"/>
    <w:rsid w:val="00DC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0C43"/>
    <w:rPr>
      <w:rFonts w:ascii="Tahoma" w:eastAsiaTheme="minorEastAsi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D477B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77BD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Название1"/>
    <w:basedOn w:val="a"/>
    <w:rsid w:val="00D4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Козулина Наталья Геннадьевна</cp:lastModifiedBy>
  <cp:revision>11</cp:revision>
  <cp:lastPrinted>2025-09-11T01:33:00Z</cp:lastPrinted>
  <dcterms:created xsi:type="dcterms:W3CDTF">2025-08-20T06:00:00Z</dcterms:created>
  <dcterms:modified xsi:type="dcterms:W3CDTF">2025-09-11T01:44:00Z</dcterms:modified>
</cp:coreProperties>
</file>