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ПРОЕКТ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края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376A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"/>
        <w:gridCol w:w="350"/>
        <w:gridCol w:w="791"/>
        <w:gridCol w:w="350"/>
        <w:gridCol w:w="1483"/>
        <w:gridCol w:w="776"/>
        <w:gridCol w:w="3291"/>
        <w:gridCol w:w="840"/>
      </w:tblGrid>
      <w:tr w:rsidR="002376A2" w:rsidRPr="002376A2" w:rsidTr="003367ED">
        <w:tc>
          <w:tcPr>
            <w:tcW w:w="626" w:type="dxa"/>
          </w:tcPr>
          <w:p w:rsidR="002376A2" w:rsidRPr="002376A2" w:rsidRDefault="002376A2" w:rsidP="002376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</w:p>
        </w:tc>
        <w:tc>
          <w:tcPr>
            <w:tcW w:w="350" w:type="dxa"/>
          </w:tcPr>
          <w:p w:rsidR="002376A2" w:rsidRPr="002376A2" w:rsidRDefault="002376A2" w:rsidP="002376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6A2" w:rsidRPr="002376A2" w:rsidRDefault="002376A2" w:rsidP="002376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dxa"/>
          </w:tcPr>
          <w:p w:rsidR="002376A2" w:rsidRPr="002376A2" w:rsidRDefault="002376A2" w:rsidP="002376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6A2" w:rsidRPr="002376A2" w:rsidRDefault="002376A2" w:rsidP="002376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  <w:hideMark/>
          </w:tcPr>
          <w:p w:rsidR="002376A2" w:rsidRPr="002376A2" w:rsidRDefault="002376A2" w:rsidP="002376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76A2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291" w:type="dxa"/>
            <w:hideMark/>
          </w:tcPr>
          <w:p w:rsidR="002376A2" w:rsidRPr="002376A2" w:rsidRDefault="002376A2" w:rsidP="002376A2">
            <w:pPr>
              <w:tabs>
                <w:tab w:val="left" w:pos="294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2376A2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proofErr w:type="gramEnd"/>
            <w:r w:rsidRPr="002376A2">
              <w:rPr>
                <w:rFonts w:ascii="Times New Roman" w:eastAsia="Times New Roman" w:hAnsi="Times New Roman"/>
                <w:sz w:val="28"/>
                <w:szCs w:val="28"/>
              </w:rPr>
              <w:t>.                                    №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76A2" w:rsidRPr="002376A2" w:rsidRDefault="002376A2" w:rsidP="00237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C14D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376A2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Start"/>
      <w:r w:rsidRPr="002376A2">
        <w:rPr>
          <w:rFonts w:ascii="Times New Roman" w:eastAsia="Times New Roman" w:hAnsi="Times New Roman"/>
          <w:b/>
          <w:sz w:val="24"/>
          <w:szCs w:val="24"/>
          <w:lang w:eastAsia="ru-RU"/>
        </w:rPr>
        <w:t>.К</w:t>
      </w:r>
      <w:proofErr w:type="gramEnd"/>
      <w:r w:rsidRPr="002376A2">
        <w:rPr>
          <w:rFonts w:ascii="Times New Roman" w:eastAsia="Times New Roman" w:hAnsi="Times New Roman"/>
          <w:b/>
          <w:sz w:val="24"/>
          <w:szCs w:val="24"/>
          <w:lang w:eastAsia="ru-RU"/>
        </w:rPr>
        <w:t>раснокаменск</w:t>
      </w:r>
      <w:proofErr w:type="spellEnd"/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376A2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2B7F" wp14:editId="782C7B21">
                <wp:simplePos x="0" y="0"/>
                <wp:positionH relativeFrom="column">
                  <wp:posOffset>-64135</wp:posOffset>
                </wp:positionH>
                <wp:positionV relativeFrom="paragraph">
                  <wp:posOffset>157480</wp:posOffset>
                </wp:positionV>
                <wp:extent cx="5915660" cy="1358900"/>
                <wp:effectExtent l="0" t="0" r="889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6A2" w:rsidRPr="00DF148C" w:rsidRDefault="002376A2" w:rsidP="00C14DE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F14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 порядке осуществления муниципальным бюджетным учреждением и автономным учреждением полномочий органа местного самоуправления Краснокаменского муниципального округа Забайкальского края</w:t>
                            </w:r>
                            <w:r w:rsidR="00C14DE1" w:rsidRPr="00DF148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.05pt;margin-top:12.4pt;width:465.8pt;height:1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" fillcolor="window" stroked="f">
                <v:textbox>
                  <w:txbxContent>
                    <w:p w:rsidR="002376A2" w:rsidRPr="00DF148C" w:rsidRDefault="002376A2" w:rsidP="00C14DE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DF14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 порядке осуществления муниципальным бюджетным учреждением и автономным учреждением полномочий органа местного самоуправления Краснокаменского муниципального округа Забайкальского края</w:t>
                      </w:r>
                      <w:r w:rsidR="00C14DE1" w:rsidRPr="00DF148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376A2" w:rsidRPr="002376A2" w:rsidRDefault="002376A2" w:rsidP="002376A2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376A2" w:rsidRPr="002376A2" w:rsidRDefault="002376A2" w:rsidP="002376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76A2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DE1" w:rsidRDefault="00C14DE1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4DE1" w:rsidRPr="002376A2" w:rsidRDefault="00C14DE1" w:rsidP="00C14DE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14DE1" w:rsidRPr="00450572" w:rsidRDefault="002376A2" w:rsidP="00C14D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A2">
        <w:rPr>
          <w:rFonts w:ascii="Times New Roman" w:hAnsi="Times New Roman"/>
          <w:sz w:val="28"/>
          <w:szCs w:val="28"/>
        </w:rPr>
        <w:t xml:space="preserve">В соответствии со статьей 9.2 Федерального закона </w:t>
      </w:r>
      <w:r w:rsidR="00C14DE1">
        <w:rPr>
          <w:rFonts w:ascii="Times New Roman" w:hAnsi="Times New Roman" w:cs="Times New Roman"/>
          <w:sz w:val="28"/>
          <w:szCs w:val="28"/>
        </w:rPr>
        <w:t>от 12.01.1996 №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7-ФЗ</w:t>
      </w:r>
      <w:r w:rsidR="00C14DE1" w:rsidRPr="002376A2">
        <w:rPr>
          <w:rFonts w:ascii="Times New Roman" w:hAnsi="Times New Roman"/>
          <w:sz w:val="28"/>
          <w:szCs w:val="28"/>
        </w:rPr>
        <w:t xml:space="preserve"> </w:t>
      </w:r>
      <w:r w:rsidRPr="002376A2">
        <w:rPr>
          <w:rFonts w:ascii="Times New Roman" w:hAnsi="Times New Roman"/>
          <w:sz w:val="28"/>
          <w:szCs w:val="28"/>
        </w:rPr>
        <w:t xml:space="preserve">«О некоммерческих организациях» и статьей 2 Федерального закона </w:t>
      </w:r>
      <w:r w:rsidR="00C14DE1" w:rsidRPr="00C14DE1">
        <w:rPr>
          <w:rFonts w:ascii="Times New Roman" w:hAnsi="Times New Roman"/>
          <w:sz w:val="28"/>
          <w:szCs w:val="28"/>
        </w:rPr>
        <w:t xml:space="preserve">от 03.11.2006 № 174-ФЗ </w:t>
      </w:r>
      <w:r w:rsidRPr="002376A2">
        <w:rPr>
          <w:rFonts w:ascii="Times New Roman" w:hAnsi="Times New Roman"/>
          <w:sz w:val="28"/>
          <w:szCs w:val="28"/>
        </w:rPr>
        <w:t xml:space="preserve">«Об автономных учреждениях», </w:t>
      </w:r>
      <w:r w:rsidR="00C14DE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14DE1" w:rsidRPr="00450572">
        <w:rPr>
          <w:rFonts w:ascii="Times New Roman" w:hAnsi="Times New Roman" w:cs="Times New Roman"/>
          <w:sz w:val="28"/>
          <w:szCs w:val="28"/>
        </w:rPr>
        <w:t>ст</w:t>
      </w:r>
      <w:r w:rsidR="00C14DE1">
        <w:rPr>
          <w:rFonts w:ascii="Times New Roman" w:hAnsi="Times New Roman" w:cs="Times New Roman"/>
          <w:sz w:val="28"/>
          <w:szCs w:val="28"/>
        </w:rPr>
        <w:t>.37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14DE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края, </w:t>
      </w:r>
      <w:r w:rsidR="00C14DE1">
        <w:rPr>
          <w:rFonts w:ascii="Times New Roman" w:hAnsi="Times New Roman" w:cs="Times New Roman"/>
          <w:sz w:val="28"/>
          <w:szCs w:val="28"/>
        </w:rPr>
        <w:t>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14DE1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C14DE1" w:rsidRPr="00450572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Порядок осуществления муниципальным бюджетным учреждением и автономным учреждением полномочий органа местного самоуправления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2376A2" w:rsidRPr="002376A2" w:rsidRDefault="002376A2" w:rsidP="00C14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«Город Краснокаменск и Краснокаменский район» Забайкальского края от 22.02.2012 № 23 «О порядке осуществления муниципальным бюджетным учреждением и автономным учреждение полномочий органа местного самоуправления муниципального района «Город Краснокаменск и Краснокаменский район» 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осуществления».</w:t>
      </w:r>
      <w:proofErr w:type="gramEnd"/>
    </w:p>
    <w:p w:rsidR="008C7EFF" w:rsidRPr="008C7EFF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округа по финансам - председателя </w:t>
      </w:r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комитета по финансам администрации Краснокаменского муниципального округа Забайкальского края </w:t>
      </w:r>
      <w:proofErr w:type="spellStart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>О.В.Калинину</w:t>
      </w:r>
      <w:proofErr w:type="spellEnd"/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EFF" w:rsidRPr="008C7EFF" w:rsidRDefault="008C7EFF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подлежит официальному обнародованию на Официальном сайте </w:t>
      </w:r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 с.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Соктуй-Милозан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мкр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Капцегайтуй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Советская, 10; Забайкальский край, Краснокаменский район, с.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Маргуцек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Губина 61; Забайкальский край, Краснокаменский район, с.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Среднеаргунск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, Центральная 13; Забайкальский край, Краснокаменский район, с. Целинный ул. Железнодорожная, 1;</w:t>
      </w:r>
      <w:proofErr w:type="gram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Забайкальский край, Краснокаменский район,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.Ю</w:t>
      </w:r>
      <w:proofErr w:type="gram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билейный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, 9 и вступает в силу на следующий день после дня его официального обнародования.</w:t>
      </w:r>
    </w:p>
    <w:p w:rsidR="008C7EFF" w:rsidRPr="008C7EFF" w:rsidRDefault="008C7EFF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Pr="008C7EFF" w:rsidRDefault="008C7EFF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Pr="008C7EFF" w:rsidRDefault="008C7EFF" w:rsidP="008C7E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proofErr w:type="spellEnd"/>
      <w:r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муниципального района                                       Н.С.Щербакова</w:t>
      </w:r>
    </w:p>
    <w:p w:rsidR="002376A2" w:rsidRPr="002376A2" w:rsidRDefault="002376A2" w:rsidP="008C7EF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7EFF" w:rsidRPr="002376A2" w:rsidRDefault="008C7EFF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5E402F">
      <w:pPr>
        <w:spacing w:after="0"/>
        <w:rPr>
          <w:rFonts w:ascii="Times New Roman" w:eastAsia="Times New Roman" w:hAnsi="Times New Roman"/>
          <w:lang w:eastAsia="ru-RU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>Согласовано: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 xml:space="preserve">Управляющий делами администрации округа                                              </w:t>
      </w:r>
      <w:proofErr w:type="spellStart"/>
      <w:r w:rsidRPr="005E402F">
        <w:rPr>
          <w:rFonts w:ascii="Times New Roman" w:eastAsia="Times New Roman" w:hAnsi="Times New Roman" w:cs="Courier New"/>
          <w:sz w:val="24"/>
          <w:szCs w:val="24"/>
        </w:rPr>
        <w:t>Ю.А.Киселева</w:t>
      </w:r>
      <w:proofErr w:type="spellEnd"/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 xml:space="preserve">Начальник отдела делопроизводства,                                         </w:t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  <w:t xml:space="preserve">                          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 xml:space="preserve">контроля, архива и кадров администрации                                                    </w:t>
      </w:r>
      <w:proofErr w:type="spellStart"/>
      <w:r w:rsidRPr="005E402F">
        <w:rPr>
          <w:rFonts w:ascii="Times New Roman" w:eastAsia="Times New Roman" w:hAnsi="Times New Roman" w:cs="Courier New"/>
          <w:sz w:val="24"/>
          <w:szCs w:val="24"/>
        </w:rPr>
        <w:t>Н.Ю.Кустова</w:t>
      </w:r>
      <w:proofErr w:type="spellEnd"/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>муниципального округа</w:t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  <w:t xml:space="preserve">                 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>Начальник правового управления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>администрации муниципального округа</w:t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  <w:t xml:space="preserve">   </w:t>
      </w:r>
      <w:r w:rsidRPr="005E402F">
        <w:rPr>
          <w:rFonts w:ascii="Times New Roman" w:eastAsia="Times New Roman" w:hAnsi="Times New Roman" w:cs="Courier New"/>
          <w:sz w:val="24"/>
          <w:szCs w:val="24"/>
        </w:rPr>
        <w:tab/>
        <w:t xml:space="preserve">         </w:t>
      </w:r>
      <w:proofErr w:type="spellStart"/>
      <w:r w:rsidRPr="005E402F">
        <w:rPr>
          <w:rFonts w:ascii="Times New Roman" w:eastAsia="Times New Roman" w:hAnsi="Times New Roman" w:cs="Courier New"/>
          <w:sz w:val="24"/>
          <w:szCs w:val="24"/>
        </w:rPr>
        <w:t>О.П.Давтян</w:t>
      </w:r>
      <w:proofErr w:type="spellEnd"/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>Антикоррупционная экспертиза проекта   МНПА  проведена                  ___.____.2025 года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5E402F">
        <w:rPr>
          <w:rFonts w:ascii="Times New Roman" w:eastAsia="Times New Roman" w:hAnsi="Times New Roman" w:cs="Courier New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eastAsia="Times New Roman" w:hAnsi="Times New Roman" w:cs="Courier New"/>
          <w:sz w:val="24"/>
          <w:szCs w:val="24"/>
        </w:rPr>
        <w:t>С.А.Демонова</w:t>
      </w:r>
      <w:proofErr w:type="spellEnd"/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5E402F">
        <w:rPr>
          <w:rFonts w:ascii="Times New Roman" w:eastAsia="Times New Roman" w:hAnsi="Times New Roman" w:cs="Courier New"/>
          <w:sz w:val="20"/>
          <w:szCs w:val="20"/>
        </w:rPr>
        <w:t>Исп. Калинина О.В.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0"/>
          <w:szCs w:val="20"/>
        </w:rPr>
      </w:pPr>
      <w:r w:rsidRPr="005E402F">
        <w:rPr>
          <w:rFonts w:ascii="Times New Roman" w:eastAsia="Times New Roman" w:hAnsi="Times New Roman" w:cs="Courier New"/>
          <w:sz w:val="20"/>
          <w:szCs w:val="20"/>
        </w:rPr>
        <w:t>4-42-64</w:t>
      </w:r>
    </w:p>
    <w:p w:rsidR="005E402F" w:rsidRPr="005E402F" w:rsidRDefault="005E402F" w:rsidP="005E402F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</w:p>
    <w:p w:rsidR="00C040B8" w:rsidRDefault="00C040B8" w:rsidP="005E402F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C040B8" w:rsidRDefault="00C040B8" w:rsidP="005E402F">
      <w:pPr>
        <w:spacing w:after="0"/>
        <w:rPr>
          <w:rFonts w:ascii="Times New Roman" w:eastAsia="Times New Roman" w:hAnsi="Times New Roman"/>
          <w:lang w:eastAsia="ru-RU"/>
        </w:rPr>
      </w:pPr>
    </w:p>
    <w:p w:rsidR="005E402F" w:rsidRDefault="005E402F" w:rsidP="005E402F">
      <w:pPr>
        <w:spacing w:after="0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C040B8" w:rsidRDefault="00C040B8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</w:p>
    <w:p w:rsidR="008C7EFF" w:rsidRDefault="002376A2" w:rsidP="008C7EFF">
      <w:pPr>
        <w:spacing w:after="0"/>
        <w:ind w:left="5103"/>
        <w:jc w:val="center"/>
        <w:rPr>
          <w:rFonts w:ascii="Times New Roman" w:eastAsia="Times New Roman" w:hAnsi="Times New Roman"/>
          <w:lang w:eastAsia="ru-RU"/>
        </w:rPr>
      </w:pPr>
      <w:r w:rsidRPr="008C7EFF">
        <w:rPr>
          <w:rFonts w:ascii="Times New Roman" w:eastAsia="Times New Roman" w:hAnsi="Times New Roman"/>
          <w:lang w:eastAsia="ru-RU"/>
        </w:rPr>
        <w:lastRenderedPageBreak/>
        <w:t>Утвержден</w:t>
      </w:r>
    </w:p>
    <w:p w:rsidR="008C7EFF" w:rsidRDefault="002376A2" w:rsidP="008C7EFF">
      <w:pPr>
        <w:spacing w:after="0"/>
        <w:ind w:left="5670"/>
        <w:rPr>
          <w:rFonts w:ascii="Times New Roman" w:eastAsia="Times New Roman" w:hAnsi="Times New Roman"/>
          <w:lang w:eastAsia="ru-RU"/>
        </w:rPr>
      </w:pPr>
      <w:r w:rsidRPr="008C7EFF">
        <w:rPr>
          <w:rFonts w:ascii="Times New Roman" w:eastAsia="Times New Roman" w:hAnsi="Times New Roman"/>
          <w:lang w:eastAsia="ru-RU"/>
        </w:rPr>
        <w:t xml:space="preserve">постановлением </w:t>
      </w:r>
      <w:r w:rsidR="008C7EFF">
        <w:rPr>
          <w:rFonts w:ascii="Times New Roman" w:eastAsia="Times New Roman" w:hAnsi="Times New Roman"/>
          <w:lang w:eastAsia="ru-RU"/>
        </w:rPr>
        <w:t>а</w:t>
      </w:r>
      <w:r w:rsidRPr="008C7EFF">
        <w:rPr>
          <w:rFonts w:ascii="Times New Roman" w:eastAsia="Times New Roman" w:hAnsi="Times New Roman"/>
          <w:lang w:eastAsia="ru-RU"/>
        </w:rPr>
        <w:t xml:space="preserve">дминистрации </w:t>
      </w:r>
      <w:r w:rsidR="008C7EFF" w:rsidRPr="008C7EFF">
        <w:rPr>
          <w:rFonts w:ascii="Times New Roman" w:eastAsia="Times New Roman" w:hAnsi="Times New Roman"/>
          <w:lang w:eastAsia="ru-RU"/>
        </w:rPr>
        <w:t>Краснокаменского муниципального округа</w:t>
      </w:r>
      <w:r w:rsidRPr="008C7EFF">
        <w:rPr>
          <w:rFonts w:ascii="Times New Roman" w:eastAsia="Times New Roman" w:hAnsi="Times New Roman"/>
          <w:lang w:eastAsia="ru-RU"/>
        </w:rPr>
        <w:t xml:space="preserve"> Забайкальского края </w:t>
      </w:r>
    </w:p>
    <w:p w:rsidR="002376A2" w:rsidRPr="008C7EFF" w:rsidRDefault="002376A2" w:rsidP="008C7EFF">
      <w:pPr>
        <w:spacing w:after="0"/>
        <w:ind w:left="5670"/>
        <w:rPr>
          <w:rFonts w:ascii="Times New Roman" w:eastAsia="Times New Roman" w:hAnsi="Times New Roman"/>
          <w:lang w:eastAsia="ru-RU"/>
        </w:rPr>
      </w:pPr>
      <w:r w:rsidRPr="008C7EFF">
        <w:rPr>
          <w:rFonts w:ascii="Times New Roman" w:eastAsia="Times New Roman" w:hAnsi="Times New Roman"/>
          <w:lang w:eastAsia="ru-RU"/>
        </w:rPr>
        <w:t>от</w:t>
      </w:r>
      <w:r w:rsidR="008C7EFF">
        <w:rPr>
          <w:rFonts w:ascii="Times New Roman" w:eastAsia="Times New Roman" w:hAnsi="Times New Roman"/>
          <w:lang w:eastAsia="ru-RU"/>
        </w:rPr>
        <w:t xml:space="preserve"> «___»________ _____</w:t>
      </w:r>
      <w:r w:rsidRPr="008C7EFF">
        <w:rPr>
          <w:rFonts w:ascii="Times New Roman" w:eastAsia="Times New Roman" w:hAnsi="Times New Roman"/>
          <w:lang w:eastAsia="ru-RU"/>
        </w:rPr>
        <w:t xml:space="preserve">   года № </w:t>
      </w:r>
      <w:r w:rsidR="008C7EFF">
        <w:rPr>
          <w:rFonts w:ascii="Times New Roman" w:eastAsia="Times New Roman" w:hAnsi="Times New Roman"/>
          <w:lang w:eastAsia="ru-RU"/>
        </w:rPr>
        <w:t>____</w:t>
      </w:r>
    </w:p>
    <w:p w:rsidR="002376A2" w:rsidRPr="002376A2" w:rsidRDefault="002376A2" w:rsidP="002376A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6A2" w:rsidRPr="002376A2" w:rsidRDefault="002376A2" w:rsidP="008C7EF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существления муниципальным бюджетным учреждением и автономным учреждением полномочий органа местного самоуправления </w:t>
      </w:r>
      <w:r w:rsidR="008C7EFF" w:rsidRP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Краснокаменского муниципального округа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по исполнению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правила осуществления муниципальным бюджетным учреждением и автономным учреждением, созданным на базе имущества, находящегося в муниципальной собственности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муниципальное учреждение), полномочий органа местного самоуправления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орган местного самоуправления), отраслевых (функциональных) органов </w:t>
      </w:r>
      <w:r w:rsidR="00CF65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края, осуществляющих функции и полномочия учредителя муниципального учреждения (далее – орган, осуществляющий функции</w:t>
      </w:r>
      <w:proofErr w:type="gramEnd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полномочия учредителя),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Публичными обязательствами в целях настоящего Порядка являются публичные обязательства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перед физическим лицом, подлежащие исполнению муниципальным учреждением от имени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 муниципального округа)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в денежной форме, в установленном законом Российской Федерации, законом Забайкальского края, нормативными правовыми актами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размере или</w:t>
      </w:r>
      <w:proofErr w:type="gramEnd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имеющие установленный порядок индексации и не подлежащие включению в нормативные затраты на оказание муниципальных услуг (да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лее – публичные обязательства).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органы, осуществляющие функции и полномочия учредителя, представляют в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по финансам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Краснокаменского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(далее –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 по финансам) расчет ассигнований публичных обязательств перед физическим лицом, подлежащих исполнению муниципальным учреждением, в денежной форме (далее – расчет) по установленной приказом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финансам, утверждающим методику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планирования бюджетных ассигнований бюджета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Краснокаменского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(далее – бюджет округа</w:t>
      </w:r>
      <w:proofErr w:type="gramEnd"/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12D90"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на очередной финансовы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й год и плановый период, форме.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представляется вместе с материалами, необходимыми для составления проекта бюджета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период,  в соответствии с методикой планирования бюджетных ассигнований, утве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ржденной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омитетом по финансам.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4. Комитет по финансам в течение 10 рабочих дней со дня поступления расчета согласовывает его или при наличии замечаний возвращает его с указанием причин, послуживш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их основанием для его возврата.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органы, осуществляющие функции и полномочия учредителя, осуществляют доработку расчета с учетом замечаний и повторно направляют его в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 по финансам в течение 10 рабочих д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ней со дня получения замечаний.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органы, осуществляющие функции и полномочия учредителя, в течение месяца со дня утверждения ей (им) в установленном порядке как главному распорядителю средств бюджета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соответствующих бюджетных ассигнований на исполнение публичных обязательств принимает правовой акт об осуществлении муниципальным учреждением полномочий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по исполнению публичных обязательств, перечень которых согласован с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 по</w:t>
      </w:r>
      <w:proofErr w:type="gramEnd"/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финансам (далее – приказ).</w:t>
      </w:r>
    </w:p>
    <w:p w:rsidR="002376A2" w:rsidRPr="002376A2" w:rsidRDefault="008C7EFF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В приказе указываются: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а) публичные обязательства,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полномочия</w:t>
      </w:r>
      <w:proofErr w:type="gramEnd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осуществлению которых переда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ются муниципальному учреждению;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б) права и обязанности муниципального учреждения по исполнению переданных ему полномочий, в том числе по ведению бюджетного учета, составлению и пред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ставлению бюджетной отчетности;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в) ответственность за неисполнение или ненадлежащее исполнение муниципальным учр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еждением переданных полномочий;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порядок проведения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органами, осуществляющими функции и полномочия учредителя,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осуществлением муниципальным учр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еждением переданных полномочий;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д) реквизиты Управления Федерального казначейства по Забайкальскому краю, в котором будет обслуживаться лицевой счет, предназначенный для отражения операций по переданным полномочиям, открытый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органу, осуществляющему функции и полномочия учредителя, ка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 получателю бюджетных средств.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Копия приказа (выписка из приказа) направляется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органом, осуществляющим функции и полномочия учредителя, в муниципальное учреждение в течение 3 рабо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чих дней со дня его подписания.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Муниципальное учреждение в течение 5 рабочих дней со дня получения копии приказа (выписки из приказа) представляет в Управления Федерального казначейства по Забайкальскому краю документы, необходимые для открытия лицевого счета, предназначенного для отражения операций по переданным полномочиям, в порядке, установленном Федеральным казначейством. Основанием для открытия указанного лицевого счета является копи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я приказа (выписка из приказа).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9. Финансовое обеспечение осуществления муниципальным учреждением полномочий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органа, осуществляющего функции и полномочия учредителя, по исполнению публичных обязательств осуществляется в пределах бюджетных ассигнований, предусмотренных на у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казанные цели.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10. Муниципальное учреждение осуществляет оплату денежных обязательств по исполнению публичных обязательств от имени </w:t>
      </w:r>
      <w:r w:rsidR="00ED209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органа, осуществляющего функции и полномочия учредителя, на основании платежных документов, представленных им в Управления Федерального казна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чейства по Забайкальскому краю.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11. Санкционирование кассовых выплат по исполнению публичных обязательств муниципальным учреждением от имени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осуществляется в порядке, установленном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омитетом по финансам в отношении получателей средств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12. Муниципальное учреждение составляет и представляет в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дминистрацию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, орган, осуществляющий функции и полномочия учредителя, бюджетную отчетность в порядке, установленном Министерством финансов Российской Федерации для составления и представления годовой, квартальной и месячной отчетности об исполнении бюджетов бюджетно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й системы Российской Федерации.</w:t>
      </w:r>
    </w:p>
    <w:p w:rsidR="002376A2" w:rsidRPr="002376A2" w:rsidRDefault="002376A2" w:rsidP="008C7E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осуществлении муниципальным учреждением полномочий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органа, осуществляющего функции и полномочия учредителя,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 муниципальным учреждением в порядке и по форме, которые установлены </w:t>
      </w:r>
      <w:r w:rsidR="00112D9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дминистрацией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органами, осуществляющими </w:t>
      </w:r>
      <w:r w:rsidR="008C7EFF">
        <w:rPr>
          <w:rFonts w:ascii="Times New Roman" w:eastAsia="Times New Roman" w:hAnsi="Times New Roman"/>
          <w:sz w:val="28"/>
          <w:szCs w:val="28"/>
          <w:lang w:eastAsia="ru-RU"/>
        </w:rPr>
        <w:t>функции и полномочия учредителя.</w:t>
      </w:r>
      <w:proofErr w:type="gramEnd"/>
    </w:p>
    <w:p w:rsidR="002376A2" w:rsidRPr="002376A2" w:rsidRDefault="002376A2" w:rsidP="008C7EF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6A2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sectPr w:rsidR="002376A2" w:rsidRPr="0023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2A"/>
    <w:rsid w:val="00112D90"/>
    <w:rsid w:val="002376A2"/>
    <w:rsid w:val="005E402F"/>
    <w:rsid w:val="007674A7"/>
    <w:rsid w:val="007F3D96"/>
    <w:rsid w:val="008C7EFF"/>
    <w:rsid w:val="00C040B8"/>
    <w:rsid w:val="00C14DE1"/>
    <w:rsid w:val="00CF6583"/>
    <w:rsid w:val="00DF148C"/>
    <w:rsid w:val="00EA622A"/>
    <w:rsid w:val="00E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96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F3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376A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96"/>
    <w:rPr>
      <w:rFonts w:eastAsia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7F3D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2376A2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Владимировна</dc:creator>
  <cp:keywords/>
  <dc:description/>
  <cp:lastModifiedBy>Калинина Ольга Владимировна</cp:lastModifiedBy>
  <cp:revision>3</cp:revision>
  <cp:lastPrinted>2025-07-11T05:38:00Z</cp:lastPrinted>
  <dcterms:created xsi:type="dcterms:W3CDTF">2025-07-11T02:23:00Z</dcterms:created>
  <dcterms:modified xsi:type="dcterms:W3CDTF">2025-07-11T05:40:00Z</dcterms:modified>
</cp:coreProperties>
</file>