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Краснокаменского муниципального округа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C77" w:rsidRPr="00A76C77" w:rsidRDefault="00A76C77" w:rsidP="00A76C77">
      <w:pPr>
        <w:jc w:val="both"/>
        <w:rPr>
          <w:rFonts w:ascii="Times New Roman" w:hAnsi="Times New Roman" w:cs="Times New Roman"/>
          <w:sz w:val="28"/>
          <w:szCs w:val="28"/>
        </w:rPr>
      </w:pPr>
      <w:r w:rsidRPr="00A76C77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6C77">
        <w:rPr>
          <w:rFonts w:ascii="Times New Roman" w:hAnsi="Times New Roman" w:cs="Times New Roman"/>
          <w:sz w:val="28"/>
          <w:szCs w:val="28"/>
        </w:rPr>
        <w:t xml:space="preserve">» июля 2025 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40D11">
        <w:rPr>
          <w:rFonts w:ascii="Times New Roman" w:hAnsi="Times New Roman" w:cs="Times New Roman"/>
          <w:b/>
          <w:bCs/>
          <w:sz w:val="24"/>
          <w:szCs w:val="28"/>
        </w:rPr>
        <w:t>г. Краснокаменск</w:t>
      </w:r>
    </w:p>
    <w:p w:rsidR="00EA08F3" w:rsidRPr="00940D11" w:rsidRDefault="00EA08F3" w:rsidP="00EA0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940D11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02.10.2023</w:t>
      </w:r>
      <w:r w:rsidR="00A57196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A57196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7196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940D1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B7104F" w:rsidRPr="00940D11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социальными сертификатами</w:t>
      </w:r>
      <w:r w:rsidR="00EA08F3" w:rsidRPr="00940D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940D11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F3" w:rsidRPr="00940D11" w:rsidRDefault="00A57196" w:rsidP="00EA08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от 26.12.2024 № 476-ФЗ 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, постановлением Правительства Российской Федерации от 23.09.2024 № 1288 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», </w:t>
      </w:r>
      <w:r w:rsidR="00EA08F3"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EA08F3" w:rsidRPr="00940D11" w:rsidRDefault="00EA08F3" w:rsidP="00EA08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EA08F3" w:rsidRPr="00940D11" w:rsidRDefault="00EA08F3" w:rsidP="00EA08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постановление администрации муниципального района «Город Краснокаменск и Краснокаменский район» Забайкальского края от 02.10.2023 № 68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(далее – постановление) следующие изменения:</w:t>
      </w:r>
    </w:p>
    <w:p w:rsidR="00E01057" w:rsidRPr="00940D11" w:rsidRDefault="00EA08F3" w:rsidP="00EA08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01057"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тексте постановления  слова «муниципального района «Город Краснокаменск и Краснокаменский район» Забайкальского края» заменить словами «Краснокаменского муниципального округа Забайкальского края».</w:t>
      </w:r>
    </w:p>
    <w:p w:rsidR="00EA08F3" w:rsidRPr="00940D11" w:rsidRDefault="00EA08F3" w:rsidP="00EA08F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01057" w:rsidRPr="0094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057" w:rsidRPr="00940D11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изложить в редакции в соответствии с приложением № 1 к настоящему постановлению.</w:t>
      </w:r>
    </w:p>
    <w:p w:rsidR="00EA08F3" w:rsidRPr="00940D11" w:rsidRDefault="00EA08F3" w:rsidP="00EA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8F3" w:rsidRPr="00940D11" w:rsidRDefault="00EA08F3" w:rsidP="00EA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940D11" w:rsidRDefault="00EA08F3" w:rsidP="00E0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1.3. </w:t>
      </w:r>
      <w:r w:rsidR="00E01057" w:rsidRPr="00940D11">
        <w:rPr>
          <w:rFonts w:ascii="Times New Roman" w:hAnsi="Times New Roman" w:cs="Times New Roman"/>
          <w:sz w:val="28"/>
          <w:szCs w:val="28"/>
        </w:rPr>
        <w:t>В приложении № 2 к постановлению:</w:t>
      </w:r>
    </w:p>
    <w:p w:rsidR="005E3B7A" w:rsidRPr="00940D11" w:rsidRDefault="00EA08F3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1.</w:t>
      </w:r>
      <w:r w:rsidR="00E01057" w:rsidRPr="00940D11">
        <w:rPr>
          <w:rFonts w:ascii="Times New Roman" w:hAnsi="Times New Roman" w:cs="Times New Roman"/>
          <w:sz w:val="28"/>
          <w:szCs w:val="28"/>
        </w:rPr>
        <w:t>3</w:t>
      </w:r>
      <w:r w:rsidRPr="00940D11">
        <w:rPr>
          <w:rFonts w:ascii="Times New Roman" w:hAnsi="Times New Roman" w:cs="Times New Roman"/>
          <w:sz w:val="28"/>
          <w:szCs w:val="28"/>
        </w:rPr>
        <w:t xml:space="preserve">.1. </w:t>
      </w:r>
      <w:r w:rsidR="00280FEA" w:rsidRPr="00940D11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940D11" w:rsidRDefault="00940D11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 w:rsidR="00280FEA" w:rsidRPr="00940D11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1" w:name="_Hlk109772206"/>
      <w:bookmarkEnd w:id="0"/>
      <w:r w:rsidR="00280FEA" w:rsidRPr="00940D11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940D11" w:rsidRDefault="006475E4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- </w:t>
      </w:r>
      <w:r w:rsidR="00280FEA" w:rsidRPr="00940D11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="00280FEA" w:rsidRPr="00940D11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280FEA" w:rsidRPr="00940D1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280FEA" w:rsidRPr="00940D11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280FEA" w:rsidRPr="00940D1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Pr="00940D11">
        <w:rPr>
          <w:rFonts w:ascii="Times New Roman" w:hAnsi="Times New Roman" w:cs="Times New Roman"/>
          <w:sz w:val="28"/>
          <w:szCs w:val="28"/>
        </w:rPr>
        <w:t>распоряжением</w:t>
      </w:r>
      <w:r w:rsidR="00EA08F3" w:rsidRPr="00940D1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80FEA"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280FEA" w:rsidRPr="00940D11">
        <w:rPr>
          <w:rFonts w:ascii="Times New Roman" w:hAnsi="Times New Roman" w:cs="Times New Roman"/>
          <w:sz w:val="28"/>
          <w:szCs w:val="28"/>
        </w:rPr>
        <w:t>(далее - распоряжение);</w:t>
      </w:r>
    </w:p>
    <w:p w:rsidR="00280FEA" w:rsidRPr="00940D11" w:rsidRDefault="006475E4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- </w:t>
      </w:r>
      <w:r w:rsidR="00280FEA" w:rsidRPr="00940D11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Pr="00940D11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6475E4" w:rsidRPr="00940D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940D11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от 13.07.2020 № 189-ФЗ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280FEA" w:rsidRPr="00940D11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940D11">
        <w:rPr>
          <w:rFonts w:ascii="Times New Roman" w:hAnsi="Times New Roman" w:cs="Times New Roman"/>
          <w:sz w:val="28"/>
          <w:szCs w:val="28"/>
        </w:rPr>
        <w:t xml:space="preserve">о показателях, характеризующих качество и (или) объем оказания муниципальной </w:t>
      </w:r>
      <w:proofErr w:type="gramStart"/>
      <w:r w:rsidR="005770A6" w:rsidRPr="00940D11">
        <w:rPr>
          <w:rFonts w:ascii="Times New Roman" w:hAnsi="Times New Roman" w:cs="Times New Roman"/>
          <w:sz w:val="28"/>
          <w:szCs w:val="28"/>
        </w:rPr>
        <w:t>услуги,  объеме</w:t>
      </w:r>
      <w:proofErr w:type="gramEnd"/>
      <w:r w:rsidR="005770A6" w:rsidRPr="00940D11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940D11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 w:rsidRPr="00940D11">
        <w:rPr>
          <w:rFonts w:ascii="Times New Roman" w:hAnsi="Times New Roman" w:cs="Times New Roman"/>
          <w:sz w:val="28"/>
          <w:szCs w:val="28"/>
        </w:rPr>
        <w:t>.</w:t>
      </w:r>
      <w:r w:rsidR="00EA08F3" w:rsidRPr="00940D11">
        <w:rPr>
          <w:rFonts w:ascii="Times New Roman" w:hAnsi="Times New Roman" w:cs="Times New Roman"/>
          <w:sz w:val="28"/>
          <w:szCs w:val="28"/>
        </w:rPr>
        <w:t>».</w:t>
      </w:r>
    </w:p>
    <w:p w:rsidR="005770A6" w:rsidRPr="00940D11" w:rsidRDefault="00E01057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1.3</w:t>
      </w:r>
      <w:r w:rsidR="00EA08F3" w:rsidRPr="00940D11">
        <w:rPr>
          <w:rFonts w:ascii="Times New Roman" w:hAnsi="Times New Roman" w:cs="Times New Roman"/>
          <w:sz w:val="28"/>
          <w:szCs w:val="28"/>
        </w:rPr>
        <w:t xml:space="preserve">.2. </w:t>
      </w:r>
      <w:r w:rsidR="005770A6" w:rsidRPr="00940D11">
        <w:rPr>
          <w:rFonts w:ascii="Times New Roman" w:hAnsi="Times New Roman" w:cs="Times New Roman"/>
          <w:sz w:val="28"/>
          <w:szCs w:val="28"/>
        </w:rPr>
        <w:t>дополнить  разделом 5 следующего содержания:</w:t>
      </w:r>
    </w:p>
    <w:p w:rsidR="005770A6" w:rsidRPr="00940D11" w:rsidRDefault="00EA08F3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«</w:t>
      </w:r>
      <w:r w:rsidR="00834298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 w:rsidRPr="00940D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940D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940D11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940D11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940D11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52585" w:rsidRPr="00940D11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Интернет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152585" w:rsidRPr="00940D11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lastRenderedPageBreak/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940D11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940D11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940D11">
        <w:rPr>
          <w:rFonts w:ascii="Times New Roman" w:hAnsi="Times New Roman" w:cs="Times New Roman"/>
          <w:sz w:val="28"/>
          <w:szCs w:val="28"/>
        </w:rPr>
        <w:t xml:space="preserve"> от 13.07.2020 № 189-ФЗ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="00397288" w:rsidRPr="00940D11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="00397288" w:rsidRPr="00940D11">
        <w:rPr>
          <w:rFonts w:ascii="Times New Roman" w:hAnsi="Times New Roman" w:cs="Times New Roman"/>
          <w:sz w:val="28"/>
          <w:szCs w:val="28"/>
        </w:rPr>
        <w:t>,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940D11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940D11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9B18CF" w:rsidRPr="00940D11" w:rsidRDefault="009B18CF" w:rsidP="009B18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(http://admi№kr.ru,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940D11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Pr="00940D11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940D11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Pr="00940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D1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940D11">
        <w:rPr>
          <w:rFonts w:ascii="Times New Roman" w:hAnsi="Times New Roman" w:cs="Times New Roman"/>
          <w:sz w:val="28"/>
          <w:szCs w:val="28"/>
        </w:rPr>
        <w:t>, 9, вступает в силу со дня подписания и распространяет свое действие на правоотношения, возникшие с 01.01.2025 года, за исключением подпункта 1.</w:t>
      </w:r>
      <w:r w:rsidR="00E01057" w:rsidRPr="00940D11">
        <w:rPr>
          <w:rFonts w:ascii="Times New Roman" w:hAnsi="Times New Roman" w:cs="Times New Roman"/>
          <w:sz w:val="28"/>
          <w:szCs w:val="28"/>
        </w:rPr>
        <w:t>3</w:t>
      </w:r>
      <w:r w:rsidRPr="00940D11">
        <w:rPr>
          <w:rFonts w:ascii="Times New Roman" w:hAnsi="Times New Roman" w:cs="Times New Roman"/>
          <w:sz w:val="28"/>
          <w:szCs w:val="28"/>
        </w:rPr>
        <w:t>.2. подпункта 1.</w:t>
      </w:r>
      <w:r w:rsidR="0011228E" w:rsidRPr="00940D11">
        <w:rPr>
          <w:rFonts w:ascii="Times New Roman" w:hAnsi="Times New Roman" w:cs="Times New Roman"/>
          <w:sz w:val="28"/>
          <w:szCs w:val="28"/>
        </w:rPr>
        <w:t>3</w:t>
      </w:r>
      <w:r w:rsidRPr="00940D11">
        <w:rPr>
          <w:rFonts w:ascii="Times New Roman" w:hAnsi="Times New Roman" w:cs="Times New Roman"/>
          <w:sz w:val="28"/>
          <w:szCs w:val="28"/>
        </w:rPr>
        <w:t>. пункта 1 настоящего постановления, вступающего в силу с 1 января 2026 года.</w:t>
      </w:r>
    </w:p>
    <w:p w:rsidR="009B18CF" w:rsidRPr="00940D11" w:rsidRDefault="009B18CF" w:rsidP="009B18C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9B18CF" w:rsidP="009B18C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9B18CF" w:rsidP="009B18C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77" w:rsidRPr="0000043A" w:rsidRDefault="00A76C77" w:rsidP="00A76C77">
      <w:pPr>
        <w:jc w:val="both"/>
        <w:rPr>
          <w:rFonts w:ascii="Times New Roman" w:hAnsi="Times New Roman" w:cs="Times New Roman"/>
          <w:sz w:val="28"/>
          <w:szCs w:val="28"/>
        </w:rPr>
      </w:pPr>
      <w:r w:rsidRPr="0000043A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00043A">
        <w:rPr>
          <w:rFonts w:ascii="Times New Roman" w:hAnsi="Times New Roman" w:cs="Times New Roman"/>
          <w:sz w:val="28"/>
          <w:szCs w:val="28"/>
        </w:rPr>
        <w:tab/>
      </w:r>
      <w:r w:rsidRPr="0000043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0043A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9B18CF" w:rsidRPr="00940D11" w:rsidRDefault="009B18CF" w:rsidP="009B18CF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B18CF" w:rsidRPr="00940D11" w:rsidRDefault="009B18CF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9B18CF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0D11" w:rsidRPr="00940D11" w:rsidRDefault="00940D11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0D11" w:rsidRPr="00940D11" w:rsidRDefault="00940D11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40D11" w:rsidRPr="00940D11" w:rsidRDefault="00940D11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9B18CF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9B18CF" w:rsidP="009B18CF">
      <w:pPr>
        <w:pStyle w:val="a3"/>
        <w:tabs>
          <w:tab w:val="left" w:pos="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B18CF" w:rsidRPr="00940D11" w:rsidRDefault="00FD4EEB" w:rsidP="009B18CF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D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9B18CF" w:rsidRPr="00940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 </w:t>
      </w:r>
    </w:p>
    <w:p w:rsidR="009B18CF" w:rsidRPr="00940D11" w:rsidRDefault="009B18CF" w:rsidP="009B18CF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Краснокаменского муниципального округа Забайкальского края                 от </w:t>
      </w:r>
      <w:r w:rsidR="00A76C77" w:rsidRPr="00626418">
        <w:rPr>
          <w:rFonts w:ascii="Times New Roman" w:hAnsi="Times New Roman" w:cs="Times New Roman"/>
          <w:sz w:val="24"/>
          <w:szCs w:val="28"/>
        </w:rPr>
        <w:t>0</w:t>
      </w:r>
      <w:r w:rsidR="00A76C77">
        <w:rPr>
          <w:rFonts w:ascii="Times New Roman" w:hAnsi="Times New Roman" w:cs="Times New Roman"/>
          <w:sz w:val="24"/>
          <w:szCs w:val="28"/>
        </w:rPr>
        <w:t>8</w:t>
      </w:r>
      <w:r w:rsidR="00A76C77">
        <w:rPr>
          <w:rFonts w:ascii="Times New Roman" w:hAnsi="Times New Roman" w:cs="Times New Roman"/>
          <w:sz w:val="24"/>
          <w:szCs w:val="28"/>
        </w:rPr>
        <w:t>.07.2025 № 140</w:t>
      </w:r>
    </w:p>
    <w:p w:rsidR="0020554D" w:rsidRPr="00940D1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940D1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940D1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940D1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</w:t>
      </w:r>
      <w:r w:rsidR="00EA08F3"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EA08F3"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»</w:t>
      </w:r>
      <w:r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и реестра их получателей</w:t>
      </w:r>
    </w:p>
    <w:p w:rsidR="0020554D" w:rsidRPr="00940D11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940D11" w:rsidRDefault="0020554D" w:rsidP="009B18C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97D23" w:rsidRPr="00940D11" w:rsidRDefault="00797D23" w:rsidP="00797D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</w:t>
      </w:r>
      <w:r w:rsidRPr="00940D11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>программ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муниципальная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услуг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189-ФЗ), Федеральным законом от 29.12.2012 № 273-ФЗ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940D1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797D23" w:rsidRPr="00940D1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муниципальных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940D1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D4EEB" w:rsidRPr="00940D11">
        <w:rPr>
          <w:rFonts w:ascii="Times New Roman" w:hAnsi="Times New Roman" w:cs="Times New Roman"/>
          <w:sz w:val="28"/>
          <w:szCs w:val="28"/>
        </w:rPr>
        <w:t xml:space="preserve">комитет по управлению образованием </w:t>
      </w:r>
      <w:r w:rsidR="00797D23" w:rsidRPr="00940D11">
        <w:rPr>
          <w:rFonts w:ascii="Times New Roman" w:hAnsi="Times New Roman" w:cs="Times New Roman"/>
          <w:sz w:val="28"/>
          <w:szCs w:val="28"/>
        </w:rPr>
        <w:t>администраци</w:t>
      </w:r>
      <w:r w:rsidR="00FD4EEB" w:rsidRPr="00940D11">
        <w:rPr>
          <w:rFonts w:ascii="Times New Roman" w:hAnsi="Times New Roman" w:cs="Times New Roman"/>
          <w:sz w:val="28"/>
          <w:szCs w:val="28"/>
        </w:rPr>
        <w:t>и</w:t>
      </w:r>
      <w:r w:rsidR="00797D23" w:rsidRPr="00940D11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Pr="00940D11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муниципальный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муниципальных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0B642B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муниципальным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940D11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EA08F3" w:rsidRPr="00940D11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940D1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</w:t>
      </w:r>
      <w:r w:rsidR="00797D23" w:rsidRPr="00940D1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940D1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940D1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940D11">
        <w:rPr>
          <w:rFonts w:ascii="Times New Roman" w:hAnsi="Times New Roman" w:cs="Times New Roman"/>
          <w:sz w:val="28"/>
          <w:szCs w:val="28"/>
        </w:rPr>
        <w:t>–</w:t>
      </w:r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940D11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97D23" w:rsidRPr="00940D11">
        <w:rPr>
          <w:rFonts w:ascii="Times New Roman" w:eastAsia="Calibri" w:hAnsi="Times New Roman" w:cs="Times New Roman"/>
          <w:sz w:val="28"/>
          <w:szCs w:val="28"/>
        </w:rPr>
        <w:t>Краснокаменского муниципального округа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797D23" w:rsidRPr="00940D11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детей «Детско-юношеский центр»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797D23" w:rsidRPr="00940D11">
        <w:rPr>
          <w:rFonts w:ascii="Times New Roman" w:eastAsia="Calibri" w:hAnsi="Times New Roman" w:cs="Times New Roman"/>
          <w:sz w:val="28"/>
          <w:szCs w:val="28"/>
        </w:rPr>
        <w:t>приказом комитета по управлению образованием от 26.10.2023 № 406 «О передаче полномочий по ведению реестра получателей социального сертификата и реестра исполнителей услуг».</w:t>
      </w:r>
    </w:p>
    <w:p w:rsidR="0020554D" w:rsidRPr="00940D11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Об утверждении общих требований к форме и содержанию социального сертификата на получение государственной услуги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20554D" w:rsidRPr="00940D11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940D11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940D11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940D11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940D11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 w:rsidRPr="00940D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0D11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940D11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940D11" w:rsidRDefault="009B18CF" w:rsidP="009B18CF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54D" w:rsidRPr="00940D11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9B18CF" w:rsidRPr="00940D11" w:rsidRDefault="009B18CF" w:rsidP="00797D2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940D11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3024720"/>
      <w:r w:rsidRPr="00940D11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940D11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940D11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940D11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з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940D11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0283741"/>
      <w:bookmarkStart w:id="6" w:name="_Ref114174702"/>
      <w:r w:rsidRPr="00940D11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940D11">
        <w:rPr>
          <w:rFonts w:ascii="Times New Roman" w:hAnsi="Times New Roman" w:cs="Times New Roman"/>
          <w:sz w:val="28"/>
          <w:szCs w:val="28"/>
        </w:rPr>
        <w:t>6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940D11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предусмотренная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-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з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настоящих Правил.</w:t>
      </w:r>
      <w:bookmarkEnd w:id="6"/>
    </w:p>
    <w:p w:rsidR="0020554D" w:rsidRPr="00940D11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693"/>
      <w:r w:rsidRPr="00940D11">
        <w:rPr>
          <w:rFonts w:ascii="Times New Roman" w:hAnsi="Times New Roman" w:cs="Times New Roman"/>
          <w:sz w:val="28"/>
          <w:szCs w:val="28"/>
        </w:rPr>
        <w:t>Правовым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940D11">
        <w:rPr>
          <w:rFonts w:ascii="Times New Roman" w:hAnsi="Times New Roman" w:cs="Times New Roman"/>
          <w:sz w:val="28"/>
          <w:szCs w:val="28"/>
        </w:rPr>
        <w:t>6</w:t>
      </w:r>
      <w:r w:rsidR="003A3563" w:rsidRPr="00940D11">
        <w:rPr>
          <w:rFonts w:ascii="Times New Roman" w:hAnsi="Times New Roman" w:cs="Times New Roman"/>
          <w:sz w:val="28"/>
          <w:szCs w:val="28"/>
        </w:rPr>
        <w:t>-</w:t>
      </w:r>
      <w:r w:rsidRPr="00940D11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40D11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)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940D11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940D11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940D11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940D11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940D11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940D11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940D11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940D11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940D11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940D11" w:rsidRDefault="00797D23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40D11" w:rsidRDefault="00797D23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940D11" w:rsidRDefault="00797D23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940D11" w:rsidRDefault="00797D23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lastRenderedPageBreak/>
        <w:t>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940D11" w:rsidRDefault="00797D23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="0020554D" w:rsidRPr="00940D11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:rsidR="003A3563" w:rsidRPr="00940D11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пункта 10 настоящих Правил, формируется автоматически в информационной системе.</w:t>
      </w:r>
    </w:p>
    <w:p w:rsidR="0020554D" w:rsidRPr="00940D11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м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940D11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940D11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н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Pr="00940D11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940D11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Общих требований.</w:t>
      </w:r>
    </w:p>
    <w:p w:rsidR="003A736B" w:rsidRPr="00940D11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Общих требований, формирует ее в составе реестра </w:t>
      </w:r>
      <w:r w:rsidRPr="00940D11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940D11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940D11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940D11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:rsidR="0020554D" w:rsidRPr="00940D11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940D11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940D11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940D11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940D11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940D11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940D11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940D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940D11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940D11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:rsidR="0020554D" w:rsidRPr="00940D11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940D11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940D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940D11" w:rsidRDefault="00797D23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="0020554D" w:rsidRPr="00940D11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940D11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940D11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940D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940D11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940D11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940D11">
        <w:rPr>
          <w:rFonts w:ascii="Times New Roman" w:eastAsia="Calibri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>в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«</w:t>
      </w:r>
      <w:r w:rsidRPr="00940D11">
        <w:rPr>
          <w:rFonts w:ascii="Times New Roman" w:eastAsia="Calibri" w:hAnsi="Times New Roman" w:cs="Times New Roman"/>
          <w:sz w:val="28"/>
          <w:szCs w:val="28"/>
        </w:rPr>
        <w:t>з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>-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>к</w:t>
      </w:r>
      <w:r w:rsidR="00EA08F3" w:rsidRPr="00940D11">
        <w:rPr>
          <w:rFonts w:ascii="Times New Roman" w:eastAsia="Calibri" w:hAnsi="Times New Roman" w:cs="Times New Roman"/>
          <w:sz w:val="28"/>
          <w:szCs w:val="28"/>
        </w:rPr>
        <w:t>»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Pr="00940D11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:rsidR="0020554D" w:rsidRPr="00940D11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940D11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940D11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940D11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940D11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940D11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940D11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940D11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940D11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940D11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940D11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940D11">
        <w:rPr>
          <w:rFonts w:ascii="Times New Roman" w:eastAsia="Calibri" w:hAnsi="Times New Roman" w:cs="Times New Roman"/>
          <w:sz w:val="28"/>
          <w:szCs w:val="28"/>
        </w:rPr>
        <w:t>9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940D11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940D11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940D11">
        <w:rPr>
          <w:rFonts w:ascii="Times New Roman" w:eastAsia="Calibri" w:hAnsi="Times New Roman" w:cs="Times New Roman"/>
          <w:sz w:val="28"/>
          <w:szCs w:val="28"/>
        </w:rPr>
        <w:t>8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940D11">
        <w:rPr>
          <w:rFonts w:ascii="Times New Roman" w:eastAsia="Calibri" w:hAnsi="Times New Roman" w:cs="Times New Roman"/>
          <w:sz w:val="28"/>
          <w:szCs w:val="28"/>
        </w:rPr>
        <w:t>9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940D11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940D11" w:rsidRDefault="009B18CF" w:rsidP="009B18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0D1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20554D"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="0020554D"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9B18CF" w:rsidRPr="00940D11" w:rsidRDefault="009B18CF" w:rsidP="009B18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940D11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940D11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940D11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940D11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940D11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,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940D11">
        <w:rPr>
          <w:rFonts w:ascii="Times New Roman" w:eastAsia="Calibri" w:hAnsi="Times New Roman" w:cs="Times New Roman"/>
          <w:sz w:val="28"/>
          <w:szCs w:val="28"/>
        </w:rPr>
        <w:t>1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940D11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940D11">
        <w:rPr>
          <w:rFonts w:ascii="Times New Roman" w:eastAsia="Calibri" w:hAnsi="Times New Roman" w:cs="Times New Roman"/>
          <w:sz w:val="28"/>
          <w:szCs w:val="28"/>
        </w:rPr>
        <w:t>2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940D11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940D11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20554D" w:rsidRPr="00940D11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940D11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1</w:t>
      </w:r>
      <w:r w:rsidRPr="00940D11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940D11">
        <w:rPr>
          <w:rFonts w:ascii="Times New Roman" w:hAnsi="Times New Roman" w:cs="Times New Roman"/>
          <w:sz w:val="28"/>
          <w:szCs w:val="28"/>
        </w:rPr>
        <w:t>У</w:t>
      </w:r>
      <w:r w:rsidRPr="00940D11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:rsidR="0020554D" w:rsidRPr="00940D11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получателе социального </w:t>
      </w:r>
      <w:r w:rsidRPr="00940D11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940D11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>;</w:t>
      </w:r>
    </w:p>
    <w:p w:rsidR="0020554D" w:rsidRPr="00940D11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940D11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940D11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940D11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E06CA5" w:rsidRPr="00940D11">
        <w:rPr>
          <w:rFonts w:ascii="Times New Roman" w:hAnsi="Times New Roman" w:cs="Times New Roman"/>
          <w:sz w:val="28"/>
          <w:szCs w:val="28"/>
        </w:rPr>
        <w:t>5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940D11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940D11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940D11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E06CA5" w:rsidRPr="00940D11">
        <w:rPr>
          <w:rFonts w:ascii="Times New Roman" w:hAnsi="Times New Roman" w:cs="Times New Roman"/>
          <w:sz w:val="28"/>
          <w:szCs w:val="28"/>
        </w:rPr>
        <w:t>5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940D11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E06CA5" w:rsidRPr="00940D11">
        <w:rPr>
          <w:rFonts w:ascii="Times New Roman" w:hAnsi="Times New Roman" w:cs="Times New Roman"/>
          <w:sz w:val="28"/>
          <w:szCs w:val="28"/>
        </w:rPr>
        <w:t>2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1</w:t>
      </w:r>
      <w:r w:rsidRPr="00940D11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940D11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940D11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940D11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940D11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940D11">
        <w:rPr>
          <w:rFonts w:ascii="Times New Roman" w:hAnsi="Times New Roman" w:cs="Times New Roman"/>
          <w:sz w:val="28"/>
          <w:szCs w:val="28"/>
        </w:rPr>
        <w:t>муниципальной</w:t>
      </w:r>
      <w:r w:rsidRPr="00940D11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940D1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940D11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9B18CF" w:rsidRPr="00940D11">
        <w:rPr>
          <w:rFonts w:ascii="Times New Roman" w:hAnsi="Times New Roman" w:cs="Times New Roman"/>
          <w:sz w:val="28"/>
          <w:szCs w:val="28"/>
        </w:rPr>
        <w:t>бюджета Краснокаменского муниципального округа Забайкальского края</w:t>
      </w:r>
      <w:r w:rsidRPr="00940D11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940D11">
        <w:rPr>
          <w:rFonts w:ascii="Times New Roman" w:hAnsi="Times New Roman" w:cs="Times New Roman"/>
          <w:sz w:val="28"/>
          <w:szCs w:val="28"/>
        </w:rPr>
        <w:t>его</w:t>
      </w:r>
      <w:r w:rsidRPr="00940D11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940D11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940D11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940D11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3</w:t>
      </w:r>
      <w:r w:rsidR="00801EA0" w:rsidRPr="00940D11">
        <w:rPr>
          <w:rFonts w:ascii="Times New Roman" w:hAnsi="Times New Roman" w:cs="Times New Roman"/>
          <w:sz w:val="28"/>
          <w:szCs w:val="28"/>
        </w:rPr>
        <w:t>7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940D11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940D11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>;</w:t>
      </w:r>
    </w:p>
    <w:p w:rsidR="0020554D" w:rsidRPr="00940D11" w:rsidRDefault="00797D23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940D11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940D11">
        <w:rPr>
          <w:rFonts w:ascii="Times New Roman" w:hAnsi="Times New Roman" w:cs="Times New Roman"/>
          <w:sz w:val="28"/>
          <w:szCs w:val="28"/>
        </w:rPr>
        <w:t xml:space="preserve">усмотренных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="00E62BC5"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="00E62BC5" w:rsidRPr="00940D11">
        <w:rPr>
          <w:rFonts w:ascii="Times New Roman" w:hAnsi="Times New Roman" w:cs="Times New Roman"/>
          <w:sz w:val="28"/>
          <w:szCs w:val="28"/>
        </w:rPr>
        <w:t xml:space="preserve"> –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="00E62BC5"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E06CA5" w:rsidRPr="00940D11">
        <w:rPr>
          <w:rFonts w:ascii="Times New Roman" w:hAnsi="Times New Roman" w:cs="Times New Roman"/>
          <w:sz w:val="28"/>
          <w:szCs w:val="28"/>
        </w:rPr>
        <w:t>9</w:t>
      </w:r>
      <w:r w:rsidR="0020554D" w:rsidRPr="00940D1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2</w:t>
      </w:r>
      <w:r w:rsidR="00E06CA5" w:rsidRPr="00940D11">
        <w:rPr>
          <w:rFonts w:ascii="Times New Roman" w:hAnsi="Times New Roman" w:cs="Times New Roman"/>
          <w:sz w:val="28"/>
          <w:szCs w:val="28"/>
        </w:rPr>
        <w:t>2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940D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940D11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:rsidR="00E06CA5" w:rsidRPr="00940D11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06CA5" w:rsidRPr="00940D11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Pr="00940D11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940D11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утверждена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940D11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940D11">
        <w:rPr>
          <w:rFonts w:ascii="Times New Roman" w:hAnsi="Times New Roman" w:cs="Times New Roman"/>
          <w:sz w:val="28"/>
          <w:szCs w:val="28"/>
        </w:rPr>
        <w:t>3</w:t>
      </w:r>
      <w:r w:rsidR="00E06CA5" w:rsidRPr="00940D11">
        <w:rPr>
          <w:rFonts w:ascii="Times New Roman" w:hAnsi="Times New Roman" w:cs="Times New Roman"/>
          <w:sz w:val="28"/>
          <w:szCs w:val="28"/>
        </w:rPr>
        <w:t>5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940D11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940D11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940D11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940D1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940D11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940D11">
        <w:rPr>
          <w:rFonts w:ascii="Times New Roman" w:hAnsi="Times New Roman" w:cs="Times New Roman"/>
          <w:sz w:val="28"/>
          <w:szCs w:val="28"/>
        </w:rPr>
        <w:t xml:space="preserve"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>расторжении.</w:t>
      </w:r>
      <w:bookmarkStart w:id="49" w:name="_Ref8586895"/>
      <w:bookmarkEnd w:id="48"/>
      <w:r w:rsidRPr="00940D11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Pr="00940D11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 w:rsidR="006D2697" w:rsidRPr="00940D11">
        <w:rPr>
          <w:rFonts w:ascii="Times New Roman" w:hAnsi="Times New Roman" w:cs="Times New Roman"/>
          <w:sz w:val="28"/>
          <w:szCs w:val="28"/>
        </w:rPr>
        <w:t>7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940D11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940D11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940D11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органа сведений в соответствии с пунктом 40 настоящих Правил, присваивает информации о социальном сертификате, предусмотренной подпунктом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б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Общих требований, в составе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приостановлено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, а также вносит соответствующие изменения в информацию о социальном сертификате, предусмотренную абзацами девятым и десятым подпункта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а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6 Общих требований, включенную в состав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E127B7" w:rsidRPr="00940D11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в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127B7" w:rsidRPr="00940D11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C6098A" w:rsidRPr="00940D11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940D11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940D11" w:rsidRDefault="009B18CF" w:rsidP="009B18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D1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E127B7"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940D11">
        <w:rPr>
          <w:rFonts w:ascii="Times New Roman" w:eastAsia="Calibri" w:hAnsi="Times New Roman" w:cs="Times New Roman"/>
          <w:b/>
          <w:bCs/>
          <w:sz w:val="28"/>
          <w:szCs w:val="28"/>
        </w:rPr>
        <w:t>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:rsidR="00E127B7" w:rsidRPr="00940D11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:rsidR="00C6098A" w:rsidRPr="00940D11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г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 xml:space="preserve"> пункта 7 Общих требований.</w:t>
      </w:r>
    </w:p>
    <w:p w:rsidR="00E127B7" w:rsidRPr="00940D11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940D11">
        <w:rPr>
          <w:rFonts w:ascii="Times New Roman" w:hAnsi="Times New Roman" w:cs="Times New Roman"/>
          <w:sz w:val="28"/>
          <w:szCs w:val="28"/>
        </w:rPr>
        <w:t>44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E127B7" w:rsidRPr="00940D11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940D1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40D11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940D11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940D11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Pr="00940D11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E127B7" w:rsidRPr="00940D11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940D11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940D11">
        <w:rPr>
          <w:rFonts w:ascii="Times New Roman" w:hAnsi="Times New Roman" w:cs="Times New Roman"/>
          <w:sz w:val="28"/>
          <w:szCs w:val="28"/>
        </w:rPr>
        <w:t>47</w:t>
      </w:r>
      <w:r w:rsidRPr="00940D11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940D11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940D11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EA08F3" w:rsidRPr="00940D11">
        <w:rPr>
          <w:rFonts w:ascii="Times New Roman" w:hAnsi="Times New Roman" w:cs="Times New Roman"/>
          <w:sz w:val="28"/>
          <w:szCs w:val="28"/>
        </w:rPr>
        <w:t>«</w:t>
      </w:r>
      <w:r w:rsidRPr="00940D11">
        <w:rPr>
          <w:rFonts w:ascii="Times New Roman" w:hAnsi="Times New Roman" w:cs="Times New Roman"/>
          <w:sz w:val="28"/>
          <w:szCs w:val="28"/>
        </w:rPr>
        <w:t>недействительная</w:t>
      </w:r>
      <w:r w:rsidR="00EA08F3" w:rsidRPr="00940D11">
        <w:rPr>
          <w:rFonts w:ascii="Times New Roman" w:hAnsi="Times New Roman" w:cs="Times New Roman"/>
          <w:sz w:val="28"/>
          <w:szCs w:val="28"/>
        </w:rPr>
        <w:t>»</w:t>
      </w:r>
      <w:r w:rsidRPr="00940D11">
        <w:rPr>
          <w:rFonts w:ascii="Times New Roman" w:hAnsi="Times New Roman" w:cs="Times New Roman"/>
          <w:sz w:val="28"/>
          <w:szCs w:val="28"/>
        </w:rPr>
        <w:t>.</w:t>
      </w:r>
    </w:p>
    <w:p w:rsidR="0020554D" w:rsidRPr="000E46EE" w:rsidRDefault="00797D23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11">
        <w:rPr>
          <w:rFonts w:ascii="Times New Roman" w:hAnsi="Times New Roman" w:cs="Times New Roman"/>
          <w:sz w:val="28"/>
          <w:szCs w:val="28"/>
        </w:rPr>
        <w:t>___________________________</w:t>
      </w:r>
      <w:r w:rsidR="008205C1" w:rsidRPr="00940D11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9045CF">
      <w:headerReference w:type="default" r:id="rId8"/>
      <w:pgSz w:w="11906" w:h="16838"/>
      <w:pgMar w:top="813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45" w:rsidRDefault="00863A45" w:rsidP="00C2352F">
      <w:pPr>
        <w:spacing w:after="0" w:line="240" w:lineRule="auto"/>
      </w:pPr>
      <w:r>
        <w:separator/>
      </w:r>
    </w:p>
  </w:endnote>
  <w:endnote w:type="continuationSeparator" w:id="0">
    <w:p w:rsidR="00863A45" w:rsidRDefault="00863A4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45" w:rsidRDefault="00863A45" w:rsidP="00C2352F">
      <w:pPr>
        <w:spacing w:after="0" w:line="240" w:lineRule="auto"/>
      </w:pPr>
      <w:r>
        <w:separator/>
      </w:r>
    </w:p>
  </w:footnote>
  <w:footnote w:type="continuationSeparator" w:id="0">
    <w:p w:rsidR="00863A45" w:rsidRDefault="00863A4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2F" w:rsidRPr="00C2352F" w:rsidRDefault="00C2352F" w:rsidP="009B18CF">
    <w:pPr>
      <w:pStyle w:val="af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602F4"/>
    <w:rsid w:val="000728E2"/>
    <w:rsid w:val="00094C8E"/>
    <w:rsid w:val="000B1164"/>
    <w:rsid w:val="000B642B"/>
    <w:rsid w:val="000B6C7E"/>
    <w:rsid w:val="000E46EE"/>
    <w:rsid w:val="000F000F"/>
    <w:rsid w:val="000F5B76"/>
    <w:rsid w:val="000F717C"/>
    <w:rsid w:val="00104246"/>
    <w:rsid w:val="0011228E"/>
    <w:rsid w:val="001137A7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79F9"/>
    <w:rsid w:val="00426434"/>
    <w:rsid w:val="004530F6"/>
    <w:rsid w:val="0045460E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D10EB"/>
    <w:rsid w:val="005E3B7A"/>
    <w:rsid w:val="005E4AA1"/>
    <w:rsid w:val="005F5857"/>
    <w:rsid w:val="005F76E0"/>
    <w:rsid w:val="00601DEE"/>
    <w:rsid w:val="00626607"/>
    <w:rsid w:val="00627CEE"/>
    <w:rsid w:val="00636CEF"/>
    <w:rsid w:val="0064037A"/>
    <w:rsid w:val="00641BD3"/>
    <w:rsid w:val="006475E4"/>
    <w:rsid w:val="006561B5"/>
    <w:rsid w:val="006577E0"/>
    <w:rsid w:val="0066032C"/>
    <w:rsid w:val="00666ECA"/>
    <w:rsid w:val="006C2726"/>
    <w:rsid w:val="006D2697"/>
    <w:rsid w:val="006D6F37"/>
    <w:rsid w:val="006E205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7D23"/>
    <w:rsid w:val="007A1538"/>
    <w:rsid w:val="007A2A99"/>
    <w:rsid w:val="007A6AB1"/>
    <w:rsid w:val="007B25DF"/>
    <w:rsid w:val="007C7F02"/>
    <w:rsid w:val="007F053C"/>
    <w:rsid w:val="00801EA0"/>
    <w:rsid w:val="008038CA"/>
    <w:rsid w:val="00805661"/>
    <w:rsid w:val="008205C1"/>
    <w:rsid w:val="00820DC3"/>
    <w:rsid w:val="00832C1A"/>
    <w:rsid w:val="00834298"/>
    <w:rsid w:val="00854512"/>
    <w:rsid w:val="00863A45"/>
    <w:rsid w:val="00874F10"/>
    <w:rsid w:val="008851C7"/>
    <w:rsid w:val="00887C32"/>
    <w:rsid w:val="008A634E"/>
    <w:rsid w:val="008B275F"/>
    <w:rsid w:val="008B575B"/>
    <w:rsid w:val="008C66E7"/>
    <w:rsid w:val="008C68D4"/>
    <w:rsid w:val="008D2976"/>
    <w:rsid w:val="008E6FD4"/>
    <w:rsid w:val="008F2BDC"/>
    <w:rsid w:val="008F50A9"/>
    <w:rsid w:val="009045CF"/>
    <w:rsid w:val="00923992"/>
    <w:rsid w:val="00940D11"/>
    <w:rsid w:val="0094515D"/>
    <w:rsid w:val="00946516"/>
    <w:rsid w:val="009846E7"/>
    <w:rsid w:val="009B18CF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76C77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0FEF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049F8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A471B"/>
    <w:rsid w:val="00DB0602"/>
    <w:rsid w:val="00DD03F8"/>
    <w:rsid w:val="00DE63F1"/>
    <w:rsid w:val="00DE6C5B"/>
    <w:rsid w:val="00DF53F6"/>
    <w:rsid w:val="00DF7CE8"/>
    <w:rsid w:val="00E01057"/>
    <w:rsid w:val="00E06CA5"/>
    <w:rsid w:val="00E127B7"/>
    <w:rsid w:val="00E22CF2"/>
    <w:rsid w:val="00E36A28"/>
    <w:rsid w:val="00E403F2"/>
    <w:rsid w:val="00E54DD3"/>
    <w:rsid w:val="00E62BC5"/>
    <w:rsid w:val="00E806AC"/>
    <w:rsid w:val="00EA08F3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D4EEB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4882C-8556-40D1-8981-B8A1DBD4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656B-1F9A-4286-824E-6A2B69B4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5791</Words>
  <Characters>33015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Userr</cp:lastModifiedBy>
  <cp:revision>10</cp:revision>
  <dcterms:created xsi:type="dcterms:W3CDTF">2025-05-24T03:45:00Z</dcterms:created>
  <dcterms:modified xsi:type="dcterms:W3CDTF">2025-07-08T01:29:00Z</dcterms:modified>
</cp:coreProperties>
</file>