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СОВЕТ КРАСНОКАМЕНСКОГО МУНИЦИПАЛЬНОГО ОКРУГА</w:t>
      </w: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3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4A37" w:rsidRPr="00034A37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633" w:rsidRDefault="001D472E" w:rsidP="008213D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 февраля 2025</w:t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A37" w:rsidRPr="00034A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№ ____</w:t>
      </w:r>
    </w:p>
    <w:p w:rsidR="001D472E" w:rsidRDefault="001D472E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37" w:rsidRPr="001D472E" w:rsidRDefault="001D472E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72E">
        <w:rPr>
          <w:rFonts w:ascii="Times New Roman" w:hAnsi="Times New Roman" w:cs="Times New Roman"/>
          <w:b/>
          <w:bCs/>
          <w:sz w:val="24"/>
          <w:szCs w:val="24"/>
        </w:rPr>
        <w:t>г. Краснокаменск</w:t>
      </w:r>
    </w:p>
    <w:p w:rsidR="00034A37" w:rsidRPr="001E5603" w:rsidRDefault="00034A37" w:rsidP="001D47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245" w:rsidRPr="001D472E" w:rsidRDefault="00034A37" w:rsidP="00F50A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72E">
        <w:rPr>
          <w:rFonts w:ascii="Times New Roman" w:hAnsi="Times New Roman" w:cs="Times New Roman"/>
          <w:b/>
          <w:sz w:val="28"/>
          <w:szCs w:val="28"/>
        </w:rPr>
        <w:t>Об установлении и введении</w:t>
      </w:r>
      <w:r w:rsidR="00875245" w:rsidRPr="001D4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4265" w:rsidRPr="001D472E">
        <w:rPr>
          <w:rFonts w:ascii="Times New Roman" w:hAnsi="Times New Roman" w:cs="Times New Roman"/>
          <w:b/>
          <w:bCs/>
          <w:sz w:val="28"/>
          <w:szCs w:val="28"/>
        </w:rPr>
        <w:t>в действие на территории К</w:t>
      </w:r>
      <w:r w:rsidRPr="001D472E">
        <w:rPr>
          <w:rFonts w:ascii="Times New Roman" w:hAnsi="Times New Roman" w:cs="Times New Roman"/>
          <w:b/>
          <w:bCs/>
          <w:sz w:val="28"/>
          <w:szCs w:val="28"/>
        </w:rPr>
        <w:t xml:space="preserve">раснокаменского </w:t>
      </w:r>
      <w:r w:rsidR="00804265" w:rsidRPr="001D472E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</w:t>
      </w:r>
      <w:r w:rsidRPr="001D472E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 w:rsidR="00804265" w:rsidRPr="001D4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708" w:rsidRPr="001D472E">
        <w:rPr>
          <w:rFonts w:ascii="Times New Roman" w:hAnsi="Times New Roman" w:cs="Times New Roman"/>
          <w:b/>
          <w:bCs/>
          <w:sz w:val="28"/>
          <w:szCs w:val="28"/>
        </w:rPr>
        <w:t>туристического налога</w:t>
      </w:r>
    </w:p>
    <w:p w:rsidR="00B60343" w:rsidRDefault="00B60343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45" w:rsidRPr="006219B0" w:rsidRDefault="00875245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219B0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="00433708">
        <w:rPr>
          <w:rFonts w:ascii="Times New Roman" w:hAnsi="Times New Roman" w:cs="Times New Roman"/>
          <w:sz w:val="28"/>
          <w:szCs w:val="28"/>
        </w:rPr>
        <w:t>3.1</w:t>
      </w:r>
      <w:r w:rsidRPr="006219B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34DF3" w:rsidRPr="006219B0">
        <w:rPr>
          <w:rFonts w:ascii="Times New Roman" w:hAnsi="Times New Roman" w:cs="Times New Roman"/>
          <w:sz w:val="28"/>
          <w:szCs w:val="28"/>
        </w:rPr>
        <w:t>№</w:t>
      </w:r>
      <w:r w:rsidRPr="006219B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34DF3" w:rsidRPr="006219B0">
        <w:rPr>
          <w:rFonts w:ascii="Times New Roman" w:hAnsi="Times New Roman" w:cs="Times New Roman"/>
          <w:sz w:val="28"/>
          <w:szCs w:val="28"/>
        </w:rPr>
        <w:t>«</w:t>
      </w:r>
      <w:r w:rsidRPr="006219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DF3" w:rsidRPr="006219B0">
        <w:rPr>
          <w:rFonts w:ascii="Times New Roman" w:hAnsi="Times New Roman" w:cs="Times New Roman"/>
          <w:sz w:val="28"/>
          <w:szCs w:val="28"/>
        </w:rPr>
        <w:t>»</w:t>
      </w:r>
      <w:r w:rsidRPr="006219B0">
        <w:rPr>
          <w:rFonts w:ascii="Times New Roman" w:hAnsi="Times New Roman" w:cs="Times New Roman"/>
          <w:sz w:val="28"/>
          <w:szCs w:val="28"/>
        </w:rPr>
        <w:t>,</w:t>
      </w:r>
      <w:r w:rsidR="00310633">
        <w:rPr>
          <w:rFonts w:ascii="Times New Roman" w:hAnsi="Times New Roman" w:cs="Times New Roman"/>
          <w:sz w:val="28"/>
          <w:szCs w:val="28"/>
        </w:rPr>
        <w:t xml:space="preserve"> </w:t>
      </w:r>
      <w:r w:rsidR="00310633" w:rsidRPr="00310633">
        <w:rPr>
          <w:rFonts w:ascii="Times New Roman" w:hAnsi="Times New Roman" w:cs="Times New Roman"/>
          <w:sz w:val="28"/>
          <w:szCs w:val="28"/>
        </w:rPr>
        <w:t>статьей 30 Устава Краснокаменского муниципального округа</w:t>
      </w:r>
      <w:r w:rsidR="00310633">
        <w:rPr>
          <w:rFonts w:ascii="Times New Roman" w:hAnsi="Times New Roman" w:cs="Times New Roman"/>
          <w:sz w:val="28"/>
          <w:szCs w:val="28"/>
        </w:rPr>
        <w:t xml:space="preserve">, </w:t>
      </w:r>
      <w:r w:rsidR="00034A37">
        <w:rPr>
          <w:rFonts w:ascii="Times New Roman" w:hAnsi="Times New Roman" w:cs="Times New Roman"/>
          <w:sz w:val="28"/>
          <w:szCs w:val="28"/>
        </w:rPr>
        <w:t>С</w:t>
      </w:r>
      <w:r w:rsidR="00310633" w:rsidRPr="00310633">
        <w:rPr>
          <w:rFonts w:ascii="Times New Roman" w:hAnsi="Times New Roman" w:cs="Times New Roman"/>
          <w:sz w:val="28"/>
          <w:szCs w:val="28"/>
        </w:rPr>
        <w:t xml:space="preserve">овет Краснокаменского муниципального округа </w:t>
      </w:r>
      <w:r w:rsidR="00310633" w:rsidRPr="00A570A2">
        <w:rPr>
          <w:rFonts w:ascii="Times New Roman" w:hAnsi="Times New Roman" w:cs="Times New Roman"/>
          <w:b/>
          <w:sz w:val="28"/>
          <w:szCs w:val="28"/>
        </w:rPr>
        <w:t>решил</w:t>
      </w:r>
      <w:r w:rsidRPr="00A570A2">
        <w:rPr>
          <w:rFonts w:ascii="Times New Roman" w:hAnsi="Times New Roman" w:cs="Times New Roman"/>
          <w:b/>
          <w:sz w:val="28"/>
          <w:szCs w:val="28"/>
        </w:rPr>
        <w:t>:</w:t>
      </w:r>
    </w:p>
    <w:p w:rsidR="00875245" w:rsidRPr="006219B0" w:rsidRDefault="00875245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</w:t>
      </w:r>
      <w:r w:rsidR="00623211">
        <w:rPr>
          <w:rFonts w:ascii="Times New Roman" w:hAnsi="Times New Roman" w:cs="Times New Roman"/>
          <w:sz w:val="28"/>
          <w:szCs w:val="28"/>
        </w:rPr>
        <w:t>апреля</w:t>
      </w:r>
      <w:r w:rsidRPr="006219B0">
        <w:rPr>
          <w:rFonts w:ascii="Times New Roman" w:hAnsi="Times New Roman" w:cs="Times New Roman"/>
          <w:sz w:val="28"/>
          <w:szCs w:val="28"/>
        </w:rPr>
        <w:t xml:space="preserve"> 20</w:t>
      </w:r>
      <w:r w:rsidR="00310633">
        <w:rPr>
          <w:rFonts w:ascii="Times New Roman" w:hAnsi="Times New Roman" w:cs="Times New Roman"/>
          <w:sz w:val="28"/>
          <w:szCs w:val="28"/>
        </w:rPr>
        <w:t>25</w:t>
      </w:r>
      <w:r w:rsidRPr="006219B0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310633" w:rsidRPr="00310633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334DF3" w:rsidRPr="00621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708">
        <w:rPr>
          <w:rFonts w:ascii="Times New Roman" w:hAnsi="Times New Roman" w:cs="Times New Roman"/>
          <w:sz w:val="28"/>
          <w:szCs w:val="28"/>
        </w:rPr>
        <w:t>туристическ</w:t>
      </w:r>
      <w:r w:rsidR="00A570A2">
        <w:rPr>
          <w:rFonts w:ascii="Times New Roman" w:hAnsi="Times New Roman" w:cs="Times New Roman"/>
          <w:sz w:val="28"/>
          <w:szCs w:val="28"/>
        </w:rPr>
        <w:t>ий</w:t>
      </w:r>
      <w:r w:rsidR="00433708">
        <w:rPr>
          <w:rFonts w:ascii="Times New Roman" w:hAnsi="Times New Roman" w:cs="Times New Roman"/>
          <w:sz w:val="28"/>
          <w:szCs w:val="28"/>
        </w:rPr>
        <w:t xml:space="preserve"> н</w:t>
      </w:r>
      <w:r w:rsidRPr="006219B0">
        <w:rPr>
          <w:rFonts w:ascii="Times New Roman" w:hAnsi="Times New Roman" w:cs="Times New Roman"/>
          <w:sz w:val="28"/>
          <w:szCs w:val="28"/>
        </w:rPr>
        <w:t>алог (далее - налог)</w:t>
      </w:r>
      <w:r w:rsidR="00433708" w:rsidRPr="00433708">
        <w:t xml:space="preserve"> </w:t>
      </w:r>
      <w:r w:rsidR="00670138">
        <w:rPr>
          <w:rFonts w:ascii="Times New Roman" w:hAnsi="Times New Roman" w:cs="Times New Roman"/>
          <w:sz w:val="28"/>
          <w:szCs w:val="28"/>
        </w:rPr>
        <w:t>в соответствии со статьей 418.1.</w:t>
      </w:r>
      <w:r w:rsidR="00A570A2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433708" w:rsidRDefault="009640C3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45"/>
      <w:bookmarkEnd w:id="1"/>
      <w:r w:rsidR="00433708" w:rsidRPr="0043370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33708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433708" w:rsidRPr="00433708">
        <w:rPr>
          <w:rFonts w:ascii="Times New Roman" w:hAnsi="Times New Roman" w:cs="Times New Roman"/>
          <w:sz w:val="28"/>
          <w:szCs w:val="28"/>
        </w:rPr>
        <w:t>ставк</w:t>
      </w:r>
      <w:r w:rsidR="00433708">
        <w:rPr>
          <w:rFonts w:ascii="Times New Roman" w:hAnsi="Times New Roman" w:cs="Times New Roman"/>
          <w:sz w:val="28"/>
          <w:szCs w:val="28"/>
        </w:rPr>
        <w:t>и</w:t>
      </w:r>
      <w:r w:rsidR="00433708" w:rsidRPr="00433708">
        <w:rPr>
          <w:rFonts w:ascii="Times New Roman" w:hAnsi="Times New Roman" w:cs="Times New Roman"/>
          <w:sz w:val="28"/>
          <w:szCs w:val="28"/>
        </w:rPr>
        <w:t xml:space="preserve"> </w:t>
      </w:r>
      <w:r w:rsidR="005615E3" w:rsidRPr="005615E3">
        <w:rPr>
          <w:rFonts w:ascii="Times New Roman" w:hAnsi="Times New Roman" w:cs="Times New Roman"/>
          <w:sz w:val="28"/>
          <w:szCs w:val="28"/>
        </w:rPr>
        <w:t>от стоимости услуги временного проживания физическо</w:t>
      </w:r>
      <w:r w:rsidR="00CF0B72">
        <w:rPr>
          <w:rFonts w:ascii="Times New Roman" w:hAnsi="Times New Roman" w:cs="Times New Roman"/>
          <w:sz w:val="28"/>
          <w:szCs w:val="28"/>
        </w:rPr>
        <w:t xml:space="preserve">го лица в средствах размещения </w:t>
      </w:r>
      <w:r w:rsidR="005615E3" w:rsidRPr="005615E3">
        <w:rPr>
          <w:rFonts w:ascii="Times New Roman" w:hAnsi="Times New Roman" w:cs="Times New Roman"/>
          <w:sz w:val="28"/>
          <w:szCs w:val="28"/>
        </w:rPr>
        <w:t>за сутки проживания</w:t>
      </w:r>
      <w:r w:rsidR="005615E3">
        <w:rPr>
          <w:rFonts w:ascii="Times New Roman" w:hAnsi="Times New Roman" w:cs="Times New Roman"/>
          <w:sz w:val="28"/>
          <w:szCs w:val="28"/>
        </w:rPr>
        <w:t xml:space="preserve">, </w:t>
      </w:r>
      <w:r w:rsidR="00433708" w:rsidRPr="00433708">
        <w:rPr>
          <w:rFonts w:ascii="Times New Roman" w:hAnsi="Times New Roman" w:cs="Times New Roman"/>
          <w:sz w:val="28"/>
          <w:szCs w:val="28"/>
        </w:rPr>
        <w:t>в размер</w:t>
      </w:r>
      <w:r w:rsidR="00433708">
        <w:rPr>
          <w:rFonts w:ascii="Times New Roman" w:hAnsi="Times New Roman" w:cs="Times New Roman"/>
          <w:sz w:val="28"/>
          <w:szCs w:val="28"/>
        </w:rPr>
        <w:t>ах</w:t>
      </w:r>
      <w:r w:rsidR="00CF0B72">
        <w:rPr>
          <w:rFonts w:ascii="Times New Roman" w:hAnsi="Times New Roman" w:cs="Times New Roman"/>
          <w:sz w:val="28"/>
          <w:szCs w:val="28"/>
        </w:rPr>
        <w:t xml:space="preserve"> (</w:t>
      </w:r>
      <w:r w:rsidR="00CF0B72" w:rsidRPr="00CF0B72">
        <w:rPr>
          <w:rFonts w:ascii="Times New Roman" w:hAnsi="Times New Roman" w:cs="Times New Roman"/>
          <w:sz w:val="28"/>
          <w:szCs w:val="28"/>
        </w:rPr>
        <w:t>но не менее 100 рублей</w:t>
      </w:r>
      <w:r w:rsidR="00CF0B72">
        <w:rPr>
          <w:rFonts w:ascii="Times New Roman" w:hAnsi="Times New Roman" w:cs="Times New Roman"/>
          <w:sz w:val="28"/>
          <w:szCs w:val="28"/>
        </w:rPr>
        <w:t>)</w:t>
      </w:r>
      <w:r w:rsidR="00433708">
        <w:rPr>
          <w:rFonts w:ascii="Times New Roman" w:hAnsi="Times New Roman" w:cs="Times New Roman"/>
          <w:sz w:val="28"/>
          <w:szCs w:val="28"/>
        </w:rPr>
        <w:t>:</w:t>
      </w:r>
    </w:p>
    <w:p w:rsidR="00433708" w:rsidRP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708">
        <w:rPr>
          <w:rFonts w:ascii="Times New Roman" w:hAnsi="Times New Roman" w:cs="Times New Roman"/>
          <w:sz w:val="28"/>
          <w:szCs w:val="28"/>
        </w:rPr>
        <w:t>с 01.01.2025 года - в размере 1% от налоговой базы;</w:t>
      </w:r>
    </w:p>
    <w:p w:rsidR="00433708" w:rsidRP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- с 01.01.2026 года - в размере 2% от налоговой базы;</w:t>
      </w:r>
    </w:p>
    <w:p w:rsidR="00433708" w:rsidRP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- с 01.01.2027 года - в размере 3% от налоговой базы;</w:t>
      </w:r>
    </w:p>
    <w:p w:rsidR="00433708" w:rsidRP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- с 01.01.2028 года - в размере 4% от налоговой базы;</w:t>
      </w:r>
    </w:p>
    <w:p w:rsidR="00433708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- с 01.01.2029 года - в размере 5% от налоговой базы.</w:t>
      </w:r>
    </w:p>
    <w:p w:rsidR="00313FB1" w:rsidRDefault="00433708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08">
        <w:rPr>
          <w:rFonts w:ascii="Times New Roman" w:hAnsi="Times New Roman" w:cs="Times New Roman"/>
          <w:sz w:val="28"/>
          <w:szCs w:val="28"/>
        </w:rPr>
        <w:t>После 2029 года налоговая ставка не должна превышать 5% от налоговой базы.</w:t>
      </w:r>
    </w:p>
    <w:p w:rsidR="00ED5FA1" w:rsidRDefault="00970F06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C50">
        <w:rPr>
          <w:rFonts w:ascii="Times New Roman" w:hAnsi="Times New Roman" w:cs="Times New Roman"/>
          <w:sz w:val="28"/>
          <w:szCs w:val="28"/>
        </w:rPr>
        <w:t>.</w:t>
      </w:r>
      <w:r w:rsidR="00ED5FA1">
        <w:rPr>
          <w:rFonts w:ascii="Times New Roman" w:hAnsi="Times New Roman" w:cs="Times New Roman"/>
          <w:sz w:val="28"/>
          <w:szCs w:val="28"/>
        </w:rPr>
        <w:t xml:space="preserve"> Установить, что:</w:t>
      </w:r>
      <w:r w:rsidR="00561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615E3" w:rsidRPr="005615E3">
        <w:rPr>
          <w:rFonts w:ascii="Times New Roman" w:hAnsi="Times New Roman" w:cs="Times New Roman"/>
          <w:sz w:val="28"/>
          <w:szCs w:val="28"/>
        </w:rPr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615E3">
        <w:rPr>
          <w:rFonts w:ascii="Times New Roman" w:hAnsi="Times New Roman" w:cs="Times New Roman"/>
          <w:sz w:val="28"/>
          <w:szCs w:val="28"/>
        </w:rPr>
        <w:t xml:space="preserve"> </w:t>
      </w:r>
      <w:r w:rsidR="005615E3" w:rsidRPr="005615E3">
        <w:rPr>
          <w:rFonts w:ascii="Times New Roman" w:hAnsi="Times New Roman" w:cs="Times New Roman"/>
          <w:sz w:val="28"/>
          <w:szCs w:val="28"/>
        </w:rPr>
        <w:t>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ст. 418.3 Налогового кодекса Российской Федерации.</w:t>
      </w:r>
      <w:r w:rsidR="00A66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615E3" w:rsidRPr="00561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5E3" w:rsidRPr="005615E3">
        <w:rPr>
          <w:rFonts w:ascii="Times New Roman" w:hAnsi="Times New Roman" w:cs="Times New Roman"/>
          <w:sz w:val="28"/>
          <w:szCs w:val="28"/>
        </w:rPr>
        <w:t>Налоговая база определяется в соответствии со статьей 418.4 Налогового кодекса Российской Федерации.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615E3" w:rsidRPr="005615E3">
        <w:rPr>
          <w:rFonts w:ascii="Times New Roman" w:hAnsi="Times New Roman" w:cs="Times New Roman"/>
          <w:sz w:val="28"/>
          <w:szCs w:val="28"/>
        </w:rPr>
        <w:t>Налоговый период, порядок исчисления и срок уплаты налога устанавливаются статьями 418.6, 418.7, 418.8 Налогового кодекса Российской Федерации соответственно.</w:t>
      </w:r>
    </w:p>
    <w:p w:rsidR="005615E3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B72" w:rsidRPr="00CF0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CF0B72" w:rsidRPr="00CF0B72">
        <w:rPr>
          <w:rFonts w:ascii="Times New Roman" w:hAnsi="Times New Roman" w:cs="Times New Roman"/>
          <w:sz w:val="28"/>
          <w:szCs w:val="28"/>
        </w:rPr>
        <w:t xml:space="preserve"> Налоговая декларация предоставляется в налоговый орган в порядке, установленном статьей 418.9 Налогового кодекса Российской </w:t>
      </w:r>
      <w:r w:rsidR="00CF0B72" w:rsidRPr="00CF0B72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8D40A1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="00146630" w:rsidRPr="00146630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 обеспечить направление настоящего решения в УФНС России по Забайкальскому краю в соответствии со статьей 16 Налогового кодекса Российской Федерации.</w:t>
      </w:r>
    </w:p>
    <w:p w:rsidR="008D40A1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0A1">
        <w:rPr>
          <w:rFonts w:ascii="Times New Roman" w:hAnsi="Times New Roman" w:cs="Times New Roman"/>
          <w:sz w:val="28"/>
          <w:szCs w:val="28"/>
        </w:rPr>
        <w:t xml:space="preserve">. </w:t>
      </w:r>
      <w:r w:rsidR="008D40A1" w:rsidRPr="008D40A1">
        <w:rPr>
          <w:rFonts w:ascii="Times New Roman" w:hAnsi="Times New Roman" w:cs="Times New Roman"/>
          <w:sz w:val="28"/>
          <w:szCs w:val="28"/>
        </w:rPr>
        <w:t>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F73FF6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245" w:rsidRPr="006219B0">
        <w:rPr>
          <w:rFonts w:ascii="Times New Roman" w:hAnsi="Times New Roman" w:cs="Times New Roman"/>
          <w:sz w:val="28"/>
          <w:szCs w:val="28"/>
        </w:rPr>
        <w:t xml:space="preserve">. </w:t>
      </w:r>
      <w:r w:rsidRPr="00ED5FA1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146630" w:rsidRDefault="00ED5FA1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6630">
        <w:rPr>
          <w:rFonts w:ascii="Times New Roman" w:hAnsi="Times New Roman" w:cs="Times New Roman"/>
          <w:sz w:val="28"/>
          <w:szCs w:val="28"/>
        </w:rPr>
        <w:t xml:space="preserve">. </w:t>
      </w:r>
      <w:r w:rsidR="00146630" w:rsidRPr="0014663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46630" w:rsidRPr="00146630">
        <w:rPr>
          <w:rFonts w:ascii="Times New Roman" w:hAnsi="Times New Roman" w:cs="Times New Roman"/>
          <w:sz w:val="28"/>
          <w:szCs w:val="28"/>
        </w:rPr>
        <w:t xml:space="preserve"> 2025года.</w:t>
      </w:r>
    </w:p>
    <w:p w:rsidR="00875245" w:rsidRDefault="00875245" w:rsidP="001D472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3C0B" w:rsidRPr="006219B0" w:rsidRDefault="00503C0B" w:rsidP="001D472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3C0B" w:rsidRDefault="007951EC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503C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3C0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0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503C0B" w:rsidRDefault="00503C0B" w:rsidP="001D47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3C4" w:rsidRDefault="00D643C4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13DC" w:rsidRDefault="008213DC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13DC" w:rsidRDefault="008213DC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472E" w:rsidRDefault="00875245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>Председатель</w:t>
      </w:r>
      <w:r w:rsidR="00A94105">
        <w:rPr>
          <w:rFonts w:ascii="Times New Roman" w:hAnsi="Times New Roman" w:cs="Times New Roman"/>
          <w:sz w:val="28"/>
          <w:szCs w:val="28"/>
        </w:rPr>
        <w:t xml:space="preserve"> С</w:t>
      </w:r>
      <w:r w:rsidR="007951EC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1D472E" w:rsidRDefault="001D472E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55100C" w:rsidRPr="008C49BA" w:rsidRDefault="007951EC" w:rsidP="001D47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472E">
        <w:rPr>
          <w:rFonts w:ascii="Times New Roman" w:hAnsi="Times New Roman" w:cs="Times New Roman"/>
          <w:sz w:val="28"/>
          <w:szCs w:val="28"/>
        </w:rPr>
        <w:tab/>
      </w:r>
      <w:r w:rsidR="001D472E">
        <w:rPr>
          <w:rFonts w:ascii="Times New Roman" w:hAnsi="Times New Roman" w:cs="Times New Roman"/>
          <w:sz w:val="28"/>
          <w:szCs w:val="28"/>
        </w:rPr>
        <w:tab/>
      </w:r>
      <w:r w:rsidR="001D472E">
        <w:rPr>
          <w:rFonts w:ascii="Times New Roman" w:hAnsi="Times New Roman" w:cs="Times New Roman"/>
          <w:sz w:val="28"/>
          <w:szCs w:val="28"/>
        </w:rPr>
        <w:tab/>
      </w:r>
      <w:r w:rsidR="001D47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А.У. Заммоев</w:t>
      </w:r>
    </w:p>
    <w:p w:rsidR="00875245" w:rsidRDefault="00875245" w:rsidP="001D4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5245" w:rsidSect="001D472E">
      <w:headerReference w:type="default" r:id="rId9"/>
      <w:pgSz w:w="11906" w:h="16838"/>
      <w:pgMar w:top="851" w:right="849" w:bottom="568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E1" w:rsidRDefault="00D42AE1" w:rsidP="00334DF3">
      <w:pPr>
        <w:spacing w:after="0" w:line="240" w:lineRule="auto"/>
      </w:pPr>
      <w:r>
        <w:separator/>
      </w:r>
    </w:p>
  </w:endnote>
  <w:endnote w:type="continuationSeparator" w:id="0">
    <w:p w:rsidR="00D42AE1" w:rsidRDefault="00D42AE1" w:rsidP="0033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E1" w:rsidRDefault="00D42AE1" w:rsidP="00334DF3">
      <w:pPr>
        <w:spacing w:after="0" w:line="240" w:lineRule="auto"/>
      </w:pPr>
      <w:r>
        <w:separator/>
      </w:r>
    </w:p>
  </w:footnote>
  <w:footnote w:type="continuationSeparator" w:id="0">
    <w:p w:rsidR="00D42AE1" w:rsidRDefault="00D42AE1" w:rsidP="0033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A1" w:rsidRDefault="00ED5FA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E1710">
      <w:rPr>
        <w:noProof/>
      </w:rPr>
      <w:t>2</w:t>
    </w:r>
    <w:r>
      <w:fldChar w:fldCharType="end"/>
    </w:r>
  </w:p>
  <w:p w:rsidR="00ED5FA1" w:rsidRDefault="00ED5F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FE"/>
    <w:rsid w:val="00001772"/>
    <w:rsid w:val="00034A37"/>
    <w:rsid w:val="00043ABC"/>
    <w:rsid w:val="00047AE6"/>
    <w:rsid w:val="000654B3"/>
    <w:rsid w:val="00072744"/>
    <w:rsid w:val="000A592A"/>
    <w:rsid w:val="000B0319"/>
    <w:rsid w:val="00120CF8"/>
    <w:rsid w:val="00146630"/>
    <w:rsid w:val="001627ED"/>
    <w:rsid w:val="001C2314"/>
    <w:rsid w:val="001D472E"/>
    <w:rsid w:val="001E5603"/>
    <w:rsid w:val="001F021C"/>
    <w:rsid w:val="001F5107"/>
    <w:rsid w:val="00205F89"/>
    <w:rsid w:val="002301B2"/>
    <w:rsid w:val="00270159"/>
    <w:rsid w:val="002705C8"/>
    <w:rsid w:val="00293D7B"/>
    <w:rsid w:val="00297FEC"/>
    <w:rsid w:val="002A1662"/>
    <w:rsid w:val="002A6655"/>
    <w:rsid w:val="002A7629"/>
    <w:rsid w:val="002F3004"/>
    <w:rsid w:val="002F6D52"/>
    <w:rsid w:val="00310633"/>
    <w:rsid w:val="003124CC"/>
    <w:rsid w:val="00313FB1"/>
    <w:rsid w:val="003152F3"/>
    <w:rsid w:val="00334DF3"/>
    <w:rsid w:val="003648EA"/>
    <w:rsid w:val="00392FF1"/>
    <w:rsid w:val="003E1BEA"/>
    <w:rsid w:val="003F1BE4"/>
    <w:rsid w:val="003F1F52"/>
    <w:rsid w:val="00433708"/>
    <w:rsid w:val="00444B62"/>
    <w:rsid w:val="00457804"/>
    <w:rsid w:val="004757C2"/>
    <w:rsid w:val="0048143C"/>
    <w:rsid w:val="004C2CAE"/>
    <w:rsid w:val="004D1399"/>
    <w:rsid w:val="004F6C80"/>
    <w:rsid w:val="00503C0B"/>
    <w:rsid w:val="005120FD"/>
    <w:rsid w:val="00517077"/>
    <w:rsid w:val="00523B67"/>
    <w:rsid w:val="00540A96"/>
    <w:rsid w:val="0055100C"/>
    <w:rsid w:val="00556862"/>
    <w:rsid w:val="00560562"/>
    <w:rsid w:val="005615E3"/>
    <w:rsid w:val="00565A27"/>
    <w:rsid w:val="0056707E"/>
    <w:rsid w:val="00584B4F"/>
    <w:rsid w:val="00587EF4"/>
    <w:rsid w:val="005B3A8E"/>
    <w:rsid w:val="005B6241"/>
    <w:rsid w:val="005C3667"/>
    <w:rsid w:val="005D16F7"/>
    <w:rsid w:val="005D276E"/>
    <w:rsid w:val="005E1F74"/>
    <w:rsid w:val="005E532F"/>
    <w:rsid w:val="00614F39"/>
    <w:rsid w:val="006219B0"/>
    <w:rsid w:val="00623211"/>
    <w:rsid w:val="006240C2"/>
    <w:rsid w:val="006301CC"/>
    <w:rsid w:val="006400D9"/>
    <w:rsid w:val="006638AF"/>
    <w:rsid w:val="00670138"/>
    <w:rsid w:val="00691C11"/>
    <w:rsid w:val="006F4BAD"/>
    <w:rsid w:val="007044D4"/>
    <w:rsid w:val="0071495C"/>
    <w:rsid w:val="00727857"/>
    <w:rsid w:val="007279D5"/>
    <w:rsid w:val="0074660B"/>
    <w:rsid w:val="0075172E"/>
    <w:rsid w:val="00762810"/>
    <w:rsid w:val="007951EC"/>
    <w:rsid w:val="0079549C"/>
    <w:rsid w:val="007C36B7"/>
    <w:rsid w:val="007E1187"/>
    <w:rsid w:val="007E2864"/>
    <w:rsid w:val="007E720E"/>
    <w:rsid w:val="007F0C21"/>
    <w:rsid w:val="00804265"/>
    <w:rsid w:val="008213DC"/>
    <w:rsid w:val="00840FF6"/>
    <w:rsid w:val="00860874"/>
    <w:rsid w:val="00860F7F"/>
    <w:rsid w:val="008657C6"/>
    <w:rsid w:val="00875245"/>
    <w:rsid w:val="008B7845"/>
    <w:rsid w:val="008C49BA"/>
    <w:rsid w:val="008D19A6"/>
    <w:rsid w:val="008D40A1"/>
    <w:rsid w:val="008D485C"/>
    <w:rsid w:val="008E1710"/>
    <w:rsid w:val="008E6B43"/>
    <w:rsid w:val="009072B4"/>
    <w:rsid w:val="009640C3"/>
    <w:rsid w:val="00970F06"/>
    <w:rsid w:val="009962E9"/>
    <w:rsid w:val="00A055FD"/>
    <w:rsid w:val="00A05804"/>
    <w:rsid w:val="00A15852"/>
    <w:rsid w:val="00A371B2"/>
    <w:rsid w:val="00A424FB"/>
    <w:rsid w:val="00A46F2B"/>
    <w:rsid w:val="00A570A2"/>
    <w:rsid w:val="00A66C50"/>
    <w:rsid w:val="00A710FE"/>
    <w:rsid w:val="00A7284B"/>
    <w:rsid w:val="00A9130C"/>
    <w:rsid w:val="00A94105"/>
    <w:rsid w:val="00AD1050"/>
    <w:rsid w:val="00AD3F09"/>
    <w:rsid w:val="00AD59F9"/>
    <w:rsid w:val="00AE62BE"/>
    <w:rsid w:val="00AF198C"/>
    <w:rsid w:val="00AF5750"/>
    <w:rsid w:val="00AF63ED"/>
    <w:rsid w:val="00B1771F"/>
    <w:rsid w:val="00B25765"/>
    <w:rsid w:val="00B31BC5"/>
    <w:rsid w:val="00B60343"/>
    <w:rsid w:val="00B84A76"/>
    <w:rsid w:val="00B91E90"/>
    <w:rsid w:val="00BE30F5"/>
    <w:rsid w:val="00C13AA4"/>
    <w:rsid w:val="00C1457E"/>
    <w:rsid w:val="00C36B77"/>
    <w:rsid w:val="00C56C3E"/>
    <w:rsid w:val="00C56EEF"/>
    <w:rsid w:val="00C938DA"/>
    <w:rsid w:val="00CA05A2"/>
    <w:rsid w:val="00CA4D23"/>
    <w:rsid w:val="00CB442A"/>
    <w:rsid w:val="00CB5976"/>
    <w:rsid w:val="00CD2059"/>
    <w:rsid w:val="00CD54AB"/>
    <w:rsid w:val="00CD78BC"/>
    <w:rsid w:val="00CF0B72"/>
    <w:rsid w:val="00D05970"/>
    <w:rsid w:val="00D225D8"/>
    <w:rsid w:val="00D42AE1"/>
    <w:rsid w:val="00D52273"/>
    <w:rsid w:val="00D643C4"/>
    <w:rsid w:val="00D9515A"/>
    <w:rsid w:val="00DB5F39"/>
    <w:rsid w:val="00DD761E"/>
    <w:rsid w:val="00DE26B8"/>
    <w:rsid w:val="00E27CC0"/>
    <w:rsid w:val="00E51DEC"/>
    <w:rsid w:val="00E757A6"/>
    <w:rsid w:val="00E96997"/>
    <w:rsid w:val="00EB4652"/>
    <w:rsid w:val="00ED23F3"/>
    <w:rsid w:val="00ED3C32"/>
    <w:rsid w:val="00ED5FA1"/>
    <w:rsid w:val="00F04546"/>
    <w:rsid w:val="00F24499"/>
    <w:rsid w:val="00F34D10"/>
    <w:rsid w:val="00F36872"/>
    <w:rsid w:val="00F50A22"/>
    <w:rsid w:val="00F73FF6"/>
    <w:rsid w:val="00F760A0"/>
    <w:rsid w:val="00F84C3C"/>
    <w:rsid w:val="00F84FB5"/>
    <w:rsid w:val="00F915EE"/>
    <w:rsid w:val="00FB1D7D"/>
    <w:rsid w:val="00FB3EC2"/>
    <w:rsid w:val="00FD4FD7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8BEA9C-32C5-4F36-BA4B-ADD65DAE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334DF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334DF3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34D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34DF3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4DF3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219B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219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19B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F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021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5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F4E2B4DDCBCF2E62066B8B5B682262483B7895EA2297EFC327257E946506345D1B5BD3CB0348FFAA363EAFC3FAF1D1433850F93F4769i46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CBF4E2B4DDCBCF2E62066B8B5B682262483A7D9BEE2297EFC327257E946506345D1B5BD3C9014AFDF5332BBE9BF6F5CA5D3B4DE53D45i66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C6C0-E1A8-4626-9260-8376780D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vt:lpstr>
    </vt:vector>
  </TitlesOfParts>
  <Company>КонсультантПлюс Версия 4022.00.55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Симферопольского горсовета Республики Крым от 29.11.2019 N 47"О введении на территории муниципального образования городской округ Симферополь Республики Крым налога на имущество физических лиц"</dc:title>
  <dc:subject/>
  <dc:creator>СКЛЯР ИРИНА ИВАНОВНА</dc:creator>
  <cp:keywords/>
  <dc:description/>
  <cp:lastModifiedBy>Userr</cp:lastModifiedBy>
  <cp:revision>2</cp:revision>
  <cp:lastPrinted>2025-02-18T00:36:00Z</cp:lastPrinted>
  <dcterms:created xsi:type="dcterms:W3CDTF">2025-02-23T00:56:00Z</dcterms:created>
  <dcterms:modified xsi:type="dcterms:W3CDTF">2025-02-23T00:56:00Z</dcterms:modified>
</cp:coreProperties>
</file>