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«</w:t>
      </w:r>
      <w:r w:rsidR="00FC61D8">
        <w:rPr>
          <w:rFonts w:ascii="Times New Roman" w:hAnsi="Times New Roman" w:cs="Times New Roman"/>
          <w:b/>
          <w:sz w:val="28"/>
          <w:szCs w:val="28"/>
        </w:rPr>
        <w:t>27</w:t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252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="00D90CB8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FC61D8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Комитете </w:t>
      </w:r>
      <w:r w:rsidR="00D90CB8">
        <w:rPr>
          <w:rFonts w:ascii="Times New Roman" w:hAnsi="Times New Roman" w:cs="Times New Roman"/>
          <w:b/>
          <w:sz w:val="28"/>
          <w:szCs w:val="28"/>
        </w:rPr>
        <w:t xml:space="preserve">территориального развития </w:t>
      </w:r>
      <w:r w:rsidRPr="005F08A1">
        <w:rPr>
          <w:rFonts w:ascii="Times New Roman" w:hAnsi="Times New Roman" w:cs="Times New Roman"/>
          <w:b/>
          <w:sz w:val="28"/>
          <w:szCs w:val="28"/>
        </w:rPr>
        <w:t>администрации Краснокаменского муниципального округа Забайкальского края</w:t>
      </w:r>
    </w:p>
    <w:p w:rsid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136AF" w:rsidP="00FC61D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B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</w:t>
      </w:r>
      <w:r w:rsidR="002F1B4C" w:rsidRPr="002F1B4C">
        <w:rPr>
          <w:rFonts w:ascii="Times New Roman" w:hAnsi="Times New Roman" w:cs="Times New Roman"/>
          <w:b w:val="0"/>
          <w:sz w:val="28"/>
          <w:szCs w:val="28"/>
        </w:rPr>
        <w:t>Совета Краснокаменского муниципального округа Забайкальского края от 25.12.2024 № 101 «Об утверждении структуры администрации Краснокаменского муниципального округа Забайкальского края»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, решением Совета Краснокаменского муниципального округа Заба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кальского края от 29.01.2025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2 «Об утверждении Положения об админ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страции Краснокаменского муниципального округа Забайкальского края»</w:t>
      </w:r>
      <w:r w:rsidR="005F08A1" w:rsidRPr="005136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руководствуясь Уставом Краснокаменского муниципального округа Заба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кальского края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</w:rPr>
        <w:t>, Совет Краснокаменского муниципального округа Забайкал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</w:rPr>
        <w:t>ь</w:t>
      </w:r>
      <w:r w:rsidR="00FB3E50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FC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8A1" w:rsidRPr="005F08A1">
        <w:rPr>
          <w:rFonts w:ascii="Times New Roman" w:hAnsi="Times New Roman" w:cs="Times New Roman"/>
          <w:sz w:val="28"/>
          <w:szCs w:val="28"/>
        </w:rPr>
        <w:t>решил:</w:t>
      </w:r>
    </w:p>
    <w:p w:rsidR="00D90CB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136A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F08A1">
        <w:rPr>
          <w:rFonts w:ascii="Times New Roman" w:hAnsi="Times New Roman" w:cs="Times New Roman"/>
          <w:sz w:val="28"/>
          <w:szCs w:val="28"/>
        </w:rPr>
        <w:t xml:space="preserve">Положение о Комитете </w:t>
      </w:r>
      <w:r w:rsidR="00D90CB8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Pr="005F08A1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края.</w:t>
      </w:r>
    </w:p>
    <w:p w:rsidR="00AF4498" w:rsidRDefault="00D90CB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0CB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F4498">
        <w:rPr>
          <w:rFonts w:ascii="Times New Roman" w:hAnsi="Times New Roman" w:cs="Times New Roman"/>
          <w:sz w:val="28"/>
          <w:szCs w:val="28"/>
        </w:rPr>
        <w:t>:</w:t>
      </w:r>
    </w:p>
    <w:p w:rsidR="00D90CB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28.01.2011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Комитете </w:t>
      </w:r>
      <w:r w:rsidR="006668F3">
        <w:rPr>
          <w:rFonts w:ascii="Times New Roman" w:hAnsi="Times New Roman" w:cs="Times New Roman"/>
          <w:sz w:val="28"/>
          <w:szCs w:val="28"/>
        </w:rPr>
        <w:t>экономического и территориального развития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 </w:t>
      </w:r>
      <w:r w:rsidR="00E07CB1">
        <w:rPr>
          <w:rFonts w:ascii="Times New Roman" w:hAnsi="Times New Roman" w:cs="Times New Roman"/>
          <w:sz w:val="28"/>
          <w:szCs w:val="28"/>
        </w:rPr>
        <w:t>А</w:t>
      </w:r>
      <w:r w:rsidR="00D90CB8" w:rsidRPr="00D90CB8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059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8A1" w:rsidRPr="00AF449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</w:t>
      </w:r>
      <w:r w:rsidR="00AF4498" w:rsidRPr="00AF4498">
        <w:rPr>
          <w:rFonts w:ascii="Times New Roman" w:hAnsi="Times New Roman" w:cs="Times New Roman"/>
          <w:sz w:val="28"/>
          <w:szCs w:val="28"/>
        </w:rPr>
        <w:t>3</w:t>
      </w:r>
      <w:r w:rsidRPr="00AF4498">
        <w:rPr>
          <w:rFonts w:ascii="Times New Roman" w:hAnsi="Times New Roman" w:cs="Times New Roman"/>
          <w:sz w:val="28"/>
          <w:szCs w:val="28"/>
        </w:rPr>
        <w:t>.0</w:t>
      </w:r>
      <w:r w:rsidR="00AF4498" w:rsidRPr="00AF4498">
        <w:rPr>
          <w:rFonts w:ascii="Times New Roman" w:hAnsi="Times New Roman" w:cs="Times New Roman"/>
          <w:sz w:val="28"/>
          <w:szCs w:val="28"/>
        </w:rPr>
        <w:t>5</w:t>
      </w:r>
      <w:r w:rsidRPr="00AF4498">
        <w:rPr>
          <w:rFonts w:ascii="Times New Roman" w:hAnsi="Times New Roman" w:cs="Times New Roman"/>
          <w:sz w:val="28"/>
          <w:szCs w:val="28"/>
        </w:rPr>
        <w:t>.201</w:t>
      </w:r>
      <w:r w:rsidR="00AF4498" w:rsidRPr="00AF4498">
        <w:rPr>
          <w:rFonts w:ascii="Times New Roman" w:hAnsi="Times New Roman" w:cs="Times New Roman"/>
          <w:sz w:val="28"/>
          <w:szCs w:val="28"/>
        </w:rPr>
        <w:t>2</w:t>
      </w:r>
      <w:r w:rsidRPr="00AF4498">
        <w:rPr>
          <w:rFonts w:ascii="Times New Roman" w:hAnsi="Times New Roman" w:cs="Times New Roman"/>
          <w:sz w:val="28"/>
          <w:szCs w:val="28"/>
        </w:rPr>
        <w:t xml:space="preserve"> № </w:t>
      </w:r>
      <w:r w:rsidR="00AF4498" w:rsidRPr="00AF4498">
        <w:rPr>
          <w:rFonts w:ascii="Times New Roman" w:hAnsi="Times New Roman" w:cs="Times New Roman"/>
          <w:sz w:val="28"/>
          <w:szCs w:val="28"/>
        </w:rPr>
        <w:t>4</w:t>
      </w:r>
      <w:r w:rsidRPr="00AF4498">
        <w:rPr>
          <w:rFonts w:ascii="Times New Roman" w:hAnsi="Times New Roman" w:cs="Times New Roman"/>
          <w:sz w:val="28"/>
          <w:szCs w:val="28"/>
        </w:rPr>
        <w:t>6</w:t>
      </w:r>
      <w:r w:rsidR="00F07D46">
        <w:rPr>
          <w:rFonts w:ascii="Times New Roman" w:hAnsi="Times New Roman" w:cs="Times New Roman"/>
          <w:sz w:val="28"/>
          <w:szCs w:val="28"/>
        </w:rPr>
        <w:t xml:space="preserve"> </w:t>
      </w:r>
      <w:r w:rsidR="00F07D46" w:rsidRPr="00F07D46">
        <w:rPr>
          <w:rFonts w:ascii="Times New Roman" w:hAnsi="Times New Roman" w:cs="Times New Roman"/>
          <w:sz w:val="28"/>
          <w:szCs w:val="28"/>
        </w:rPr>
        <w:t>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BB1093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</w:p>
    <w:p w:rsidR="005F08A1" w:rsidRPr="00AF449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Краснокаменский район» Забайкальского края от </w:t>
      </w:r>
      <w:r w:rsidR="00AF4498" w:rsidRPr="00AF4498">
        <w:rPr>
          <w:rFonts w:ascii="Times New Roman" w:hAnsi="Times New Roman" w:cs="Times New Roman"/>
          <w:sz w:val="28"/>
          <w:szCs w:val="28"/>
        </w:rPr>
        <w:t>19</w:t>
      </w:r>
      <w:r w:rsidRPr="00AF4498">
        <w:rPr>
          <w:rFonts w:ascii="Times New Roman" w:hAnsi="Times New Roman" w:cs="Times New Roman"/>
          <w:sz w:val="28"/>
          <w:szCs w:val="28"/>
        </w:rPr>
        <w:t>.0</w:t>
      </w:r>
      <w:r w:rsidR="00AF4498" w:rsidRPr="00AF4498">
        <w:rPr>
          <w:rFonts w:ascii="Times New Roman" w:hAnsi="Times New Roman" w:cs="Times New Roman"/>
          <w:sz w:val="28"/>
          <w:szCs w:val="28"/>
        </w:rPr>
        <w:t>2</w:t>
      </w:r>
      <w:r w:rsidRPr="00AF4498">
        <w:rPr>
          <w:rFonts w:ascii="Times New Roman" w:hAnsi="Times New Roman" w:cs="Times New Roman"/>
          <w:sz w:val="28"/>
          <w:szCs w:val="28"/>
        </w:rPr>
        <w:t>.201</w:t>
      </w:r>
      <w:r w:rsidR="00AF4498" w:rsidRPr="00AF4498">
        <w:rPr>
          <w:rFonts w:ascii="Times New Roman" w:hAnsi="Times New Roman" w:cs="Times New Roman"/>
          <w:sz w:val="28"/>
          <w:szCs w:val="28"/>
        </w:rPr>
        <w:t>4</w:t>
      </w:r>
      <w:r w:rsidRPr="00AF4498">
        <w:rPr>
          <w:rFonts w:ascii="Times New Roman" w:hAnsi="Times New Roman" w:cs="Times New Roman"/>
          <w:sz w:val="28"/>
          <w:szCs w:val="28"/>
        </w:rPr>
        <w:t xml:space="preserve"> № </w:t>
      </w:r>
      <w:r w:rsidR="00AF4498" w:rsidRPr="00AF4498">
        <w:rPr>
          <w:rFonts w:ascii="Times New Roman" w:hAnsi="Times New Roman" w:cs="Times New Roman"/>
          <w:sz w:val="28"/>
          <w:szCs w:val="28"/>
        </w:rPr>
        <w:t>12</w:t>
      </w:r>
      <w:r w:rsidR="00F07D46">
        <w:rPr>
          <w:rFonts w:ascii="Times New Roman" w:hAnsi="Times New Roman" w:cs="Times New Roman"/>
          <w:sz w:val="28"/>
          <w:szCs w:val="28"/>
        </w:rPr>
        <w:t xml:space="preserve"> </w:t>
      </w:r>
      <w:r w:rsidR="00F07D46" w:rsidRPr="00F07D46">
        <w:rPr>
          <w:rFonts w:ascii="Times New Roman" w:hAnsi="Times New Roman" w:cs="Times New Roman"/>
          <w:sz w:val="28"/>
          <w:szCs w:val="28"/>
        </w:rPr>
        <w:t>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>О внесении дополнений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</w:p>
    <w:p w:rsidR="00AF4498" w:rsidRP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F07D46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21.05.2014 № 52</w:t>
      </w:r>
      <w:r w:rsidR="00F07D46" w:rsidRPr="00F07D46">
        <w:rPr>
          <w:rFonts w:ascii="Times New Roman" w:hAnsi="Times New Roman" w:cs="Times New Roman"/>
          <w:sz w:val="28"/>
          <w:szCs w:val="28"/>
        </w:rPr>
        <w:t xml:space="preserve"> 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>О внесении дополнений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</w:p>
    <w:p w:rsidR="00AF4498" w:rsidRPr="00547405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547405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16.09.2020 № 51</w:t>
      </w:r>
      <w:r w:rsidR="00547405" w:rsidRPr="00547405">
        <w:rPr>
          <w:rFonts w:ascii="Times New Roman" w:hAnsi="Times New Roman" w:cs="Times New Roman"/>
          <w:sz w:val="28"/>
          <w:szCs w:val="28"/>
        </w:rPr>
        <w:t xml:space="preserve"> «</w:t>
      </w:r>
      <w:r w:rsidR="00547405" w:rsidRPr="0054740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 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 года № 1»</w:t>
      </w:r>
      <w:r w:rsidRPr="00547405">
        <w:rPr>
          <w:rFonts w:ascii="Times New Roman" w:hAnsi="Times New Roman" w:cs="Times New Roman"/>
          <w:sz w:val="28"/>
          <w:szCs w:val="28"/>
        </w:rPr>
        <w:t>;</w:t>
      </w:r>
    </w:p>
    <w:p w:rsidR="00AF4498" w:rsidRP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C05944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26.04.2023 № 16</w:t>
      </w:r>
      <w:r w:rsidR="00C05944" w:rsidRPr="00C05944">
        <w:rPr>
          <w:rFonts w:ascii="Times New Roman" w:hAnsi="Times New Roman" w:cs="Times New Roman"/>
          <w:sz w:val="28"/>
          <w:szCs w:val="28"/>
        </w:rPr>
        <w:t xml:space="preserve"> «</w:t>
      </w:r>
      <w:r w:rsidR="00C05944" w:rsidRPr="00C0594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 </w:t>
      </w:r>
      <w:r w:rsidR="00C05944" w:rsidRPr="00F07D46">
        <w:rPr>
          <w:rFonts w:ascii="Times New Roman" w:hAnsi="Times New Roman" w:cs="Times New Roman"/>
          <w:bCs/>
          <w:sz w:val="28"/>
          <w:szCs w:val="28"/>
        </w:rPr>
        <w:t xml:space="preserve">Положение о комитете экономического и территориального развития </w:t>
      </w:r>
      <w:r w:rsidR="00327A3E">
        <w:rPr>
          <w:rFonts w:ascii="Times New Roman" w:hAnsi="Times New Roman" w:cs="Times New Roman"/>
          <w:bCs/>
          <w:sz w:val="28"/>
          <w:szCs w:val="28"/>
        </w:rPr>
        <w:t>А</w:t>
      </w:r>
      <w:r w:rsidR="00C05944" w:rsidRPr="00F07D46">
        <w:rPr>
          <w:rFonts w:ascii="Times New Roman" w:hAnsi="Times New Roman" w:cs="Times New Roman"/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 утвержденное решением Совета муниципального района «Город Краснокаменск и Краснокаменский район» Забайкальского края от 28.01.2011 № 1</w:t>
      </w:r>
      <w:r w:rsidR="00C05944" w:rsidRPr="00FF01A0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</w:p>
    <w:p w:rsid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547405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26.06.2024 № 37</w:t>
      </w:r>
      <w:r w:rsidR="00547405" w:rsidRPr="00547405">
        <w:rPr>
          <w:rFonts w:ascii="Times New Roman" w:hAnsi="Times New Roman" w:cs="Times New Roman"/>
          <w:sz w:val="28"/>
          <w:szCs w:val="28"/>
        </w:rPr>
        <w:t xml:space="preserve"> «</w:t>
      </w:r>
      <w:r w:rsidR="00547405" w:rsidRPr="0054740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 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 года № 1»</w:t>
      </w:r>
      <w:r w:rsidRPr="00547405">
        <w:rPr>
          <w:rFonts w:ascii="Times New Roman" w:hAnsi="Times New Roman" w:cs="Times New Roman"/>
          <w:sz w:val="28"/>
          <w:szCs w:val="28"/>
        </w:rPr>
        <w:t>.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3. Направить настоящее решение </w:t>
      </w:r>
      <w:r w:rsidR="002F1B4C">
        <w:rPr>
          <w:sz w:val="28"/>
          <w:szCs w:val="28"/>
        </w:rPr>
        <w:t xml:space="preserve">врио </w:t>
      </w:r>
      <w:r w:rsidRPr="005F08A1">
        <w:rPr>
          <w:sz w:val="28"/>
          <w:szCs w:val="28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4. </w:t>
      </w:r>
      <w:r w:rsidR="00E07CB1" w:rsidRPr="00E07CB1">
        <w:rPr>
          <w:sz w:val="28"/>
          <w:szCs w:val="28"/>
        </w:rPr>
        <w:t>Настоящее решение подлежит официальному обнародованию - опу</w:t>
      </w:r>
      <w:r w:rsidR="00E07CB1" w:rsidRPr="00E07CB1">
        <w:rPr>
          <w:sz w:val="28"/>
          <w:szCs w:val="28"/>
        </w:rPr>
        <w:t>б</w:t>
      </w:r>
      <w:r w:rsidR="00E07CB1" w:rsidRPr="00E07CB1">
        <w:rPr>
          <w:sz w:val="28"/>
          <w:szCs w:val="28"/>
        </w:rPr>
        <w:t>ликованию на Официальном сайте муниципального района «Город Красн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каменск и Краснокаменский район» Забайкальского края в информационно-телекоммуникационной сети «Интернет» (http://adminkr.ru, регистрация в к</w:t>
      </w:r>
      <w:r w:rsidR="00E07CB1" w:rsidRPr="00E07CB1">
        <w:rPr>
          <w:sz w:val="28"/>
          <w:szCs w:val="28"/>
        </w:rPr>
        <w:t>а</w:t>
      </w:r>
      <w:r w:rsidR="00E07CB1" w:rsidRPr="00E07CB1">
        <w:rPr>
          <w:sz w:val="28"/>
          <w:szCs w:val="28"/>
        </w:rPr>
        <w:lastRenderedPageBreak/>
        <w:t>честве сетевого издания ЭЛ № ФС 77-75936 от 03.07.2019) и размещению на специально оборудованных стендах в специально отведенных местах, д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ступных для неограниченного круга лиц, расположенных по следующим а</w:t>
      </w:r>
      <w:r w:rsidR="00E07CB1" w:rsidRPr="00E07CB1">
        <w:rPr>
          <w:sz w:val="28"/>
          <w:szCs w:val="28"/>
        </w:rPr>
        <w:t>д</w:t>
      </w:r>
      <w:r w:rsidR="00E07CB1" w:rsidRPr="00E07CB1">
        <w:rPr>
          <w:sz w:val="28"/>
          <w:szCs w:val="28"/>
        </w:rPr>
        <w:t>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</w:t>
      </w:r>
      <w:r w:rsidR="00E07CB1" w:rsidRPr="00E07CB1">
        <w:rPr>
          <w:sz w:val="28"/>
          <w:szCs w:val="28"/>
        </w:rPr>
        <w:t>ь</w:t>
      </w:r>
      <w:r w:rsidR="00E07CB1" w:rsidRPr="00E07CB1">
        <w:rPr>
          <w:sz w:val="28"/>
          <w:szCs w:val="28"/>
        </w:rPr>
        <w:t>ский край, Краснокаменский район, с. Богдановка, ул. Микрорайонная, 1; З</w:t>
      </w:r>
      <w:r w:rsidR="00E07CB1" w:rsidRPr="00E07CB1">
        <w:rPr>
          <w:sz w:val="28"/>
          <w:szCs w:val="28"/>
        </w:rPr>
        <w:t>а</w:t>
      </w:r>
      <w:r w:rsidR="00E07CB1" w:rsidRPr="00E07CB1">
        <w:rPr>
          <w:sz w:val="28"/>
          <w:szCs w:val="28"/>
        </w:rPr>
        <w:t>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дорожная, 1; Забайкальский край, Краснокаменский район, с.</w:t>
      </w:r>
      <w:r w:rsidR="00E07CB1">
        <w:rPr>
          <w:sz w:val="28"/>
          <w:szCs w:val="28"/>
        </w:rPr>
        <w:t xml:space="preserve"> </w:t>
      </w:r>
      <w:r w:rsidR="00E07CB1" w:rsidRPr="00E07CB1">
        <w:rPr>
          <w:sz w:val="28"/>
          <w:szCs w:val="28"/>
        </w:rPr>
        <w:t>Юбилейный, ул.</w:t>
      </w:r>
      <w:r w:rsidR="00E07CB1">
        <w:rPr>
          <w:sz w:val="28"/>
          <w:szCs w:val="28"/>
        </w:rPr>
        <w:t xml:space="preserve"> </w:t>
      </w:r>
      <w:r w:rsidR="00E07CB1" w:rsidRPr="00E07CB1">
        <w:rPr>
          <w:sz w:val="28"/>
          <w:szCs w:val="28"/>
        </w:rPr>
        <w:t>Советская, 9 и вступает в силу на следующий день после дня его офиц</w:t>
      </w:r>
      <w:r w:rsidR="00E07CB1" w:rsidRPr="00E07CB1">
        <w:rPr>
          <w:sz w:val="28"/>
          <w:szCs w:val="28"/>
        </w:rPr>
        <w:t>и</w:t>
      </w:r>
      <w:r w:rsidR="00E07CB1" w:rsidRPr="00E07CB1">
        <w:rPr>
          <w:sz w:val="28"/>
          <w:szCs w:val="28"/>
        </w:rPr>
        <w:t>ального обнародования.</w:t>
      </w: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2F1B4C" w:rsidP="005F08A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5F08A1" w:rsidRPr="005F08A1">
        <w:rPr>
          <w:sz w:val="28"/>
          <w:szCs w:val="28"/>
        </w:rPr>
        <w:t xml:space="preserve"> главы муниципального района </w:t>
      </w:r>
      <w:r w:rsidR="005F08A1" w:rsidRPr="005F08A1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5F08A1" w:rsidRPr="005F08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F08A1" w:rsidRPr="005F08A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52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>А.У. Заммоев</w:t>
      </w:r>
    </w:p>
    <w:p w:rsidR="005136AF" w:rsidRDefault="005136AF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8F3" w:rsidRPr="0085391C" w:rsidRDefault="00AF4498" w:rsidP="0085391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5F08A1" w:rsidRPr="0085391C">
        <w:rPr>
          <w:rFonts w:ascii="Times New Roman" w:hAnsi="Times New Roman" w:cs="Times New Roman"/>
          <w:sz w:val="24"/>
          <w:szCs w:val="28"/>
        </w:rPr>
        <w:t>риложение</w:t>
      </w:r>
    </w:p>
    <w:p w:rsidR="0085391C" w:rsidRDefault="005F08A1" w:rsidP="0085391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85391C" w:rsidRDefault="006668F3" w:rsidP="0085391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t>К</w:t>
      </w:r>
      <w:r w:rsidR="005F08A1" w:rsidRPr="0085391C">
        <w:rPr>
          <w:rFonts w:ascii="Times New Roman" w:hAnsi="Times New Roman" w:cs="Times New Roman"/>
          <w:sz w:val="24"/>
          <w:szCs w:val="28"/>
        </w:rPr>
        <w:t xml:space="preserve">раснокаменского </w:t>
      </w:r>
    </w:p>
    <w:p w:rsidR="0085391C" w:rsidRDefault="005F08A1" w:rsidP="0085391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t xml:space="preserve">муниципального округа </w:t>
      </w:r>
    </w:p>
    <w:p w:rsidR="005F08A1" w:rsidRPr="0085391C" w:rsidRDefault="005F08A1" w:rsidP="0085391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t xml:space="preserve">Забайкальского края </w:t>
      </w:r>
    </w:p>
    <w:p w:rsidR="005F08A1" w:rsidRDefault="005F08A1" w:rsidP="000C384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85391C">
        <w:rPr>
          <w:rFonts w:ascii="Times New Roman" w:hAnsi="Times New Roman" w:cs="Times New Roman"/>
          <w:sz w:val="24"/>
          <w:szCs w:val="28"/>
        </w:rPr>
        <w:t>от «</w:t>
      </w:r>
      <w:r w:rsidR="00FC61D8" w:rsidRPr="0085391C">
        <w:rPr>
          <w:rFonts w:ascii="Times New Roman" w:hAnsi="Times New Roman" w:cs="Times New Roman"/>
          <w:sz w:val="24"/>
          <w:szCs w:val="28"/>
        </w:rPr>
        <w:t>27</w:t>
      </w:r>
      <w:r w:rsidRPr="0085391C">
        <w:rPr>
          <w:rFonts w:ascii="Times New Roman" w:hAnsi="Times New Roman" w:cs="Times New Roman"/>
          <w:sz w:val="24"/>
          <w:szCs w:val="28"/>
        </w:rPr>
        <w:t xml:space="preserve">» </w:t>
      </w:r>
      <w:r w:rsidR="00F35EFB" w:rsidRPr="0085391C">
        <w:rPr>
          <w:rFonts w:ascii="Times New Roman" w:hAnsi="Times New Roman" w:cs="Times New Roman"/>
          <w:sz w:val="24"/>
          <w:szCs w:val="28"/>
        </w:rPr>
        <w:t>февраля</w:t>
      </w:r>
      <w:r w:rsidRPr="0085391C">
        <w:rPr>
          <w:rFonts w:ascii="Times New Roman" w:hAnsi="Times New Roman" w:cs="Times New Roman"/>
          <w:sz w:val="24"/>
          <w:szCs w:val="28"/>
        </w:rPr>
        <w:t xml:space="preserve"> 2025 № </w:t>
      </w:r>
    </w:p>
    <w:p w:rsidR="000C384C" w:rsidRPr="0085391C" w:rsidRDefault="000C384C" w:rsidP="000C384C">
      <w:pPr>
        <w:spacing w:after="0" w:line="240" w:lineRule="auto"/>
        <w:ind w:left="4956"/>
        <w:jc w:val="right"/>
        <w:rPr>
          <w:sz w:val="24"/>
          <w:szCs w:val="28"/>
        </w:rPr>
      </w:pPr>
      <w:bookmarkStart w:id="0" w:name="_GoBack"/>
      <w:bookmarkEnd w:id="0"/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4EC5" w:rsidRDefault="00CF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054">
        <w:rPr>
          <w:rFonts w:ascii="Times New Roman" w:hAnsi="Times New Roman" w:cs="Times New Roman"/>
          <w:sz w:val="28"/>
          <w:szCs w:val="28"/>
        </w:rPr>
        <w:t xml:space="preserve"> Комитете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 xml:space="preserve"> администрации Краснокаменского муниципального округа Забайкальского края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3E8D" w:rsidRDefault="006D3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Комитете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(далее по тексту - Положение) определяет правовой статус Комитета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 (далее по тексту - Комитет</w:t>
      </w:r>
      <w:r w:rsidR="006D3E8D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), его основные задачи и функции, права, обязанности, руководство деятельностью Комитета, а также другие вопросы деятельности Комитета</w:t>
      </w:r>
      <w:r w:rsidR="00045066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E8D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Комитет </w:t>
      </w:r>
      <w:r w:rsidR="006D3E8D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является отраслевым (функциональным) органом администрации Краснокаменского муниципального округа Забайкальского края</w:t>
      </w:r>
      <w:r w:rsidR="006D3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6D60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муниципальный округ)</w:t>
      </w:r>
      <w:r w:rsidR="006D3E8D">
        <w:rPr>
          <w:rFonts w:ascii="Times New Roman" w:hAnsi="Times New Roman" w:cs="Times New Roman"/>
          <w:sz w:val="28"/>
          <w:szCs w:val="28"/>
        </w:rPr>
        <w:t xml:space="preserve"> обеспечивающим:</w:t>
      </w:r>
    </w:p>
    <w:p w:rsidR="006D3E8D" w:rsidRDefault="006D3E8D" w:rsidP="006D3E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 вопросов местного значения в сфере жилищно-коммунального хозяйства, транспортного обслуживания населения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6D3E8D">
        <w:rPr>
          <w:rFonts w:ascii="Times New Roman" w:hAnsi="Times New Roman" w:cs="Times New Roman"/>
          <w:sz w:val="28"/>
          <w:szCs w:val="28"/>
          <w:lang w:eastAsia="ru-RU"/>
        </w:rPr>
        <w:t>, дорожной деятельности, организации связи</w:t>
      </w:r>
      <w:r w:rsidR="006B7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45D1" w:rsidRDefault="00CE45D1" w:rsidP="00CE4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0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D6028">
        <w:rPr>
          <w:rFonts w:ascii="Times New Roman" w:hAnsi="Times New Roman" w:cs="Times New Roman"/>
          <w:sz w:val="28"/>
          <w:szCs w:val="28"/>
        </w:rPr>
        <w:t>решение вопросов архитектурной и градостроительной деятельности на территории муниципального округа;</w:t>
      </w:r>
    </w:p>
    <w:p w:rsidR="005E0ED6" w:rsidRDefault="005E0ED6" w:rsidP="00CE4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деятельности в сфере сельского хозяйства и перерабатывающей промышленности агропромышленного комплекса на территории </w:t>
      </w: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округа;</w:t>
      </w:r>
    </w:p>
    <w:p w:rsidR="006D3E8D" w:rsidRPr="006D3E8D" w:rsidRDefault="006D3E8D" w:rsidP="006D3E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>- организацию и осуществление мероприятий в области гражданской обороны, осуществление мероприятий по безопасности людей на водных объектах, участие в предупреждении и ликвидации последствий чрезвычайных ситуаций;</w:t>
      </w:r>
    </w:p>
    <w:p w:rsidR="00D14EC5" w:rsidRDefault="006D3E8D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информационно-техническое обеспечение деятельности </w:t>
      </w:r>
      <w:r w:rsidR="006B7A81"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B7A8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6B7A81" w:rsidRDefault="006B7A81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96">
        <w:rPr>
          <w:rFonts w:ascii="Times New Roman" w:hAnsi="Times New Roman" w:cs="Times New Roman"/>
          <w:sz w:val="28"/>
          <w:szCs w:val="28"/>
        </w:rPr>
        <w:t xml:space="preserve">1.3. Комитет </w:t>
      </w:r>
      <w:r w:rsidR="00EF469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EF4696">
        <w:rPr>
          <w:rFonts w:ascii="Times New Roman" w:hAnsi="Times New Roman" w:cs="Times New Roman"/>
          <w:sz w:val="28"/>
          <w:szCs w:val="28"/>
        </w:rPr>
        <w:t xml:space="preserve"> образован в соответствии с решением Совета </w:t>
      </w:r>
      <w:r w:rsidR="00EF4696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EF46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4696">
        <w:rPr>
          <w:rFonts w:ascii="Times New Roman" w:hAnsi="Times New Roman" w:cs="Times New Roman"/>
          <w:sz w:val="28"/>
          <w:szCs w:val="28"/>
        </w:rPr>
        <w:t>округа</w:t>
      </w:r>
      <w:r w:rsidRPr="00EF4696">
        <w:rPr>
          <w:rFonts w:ascii="Times New Roman" w:hAnsi="Times New Roman" w:cs="Times New Roman"/>
          <w:sz w:val="28"/>
          <w:szCs w:val="28"/>
        </w:rPr>
        <w:t xml:space="preserve"> Забайкальского края от 2</w:t>
      </w:r>
      <w:r w:rsidR="006D6028">
        <w:rPr>
          <w:rFonts w:ascii="Times New Roman" w:hAnsi="Times New Roman" w:cs="Times New Roman"/>
          <w:sz w:val="28"/>
          <w:szCs w:val="28"/>
        </w:rPr>
        <w:t>5</w:t>
      </w:r>
      <w:r w:rsidRPr="00EF4696">
        <w:rPr>
          <w:rFonts w:ascii="Times New Roman" w:hAnsi="Times New Roman" w:cs="Times New Roman"/>
          <w:sz w:val="28"/>
          <w:szCs w:val="28"/>
        </w:rPr>
        <w:t>.1</w:t>
      </w:r>
      <w:r w:rsidR="00EF4696">
        <w:rPr>
          <w:rFonts w:ascii="Times New Roman" w:hAnsi="Times New Roman" w:cs="Times New Roman"/>
          <w:sz w:val="28"/>
          <w:szCs w:val="28"/>
        </w:rPr>
        <w:t>2</w:t>
      </w:r>
      <w:r w:rsidRPr="00EF4696">
        <w:rPr>
          <w:rFonts w:ascii="Times New Roman" w:hAnsi="Times New Roman" w:cs="Times New Roman"/>
          <w:sz w:val="28"/>
          <w:szCs w:val="28"/>
        </w:rPr>
        <w:t>.20</w:t>
      </w:r>
      <w:r w:rsidR="00EF4696">
        <w:rPr>
          <w:rFonts w:ascii="Times New Roman" w:hAnsi="Times New Roman" w:cs="Times New Roman"/>
          <w:sz w:val="28"/>
          <w:szCs w:val="28"/>
        </w:rPr>
        <w:t>24</w:t>
      </w:r>
      <w:r w:rsidRPr="00EF4696">
        <w:rPr>
          <w:rFonts w:ascii="Times New Roman" w:hAnsi="Times New Roman" w:cs="Times New Roman"/>
          <w:sz w:val="28"/>
          <w:szCs w:val="28"/>
        </w:rPr>
        <w:t xml:space="preserve"> № </w:t>
      </w:r>
      <w:r w:rsidR="00EF4696">
        <w:rPr>
          <w:rFonts w:ascii="Times New Roman" w:hAnsi="Times New Roman" w:cs="Times New Roman"/>
          <w:sz w:val="28"/>
          <w:szCs w:val="28"/>
        </w:rPr>
        <w:t>101</w:t>
      </w:r>
      <w:r w:rsidRPr="00EF4696">
        <w:rPr>
          <w:rFonts w:ascii="Times New Roman" w:hAnsi="Times New Roman" w:cs="Times New Roman"/>
          <w:sz w:val="28"/>
          <w:szCs w:val="28"/>
        </w:rPr>
        <w:t xml:space="preserve"> «Об утверждении структуры </w:t>
      </w:r>
      <w:r w:rsidR="00EF4696">
        <w:rPr>
          <w:rFonts w:ascii="Times New Roman" w:hAnsi="Times New Roman" w:cs="Times New Roman"/>
          <w:sz w:val="28"/>
          <w:szCs w:val="28"/>
        </w:rPr>
        <w:t>а</w:t>
      </w:r>
      <w:r w:rsidRPr="00EF46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4696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4696">
        <w:rPr>
          <w:rFonts w:ascii="Times New Roman" w:hAnsi="Times New Roman" w:cs="Times New Roman"/>
          <w:sz w:val="28"/>
          <w:szCs w:val="28"/>
        </w:rPr>
        <w:t>округа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 </w:t>
      </w:r>
      <w:r w:rsidRPr="00EF4696">
        <w:rPr>
          <w:rFonts w:ascii="Times New Roman" w:hAnsi="Times New Roman" w:cs="Times New Roman"/>
          <w:sz w:val="28"/>
          <w:szCs w:val="28"/>
        </w:rPr>
        <w:t>Забайкальского края».</w:t>
      </w:r>
    </w:p>
    <w:p w:rsidR="004D1F27" w:rsidRPr="00EF4696" w:rsidRDefault="004D1F27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D1F27">
        <w:rPr>
          <w:rFonts w:ascii="Times New Roman" w:hAnsi="Times New Roman" w:cs="Times New Roman"/>
          <w:sz w:val="28"/>
          <w:szCs w:val="28"/>
        </w:rPr>
        <w:t xml:space="preserve">Комитет территориального развития является  муниципальным казённым учреждением, </w:t>
      </w:r>
      <w:r w:rsidRPr="006D6028">
        <w:rPr>
          <w:rFonts w:ascii="Times New Roman" w:hAnsi="Times New Roman" w:cs="Times New Roman"/>
          <w:sz w:val="28"/>
          <w:szCs w:val="28"/>
        </w:rPr>
        <w:t xml:space="preserve">созданным для осуществления контролирующих, </w:t>
      </w:r>
      <w:r w:rsidRPr="006D6028">
        <w:rPr>
          <w:rFonts w:ascii="Times New Roman" w:hAnsi="Times New Roman" w:cs="Times New Roman"/>
          <w:sz w:val="28"/>
          <w:szCs w:val="28"/>
        </w:rPr>
        <w:lastRenderedPageBreak/>
        <w:t>управленческих, координационных, методических и иных функций,</w:t>
      </w:r>
      <w:r w:rsidRPr="004D1F27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имеет самостоятельный баланс, лицевой счёт в органах Федерального казначейства, имущество, закреплённое на праве оперативного управления, печать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D1F27">
        <w:rPr>
          <w:rFonts w:ascii="Times New Roman" w:hAnsi="Times New Roman" w:cs="Times New Roman"/>
          <w:sz w:val="28"/>
          <w:szCs w:val="28"/>
        </w:rPr>
        <w:t>герба Российской Федерации и своим наименованием, штампы и бланки установленного образца.</w:t>
      </w:r>
    </w:p>
    <w:p w:rsidR="00D14EC5" w:rsidRPr="00EF4696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1F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своей деятельности Комитет </w:t>
      </w:r>
      <w:r w:rsidR="00EF469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 </w:t>
      </w:r>
      <w:r w:rsidRPr="00EF4696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</w:t>
      </w:r>
      <w:r w:rsidR="00EF4696" w:rsidRPr="00EF4696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у</w:t>
      </w:r>
      <w:r w:rsidRPr="00EF4696">
        <w:rPr>
          <w:rFonts w:ascii="Times New Roman" w:hAnsi="Times New Roman" w:cs="Times New Roman"/>
          <w:sz w:val="28"/>
          <w:szCs w:val="28"/>
        </w:rPr>
        <w:t xml:space="preserve">казами и распоряжениями Президента Российской Федерации, законами </w:t>
      </w:r>
      <w:r w:rsidR="00EF4696" w:rsidRPr="00EF4696">
        <w:rPr>
          <w:rFonts w:ascii="Times New Roman" w:hAnsi="Times New Roman" w:cs="Times New Roman"/>
          <w:sz w:val="28"/>
          <w:szCs w:val="28"/>
        </w:rPr>
        <w:t>и</w:t>
      </w:r>
      <w:r w:rsidRPr="00EF4696">
        <w:rPr>
          <w:rFonts w:ascii="Times New Roman" w:hAnsi="Times New Roman" w:cs="Times New Roman"/>
          <w:sz w:val="28"/>
          <w:szCs w:val="28"/>
        </w:rPr>
        <w:t xml:space="preserve">  иными нормативными правовыми актами Забайкальского края, Уставом Краснокаменского муниципального округа Забайкальского края, муниципальными правовыми актами Краснокаменского муниципального округа Забайкальского края, а так же настоящим Положением.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Комитет подконтролен и подотчетен </w:t>
      </w:r>
      <w:r w:rsidR="00CF52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муниципального округа, и несет ответственность за выполнение возложенных на него задач в соответствии с действующим законодательством.</w:t>
      </w:r>
    </w:p>
    <w:p w:rsidR="00CA75F9" w:rsidRDefault="00CA75F9" w:rsidP="00CA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целях реализации закрепленных за Комитетом территориального развития задач и функций Комитет </w:t>
      </w:r>
      <w:r w:rsidR="006D6028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взаимодействует с органами исполнительной и законодательной власти Российской Федерации и Забайкальского края, со всеми структурными подразделениями администрации муниципального округа, с предприятиями, учреждениями и организациями, осуществляющими свою деятельность на территории муниципального округа, а также с другими организациями. </w:t>
      </w:r>
    </w:p>
    <w:p w:rsidR="00CA75F9" w:rsidRDefault="00CA75F9" w:rsidP="00CA75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Комитет территориального развития по вопросам, отнесенным к его компетенции, издает распоряжения</w:t>
      </w:r>
      <w:r w:rsidR="006D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приказы</w:t>
      </w: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5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Полное </w:t>
      </w:r>
      <w:r w:rsidR="00C81486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– Комитет </w:t>
      </w:r>
      <w:r w:rsidR="00C81486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CF5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Краснокаменского муниципального округа Забайкальского края; сокращенное наименование </w:t>
      </w:r>
      <w:r w:rsidR="002C1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486" w:rsidRPr="006D6028">
        <w:rPr>
          <w:rFonts w:ascii="Times New Roman" w:hAnsi="Times New Roman" w:cs="Times New Roman"/>
          <w:sz w:val="28"/>
          <w:szCs w:val="28"/>
        </w:rPr>
        <w:t>Комитет территориального развития</w:t>
      </w:r>
      <w:r w:rsidRPr="006D6028">
        <w:rPr>
          <w:rFonts w:ascii="Times New Roman" w:hAnsi="Times New Roman" w:cs="Times New Roman"/>
          <w:sz w:val="28"/>
          <w:szCs w:val="28"/>
        </w:rPr>
        <w:t>.</w:t>
      </w:r>
    </w:p>
    <w:p w:rsidR="00D14EC5" w:rsidRPr="000B4E37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5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Юридический адрес Комитета</w:t>
      </w:r>
      <w:r w:rsidR="00C81486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: 674674</w:t>
      </w:r>
      <w:r w:rsidR="00C81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Забайкальский край, город Краснокаменск, мкр. 5-й, 505</w:t>
      </w:r>
      <w:r w:rsidRPr="000B4E37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CA75F9" w:rsidRDefault="00CA75F9">
      <w:pPr>
        <w:pStyle w:val="ConsPlusTitle"/>
        <w:jc w:val="center"/>
      </w:pPr>
    </w:p>
    <w:p w:rsidR="00D14EC5" w:rsidRDefault="00045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054">
        <w:rPr>
          <w:rFonts w:ascii="Times New Roman" w:hAnsi="Times New Roman" w:cs="Times New Roman"/>
          <w:sz w:val="28"/>
          <w:szCs w:val="28"/>
        </w:rPr>
        <w:t xml:space="preserve">Основными задачами Комитета </w:t>
      </w:r>
      <w:r w:rsidR="00CA75F9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являются:</w:t>
      </w:r>
    </w:p>
    <w:p w:rsidR="006D6028" w:rsidRPr="00F136A6" w:rsidRDefault="00F136A6" w:rsidP="006D6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D6028" w:rsidRPr="00F136A6">
        <w:rPr>
          <w:rFonts w:ascii="Times New Roman" w:hAnsi="Times New Roman" w:cs="Times New Roman"/>
          <w:sz w:val="28"/>
          <w:szCs w:val="28"/>
        </w:rPr>
        <w:t>организация в границах муниципального округа электро-,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D6028" w:rsidRPr="00F136A6" w:rsidRDefault="00F136A6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hyperlink r:id="rId9">
        <w:r w:rsidR="006D6028" w:rsidRPr="005F2AD1">
          <w:rPr>
            <w:rFonts w:ascii="Times New Roman" w:hAnsi="Times New Roman" w:cs="Times New Roman"/>
            <w:sz w:val="28"/>
            <w:szCs w:val="28"/>
            <w:lang w:eastAsia="ru-RU"/>
          </w:rPr>
          <w:t>контроля</w:t>
        </w:r>
      </w:hyperlink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6D6028" w:rsidRPr="00F136A6" w:rsidRDefault="00F136A6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6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>
        <w:r w:rsidR="006D6028" w:rsidRPr="00F136A6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6D602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>
        <w:r w:rsidR="006D6028" w:rsidRPr="00425F71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6028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6D6028" w:rsidRPr="00425F71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у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частие в предупреждении и ликвидации последствий чрезвычайных ситуаций в границах муниципального округа;</w:t>
      </w:r>
    </w:p>
    <w:p w:rsidR="006D6028" w:rsidRPr="00425F71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муниципального округа;</w:t>
      </w:r>
    </w:p>
    <w:p w:rsidR="006D6028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85A4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обеспечения жителей муниципального округа услугами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55EF7" w:rsidRDefault="00555EF7" w:rsidP="00425F71">
      <w:pPr>
        <w:spacing w:after="1" w:line="22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2.9. организация ритуальных услуг и мест захоронения;</w:t>
      </w:r>
    </w:p>
    <w:p w:rsidR="006D602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55EF7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6D6028" w:rsidRPr="00425F71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555EF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утверждение правил благоустройства территории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</w:t>
      </w:r>
      <w:r w:rsidR="006D6028" w:rsidRPr="00425F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25F71">
        <w:rPr>
          <w:rFonts w:ascii="Times New Roman" w:hAnsi="Times New Roman" w:cs="Times New Roman"/>
          <w:sz w:val="28"/>
          <w:szCs w:val="28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</w:rPr>
        <w:t>округа в соответствии с указанными правилами</w:t>
      </w:r>
      <w:r w:rsidRPr="00425F71">
        <w:rPr>
          <w:rFonts w:ascii="Times New Roman" w:hAnsi="Times New Roman" w:cs="Times New Roman"/>
          <w:sz w:val="28"/>
          <w:szCs w:val="28"/>
        </w:rPr>
        <w:t>;</w:t>
      </w:r>
    </w:p>
    <w:p w:rsidR="006D6028" w:rsidRPr="006D0D5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2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муниципального,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12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утверждение </w:t>
      </w:r>
      <w:r w:rsidR="006D6028" w:rsidRPr="006D0D58">
        <w:rPr>
          <w:rFonts w:ascii="Times New Roman" w:hAnsi="Times New Roman" w:cs="Times New Roman"/>
          <w:sz w:val="28"/>
          <w:szCs w:val="28"/>
        </w:rPr>
        <w:lastRenderedPageBreak/>
        <w:t xml:space="preserve">местных нормативов градостроительного проектирования муниципального округа, ведение информационной системы обеспечения градостроительной деятельности, осуществляемой на территории муниципального, округа, осуществление в случаях, предусмотренных Градостроительным </w:t>
      </w:r>
      <w:hyperlink r:id="rId13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4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соответствии указанных в </w:t>
      </w:r>
      <w:hyperlink r:id="rId15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6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6D0D58" w:rsidRPr="006D0D58">
        <w:rPr>
          <w:rFonts w:ascii="Times New Roman" w:hAnsi="Times New Roman" w:cs="Times New Roman"/>
          <w:sz w:val="28"/>
          <w:szCs w:val="28"/>
        </w:rPr>
        <w:t>и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0D58" w:rsidRPr="006D0D58">
        <w:rPr>
          <w:rFonts w:ascii="Times New Roman" w:hAnsi="Times New Roman" w:cs="Times New Roman"/>
          <w:sz w:val="28"/>
          <w:szCs w:val="28"/>
        </w:rPr>
        <w:t>ого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0D58" w:rsidRPr="006D0D58">
        <w:rPr>
          <w:rFonts w:ascii="Times New Roman" w:hAnsi="Times New Roman" w:cs="Times New Roman"/>
          <w:sz w:val="28"/>
          <w:szCs w:val="28"/>
        </w:rPr>
        <w:t>а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D6028" w:rsidRPr="006D0D58" w:rsidRDefault="006D602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3</w:t>
      </w:r>
      <w:r w:rsidR="006D0D58" w:rsidRPr="006D0D58">
        <w:rPr>
          <w:rFonts w:ascii="Times New Roman" w:hAnsi="Times New Roman" w:cs="Times New Roman"/>
          <w:sz w:val="28"/>
          <w:szCs w:val="28"/>
        </w:rPr>
        <w:t>.</w:t>
      </w:r>
      <w:r w:rsidRPr="006D0D58">
        <w:rPr>
          <w:rFonts w:ascii="Times New Roman" w:hAnsi="Times New Roman" w:cs="Times New Roman"/>
          <w:sz w:val="28"/>
          <w:szCs w:val="28"/>
        </w:rPr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18">
        <w:r w:rsidRPr="006D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D58">
        <w:rPr>
          <w:rFonts w:ascii="Times New Roman" w:hAnsi="Times New Roman" w:cs="Times New Roman"/>
          <w:sz w:val="28"/>
          <w:szCs w:val="28"/>
        </w:rPr>
        <w:t xml:space="preserve"> </w:t>
      </w:r>
      <w:r w:rsidR="00985A43">
        <w:rPr>
          <w:rFonts w:ascii="Times New Roman" w:hAnsi="Times New Roman" w:cs="Times New Roman"/>
          <w:sz w:val="28"/>
          <w:szCs w:val="28"/>
        </w:rPr>
        <w:t>«</w:t>
      </w:r>
      <w:r w:rsidRPr="006D0D58">
        <w:rPr>
          <w:rFonts w:ascii="Times New Roman" w:hAnsi="Times New Roman" w:cs="Times New Roman"/>
          <w:sz w:val="28"/>
          <w:szCs w:val="28"/>
        </w:rPr>
        <w:t>О рекламе</w:t>
      </w:r>
      <w:r w:rsidR="00985A43">
        <w:rPr>
          <w:rFonts w:ascii="Times New Roman" w:hAnsi="Times New Roman" w:cs="Times New Roman"/>
          <w:sz w:val="28"/>
          <w:szCs w:val="28"/>
        </w:rPr>
        <w:t>»</w:t>
      </w:r>
      <w:r w:rsidRPr="006D0D58">
        <w:rPr>
          <w:rFonts w:ascii="Times New Roman" w:hAnsi="Times New Roman" w:cs="Times New Roman"/>
          <w:sz w:val="28"/>
          <w:szCs w:val="28"/>
        </w:rPr>
        <w:t>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4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5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</w:t>
      </w:r>
      <w:r w:rsidR="006D6028" w:rsidRPr="006D0D58">
        <w:rPr>
          <w:rFonts w:ascii="Times New Roman" w:hAnsi="Times New Roman" w:cs="Times New Roman"/>
          <w:sz w:val="28"/>
          <w:szCs w:val="28"/>
        </w:rPr>
        <w:lastRenderedPageBreak/>
        <w:t>медицинских и иных средств;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6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7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8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9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9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6D6028" w:rsidRPr="00195C93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5E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195C93">
        <w:rPr>
          <w:rFonts w:ascii="Times New Roman" w:hAnsi="Times New Roman" w:cs="Times New Roman"/>
          <w:sz w:val="28"/>
          <w:szCs w:val="28"/>
        </w:rPr>
        <w:t xml:space="preserve">принятие решений и проведение на территории муниципального округа мероприятий по </w:t>
      </w:r>
      <w:hyperlink r:id="rId20">
        <w:r w:rsidR="006D6028" w:rsidRPr="00195C93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="006D6028" w:rsidRPr="00195C93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Pr="00195C93">
        <w:rPr>
          <w:rFonts w:ascii="Times New Roman" w:hAnsi="Times New Roman" w:cs="Times New Roman"/>
          <w:sz w:val="28"/>
          <w:szCs w:val="28"/>
        </w:rPr>
        <w:t>дарственный реестр недвижимости;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2.2</w:t>
      </w:r>
      <w:r w:rsidR="00555EF7">
        <w:rPr>
          <w:rFonts w:ascii="Times New Roman" w:hAnsi="Times New Roman" w:cs="Times New Roman"/>
          <w:sz w:val="28"/>
          <w:szCs w:val="28"/>
        </w:rPr>
        <w:t>1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5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21">
        <w:r w:rsidR="006D6028" w:rsidRPr="006D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от </w:t>
      </w:r>
      <w:r w:rsidRPr="006D0D58">
        <w:rPr>
          <w:rFonts w:ascii="Times New Roman" w:hAnsi="Times New Roman" w:cs="Times New Roman"/>
          <w:sz w:val="28"/>
          <w:szCs w:val="28"/>
        </w:rPr>
        <w:t>0</w:t>
      </w:r>
      <w:r w:rsidR="006D6028" w:rsidRPr="006D0D58">
        <w:rPr>
          <w:rFonts w:ascii="Times New Roman" w:hAnsi="Times New Roman" w:cs="Times New Roman"/>
          <w:sz w:val="28"/>
          <w:szCs w:val="28"/>
        </w:rPr>
        <w:t>7</w:t>
      </w:r>
      <w:r w:rsidRPr="006D0D58">
        <w:rPr>
          <w:rFonts w:ascii="Times New Roman" w:hAnsi="Times New Roman" w:cs="Times New Roman"/>
          <w:sz w:val="28"/>
          <w:szCs w:val="28"/>
        </w:rPr>
        <w:t>.07.2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003 </w:t>
      </w:r>
      <w:r w:rsidRPr="006D0D58">
        <w:rPr>
          <w:rFonts w:ascii="Times New Roman" w:hAnsi="Times New Roman" w:cs="Times New Roman"/>
          <w:sz w:val="28"/>
          <w:szCs w:val="28"/>
        </w:rPr>
        <w:t>№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112-ФЗ </w:t>
      </w:r>
      <w:r w:rsidRPr="006D0D58">
        <w:rPr>
          <w:rFonts w:ascii="Times New Roman" w:hAnsi="Times New Roman" w:cs="Times New Roman"/>
          <w:sz w:val="28"/>
          <w:szCs w:val="28"/>
        </w:rPr>
        <w:t>«</w:t>
      </w:r>
      <w:r w:rsidR="006D6028" w:rsidRPr="006D0D58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Pr="006D0D58">
        <w:rPr>
          <w:rFonts w:ascii="Times New Roman" w:hAnsi="Times New Roman" w:cs="Times New Roman"/>
          <w:sz w:val="28"/>
          <w:szCs w:val="28"/>
        </w:rPr>
        <w:t>»</w:t>
      </w:r>
      <w:r w:rsidR="00195C93">
        <w:rPr>
          <w:rFonts w:ascii="Times New Roman" w:hAnsi="Times New Roman" w:cs="Times New Roman"/>
          <w:sz w:val="28"/>
          <w:szCs w:val="28"/>
        </w:rPr>
        <w:t>, в похозяйственных книгах;</w:t>
      </w:r>
    </w:p>
    <w:p w:rsidR="00450E6D" w:rsidRPr="00196479" w:rsidRDefault="00450E6D" w:rsidP="00450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5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1964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отдельных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железнодорожного);</w:t>
      </w:r>
    </w:p>
    <w:p w:rsidR="00092614" w:rsidRDefault="00092614" w:rsidP="00045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организация информационно-технического обеспечения деятельности администрации муниципального округа, администрирование локальных вычислительных сетей администрации муниципального округа, обеспечение информационной безопасности, сопровождение сетевого издания администрации муниципального округа;</w:t>
      </w:r>
    </w:p>
    <w:p w:rsidR="00045066" w:rsidRPr="00045066" w:rsidRDefault="00045066" w:rsidP="00045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отдельных государственных полномочий по организации мероприятий при осуществлении деятельности по обращ</w:t>
      </w:r>
      <w:r w:rsid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 животными без владельцев;</w:t>
      </w:r>
    </w:p>
    <w:p w:rsidR="00045066" w:rsidRPr="009F70BD" w:rsidRDefault="00450E6D" w:rsidP="009F7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установленном законодательством порядке в создании, реорганизации и ликвидации 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F70BD">
        <w:rPr>
          <w:rFonts w:ascii="Times New Roman" w:hAnsi="Times New Roman" w:cs="Times New Roman"/>
          <w:sz w:val="28"/>
          <w:szCs w:val="28"/>
        </w:rPr>
        <w:t>униципальны</w:t>
      </w:r>
      <w:r w:rsidR="00092614">
        <w:rPr>
          <w:rFonts w:ascii="Times New Roman" w:hAnsi="Times New Roman" w:cs="Times New Roman"/>
          <w:sz w:val="28"/>
          <w:szCs w:val="28"/>
        </w:rPr>
        <w:t>х</w:t>
      </w:r>
      <w:r w:rsidR="009F70B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92614">
        <w:rPr>
          <w:rFonts w:ascii="Times New Roman" w:hAnsi="Times New Roman" w:cs="Times New Roman"/>
          <w:sz w:val="28"/>
          <w:szCs w:val="28"/>
        </w:rPr>
        <w:t xml:space="preserve">й </w:t>
      </w: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</w:t>
      </w:r>
      <w:r w:rsidR="00092614">
        <w:rPr>
          <w:rFonts w:ascii="Times New Roman" w:hAnsi="Times New Roman" w:cs="Times New Roman"/>
          <w:sz w:val="28"/>
          <w:szCs w:val="28"/>
        </w:rPr>
        <w:t>2</w:t>
      </w:r>
      <w:r w:rsidR="00555E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0B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правление муниципальными учреждениями муниципального округа, а также находящимися в муниципальной собственности муниципального округа акциями (долями, паями) хозяйстве</w:t>
      </w:r>
      <w:r w:rsidR="009F70BD">
        <w:rPr>
          <w:rFonts w:ascii="Times New Roman" w:hAnsi="Times New Roman" w:cs="Times New Roman"/>
          <w:sz w:val="28"/>
          <w:szCs w:val="28"/>
        </w:rPr>
        <w:t>нных обществ и иных организаций;</w:t>
      </w:r>
    </w:p>
    <w:p w:rsidR="00092614" w:rsidRPr="00045066" w:rsidRDefault="00092614" w:rsidP="00092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прием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биолого-социального характера, проверка достоверности поступившей информации, доведение ее до дежурно-диспетчерских служб (далее –ДДС), в компетенцию которых входит реагирование на принятое сообщение;</w:t>
      </w:r>
    </w:p>
    <w:p w:rsidR="00D14EC5" w:rsidRDefault="001830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092614">
        <w:rPr>
          <w:rFonts w:ascii="Times New Roman" w:hAnsi="Times New Roman" w:cs="Times New Roman"/>
          <w:sz w:val="28"/>
          <w:szCs w:val="28"/>
        </w:rPr>
        <w:t>2</w:t>
      </w:r>
      <w:r w:rsidR="00555E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0B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еализация иных задач, исполнение которых возлагается на Комитет </w:t>
      </w:r>
      <w:r w:rsidR="009F70BD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 Российской Федерации, Забайкальского края, а также органами местного самоуправления муниципального округа в пределах их компетенции.</w:t>
      </w: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F4D" w:rsidRDefault="00183054" w:rsidP="00111F4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</w:t>
      </w:r>
    </w:p>
    <w:p w:rsidR="00395F49" w:rsidRDefault="00395F49" w:rsidP="00111F4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возложенными на него задачами Комитет территориального развития осуществляет следующие полномочия: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разрабатывает и вносит в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правовых актов по вопросам, относящимся к сфере деятельности Комитета территориального развития;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оказывает консультационную, методическую помощь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отраслевым (функциональным) органам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Комитета территориального развития;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осуществляет функции муниципального заказчика при размещении заказов на поставки товаров, выполнение работ, оказание услуг для муниципальных нужд Комитета территориального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организует разработку муниципальных целевых и инвестиционных программ </w:t>
      </w:r>
      <w:r w:rsidR="00395F4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касающимся деятельности Комитета территориального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осуществляет отдельные государственные полномочия в пределах средств, предоставленных из бюджета Забайкальского края на их исполнение, переданные на уровень органов местного самоуправления </w:t>
      </w:r>
      <w:r w:rsidR="00395F4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законами Российской Федерации и Забайкальского края;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Комитета </w:t>
      </w:r>
      <w:r w:rsidR="002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обеспечивает учет, сохранность документов по личному составу и своевременную передачу их на хранение при реорганизации или ликвидации;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обеспечивает защиту информации в соответствии с 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обеспечивает защиту сведений, составляющих государственную тайну, в соответствии с возложенными задачами и в пределах своей компетенции;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предоставляет достоверную информацию по ежегодной подготовке Доклада Главы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достигнутых значениях показателей для оценки эффективности деятельности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год и их планируемых значениях на 3-х летний период по подведомственным Комитету территориального развития вопросам согласно распоряжени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95F49"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год;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5EF7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сфере строительства, жилищно-коммунального хозяйства, 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архитектуры, градостроительства,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дорожного хозяйства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связи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участвует в разработке, рассмотрении, согласовании и представлении на утверждение в установленном порядке архитектурно-строительной документации о планировании развития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осуществляет в соответствии с законодательством Российской Федерации и законодательством Забайкальского края подготовку документов и выдачу разрешений на строительство (за исключением случаев, предусмотренных Градостроительным кодексом Российской Федерации Российской Федерации, иными федеральными законами),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контролирует своевременный ввод в эксплуатацию объектов, находящихся в муниципальной собственности;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рассматривает поступающую проектно-сметную документацию на здания и сооружения муниципальной собственности для строительства, капитального и текущего ремонта на предмет её согласования или утверждения </w:t>
      </w:r>
      <w:r w:rsid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осуществляет контроль за качеством строительно-монтажных и ремонтно-строительных работ, оформлением актов приёмки объектов муниципальной собственности, за подготовкой сдаточной документации, за выполнением графиков производства работ и вводом в эксплуатацию законченных строительством или капитальным ремонтом объектов;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принимает участие в работе комиссий по приёмке объектов, находящихся в муниципальной собственности в эксплуатацию и объектов капитального строительства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подготавливает проекты постановлений </w:t>
      </w:r>
      <w:r w:rsid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45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приёмке объектов в эксплуатацию, независимо от форм собственности;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принимает участие в работе комиссий по выбору земельных участков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45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размещения на них объектов капитального строительства;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содействует деятельности научно-исследовательских и проектных организаций, независимо от форм собственности, в вопросах архитектуры, выполняющих работы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участвует в комиссии по передаче зданий, сооружений, объектов коммунальной инфраструктуры и транспорта, находящихся в муниципальной собственности;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участвует в комиссии по обследованию зданий и сооружений муниципальной собственности, жилых и нежилых помещений по заявкам организаций, частных лиц с составлением актов обследования и соответствующих рекомендаций;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 участвует в оперативных совещаниях по вопросам строительства, архитектуры, капитального ремонта объектов, относящихся к муниципальной собственности, проблемам жилищно-коммунального комплекса, транспорта и дорожного хозяйства в пределах полномочий органов местного самоуправления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участвует в подготовке предложений о выборе земельных участков для строительства, реконструкции существующей застройки объектов или их благоустройства в соответствии с проектной документацией;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.13. информирует население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оказывает ему консультационные услуги в вопросах выбора земельных участков с целью строительства и (или) ведения хозяйственной деятельности, информирует население о состоянии среды жизнедеятельности, намерениях ее изменения и планах перспективного использования территорий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BA45EC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принимает участие в комиссии по обследованию транспортных маршрутов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.15. осуществляет составление и ведение реестра автомобильных дорог общего пользования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реестра автомобильных дорог не общего пользования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.16. участвует в планировании работ по содержанию, ремонту и строительству автомобильных дорог общего пользования в интересах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.17. 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конкурсы на выполнение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содержанию, ремонту и строительству автомобильных дорог общего пользования местного значения </w:t>
      </w:r>
      <w:r w:rsidR="00BA45EC"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 контроль за работой подрядных организаций;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.18. осуществляет контроль за обеспечением сохранности автомобильных дорог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 осуществляет паспортизацию бесхозяйных дорог и приёмку их в муниципальную собственность;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.20. осуществляет контроль за содержанием и обустройством железнодорожных переездов на автомобильных дорогах общего пользования;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.21. участвует в разработке основных направлений инвестиционной политики в области развития автомобильных дорог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.22. формирует единый реестр маршрутов, утверждает паспорта маршрутов регулярного пассажирского сообщения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.23. разрабатывает порядок финансирования расходов на создание условий для предоставления транспортных услуг на социальных маршрутах;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.24. проводит </w:t>
      </w:r>
      <w:r w:rsid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на право осуществления перевозок пассажиров в междугороднем, пригородном и городском сообщении на автобусных маршрутах;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.25. осуществляет ведение сводной государственной отчетности о работе пассажирского транспорта по маршрутам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.26. осуществляет контроль за прохождением осенне-зимнего отопительного периода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.27. рассматривает, согласовывает и представляет в исполнительных органах государственной власти Забайкальского края производственные программы организаций коммунального комплекса;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.28. рассматривает проекты инвестиционных программ организаций коммунального комплекса по развитию систем коммунальной инфраструктуры;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.29. осуществляет подготовку нормативных актов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начале и окончании отопительного сезона, подготовке коммунального хозяйства к предстоящему отопительному сезону;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.30. участвует в разработке проектно-сметной документации и проектов договоров, заключаемых в целях развития систем коммунальной инфраструктуры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.31. осуществляет мониторинг выполнения инвестиционных и производственных программ;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.32. привлекает соответствующие организации в целях проведения экспертизы и оценки обоснованности представляемых инвестиционных программ, проверки обоснованности расчета соответствующих им тарифов, а также для проверки доступности коммунальных товаров и услуг для потребителей коммунального комплекса;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.33. осуществляет сбор информации организаций жилищно-коммунального комплекса, предусмотренной законодательством Российской Федерации и Забайкальского края, статистической отчетности и представление её в органы государственной власти Забайкальского края;</w:t>
      </w:r>
    </w:p>
    <w:p w:rsidR="00111F4D" w:rsidRPr="00BA45EC" w:rsidRDefault="00BA45EC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.34. проводит конкурсы на выполнение работ предусмотренных, инвестиционными программами развития коммунального комплекса </w:t>
      </w:r>
      <w:r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111F4D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.35. ведет информационную систему обеспечения градостроительной деятельности, осуществляемой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.36. осуществляет резервирование и изъятие, в том числе путем выкупа, земельных участков в границах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муниципальных нужд;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.37. выдает разрешение на установку рекламных конструкций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аннулирование таких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разрешений, выдачу предписаний о демонтаже самовольно установленных вновь рекламных конструкций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осуществляемые в соответствии с Федеральным законом от 13</w:t>
      </w:r>
      <w:r w:rsid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 № 38-ФЗ «О рекламе»;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.38. выдает разрешения на строительство и на ввод объекта в эксплуатацию в случае, если строительство объекта капитального строительства планируется осуществить на территориях двух и более поселений в границах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и в случае реконструкции объекта капитального строительства, расположенного на территориях двух и более поселений в границах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.39. подготавливает и направляет для утверждения в Совет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схему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подготавливает и направляет для утверждения в </w:t>
      </w:r>
      <w:r w:rsidRPr="00BD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148C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подготовленную на основе схемы территориального планирования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 по планировке территории.</w:t>
      </w:r>
    </w:p>
    <w:p w:rsidR="00111F4D" w:rsidRPr="00202C7D" w:rsidRDefault="00FC148C" w:rsidP="00111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дорог местного значения), осуществление муниципального контроля за сохранностью автомобильных дорог местного значения, обеспечение безопасности дорожного движения на них, 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.41. создание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35AC" w:rsidRPr="002735AC" w:rsidRDefault="002735AC" w:rsidP="00273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.42. осуществляет 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железнодорожного);</w:t>
      </w:r>
    </w:p>
    <w:p w:rsidR="00111F4D" w:rsidRPr="00202C7D" w:rsidRDefault="00FC148C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проектов генеральных планов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генеральные планы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проектов правил землепользования и застройки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правила землепользования и застройки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на основе генеральных планов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планировке территорий </w:t>
      </w:r>
      <w:r w:rsidR="00FC148C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документацию по планировке территорий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и выдачу градостроительных планов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земельных участков, расположенных в границах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.47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местных нормативов градостроительного проектирования и внесение изменений в местные нормативы градостроительного проектирования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C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сельского хозяйства: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способствует развитию сельскохозяйственных организаций всех форм собственности, формированию и деятельности рыночных структур в отраслях агропромышленного комплекса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разрабатывает предложения по продовольственной, бюджетной, налоговой, кредитной, инвестиционной, страховой и социальной политике в отраслях агропромышленного комплекса;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осуществляет контроль за целевым использованием централизованных финансовых, кредитных, материальных ресурсов, направленных на реализацию полномочий в сфере сельского хозяйства;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организует научное, инновационное и информационное обеспечение развития отраслей сельского хозяйства, перерабатывающей промышленности, продовольственного рынка на территории </w:t>
      </w:r>
      <w:r w:rsidR="004A5E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5E23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способствует развитию предпринимательства и привлечению внебюджетных средств в агропромышленный комплекс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разрабатывает прогноз производства продукции сельского хозяйства, координирует взаимоотношения заготовительных структур с сельскими товаропроизводителями, личными подсобными хозяйствами граждан по закупкам сельскохозяйственной продукции;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организует и осуществляет инвестиционную политику в строительстве на селе за счет средств федерального бюджета и бюджета Забайкальского края, других источников финансирования;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содействует в организации и ведении в агропромышленном комплексе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A5E23"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отчетности, осуществляет в установленном порядке сбор и обработку, анализ и представление соответствующим органам бухгалтерской и иной отчетности</w:t>
      </w:r>
      <w:r w:rsidR="006A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дает консультации по применению норм и правил в области сельскохозяйственного производства, ремонте техники и другим вопросам, связанным с сельским хозяйством;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 совместно с контрольно-надзорными органами Российской Федерации и Забайкальского края участвует в проверке технического состояния сельскохозяйственной техники и ее установке на временное хранение после сезонных работ;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осуществляет отдельные государственные полномочия по организации мероприятий при осуществлении деятельности по обращ</w:t>
      </w:r>
      <w:r w:rsid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 животными без владельцев;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работы по делам гражданской обороны и ЧС: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проводит мероприятия по гражданской обороне, разрабатывает и реализует планы гражданской обороны и защиты населения на территории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организует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организует поддержание в состоянии постоянной готовности к использованию системы оповещения населения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опасностях, возникающих при ведении военных действий или вследствие этих действий, защитные сооружения и другие объекты гражданской обороны;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проводит мероприятия по подготовке к эвакуации населения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материальных и культурных ценностей в безопасные районы;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организует и проводит первоочередные мероприятия по поддержанию устойчивого функционирования организаций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военное время;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организует создание и содержание в целях гражданской обороны 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запасов продовольствия, медицинских средств индивидуальной защиты и иных средств;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организует подготовку и содержание в готовности необходимых сил и средств для защиты населения и территорий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ЧС, обучение населения способам защиты и действиям в этих ситуациях;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осуществляет организацию и создание резервов финансовых и материальных ресурсов для ликвидации ЧС;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рассматривает вопросы состояния охраны жизни людей на воде, определяет требования по обеспечению безопасности людей и охраны их жизни и здоровья;</w:t>
      </w:r>
    </w:p>
    <w:p w:rsidR="00111F4D" w:rsidRPr="004876B6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информатизации:</w:t>
      </w:r>
    </w:p>
    <w:p w:rsidR="00111F4D" w:rsidRPr="004876B6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обеспечивает эффективное использование и непрерывное функционирование средств и систем информатизации, комплексов средств автоматизации;</w:t>
      </w:r>
    </w:p>
    <w:p w:rsidR="00111F4D" w:rsidRPr="00B721DB" w:rsidRDefault="00B721DB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оказывает консультационную помощь сотрудникам 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4876B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отраслевых (функциональных) органов 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4876B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использования информационных ресурсов и вычислительной техники;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осуществляет администрирование локальной вычислительной сети </w:t>
      </w:r>
      <w:r w:rsid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отраслевых (функциональных) органов </w:t>
      </w:r>
      <w:r w:rsid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обеспечивает защиту и ограничение доступа к информационным ресурсам, как средствами сетевого оборудования, так и средствами настройки сетей;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разрабатывает предложения в области информатизации и использования информационных ресурсов;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формирует прогнозы потребности и обеспеченности в информационных ресурсах и системах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 (функциональных) органов 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работу 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ежурно-диспетчерской службы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76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>закрепляет муниципальное имущество на праве хозяйственного ведения, оперативного управления за муниципальными унитарными предприятиями и учреждениями;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76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 w:rsidRPr="006E6C35">
        <w:rPr>
          <w:rFonts w:ascii="Times New Roman" w:hAnsi="Times New Roman" w:cs="Times New Roman"/>
          <w:sz w:val="28"/>
          <w:szCs w:val="28"/>
        </w:rPr>
        <w:t>в случаях, предусмотренных действующим законодательством, дает согласие муниципальным унитарным предприятиям и учреждениям,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Комитет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, </w:t>
      </w:r>
      <w:r w:rsidR="00183054" w:rsidRPr="006E6C35">
        <w:rPr>
          <w:rFonts w:ascii="Times New Roman" w:hAnsi="Times New Roman" w:cs="Times New Roman"/>
          <w:sz w:val="28"/>
          <w:szCs w:val="28"/>
        </w:rPr>
        <w:t>а также хозяйственным обществам с участием муниципального образования на совершение крупных сделок и сделок, в совершении которых имеется заинтересованность;</w:t>
      </w:r>
    </w:p>
    <w:p w:rsidR="00D14EC5" w:rsidRDefault="00950F7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4876B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 xml:space="preserve">лавы Краснокаменского муниципального округа выступает в качестве учредителя хозяйственных обществ с участием </w:t>
      </w:r>
      <w:r w:rsidR="0018305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в том числе созданных в процессе приватизации муниципального имущества муниципальных унитарных предприятий;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76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>учреждает, реорганизует и ликвидирует муниципальные унитарные предприятия по решению Главы Краснокаменского муниципального округа;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876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утверждает уставы муниципальных унитарных предприятий, </w:t>
      </w:r>
      <w:r w:rsidR="00716ADB">
        <w:rPr>
          <w:rFonts w:ascii="Times New Roman" w:hAnsi="Times New Roman" w:cs="Times New Roman"/>
          <w:sz w:val="28"/>
          <w:szCs w:val="28"/>
        </w:rPr>
        <w:t>учредителем которых является Комитет</w:t>
      </w:r>
      <w:r w:rsidR="001C31AF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716ADB">
        <w:rPr>
          <w:rFonts w:ascii="Times New Roman" w:hAnsi="Times New Roman" w:cs="Times New Roman"/>
          <w:sz w:val="28"/>
          <w:szCs w:val="28"/>
        </w:rPr>
        <w:t xml:space="preserve">, </w:t>
      </w:r>
      <w:r w:rsidR="00CE7B54">
        <w:rPr>
          <w:rFonts w:ascii="Times New Roman" w:hAnsi="Times New Roman" w:cs="Times New Roman"/>
          <w:sz w:val="28"/>
          <w:szCs w:val="28"/>
        </w:rPr>
        <w:t xml:space="preserve">заключает, изменяет и расторгает  трудовые договоры (контракты с их руководителями; </w:t>
      </w:r>
      <w:r w:rsidR="00183054">
        <w:rPr>
          <w:rFonts w:ascii="Times New Roman" w:hAnsi="Times New Roman" w:cs="Times New Roman"/>
          <w:sz w:val="28"/>
          <w:szCs w:val="28"/>
        </w:rPr>
        <w:t>согласовывает уставы муниципальных учреждений;</w:t>
      </w:r>
    </w:p>
    <w:p w:rsidR="00CE7B54" w:rsidRDefault="00950F71" w:rsidP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B54">
        <w:rPr>
          <w:rFonts w:ascii="Times New Roman" w:hAnsi="Times New Roman" w:cs="Times New Roman"/>
          <w:sz w:val="28"/>
          <w:szCs w:val="28"/>
        </w:rPr>
        <w:t>обеспечивает контроль за деятельность лиц, привлекаемых в качестве руководителей муниципальных унитарных предприятий и муниципальных учреждений, учредителем которых является Комитет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CE7B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>в случае ликвидации муниципального унитарного предприятия назначает ликвидационную комиссию и согласовывает ликвидационные балансы в части основных и оборотных средств</w:t>
      </w:r>
      <w:r w:rsidR="001C31AF">
        <w:rPr>
          <w:rFonts w:ascii="Times New Roman" w:hAnsi="Times New Roman" w:cs="Times New Roman"/>
          <w:sz w:val="28"/>
          <w:szCs w:val="28"/>
        </w:rPr>
        <w:t xml:space="preserve"> с Комитетом по управлению имуществом администрации Краснокаменского муниципального округа Забайкальского края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03335C" w:rsidRPr="001C31AF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AF">
        <w:rPr>
          <w:rFonts w:ascii="Times New Roman" w:hAnsi="Times New Roman" w:cs="Times New Roman"/>
          <w:sz w:val="28"/>
          <w:szCs w:val="28"/>
        </w:rPr>
        <w:t>3.2</w:t>
      </w:r>
      <w:r w:rsidR="001C31AF" w:rsidRPr="001C31AF">
        <w:rPr>
          <w:rFonts w:ascii="Times New Roman" w:hAnsi="Times New Roman" w:cs="Times New Roman"/>
          <w:sz w:val="28"/>
          <w:szCs w:val="28"/>
        </w:rPr>
        <w:t>3</w:t>
      </w:r>
      <w:r w:rsidRPr="001C31AF">
        <w:rPr>
          <w:rFonts w:ascii="Times New Roman" w:hAnsi="Times New Roman" w:cs="Times New Roman"/>
          <w:sz w:val="28"/>
          <w:szCs w:val="28"/>
        </w:rPr>
        <w:t xml:space="preserve">. </w:t>
      </w:r>
      <w:r w:rsidR="00183054" w:rsidRPr="001C31AF">
        <w:rPr>
          <w:rFonts w:ascii="Times New Roman" w:hAnsi="Times New Roman" w:cs="Times New Roman"/>
          <w:sz w:val="28"/>
          <w:szCs w:val="28"/>
        </w:rPr>
        <w:t xml:space="preserve">осуществляет муниципальный </w:t>
      </w:r>
      <w:r w:rsidRPr="001C31AF">
        <w:rPr>
          <w:rFonts w:ascii="Times New Roman" w:hAnsi="Times New Roman" w:cs="Times New Roman"/>
          <w:sz w:val="28"/>
          <w:szCs w:val="28"/>
        </w:rPr>
        <w:t>жилищный</w:t>
      </w:r>
      <w:r w:rsidR="00183054" w:rsidRPr="001C31A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03335C" w:rsidRPr="001C31AF">
        <w:rPr>
          <w:rFonts w:ascii="Times New Roman" w:hAnsi="Times New Roman" w:cs="Times New Roman"/>
          <w:sz w:val="28"/>
          <w:szCs w:val="28"/>
        </w:rPr>
        <w:t>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фонда;</w:t>
      </w:r>
    </w:p>
    <w:p w:rsidR="0003335C" w:rsidRPr="0003335C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AF"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4</w:t>
      </w:r>
      <w:r w:rsidRPr="001C31AF">
        <w:rPr>
          <w:rFonts w:ascii="Times New Roman" w:hAnsi="Times New Roman" w:cs="Times New Roman"/>
          <w:sz w:val="28"/>
          <w:szCs w:val="28"/>
        </w:rPr>
        <w:t xml:space="preserve">. </w:t>
      </w:r>
      <w:r w:rsidR="0003335C" w:rsidRPr="001C31A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3335C" w:rsidRPr="001C31A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контроль на автомобильном транспорте и в дорожном хозяйстве на территории Краснокаменского муниципального округа;</w:t>
      </w:r>
    </w:p>
    <w:p w:rsidR="00D14EC5" w:rsidRPr="005F08A1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 w:rsidRPr="005F08A1">
        <w:rPr>
          <w:rFonts w:ascii="Times New Roman" w:hAnsi="Times New Roman" w:cs="Times New Roman"/>
          <w:sz w:val="28"/>
          <w:szCs w:val="28"/>
        </w:rPr>
        <w:t xml:space="preserve"> осуществляет функции администратора доходов местного бюджета и администратора источников </w:t>
      </w:r>
      <w:r w:rsidR="00C27E90" w:rsidRPr="005F08A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183054" w:rsidRPr="005F08A1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осуществляет функции главного распорядителя и получателя средств бюджета Краснокаменского муниципального округа, предусмотренных на содержание Комитета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и реализацию возложенных на него функций;</w:t>
      </w:r>
    </w:p>
    <w:p w:rsidR="00C1537E" w:rsidRPr="00B721DB" w:rsidRDefault="00C1537E" w:rsidP="00C1537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31A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осуществляет иные полномочия и функции в соответствии с законодательством Российской Федерации, Забайкальского края и муниципальными правовыми актами </w:t>
      </w:r>
      <w:r w:rsidRPr="00C1537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EC0891" w:rsidRDefault="00EC08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Комитет </w:t>
      </w:r>
      <w:r w:rsidR="00EC0891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83054"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государственной власти, местного самоуправления, структурных подразделений администрации муниципального округа, муниципальных учреждений, других организаций </w:t>
      </w:r>
      <w:r w:rsidR="00183054">
        <w:rPr>
          <w:rFonts w:ascii="Times New Roman" w:hAnsi="Times New Roman" w:cs="Times New Roman"/>
          <w:sz w:val="28"/>
          <w:szCs w:val="28"/>
        </w:rPr>
        <w:lastRenderedPageBreak/>
        <w:t>(независимо от их организационно-правовой формы) документы и информацию, необходимые для решения вопросов, отнесенных к компетенции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, в том числе в порядке межведомственного взаимодействия;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83054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>лавы муниципального округа и Совета муниципального округа предложения по вопросам, отнесенным к компетенции Комитета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83054">
        <w:rPr>
          <w:rFonts w:ascii="Times New Roman" w:hAnsi="Times New Roman" w:cs="Times New Roman"/>
          <w:sz w:val="28"/>
          <w:szCs w:val="28"/>
        </w:rPr>
        <w:t xml:space="preserve"> проводить совещания, семинары, конференции, круглые столы, а также участвовать в заседаниях координационных, совещательных и рабочих органов по вопросам компетенции Комитета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83054">
        <w:rPr>
          <w:rFonts w:ascii="Times New Roman" w:hAnsi="Times New Roman" w:cs="Times New Roman"/>
          <w:sz w:val="28"/>
          <w:szCs w:val="28"/>
        </w:rPr>
        <w:t xml:space="preserve"> пользоваться информационными базами, банками данных администрации муниципального округа, а также создавать собственные базы данных, пользоваться компьютерной, копировальной техникой;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3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согласовывать проекты муниципальных правовых актов в пределах своей компетенции;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30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привлекать для разработки проектов муниципальных правовых актов, расчетов и других документов научные, экономические, юридические и другие организации, ученых и специалистов на договорной основе;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83054">
        <w:rPr>
          <w:rFonts w:ascii="Times New Roman" w:hAnsi="Times New Roman" w:cs="Times New Roman"/>
          <w:sz w:val="28"/>
          <w:szCs w:val="28"/>
        </w:rPr>
        <w:t>направлять в органы местного самоуправления, структурные подразделения администрации муниципального округа, муниципальные учреждения, другие организации (независимо от их организационно-правовой формы) обязательные для исполнения указания по вопросам, отнесенным к компетенции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83054">
        <w:rPr>
          <w:rFonts w:ascii="Times New Roman" w:hAnsi="Times New Roman" w:cs="Times New Roman"/>
          <w:sz w:val="28"/>
          <w:szCs w:val="28"/>
        </w:rPr>
        <w:t>организовывать переподготовку и повышение квалификации работников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DB656A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D14EC5" w:rsidRDefault="00DB6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183054">
        <w:rPr>
          <w:rFonts w:ascii="Times New Roman" w:hAnsi="Times New Roman" w:cs="Times New Roman"/>
          <w:sz w:val="28"/>
          <w:szCs w:val="28"/>
        </w:rPr>
        <w:t xml:space="preserve">представлять отчеты по результатам своей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>лаве муниципального округа и Совету муниципального округа;</w:t>
      </w:r>
    </w:p>
    <w:p w:rsidR="00D14EC5" w:rsidRDefault="00DB6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054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и выполнение возложенных на Комитет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задач и функций в соответствии с законодательством Российской Федерации, Забайкальского края и муниципальными правовыми актами муниципального округа, настоящим Положением.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и организация деятельности</w:t>
      </w:r>
    </w:p>
    <w:p w:rsidR="005275A1" w:rsidRDefault="00527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5A1" w:rsidRPr="005275A1" w:rsidRDefault="005275A1" w:rsidP="00527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Комитет территориального развития возглавляет заместитель главы администрации по территориальному развитию – председатель Комитета территориального развития (далее – председатель Комитета территориального развития), назначаемый на должность и освобождаемый от должности Главой </w:t>
      </w:r>
      <w:r w:rsidRPr="005275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5A1" w:rsidRPr="005275A1" w:rsidRDefault="005275A1" w:rsidP="00C54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Председатель Комитета территориального развития имеет заместителя.</w:t>
      </w:r>
    </w:p>
    <w:p w:rsidR="005275A1" w:rsidRDefault="005275A1" w:rsidP="00C54E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 В период временного отсутствия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территориального развития или невозможности исполнения им своих обязанностей исполнение обязанностей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территориального развития осуществляет на основании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комитета - начальник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территориального развития.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Председатель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руководство Комитетом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единоначалия и имеет право: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действовать без доверенности от имени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представлять его во всех организациях;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издавать распоряжения </w:t>
      </w:r>
      <w:r w:rsidR="001B66EA">
        <w:rPr>
          <w:rFonts w:ascii="Times New Roman" w:hAnsi="Times New Roman" w:cs="Times New Roman"/>
          <w:sz w:val="28"/>
          <w:szCs w:val="28"/>
        </w:rPr>
        <w:t xml:space="preserve">и приказы </w:t>
      </w:r>
      <w:r>
        <w:rPr>
          <w:rFonts w:ascii="Times New Roman" w:hAnsi="Times New Roman" w:cs="Times New Roman"/>
          <w:sz w:val="28"/>
          <w:szCs w:val="28"/>
        </w:rPr>
        <w:t>в пределах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обязательные для исполнения всеми муниципальными организациями;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издавать распоряжения во исполнение распоряжений, постановлений администрации Краснокаменского муниципального округа и правовых актов Совета муниципального округа по вопросам, относящимся к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контролировать их исполнение;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рассматривать и согласовывать проекты распоряжений, постановлений администрации муниципального округа и правовых актов Совета муниципального округа по вопросам, относящимся к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назначать и освобождать от должности в соответствии с действующим законодательством Российской Федерации работников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заключать трудовые договоры с работниками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распоряжаться в соответствии с действующим законодательством имуществом и денежными средствами, закрепленными за Комитетом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7EE" w:rsidRPr="005F08A1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279A2"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утверждать должностные инструкции работников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положения об отделах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а также издавать распоряжения</w:t>
      </w:r>
      <w:r w:rsidR="001B66EA">
        <w:rPr>
          <w:rFonts w:ascii="Times New Roman" w:hAnsi="Times New Roman" w:cs="Times New Roman"/>
          <w:sz w:val="28"/>
          <w:szCs w:val="28"/>
        </w:rPr>
        <w:t xml:space="preserve"> и приказы</w:t>
      </w:r>
      <w:r w:rsidRPr="005F08A1">
        <w:rPr>
          <w:rFonts w:ascii="Times New Roman" w:hAnsi="Times New Roman" w:cs="Times New Roman"/>
          <w:sz w:val="28"/>
          <w:szCs w:val="28"/>
        </w:rPr>
        <w:t xml:space="preserve"> по 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обязательные для исполнения всеми работниками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применять к работникам меры поощрения и налагать на них взыскания в соответствии с действующим законодательством;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открывать и закрывать в финансовых учреждениях лицевые счета, подписывать финансовые и иные документы, в том числе посредством электронной цифровой подписи;</w:t>
      </w:r>
    </w:p>
    <w:p w:rsidR="00D14EC5" w:rsidRDefault="00183054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279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2279A2">
        <w:rPr>
          <w:rFonts w:ascii="Times New Roman" w:hAnsi="Times New Roman" w:cs="Times New Roman"/>
          <w:sz w:val="28"/>
          <w:szCs w:val="28"/>
        </w:rPr>
        <w:t>полномочий, возложенных на Комитет</w:t>
      </w:r>
      <w:r w:rsidR="00E657EE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r w:rsidR="002279A2">
        <w:rPr>
          <w:rFonts w:ascii="Times New Roman" w:hAnsi="Times New Roman" w:cs="Times New Roman"/>
          <w:sz w:val="28"/>
          <w:szCs w:val="28"/>
        </w:rPr>
        <w:t xml:space="preserve"> </w:t>
      </w:r>
      <w:r w:rsidR="00EC18B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279A2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>, обращаться от имени муниципального округа с запросами в уполномоченные органы</w:t>
      </w:r>
      <w:r w:rsidR="00E657EE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D15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работники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 Российской Федерации о труде и муниципальной службе за ненадлежащее исполнение установленных должностных обязанностей.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BD15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работники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36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Обеспечивает соблюдение финансовой и учетной дисциплины.</w:t>
      </w:r>
    </w:p>
    <w:p w:rsidR="00A2363B" w:rsidRPr="00A2363B" w:rsidRDefault="00611694" w:rsidP="00A2363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2363B" w:rsidRPr="00A2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и имущество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.1. Финансирование расходов на содержание Комитета территориального развития осуществляется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.2. При возложении на Комитет территориального развития исполнения отдельных государственных полномочий финансирование этой части его деятельности осуществляется в порядке, установленном федеральным законом или законом Забайкальского края о передаче соответствующих полномочий.</w:t>
      </w:r>
    </w:p>
    <w:p w:rsidR="00FA4304" w:rsidRPr="00611694" w:rsidRDefault="00FA430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304">
        <w:rPr>
          <w:rFonts w:ascii="Times New Roman" w:hAnsi="Times New Roman" w:cs="Times New Roman"/>
          <w:sz w:val="28"/>
          <w:szCs w:val="28"/>
          <w:lang w:eastAsia="ru-RU"/>
        </w:rPr>
        <w:t>6.3. Финансирование деятельности подведомственных учреждений Комитета территориального развития осуществляется за счет субвенций из бюджета Забайкальского края и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430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 Имущество Комитета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ерриториального развития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ресурсы, отраженные на его самостоятельном балансе.</w:t>
      </w:r>
    </w:p>
    <w:p w:rsidR="00A2363B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430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 Имущество Комитета территориального развития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611694" w:rsidRDefault="00611694" w:rsidP="00611694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2363B" w:rsidRPr="0061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.1. Комитет территориального развития несет ответственность за нарушение Конституции Российской Федерации, федеральных конституционных законов и федеральных законов, а также обеспечивает соответствие Конституции Российской Федерации, 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.2. В случае принятия Комитетом территориального развития правовых актов, противоречащих Конституции Российской Федерации,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обороноспособности, единству правового и экономического пространства Российской Федерации, Комитет территориального развития несет ответственность в соответствии с Конституцией Российской Федерации и Федеральным законом </w:t>
      </w:r>
      <w:r w:rsidR="00A9001C">
        <w:rPr>
          <w:sz w:val="28"/>
          <w:szCs w:val="28"/>
        </w:rPr>
        <w:t>«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001C">
        <w:rPr>
          <w:sz w:val="28"/>
          <w:szCs w:val="28"/>
        </w:rPr>
        <w:t>»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A9001C" w:rsidRDefault="00A9001C" w:rsidP="00A9001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2363B" w:rsidRPr="00A9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Реорганизация и ликвидация</w:t>
      </w:r>
    </w:p>
    <w:p w:rsidR="00A2363B" w:rsidRPr="00A9001C" w:rsidRDefault="00A9001C" w:rsidP="00A9001C">
      <w:pPr>
        <w:pStyle w:val="ConsPlusTitle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ab/>
        <w:t>8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.1. Реорганизация (слияние, присоединение, разделение, выделение, преобразование) и ликвидация Комитета территориального развития производятся по решению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дминистрации муниципального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округа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порядке, установленном законодательством Российской Федерации и Забайкальского края.</w:t>
      </w:r>
    </w:p>
    <w:p w:rsidR="005F08A1" w:rsidRDefault="005F08A1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8A1" w:rsidRDefault="005F08A1" w:rsidP="005F08A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sectPr w:rsidR="00D14EC5" w:rsidSect="00907EC7">
      <w:footerReference w:type="default" r:id="rId22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77" w:rsidRDefault="00102B77">
      <w:pPr>
        <w:spacing w:after="0" w:line="240" w:lineRule="auto"/>
      </w:pPr>
      <w:r>
        <w:separator/>
      </w:r>
    </w:p>
  </w:endnote>
  <w:endnote w:type="continuationSeparator" w:id="0">
    <w:p w:rsidR="00102B77" w:rsidRDefault="001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74064"/>
    </w:sdtPr>
    <w:sdtEndPr/>
    <w:sdtContent>
      <w:p w:rsidR="005136AF" w:rsidRDefault="001572AA">
        <w:pPr>
          <w:pStyle w:val="aa"/>
          <w:jc w:val="center"/>
        </w:pPr>
        <w:r w:rsidRPr="00E657EE">
          <w:rPr>
            <w:rFonts w:ascii="Times New Roman" w:hAnsi="Times New Roman" w:cs="Times New Roman"/>
          </w:rPr>
          <w:fldChar w:fldCharType="begin"/>
        </w:r>
        <w:r w:rsidR="005136AF" w:rsidRPr="00E657EE">
          <w:rPr>
            <w:rFonts w:ascii="Times New Roman" w:hAnsi="Times New Roman" w:cs="Times New Roman"/>
          </w:rPr>
          <w:instrText xml:space="preserve"> PAGE   \* MERGEFORMAT </w:instrText>
        </w:r>
        <w:r w:rsidRPr="00E657EE">
          <w:rPr>
            <w:rFonts w:ascii="Times New Roman" w:hAnsi="Times New Roman" w:cs="Times New Roman"/>
          </w:rPr>
          <w:fldChar w:fldCharType="separate"/>
        </w:r>
        <w:r w:rsidR="000C384C">
          <w:rPr>
            <w:rFonts w:ascii="Times New Roman" w:hAnsi="Times New Roman" w:cs="Times New Roman"/>
            <w:noProof/>
          </w:rPr>
          <w:t>21</w:t>
        </w:r>
        <w:r w:rsidRPr="00E657EE">
          <w:rPr>
            <w:rFonts w:ascii="Times New Roman" w:hAnsi="Times New Roman" w:cs="Times New Roman"/>
          </w:rPr>
          <w:fldChar w:fldCharType="end"/>
        </w:r>
      </w:p>
    </w:sdtContent>
  </w:sdt>
  <w:p w:rsidR="005136AF" w:rsidRDefault="005136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77" w:rsidRDefault="00102B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2B77" w:rsidRDefault="0010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48"/>
    <w:multiLevelType w:val="multilevel"/>
    <w:tmpl w:val="748825A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>
    <w:nsid w:val="321515C6"/>
    <w:multiLevelType w:val="multilevel"/>
    <w:tmpl w:val="06FE8CE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402D445B"/>
    <w:multiLevelType w:val="multilevel"/>
    <w:tmpl w:val="0A2A5BB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EC5"/>
    <w:rsid w:val="00000F1F"/>
    <w:rsid w:val="0003335C"/>
    <w:rsid w:val="00045066"/>
    <w:rsid w:val="0005455B"/>
    <w:rsid w:val="00072525"/>
    <w:rsid w:val="00092614"/>
    <w:rsid w:val="000B4E37"/>
    <w:rsid w:val="000C384C"/>
    <w:rsid w:val="000E30F3"/>
    <w:rsid w:val="000E5208"/>
    <w:rsid w:val="000F6685"/>
    <w:rsid w:val="00102B77"/>
    <w:rsid w:val="00111F4D"/>
    <w:rsid w:val="001572AA"/>
    <w:rsid w:val="00173953"/>
    <w:rsid w:val="00183054"/>
    <w:rsid w:val="001907DD"/>
    <w:rsid w:val="00195C93"/>
    <w:rsid w:val="00196479"/>
    <w:rsid w:val="001B3716"/>
    <w:rsid w:val="001B66EA"/>
    <w:rsid w:val="001C125D"/>
    <w:rsid w:val="001C31AF"/>
    <w:rsid w:val="00202C7D"/>
    <w:rsid w:val="002279A2"/>
    <w:rsid w:val="0024616A"/>
    <w:rsid w:val="002735AC"/>
    <w:rsid w:val="0028545D"/>
    <w:rsid w:val="002C1F5E"/>
    <w:rsid w:val="002E3271"/>
    <w:rsid w:val="002F1B4C"/>
    <w:rsid w:val="00307DD9"/>
    <w:rsid w:val="00327A3E"/>
    <w:rsid w:val="003523EB"/>
    <w:rsid w:val="00360139"/>
    <w:rsid w:val="00395F49"/>
    <w:rsid w:val="0039781E"/>
    <w:rsid w:val="003A15C7"/>
    <w:rsid w:val="003A3A08"/>
    <w:rsid w:val="00425F71"/>
    <w:rsid w:val="00450E6D"/>
    <w:rsid w:val="0045192C"/>
    <w:rsid w:val="004876B6"/>
    <w:rsid w:val="004A5E23"/>
    <w:rsid w:val="004D1F27"/>
    <w:rsid w:val="004E7D99"/>
    <w:rsid w:val="005136AF"/>
    <w:rsid w:val="005275A1"/>
    <w:rsid w:val="00547405"/>
    <w:rsid w:val="005534DE"/>
    <w:rsid w:val="00555EF7"/>
    <w:rsid w:val="005826EE"/>
    <w:rsid w:val="00592595"/>
    <w:rsid w:val="005B1D14"/>
    <w:rsid w:val="005E0ED6"/>
    <w:rsid w:val="005F08A1"/>
    <w:rsid w:val="005F2AD1"/>
    <w:rsid w:val="0060452B"/>
    <w:rsid w:val="00611694"/>
    <w:rsid w:val="00630FB6"/>
    <w:rsid w:val="00650C80"/>
    <w:rsid w:val="006668F3"/>
    <w:rsid w:val="00666D98"/>
    <w:rsid w:val="006A16AC"/>
    <w:rsid w:val="006B4773"/>
    <w:rsid w:val="006B7A81"/>
    <w:rsid w:val="006D0D58"/>
    <w:rsid w:val="006D3E8D"/>
    <w:rsid w:val="006D6028"/>
    <w:rsid w:val="006E6C35"/>
    <w:rsid w:val="00710A48"/>
    <w:rsid w:val="00716ABA"/>
    <w:rsid w:val="00716ADB"/>
    <w:rsid w:val="007252B2"/>
    <w:rsid w:val="00840C77"/>
    <w:rsid w:val="008433D6"/>
    <w:rsid w:val="0085391C"/>
    <w:rsid w:val="0086359F"/>
    <w:rsid w:val="008938D3"/>
    <w:rsid w:val="008C6D69"/>
    <w:rsid w:val="008F673A"/>
    <w:rsid w:val="00907EC7"/>
    <w:rsid w:val="00950F71"/>
    <w:rsid w:val="00985A43"/>
    <w:rsid w:val="009C6869"/>
    <w:rsid w:val="009F70BD"/>
    <w:rsid w:val="00A00345"/>
    <w:rsid w:val="00A15201"/>
    <w:rsid w:val="00A2363B"/>
    <w:rsid w:val="00A5064C"/>
    <w:rsid w:val="00A9001C"/>
    <w:rsid w:val="00AE5088"/>
    <w:rsid w:val="00AF09BE"/>
    <w:rsid w:val="00AF4498"/>
    <w:rsid w:val="00B36CBE"/>
    <w:rsid w:val="00B721DB"/>
    <w:rsid w:val="00BA45EC"/>
    <w:rsid w:val="00BB1093"/>
    <w:rsid w:val="00BD15CC"/>
    <w:rsid w:val="00BD5A67"/>
    <w:rsid w:val="00BF41F3"/>
    <w:rsid w:val="00C05944"/>
    <w:rsid w:val="00C111E2"/>
    <w:rsid w:val="00C1537E"/>
    <w:rsid w:val="00C27E90"/>
    <w:rsid w:val="00C54EB4"/>
    <w:rsid w:val="00C81486"/>
    <w:rsid w:val="00CA1CDC"/>
    <w:rsid w:val="00CA75F9"/>
    <w:rsid w:val="00CE45D1"/>
    <w:rsid w:val="00CE65D7"/>
    <w:rsid w:val="00CE7B54"/>
    <w:rsid w:val="00CF5294"/>
    <w:rsid w:val="00D11AC6"/>
    <w:rsid w:val="00D14EC5"/>
    <w:rsid w:val="00D24F02"/>
    <w:rsid w:val="00D525F5"/>
    <w:rsid w:val="00D90CB8"/>
    <w:rsid w:val="00DA2449"/>
    <w:rsid w:val="00DB656A"/>
    <w:rsid w:val="00DE4B19"/>
    <w:rsid w:val="00E07CB1"/>
    <w:rsid w:val="00E657EE"/>
    <w:rsid w:val="00E6629E"/>
    <w:rsid w:val="00EC0891"/>
    <w:rsid w:val="00EC18B1"/>
    <w:rsid w:val="00EE0F2E"/>
    <w:rsid w:val="00EE368F"/>
    <w:rsid w:val="00EF4696"/>
    <w:rsid w:val="00EF5134"/>
    <w:rsid w:val="00F0120A"/>
    <w:rsid w:val="00F07D46"/>
    <w:rsid w:val="00F11043"/>
    <w:rsid w:val="00F136A6"/>
    <w:rsid w:val="00F35EFB"/>
    <w:rsid w:val="00F52052"/>
    <w:rsid w:val="00FA0CED"/>
    <w:rsid w:val="00FA4304"/>
    <w:rsid w:val="00FB3E50"/>
    <w:rsid w:val="00FC148C"/>
    <w:rsid w:val="00FC61D8"/>
    <w:rsid w:val="00FF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5D"/>
    <w:pPr>
      <w:suppressAutoHyphens/>
    </w:pPr>
  </w:style>
  <w:style w:type="paragraph" w:styleId="2">
    <w:name w:val="heading 2"/>
    <w:basedOn w:val="a"/>
    <w:link w:val="20"/>
    <w:uiPriority w:val="9"/>
    <w:qFormat/>
    <w:rsid w:val="00450E6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25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C1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C125D"/>
    <w:pPr>
      <w:spacing w:after="120"/>
    </w:pPr>
  </w:style>
  <w:style w:type="paragraph" w:styleId="a3">
    <w:name w:val="List"/>
    <w:basedOn w:val="Textbody"/>
    <w:rsid w:val="001C125D"/>
    <w:rPr>
      <w:rFonts w:cs="Mangal"/>
    </w:rPr>
  </w:style>
  <w:style w:type="paragraph" w:styleId="a4">
    <w:name w:val="caption"/>
    <w:basedOn w:val="Standard"/>
    <w:rsid w:val="001C1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125D"/>
    <w:pPr>
      <w:suppressLineNumbers/>
    </w:pPr>
    <w:rPr>
      <w:rFonts w:cs="Mangal"/>
    </w:rPr>
  </w:style>
  <w:style w:type="paragraph" w:customStyle="1" w:styleId="ConsPlusNormal">
    <w:name w:val="ConsPlusNormal"/>
    <w:rsid w:val="001C125D"/>
    <w:pPr>
      <w:suppressAutoHyphens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1C125D"/>
    <w:pPr>
      <w:suppressAutoHyphens/>
      <w:spacing w:after="0" w:line="240" w:lineRule="auto"/>
    </w:pPr>
    <w:rPr>
      <w:rFonts w:cs="Calibri"/>
      <w:b/>
      <w:lang w:eastAsia="ru-RU"/>
    </w:rPr>
  </w:style>
  <w:style w:type="paragraph" w:customStyle="1" w:styleId="ConsPlusTitlePage">
    <w:name w:val="ConsPlusTitlePage"/>
    <w:rsid w:val="001C125D"/>
    <w:pPr>
      <w:suppressAutoHyphens/>
      <w:spacing w:after="0" w:line="240" w:lineRule="auto"/>
    </w:pPr>
    <w:rPr>
      <w:rFonts w:ascii="Tahoma" w:hAnsi="Tahoma"/>
      <w:sz w:val="20"/>
      <w:lang w:eastAsia="ru-RU"/>
    </w:rPr>
  </w:style>
  <w:style w:type="paragraph" w:styleId="a5">
    <w:name w:val="Balloon Text"/>
    <w:basedOn w:val="Standard"/>
    <w:rsid w:val="001C125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31">
    <w:name w:val="Основной текст с отступом 31"/>
    <w:basedOn w:val="Standard"/>
    <w:rsid w:val="001C125D"/>
    <w:pPr>
      <w:ind w:firstLine="720"/>
      <w:jc w:val="both"/>
    </w:pPr>
    <w:rPr>
      <w:sz w:val="28"/>
    </w:rPr>
  </w:style>
  <w:style w:type="paragraph" w:customStyle="1" w:styleId="TableContents">
    <w:name w:val="Table Contents"/>
    <w:basedOn w:val="Standard"/>
    <w:rsid w:val="001C125D"/>
    <w:pPr>
      <w:suppressLineNumbers/>
    </w:pPr>
  </w:style>
  <w:style w:type="paragraph" w:styleId="a6">
    <w:name w:val="header"/>
    <w:basedOn w:val="Standard"/>
    <w:rsid w:val="001C125D"/>
    <w:pPr>
      <w:suppressLineNumbers/>
      <w:tabs>
        <w:tab w:val="center" w:pos="4749"/>
        <w:tab w:val="right" w:pos="9498"/>
      </w:tabs>
    </w:pPr>
  </w:style>
  <w:style w:type="character" w:customStyle="1" w:styleId="a7">
    <w:name w:val="Текст выноски Знак"/>
    <w:basedOn w:val="a0"/>
    <w:rsid w:val="001C125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C125D"/>
    <w:rPr>
      <w:color w:val="000080"/>
      <w:u w:val="single"/>
    </w:rPr>
  </w:style>
  <w:style w:type="character" w:customStyle="1" w:styleId="NumberingSymbols">
    <w:name w:val="Numbering Symbols"/>
    <w:rsid w:val="001C125D"/>
  </w:style>
  <w:style w:type="paragraph" w:customStyle="1" w:styleId="ConsTitle">
    <w:name w:val="ConsTitle"/>
    <w:rsid w:val="005F08A1"/>
    <w:pPr>
      <w:autoSpaceDE w:val="0"/>
      <w:adjustRightInd w:val="0"/>
      <w:spacing w:after="0" w:line="240" w:lineRule="auto"/>
      <w:ind w:right="19772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08A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F08A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8A1"/>
  </w:style>
  <w:style w:type="character" w:customStyle="1" w:styleId="20">
    <w:name w:val="Заголовок 2 Знак"/>
    <w:basedOn w:val="a0"/>
    <w:link w:val="2"/>
    <w:uiPriority w:val="9"/>
    <w:rsid w:val="00450E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">
    <w:name w:val="Гиперссылка1"/>
    <w:basedOn w:val="a0"/>
    <w:rsid w:val="00F0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26&amp;dst=583" TargetMode="External"/><Relationship Id="rId18" Type="http://schemas.openxmlformats.org/officeDocument/2006/relationships/hyperlink" Target="https://login.consultant.ru/link/?req=doc&amp;base=LAW&amp;n=481354&amp;dst=100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1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26&amp;dst=306" TargetMode="External"/><Relationship Id="rId17" Type="http://schemas.openxmlformats.org/officeDocument/2006/relationships/hyperlink" Target="https://login.consultant.ru/link/?req=doc&amp;base=LAW&amp;n=4949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7758&amp;dst=100092" TargetMode="External"/><Relationship Id="rId20" Type="http://schemas.openxmlformats.org/officeDocument/2006/relationships/hyperlink" Target="https://login.consultant.ru/link/?req=doc&amp;base=LAW&amp;n=387948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7&amp;dst=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7758&amp;dst=100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619&amp;dst=100179" TargetMode="External"/><Relationship Id="rId19" Type="http://schemas.openxmlformats.org/officeDocument/2006/relationships/hyperlink" Target="https://login.consultant.ru/link/?req=doc&amp;base=LAW&amp;n=479744&amp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724&amp;dst=339" TargetMode="External"/><Relationship Id="rId14" Type="http://schemas.openxmlformats.org/officeDocument/2006/relationships/hyperlink" Target="https://login.consultant.ru/link/?req=doc&amp;base=LAW&amp;n=307758&amp;dst=10008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FB23-8E81-4DDA-9DAF-10713A4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21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Муртазина</dc:creator>
  <cp:lastModifiedBy>user</cp:lastModifiedBy>
  <cp:revision>50</cp:revision>
  <cp:lastPrinted>2025-01-30T02:28:00Z</cp:lastPrinted>
  <dcterms:created xsi:type="dcterms:W3CDTF">2025-01-25T13:25:00Z</dcterms:created>
  <dcterms:modified xsi:type="dcterms:W3CDTF">2025-02-21T05:40:00Z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