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8A" w:rsidRPr="0064608A" w:rsidRDefault="0064608A" w:rsidP="0064608A">
      <w:pPr>
        <w:pStyle w:val="a3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333333"/>
          <w:sz w:val="32"/>
          <w:szCs w:val="32"/>
        </w:rPr>
        <w:t>Российская Федерация</w:t>
      </w:r>
    </w:p>
    <w:p w:rsidR="0064608A" w:rsidRPr="0064608A" w:rsidRDefault="0064608A" w:rsidP="0064608A">
      <w:pPr>
        <w:pStyle w:val="a3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333333"/>
          <w:sz w:val="32"/>
          <w:szCs w:val="32"/>
        </w:rPr>
        <w:t> </w:t>
      </w:r>
    </w:p>
    <w:p w:rsidR="0064608A" w:rsidRPr="0064608A" w:rsidRDefault="0064608A" w:rsidP="0064608A">
      <w:pPr>
        <w:pStyle w:val="a3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333333"/>
          <w:sz w:val="32"/>
          <w:szCs w:val="32"/>
        </w:rPr>
        <w:t>Администрация Краснокаменского муниципального округа</w:t>
      </w:r>
    </w:p>
    <w:p w:rsidR="0064608A" w:rsidRPr="0064608A" w:rsidRDefault="0064608A" w:rsidP="0064608A">
      <w:pPr>
        <w:pStyle w:val="a3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333333"/>
          <w:sz w:val="32"/>
          <w:szCs w:val="32"/>
        </w:rPr>
        <w:t>Забайкальского края</w:t>
      </w:r>
    </w:p>
    <w:p w:rsidR="0064608A" w:rsidRPr="0064608A" w:rsidRDefault="0064608A" w:rsidP="0064608A">
      <w:pPr>
        <w:pStyle w:val="a3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 </w:t>
      </w:r>
    </w:p>
    <w:p w:rsidR="0064608A" w:rsidRPr="0064608A" w:rsidRDefault="0064608A" w:rsidP="0064608A">
      <w:pPr>
        <w:pStyle w:val="a3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333333"/>
          <w:sz w:val="32"/>
          <w:szCs w:val="32"/>
        </w:rPr>
        <w:t>ПОСТАНОВЛЕНИЕ</w:t>
      </w:r>
    </w:p>
    <w:p w:rsidR="0064608A" w:rsidRPr="0064608A" w:rsidRDefault="0064608A" w:rsidP="0064608A">
      <w:pPr>
        <w:pStyle w:val="a3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 </w:t>
      </w:r>
    </w:p>
    <w:p w:rsidR="0064608A" w:rsidRPr="0064608A" w:rsidRDefault="0064608A" w:rsidP="0064608A">
      <w:pPr>
        <w:pStyle w:val="a3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 </w:t>
      </w:r>
    </w:p>
    <w:p w:rsidR="00E845FF" w:rsidRDefault="00E845FF" w:rsidP="00E845FF">
      <w:pPr>
        <w:tabs>
          <w:tab w:val="left" w:pos="8364"/>
        </w:tabs>
        <w:spacing w:line="48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февраля 2025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7</w:t>
      </w:r>
    </w:p>
    <w:p w:rsidR="0064608A" w:rsidRPr="00E845FF" w:rsidRDefault="0064608A" w:rsidP="00E845FF">
      <w:pPr>
        <w:pStyle w:val="a3"/>
        <w:spacing w:before="0" w:beforeAutospacing="0" w:after="0" w:afterAutospacing="0"/>
        <w:jc w:val="center"/>
        <w:rPr>
          <w:b/>
          <w:color w:val="333333"/>
          <w:sz w:val="15"/>
          <w:szCs w:val="15"/>
        </w:rPr>
      </w:pPr>
      <w:r w:rsidRPr="00E845FF">
        <w:rPr>
          <w:b/>
          <w:color w:val="333333"/>
        </w:rPr>
        <w:t>г. Краснокаменск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000000"/>
          <w:sz w:val="28"/>
          <w:szCs w:val="28"/>
        </w:rPr>
        <w:t> 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000000"/>
          <w:sz w:val="28"/>
          <w:szCs w:val="28"/>
        </w:rPr>
        <w:t>О реализации государственного полномочия по созданию на уровне Краснокаменского муниципального округа Забайкальского края Административной комиссии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В целях реализации Закона Забайкальского края №191-ЗЗК от 04.06.2009 «</w:t>
      </w:r>
      <w:r w:rsidRPr="0064608A">
        <w:rPr>
          <w:color w:val="333333"/>
          <w:sz w:val="28"/>
          <w:szCs w:val="28"/>
        </w:rPr>
        <w:t>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Pr="0064608A">
        <w:rPr>
          <w:color w:val="000000"/>
          <w:sz w:val="28"/>
          <w:szCs w:val="28"/>
        </w:rPr>
        <w:t>», руководствуясь Уставом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ПОСТАНОВЛЯЕТ: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1. Создать на уровне Краснокаменского муниципального округа Забайкальского края Административную комиссию Краснокаменского муниципального округа Забайкальского края.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 Утвердить Положение об Административной комиссии Краснокаменского муниципального округа Забайкальского края (Приложение).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3. Признать утратившим силу: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- постановление администрации муниципального района «Город Краснокаменск и Краснокаменский район» Забайкальского края от 29.06.2009 № 652 «О реализации государственного полномочия по созданию на уровне муниципального района «Город Краснокаменск и Краснокаменский район» Забайкальского края административной комиссии»;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proofErr w:type="gramStart"/>
      <w:r w:rsidRPr="0064608A">
        <w:rPr>
          <w:color w:val="000000"/>
          <w:sz w:val="28"/>
          <w:szCs w:val="28"/>
        </w:rPr>
        <w:t>- постановление администрации муниципального района «Город Краснокаменск и Краснокаменский район» Забайкальского края от 01.07.2011 № 131 </w:t>
      </w:r>
      <w:r w:rsidRPr="0064608A">
        <w:rPr>
          <w:color w:val="333333"/>
          <w:sz w:val="28"/>
          <w:szCs w:val="28"/>
        </w:rPr>
        <w:t>«О внесении изменений в </w:t>
      </w:r>
      <w:hyperlink r:id="rId4" w:tgtFrame="_blank" w:history="1">
        <w:r w:rsidRPr="0064608A">
          <w:rPr>
            <w:rStyle w:val="a4"/>
            <w:color w:val="auto"/>
            <w:sz w:val="28"/>
            <w:szCs w:val="28"/>
            <w:u w:val="none"/>
          </w:rPr>
          <w:t xml:space="preserve">постановление Администрации муниципального района «Город Краснокаменск и Краснокаменский район» </w:t>
        </w:r>
        <w:r w:rsidRPr="0064608A">
          <w:rPr>
            <w:rStyle w:val="a4"/>
            <w:color w:val="auto"/>
            <w:sz w:val="28"/>
            <w:szCs w:val="28"/>
            <w:u w:val="none"/>
          </w:rPr>
          <w:lastRenderedPageBreak/>
          <w:t>Забайкальского края от 29.06.2009 № 652 «О реализации государственного полномочия по созданию на уровне муниципального района «Город Краснокаменск и Краснокаменский район» Забайкальского края Административной комиссии»</w:t>
        </w:r>
      </w:hyperlink>
      <w:r w:rsidRPr="0064608A">
        <w:rPr>
          <w:color w:val="333333"/>
          <w:sz w:val="28"/>
          <w:szCs w:val="28"/>
        </w:rPr>
        <w:t>;</w:t>
      </w:r>
      <w:proofErr w:type="gramEnd"/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proofErr w:type="gramStart"/>
      <w:r w:rsidRPr="0064608A">
        <w:rPr>
          <w:color w:val="333333"/>
          <w:sz w:val="28"/>
          <w:szCs w:val="28"/>
        </w:rPr>
        <w:t>- </w:t>
      </w:r>
      <w:r w:rsidRPr="0064608A">
        <w:rPr>
          <w:color w:val="000000"/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от 05.08.2011 № 151 </w:t>
      </w:r>
      <w:r w:rsidRPr="0064608A">
        <w:rPr>
          <w:color w:val="333333"/>
          <w:sz w:val="28"/>
          <w:szCs w:val="28"/>
        </w:rPr>
        <w:t>«О внесении изменений в </w:t>
      </w:r>
      <w:hyperlink r:id="rId5" w:tgtFrame="_blank" w:history="1">
        <w:r w:rsidRPr="0064608A">
          <w:rPr>
            <w:rStyle w:val="a4"/>
            <w:color w:val="auto"/>
            <w:sz w:val="28"/>
            <w:szCs w:val="28"/>
            <w:u w:val="none"/>
          </w:rPr>
          <w:t>постановление Администрации муниципального района «Город Краснокаменск и Краснокаменский район» Забайкальского края от 29.06.2009 № 652 «О реализации государственного полномочия по созданию на уровне муниципального района «Город Краснокаменск и Краснокаменский район» Забайкальского края административной комиссии» и о признании утратившими силу отдельных постановлений Администрации муниципального</w:t>
        </w:r>
        <w:proofErr w:type="gramEnd"/>
        <w:r w:rsidRPr="0064608A">
          <w:rPr>
            <w:rStyle w:val="a4"/>
            <w:color w:val="auto"/>
            <w:sz w:val="28"/>
            <w:szCs w:val="28"/>
            <w:u w:val="none"/>
          </w:rPr>
          <w:t xml:space="preserve"> района «Город Краснокаменск и Краснокаменский район» Забайкальского края</w:t>
        </w:r>
      </w:hyperlink>
      <w:r w:rsidRPr="0064608A">
        <w:rPr>
          <w:color w:val="333333"/>
          <w:sz w:val="28"/>
          <w:szCs w:val="28"/>
        </w:rPr>
        <w:t>»;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proofErr w:type="gramStart"/>
      <w:r w:rsidRPr="0064608A">
        <w:rPr>
          <w:color w:val="333333"/>
          <w:sz w:val="28"/>
          <w:szCs w:val="28"/>
        </w:rPr>
        <w:t>- </w:t>
      </w:r>
      <w:r w:rsidRPr="0064608A">
        <w:rPr>
          <w:color w:val="000000"/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от 14.01.2016 № 1 </w:t>
      </w:r>
      <w:r w:rsidRPr="0064608A">
        <w:rPr>
          <w:color w:val="333333"/>
          <w:sz w:val="28"/>
          <w:szCs w:val="28"/>
        </w:rPr>
        <w:t>«О внесении изменений в </w:t>
      </w:r>
      <w:hyperlink r:id="rId6" w:tgtFrame="_blank" w:history="1">
        <w:r w:rsidRPr="0064608A">
          <w:rPr>
            <w:rStyle w:val="a4"/>
            <w:color w:val="auto"/>
            <w:sz w:val="28"/>
            <w:szCs w:val="28"/>
            <w:u w:val="none"/>
          </w:rPr>
          <w:t>Постановление Администрации муниципального района «Город Краснокаменск и Краснокаменский район» Забайкальского края от 29.06.2009 № 652 (в ред. постановления от 05.08.2011 № 151) «О реализации государственного полномочия по созданию на уровне муниципального района «Город Краснокаменск и Краснокаменский район» Забайкальского края административной комиссии»</w:t>
        </w:r>
      </w:hyperlink>
      <w:r w:rsidRPr="0064608A">
        <w:rPr>
          <w:color w:val="333333"/>
          <w:sz w:val="28"/>
          <w:szCs w:val="28"/>
        </w:rPr>
        <w:t>.</w:t>
      </w:r>
      <w:proofErr w:type="gramEnd"/>
    </w:p>
    <w:p w:rsidR="0064608A" w:rsidRPr="0064608A" w:rsidRDefault="0064608A" w:rsidP="0064608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4. </w:t>
      </w:r>
      <w:proofErr w:type="gramStart"/>
      <w:r w:rsidRPr="0064608A">
        <w:rPr>
          <w:color w:val="333333"/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7" w:history="1">
        <w:r w:rsidRPr="0064608A">
          <w:rPr>
            <w:rStyle w:val="a4"/>
            <w:color w:val="225577"/>
            <w:sz w:val="28"/>
            <w:szCs w:val="28"/>
            <w:u w:val="none"/>
            <w:shd w:val="clear" w:color="auto" w:fill="FFFFFF"/>
          </w:rPr>
          <w:t>http://adminkr.ru</w:t>
        </w:r>
      </w:hyperlink>
      <w:r w:rsidRPr="0064608A">
        <w:rPr>
          <w:color w:val="333333"/>
          <w:sz w:val="28"/>
          <w:szCs w:val="28"/>
          <w:shd w:val="clear" w:color="auto" w:fill="FFFFFF"/>
        </w:rPr>
        <w:t>, регистрация в качестве сетевого издания ЭЛ № ФС 77-75936 от 03.07.2019) и 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64608A">
        <w:rPr>
          <w:color w:val="333333"/>
          <w:sz w:val="28"/>
          <w:szCs w:val="28"/>
          <w:shd w:val="clear" w:color="auto" w:fill="FFFFFF"/>
        </w:rPr>
        <w:t xml:space="preserve">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Pr="0064608A">
        <w:rPr>
          <w:color w:val="333333"/>
          <w:sz w:val="28"/>
          <w:szCs w:val="28"/>
          <w:shd w:val="clear" w:color="auto" w:fill="FFFFFF"/>
        </w:rPr>
        <w:t>мкр</w:t>
      </w:r>
      <w:proofErr w:type="gramStart"/>
      <w:r w:rsidRPr="0064608A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Pr="0064608A">
        <w:rPr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Pr="0064608A">
        <w:rPr>
          <w:color w:val="333333"/>
          <w:sz w:val="28"/>
          <w:szCs w:val="28"/>
          <w:shd w:val="clear" w:color="auto" w:fill="FFFFFF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</w:t>
      </w:r>
      <w:proofErr w:type="gramStart"/>
      <w:r w:rsidRPr="0064608A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Pr="0064608A">
        <w:rPr>
          <w:color w:val="333333"/>
          <w:sz w:val="28"/>
          <w:szCs w:val="28"/>
          <w:shd w:val="clear" w:color="auto" w:fill="FFFFFF"/>
        </w:rPr>
        <w:t>билейный, ул.Советская, 9 и вступает в силу на следующий день после дня его официального обнародования</w:t>
      </w:r>
      <w:r w:rsidRPr="0064608A">
        <w:rPr>
          <w:color w:val="000000"/>
          <w:sz w:val="28"/>
          <w:szCs w:val="28"/>
        </w:rPr>
        <w:t>.</w:t>
      </w:r>
    </w:p>
    <w:p w:rsidR="00E845FF" w:rsidRDefault="00E845FF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5FF" w:rsidRDefault="00E845FF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 Врио главы муниципального района                                    Н.С. Щербакова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5"/>
          <w:szCs w:val="15"/>
        </w:rPr>
      </w:pPr>
      <w:r w:rsidRPr="0064608A">
        <w:rPr>
          <w:color w:val="000000"/>
        </w:rPr>
        <w:lastRenderedPageBreak/>
        <w:t>Приложение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5"/>
          <w:szCs w:val="15"/>
        </w:rPr>
      </w:pPr>
      <w:r w:rsidRPr="0064608A">
        <w:rPr>
          <w:color w:val="000000"/>
        </w:rPr>
        <w:t>к Постановлению Администрации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5"/>
          <w:szCs w:val="15"/>
        </w:rPr>
      </w:pPr>
      <w:r w:rsidRPr="0064608A">
        <w:rPr>
          <w:color w:val="000000"/>
        </w:rPr>
        <w:t>муниципального района «Город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5"/>
          <w:szCs w:val="15"/>
        </w:rPr>
      </w:pPr>
      <w:r w:rsidRPr="0064608A">
        <w:rPr>
          <w:color w:val="000000"/>
        </w:rPr>
        <w:t>Краснокаменск и Краснокаменский район»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5"/>
          <w:szCs w:val="15"/>
        </w:rPr>
      </w:pPr>
      <w:r w:rsidRPr="0064608A">
        <w:rPr>
          <w:color w:val="000000"/>
        </w:rPr>
        <w:t xml:space="preserve">от </w:t>
      </w:r>
      <w:r w:rsidR="00E845FF">
        <w:rPr>
          <w:color w:val="000000"/>
        </w:rPr>
        <w:t>05.02.</w:t>
      </w:r>
      <w:r w:rsidRPr="0064608A">
        <w:rPr>
          <w:color w:val="000000"/>
        </w:rPr>
        <w:t>2025 года №</w:t>
      </w:r>
      <w:r w:rsidR="00E845FF">
        <w:rPr>
          <w:color w:val="000000"/>
        </w:rPr>
        <w:t xml:space="preserve"> 7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000000"/>
          <w:sz w:val="28"/>
          <w:szCs w:val="28"/>
        </w:rPr>
        <w:t>ПОЛОЖЕНИЕ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000000"/>
          <w:sz w:val="28"/>
          <w:szCs w:val="28"/>
        </w:rPr>
        <w:t>об Административной комиссии Краснокаменского муниципального округа Забайкальского края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b/>
          <w:bCs/>
          <w:color w:val="000000"/>
          <w:sz w:val="28"/>
          <w:szCs w:val="28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I. Общие положения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 xml:space="preserve">1.1. </w:t>
      </w:r>
      <w:proofErr w:type="gramStart"/>
      <w:r w:rsidRPr="0064608A">
        <w:rPr>
          <w:color w:val="000000"/>
          <w:sz w:val="28"/>
          <w:szCs w:val="28"/>
        </w:rPr>
        <w:t>Административная комиссия Краснокаменского муниципального округа Забайкальского края (далее – Административная комиссия) образована в соответствии с Законом Забайкальского края «</w:t>
      </w:r>
      <w:r w:rsidRPr="0064608A">
        <w:rPr>
          <w:color w:val="333333"/>
          <w:sz w:val="28"/>
          <w:szCs w:val="28"/>
        </w:rPr>
        <w:t>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Pr="0064608A">
        <w:rPr>
          <w:color w:val="000000"/>
          <w:sz w:val="28"/>
          <w:szCs w:val="28"/>
        </w:rPr>
        <w:t>» от 04.06.2009 № 191-ЗЗК и является постоянно действующим коллегиальным органом, созданным для осуществления производства по делам об</w:t>
      </w:r>
      <w:proofErr w:type="gramEnd"/>
      <w:r w:rsidRPr="0064608A">
        <w:rPr>
          <w:color w:val="000000"/>
          <w:sz w:val="28"/>
          <w:szCs w:val="28"/>
        </w:rPr>
        <w:t xml:space="preserve"> административных </w:t>
      </w:r>
      <w:proofErr w:type="gramStart"/>
      <w:r w:rsidRPr="0064608A">
        <w:rPr>
          <w:color w:val="000000"/>
          <w:sz w:val="28"/>
          <w:szCs w:val="28"/>
        </w:rPr>
        <w:t>правонарушениях</w:t>
      </w:r>
      <w:proofErr w:type="gramEnd"/>
      <w:r w:rsidRPr="0064608A">
        <w:rPr>
          <w:color w:val="000000"/>
          <w:sz w:val="28"/>
          <w:szCs w:val="28"/>
        </w:rPr>
        <w:t xml:space="preserve"> и применения мер административного принуждения, </w:t>
      </w:r>
      <w:r w:rsidRPr="0064608A">
        <w:rPr>
          <w:color w:val="333333"/>
          <w:sz w:val="28"/>
          <w:szCs w:val="28"/>
        </w:rPr>
        <w:t>предусмотренных законами Забайкальского края, в пределах полномочий, установленных законами края</w:t>
      </w:r>
      <w:r w:rsidRPr="0064608A">
        <w:rPr>
          <w:color w:val="000000"/>
          <w:sz w:val="28"/>
          <w:szCs w:val="28"/>
        </w:rPr>
        <w:t>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1.2. Административная комиссия имеет круглую печать, содержащую полное наименование, штампы и бланки со своим наименованием. Административная комиссия не является юридическим лицом.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1.3. Административная комиссия действует в границах Краснокаменского муниципального округа Забайкальского края.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1.4. Срок полномочий Административной комиссии составляет 4 года.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 xml:space="preserve">Административная комиссия нового состава должна быть сформирована не позднее 15 дней после даты </w:t>
      </w:r>
      <w:proofErr w:type="gramStart"/>
      <w:r w:rsidRPr="0064608A">
        <w:rPr>
          <w:color w:val="000000"/>
          <w:sz w:val="28"/>
          <w:szCs w:val="28"/>
        </w:rPr>
        <w:t>истечения срока полномочий административной комиссии прежнего состава</w:t>
      </w:r>
      <w:proofErr w:type="gramEnd"/>
      <w:r w:rsidRPr="0064608A">
        <w:rPr>
          <w:color w:val="000000"/>
          <w:sz w:val="28"/>
          <w:szCs w:val="28"/>
        </w:rPr>
        <w:t>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Первое заседание административной комиссии проводится не позднее 15 дней со дня ее создания.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II. Состав комиссии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2.1. Административная комиссия </w:t>
      </w:r>
      <w:r w:rsidRPr="0064608A">
        <w:rPr>
          <w:color w:val="333333"/>
          <w:sz w:val="28"/>
          <w:szCs w:val="28"/>
        </w:rPr>
        <w:t>создается</w:t>
      </w:r>
      <w:r w:rsidRPr="0064608A">
        <w:rPr>
          <w:color w:val="000000"/>
          <w:sz w:val="28"/>
          <w:szCs w:val="28"/>
        </w:rPr>
        <w:t> численностью пять- девять человек. Персональный состав Административной комиссии утверждается распоряжением администрации Краснокаменского муниципального округа Забайкальского края.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2.2. </w:t>
      </w:r>
      <w:r w:rsidRPr="0064608A">
        <w:rPr>
          <w:color w:val="333333"/>
          <w:sz w:val="28"/>
          <w:szCs w:val="28"/>
        </w:rPr>
        <w:t xml:space="preserve">Членами административной комиссии могут быть граждане Российской Федерации, достигшие возраста 18 лет, постоянно или </w:t>
      </w:r>
      <w:r w:rsidRPr="0064608A">
        <w:rPr>
          <w:color w:val="333333"/>
          <w:sz w:val="28"/>
          <w:szCs w:val="28"/>
        </w:rPr>
        <w:lastRenderedPageBreak/>
        <w:t>преимущественно проживающие на территории соответствующего муниципального образования.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Членами административной комиссии не могут быть лица, имеющие непогашенную или неснятую судимость, привлекавшиеся к административной ответственности в течение года, предшествующего дню назначения в состав административной комиссии, а также признанные судом недееспособными или ограниченно дееспособными.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Членами административной комиссии назначаются лица только при наличии их письменного согласия.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2.3. Ответственный секретарь Административной комиссии, как правило, должен иметь юридическое образование.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2.4. Члены Административной комиссии осуществляют свои полномочия на общественных началах.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2.5. Осуществление полномочий члена Административной комиссии начинается со дня первого заседания административной комиссии и прекращается со дня первого заседания административной комиссии нового состава.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2.6. Полномочия члена Административной комиссии прекращаются досрочно в случае: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1) подачи членом административной комиссии письменного заявления о прекращении полномочий;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2) прекращения гражданства Российской Федерации члена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3) вступления в отношении члена административной комиссии в законную силу обвинительного приговора суда;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4)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5) систематического невыполнения членом административной комиссии обязанностей, выразившегося в уклонении более трех раз подряд от участия в заседаниях административной комиссии без уважительных причин;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6) смерти члена административной комиссии.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2.7. </w:t>
      </w:r>
      <w:r w:rsidRPr="0064608A">
        <w:rPr>
          <w:color w:val="333333"/>
          <w:sz w:val="28"/>
          <w:szCs w:val="28"/>
        </w:rPr>
        <w:t>В случае досрочного прекращения полномочий члена административной комиссии новый член административной комиссии должен быть назначен в течение 15 дней со дня прекращения полномочий прежнего члена административной комиссии.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2.8. Административная комиссия состоит из председателя административной комиссии, заместителя председателя, ответственного секретаря и иных членов административной комиссии.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2.9. Члены Административной комиссии: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1) участвуют в рассмотрении дел об административных правонарушениях;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lastRenderedPageBreak/>
        <w:t>3) вносят предложения по рассматриваемому делу об административном правонарушении;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4) осуществляют иные полномочия, предусмотренные </w:t>
      </w:r>
      <w:hyperlink r:id="rId8" w:history="1">
        <w:r w:rsidRPr="0064608A">
          <w:rPr>
            <w:rStyle w:val="a4"/>
            <w:sz w:val="28"/>
            <w:szCs w:val="28"/>
            <w:u w:val="none"/>
          </w:rPr>
          <w:t>Кодексом</w:t>
        </w:r>
      </w:hyperlink>
      <w:r w:rsidRPr="0064608A">
        <w:rPr>
          <w:color w:val="333333"/>
          <w:sz w:val="28"/>
          <w:szCs w:val="28"/>
        </w:rPr>
        <w:t> Российской Федерации об административных правонарушениях.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2.10. Председатель Административной комиссии: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а) осуществляет руководство деятельностью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б) организует работу административной комиссии, председательствует на ее заседаниях;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в) вносит от имени административной комиссии предложения органам государственной власти, органам местного самоуправления по вопросам профилактики административных правонарушений;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Заместитель председателя Административной комиссии: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а) выполняет поручения председателя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б) исполняет обязанности председателя административной комиссии в его отсутствие;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Ответственный секретарь Административной комиссии: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а) выполняет поручения председателя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б) принимает меры по организационному обеспечению деятельности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в) извещает членов административной комиссии о месте, дате и времени заседания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г)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proofErr w:type="spellStart"/>
      <w:r w:rsidRPr="0064608A">
        <w:rPr>
          <w:color w:val="333333"/>
          <w:sz w:val="28"/>
          <w:szCs w:val="28"/>
        </w:rPr>
        <w:t>д</w:t>
      </w:r>
      <w:proofErr w:type="spellEnd"/>
      <w:r w:rsidRPr="0064608A">
        <w:rPr>
          <w:color w:val="333333"/>
          <w:sz w:val="28"/>
          <w:szCs w:val="28"/>
        </w:rPr>
        <w:t>) осуществляет техническое обслуживание работы административной комиссии;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е) ведет делопроизводство.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2.11 Обязанности секретаря административной комиссии могут осуществлять иные члены административной комиссии без увеличения численного состава административной комиссии.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2.12 Ответственному секретарю Административной комиссии, выплачивается денежное вознаграждение, размер которого определяется исходя из среднемесячного количества поступивших в течение отчетного квартала протоколов об административных правонарушениях по следующей шкале: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от 60 до 300 протоколов об административных правонарушениях - 2 950 рублей;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от 300 до 500 протоколов об административных правонарушениях - 5 899 рублей;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>свыше 500 протоколов об административных правонарушениях - 8 850 рублей.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 xml:space="preserve">Размер денежного вознаграждения ответственного секретаря Административной комиссии увеличивается на районный коэффициент, устанавливаемый федеральным и краевым законодательством, и процентную </w:t>
      </w:r>
      <w:r w:rsidRPr="0064608A">
        <w:rPr>
          <w:color w:val="333333"/>
          <w:sz w:val="28"/>
          <w:szCs w:val="28"/>
        </w:rPr>
        <w:lastRenderedPageBreak/>
        <w:t>надбавку к заработной плате в соответствии с федеральным и краевым законодательством.</w:t>
      </w:r>
    </w:p>
    <w:p w:rsidR="0064608A" w:rsidRPr="0064608A" w:rsidRDefault="0064608A" w:rsidP="0064608A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15"/>
          <w:szCs w:val="15"/>
        </w:rPr>
      </w:pPr>
      <w:r w:rsidRPr="0064608A">
        <w:rPr>
          <w:color w:val="333333"/>
          <w:sz w:val="28"/>
          <w:szCs w:val="28"/>
        </w:rPr>
        <w:t xml:space="preserve">Размер денежного вознаграждения устанавливается на квартал, следующий </w:t>
      </w:r>
      <w:proofErr w:type="gramStart"/>
      <w:r w:rsidRPr="0064608A">
        <w:rPr>
          <w:color w:val="333333"/>
          <w:sz w:val="28"/>
          <w:szCs w:val="28"/>
        </w:rPr>
        <w:t>за</w:t>
      </w:r>
      <w:proofErr w:type="gramEnd"/>
      <w:r w:rsidRPr="0064608A">
        <w:rPr>
          <w:color w:val="333333"/>
          <w:sz w:val="28"/>
          <w:szCs w:val="28"/>
        </w:rPr>
        <w:t xml:space="preserve"> отчетным.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 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III. Порядок работы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3.1. Дела об административных правонарушениях рассматриваются Административной комиссией на ее заседаниях.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Заседания Административной комиссии проводятся по мере необходимости, но не реже одного раза в месяц.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3.2. Члены Административной комиссии заблаговременно извещаются о месте, дате и времени заседания.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3.3.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3.4. Постановления и определения по делам об административных правонарушениях принимаются простым большинством голосов от числа членов Административной комиссии, присутствующих на заседании.</w:t>
      </w:r>
    </w:p>
    <w:p w:rsidR="0064608A" w:rsidRPr="0064608A" w:rsidRDefault="0064608A" w:rsidP="006460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15"/>
          <w:szCs w:val="15"/>
        </w:rPr>
      </w:pPr>
      <w:r w:rsidRPr="0064608A">
        <w:rPr>
          <w:color w:val="000000"/>
          <w:sz w:val="28"/>
          <w:szCs w:val="28"/>
        </w:rPr>
        <w:t>3.5. Порядок производства по делам об административных правонарушениях и порядок исполнения постановлений о назначении административных наказаний устанавливаются Кодексом Российской Федерации об административных правонарушениях.</w:t>
      </w:r>
    </w:p>
    <w:p w:rsidR="00F84F75" w:rsidRPr="0064608A" w:rsidRDefault="00F84F75" w:rsidP="0064608A">
      <w:pPr>
        <w:spacing w:after="0" w:line="240" w:lineRule="auto"/>
        <w:rPr>
          <w:rFonts w:ascii="Times New Roman" w:hAnsi="Times New Roman" w:cs="Times New Roman"/>
        </w:rPr>
      </w:pPr>
    </w:p>
    <w:sectPr w:rsidR="00F84F75" w:rsidRPr="0064608A" w:rsidSect="006A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4608A"/>
    <w:rsid w:val="0064608A"/>
    <w:rsid w:val="006A3B10"/>
    <w:rsid w:val="00E845FF"/>
    <w:rsid w:val="00F8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64608A"/>
  </w:style>
  <w:style w:type="character" w:styleId="a4">
    <w:name w:val="Hyperlink"/>
    <w:basedOn w:val="a0"/>
    <w:uiPriority w:val="99"/>
    <w:semiHidden/>
    <w:unhideWhenUsed/>
    <w:rsid w:val="00646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nk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C17E58B-606D-46AF-A594-B57DBBB9DA97" TargetMode="External"/><Relationship Id="rId5" Type="http://schemas.openxmlformats.org/officeDocument/2006/relationships/hyperlink" Target="https://pravo-search.minjust.ru/bigs/showDocument.html?id=FC17E58B-606D-46AF-A594-B57DBBB9DA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FC17E58B-606D-46AF-A594-B57DBBB9DA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10743</Characters>
  <Application>Microsoft Office Word</Application>
  <DocSecurity>0</DocSecurity>
  <Lines>89</Lines>
  <Paragraphs>25</Paragraphs>
  <ScaleCrop>false</ScaleCrop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5</cp:revision>
  <dcterms:created xsi:type="dcterms:W3CDTF">2025-02-05T09:07:00Z</dcterms:created>
  <dcterms:modified xsi:type="dcterms:W3CDTF">2025-02-05T09:10:00Z</dcterms:modified>
</cp:coreProperties>
</file>