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AD2E02" w:rsidP="00FD1FD9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января 2024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AD2E02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 w:rsidR="00AD2E02">
              <w:rPr>
                <w:b/>
                <w:szCs w:val="24"/>
                <w:lang w:eastAsia="en-US"/>
              </w:rPr>
              <w:t>110</w:t>
            </w:r>
            <w:r w:rsidRPr="003711B0">
              <w:rPr>
                <w:b/>
                <w:szCs w:val="24"/>
                <w:lang w:eastAsia="en-US"/>
              </w:rPr>
              <w:t>/</w:t>
            </w:r>
            <w:r w:rsidR="00AD2E02">
              <w:rPr>
                <w:b/>
                <w:szCs w:val="24"/>
                <w:lang w:eastAsia="en-US"/>
              </w:rPr>
              <w:t>483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5EB4" w:rsidRPr="00CF48FA" w:rsidRDefault="00D20417" w:rsidP="00695EB4">
      <w:pPr>
        <w:pStyle w:val="a9"/>
        <w:ind w:left="0"/>
        <w:jc w:val="center"/>
        <w:rPr>
          <w:b/>
          <w:sz w:val="28"/>
          <w:szCs w:val="28"/>
        </w:rPr>
      </w:pPr>
      <w:r w:rsidRPr="00D20417">
        <w:rPr>
          <w:b/>
          <w:sz w:val="28"/>
          <w:szCs w:val="28"/>
        </w:rPr>
        <w:t xml:space="preserve">О создании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Pr="00D20417">
        <w:rPr>
          <w:b/>
          <w:sz w:val="28"/>
          <w:szCs w:val="28"/>
        </w:rPr>
        <w:t>Краснокаменскую</w:t>
      </w:r>
      <w:proofErr w:type="spellEnd"/>
      <w:r w:rsidRPr="00D20417">
        <w:rPr>
          <w:b/>
          <w:sz w:val="28"/>
          <w:szCs w:val="28"/>
        </w:rPr>
        <w:t xml:space="preserve"> районную территориальную избирательную комиссию при проведении выборов депутатов </w:t>
      </w:r>
      <w:r w:rsidR="008C3757" w:rsidRPr="008C3757">
        <w:rPr>
          <w:b/>
          <w:bCs/>
          <w:sz w:val="28"/>
          <w:szCs w:val="28"/>
        </w:rPr>
        <w:t xml:space="preserve">Совета </w:t>
      </w:r>
      <w:r w:rsidR="00AD2E02" w:rsidRPr="00AD2E02">
        <w:rPr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D20417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417"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представленных сведений о выдвижении и регистрации кандидатами, уполномоченными представителями избирательных объединений в </w:t>
      </w:r>
      <w:proofErr w:type="spellStart"/>
      <w:r w:rsidRPr="00D20417">
        <w:rPr>
          <w:rFonts w:ascii="Times New Roman" w:hAnsi="Times New Roman" w:cs="Times New Roman"/>
          <w:sz w:val="28"/>
          <w:szCs w:val="28"/>
        </w:rPr>
        <w:t>Краснокаменскую</w:t>
      </w:r>
      <w:proofErr w:type="spellEnd"/>
      <w:r w:rsidRPr="00D20417">
        <w:rPr>
          <w:rFonts w:ascii="Times New Roman" w:hAnsi="Times New Roman" w:cs="Times New Roman"/>
          <w:sz w:val="28"/>
          <w:szCs w:val="28"/>
        </w:rPr>
        <w:t xml:space="preserve"> районную территориальную избирательную комиссию при проведении выборов депутатов</w:t>
      </w:r>
      <w:r w:rsidRPr="00D20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417">
        <w:rPr>
          <w:rFonts w:ascii="Times New Roman" w:hAnsi="Times New Roman" w:cs="Times New Roman"/>
          <w:bCs/>
          <w:sz w:val="28"/>
          <w:szCs w:val="28"/>
        </w:rPr>
        <w:t>Совета</w:t>
      </w:r>
      <w:r w:rsidR="00AD2E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E02" w:rsidRPr="00AD2E02">
        <w:rPr>
          <w:rFonts w:ascii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Pr="00D20417">
        <w:rPr>
          <w:rFonts w:ascii="Times New Roman" w:hAnsi="Times New Roman" w:cs="Times New Roman"/>
          <w:sz w:val="28"/>
          <w:szCs w:val="28"/>
        </w:rPr>
        <w:t>, руководствуясь ст.49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17">
        <w:rPr>
          <w:rFonts w:ascii="Times New Roman" w:hAnsi="Times New Roman" w:cs="Times New Roman"/>
          <w:sz w:val="28"/>
          <w:szCs w:val="28"/>
        </w:rPr>
        <w:t>Закона Забайкальского края от 06.07.2010 N 385-ЗЗК "О муниципальных выборах в Забайкальском крае"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</w:t>
      </w:r>
      <w:proofErr w:type="gramEnd"/>
      <w:r w:rsidRPr="00D20417">
        <w:rPr>
          <w:rFonts w:ascii="Times New Roman" w:hAnsi="Times New Roman" w:cs="Times New Roman"/>
          <w:sz w:val="28"/>
          <w:szCs w:val="28"/>
        </w:rPr>
        <w:t xml:space="preserve">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57B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6A757B" w:rsidRDefault="006A757B" w:rsidP="006A757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3A62" w:rsidRDefault="00D20417" w:rsidP="00353A62">
      <w:pPr>
        <w:pStyle w:val="a7"/>
        <w:ind w:firstLine="709"/>
        <w:rPr>
          <w:bCs/>
        </w:rPr>
      </w:pPr>
      <w:r>
        <w:rPr>
          <w:szCs w:val="28"/>
        </w:rPr>
        <w:t>1</w:t>
      </w:r>
      <w:r w:rsidR="00353A62">
        <w:rPr>
          <w:szCs w:val="28"/>
        </w:rPr>
        <w:t>. Утвердить состав Рабочей группы</w:t>
      </w:r>
      <w:r w:rsidR="00353A62" w:rsidRPr="00353A62">
        <w:rPr>
          <w:szCs w:val="28"/>
        </w:rPr>
        <w:t xml:space="preserve"> </w:t>
      </w:r>
      <w:r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Pr="00D20417">
        <w:rPr>
          <w:szCs w:val="28"/>
        </w:rPr>
        <w:t>Краснокаменскую</w:t>
      </w:r>
      <w:proofErr w:type="spellEnd"/>
      <w:r w:rsidRPr="00D20417">
        <w:rPr>
          <w:szCs w:val="28"/>
        </w:rPr>
        <w:t xml:space="preserve"> районную территориальную избирательную комиссию при </w:t>
      </w:r>
      <w:r w:rsidRPr="00D20417">
        <w:rPr>
          <w:szCs w:val="28"/>
        </w:rPr>
        <w:lastRenderedPageBreak/>
        <w:t xml:space="preserve">проведении выборов депутатов </w:t>
      </w:r>
      <w:r w:rsidRPr="00D20417">
        <w:rPr>
          <w:bCs/>
          <w:szCs w:val="28"/>
        </w:rPr>
        <w:t xml:space="preserve">Совета </w:t>
      </w:r>
      <w:r w:rsidR="00AD2E02" w:rsidRPr="00AD2E02">
        <w:rPr>
          <w:bCs/>
          <w:szCs w:val="28"/>
        </w:rPr>
        <w:t xml:space="preserve">первого созыва Краснокаменского муниципального округа </w:t>
      </w:r>
      <w:r w:rsidR="00735B67">
        <w:rPr>
          <w:szCs w:val="28"/>
        </w:rPr>
        <w:t>(</w:t>
      </w:r>
      <w:r>
        <w:rPr>
          <w:szCs w:val="28"/>
        </w:rPr>
        <w:t>прилагается</w:t>
      </w:r>
      <w:r w:rsidR="00735B67">
        <w:rPr>
          <w:szCs w:val="28"/>
        </w:rPr>
        <w:t>)</w:t>
      </w:r>
      <w:r w:rsidR="00353A62">
        <w:rPr>
          <w:szCs w:val="28"/>
        </w:rPr>
        <w:t>.</w:t>
      </w:r>
    </w:p>
    <w:p w:rsidR="00FD1FD9" w:rsidRPr="00995FF3" w:rsidRDefault="00D20417" w:rsidP="00FD1FD9">
      <w:pPr>
        <w:pStyle w:val="1"/>
        <w:ind w:firstLine="720"/>
        <w:rPr>
          <w:szCs w:val="28"/>
        </w:rPr>
      </w:pPr>
      <w:r>
        <w:rPr>
          <w:szCs w:val="28"/>
        </w:rPr>
        <w:t>2</w:t>
      </w:r>
      <w:r w:rsidR="00FD1FD9" w:rsidRPr="0007166C">
        <w:rPr>
          <w:szCs w:val="28"/>
        </w:rPr>
        <w:t xml:space="preserve">. </w:t>
      </w:r>
      <w:proofErr w:type="gramStart"/>
      <w:r w:rsidR="00FD1FD9" w:rsidRPr="0007166C">
        <w:rPr>
          <w:szCs w:val="28"/>
        </w:rPr>
        <w:t>Разместить</w:t>
      </w:r>
      <w:proofErr w:type="gramEnd"/>
      <w:r w:rsidR="00FD1FD9" w:rsidRPr="0007166C">
        <w:rPr>
          <w:szCs w:val="28"/>
        </w:rPr>
        <w:t xml:space="preserve"> настоящее постановление</w:t>
      </w:r>
      <w:r w:rsidR="00FD1FD9" w:rsidRPr="00995FF3">
        <w:rPr>
          <w:szCs w:val="28"/>
        </w:rPr>
        <w:t xml:space="preserve"> на  официальном сайте </w:t>
      </w:r>
      <w:r w:rsidR="00234BCE">
        <w:t xml:space="preserve">муниципального района «Город Краснокаменск и </w:t>
      </w:r>
      <w:proofErr w:type="spellStart"/>
      <w:r w:rsidR="00234BCE">
        <w:t>Краснокаменский</w:t>
      </w:r>
      <w:proofErr w:type="spellEnd"/>
      <w:r w:rsidR="00234BCE">
        <w:t xml:space="preserve"> район» Забайкальского края в информационно-телекоммуникационной сети «Интернет» по адресу: </w:t>
      </w:r>
      <w:hyperlink r:id="rId8" w:history="1">
        <w:r w:rsidR="00234BCE">
          <w:rPr>
            <w:rStyle w:val="a3"/>
          </w:rPr>
          <w:t>www.adminkr.ru</w:t>
        </w:r>
      </w:hyperlink>
      <w:r w:rsidR="00234BCE"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353A62" w:rsidRDefault="00353A62">
      <w:pPr>
        <w:spacing w:after="200" w:line="276" w:lineRule="auto"/>
        <w:jc w:val="left"/>
      </w:pPr>
      <w:r>
        <w:br w:type="page"/>
      </w:r>
    </w:p>
    <w:p w:rsidR="00735B67" w:rsidRDefault="00D20417" w:rsidP="00735B67">
      <w:pPr>
        <w:ind w:left="5103"/>
        <w:contextualSpacing/>
      </w:pPr>
      <w:r>
        <w:lastRenderedPageBreak/>
        <w:t>Приложение</w:t>
      </w:r>
    </w:p>
    <w:p w:rsidR="00735B67" w:rsidRDefault="00735B67" w:rsidP="00735B67">
      <w:pPr>
        <w:ind w:left="5103"/>
        <w:contextualSpacing/>
      </w:pPr>
    </w:p>
    <w:p w:rsidR="00735B67" w:rsidRPr="0028599E" w:rsidRDefault="00735B67" w:rsidP="00735B67">
      <w:pPr>
        <w:ind w:left="5103"/>
        <w:contextualSpacing/>
      </w:pPr>
      <w:r>
        <w:t>УТВЕРЖДЕНО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постановлением </w:t>
      </w:r>
      <w:r>
        <w:t>Краснокаменской районной территориальной избирательной комиссии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от </w:t>
      </w:r>
      <w:r w:rsidR="00AD2E02">
        <w:t>10.01</w:t>
      </w:r>
      <w:r>
        <w:t>.</w:t>
      </w:r>
      <w:r w:rsidRPr="0028599E">
        <w:t>20</w:t>
      </w:r>
      <w:r w:rsidR="00AD2E02">
        <w:t>24</w:t>
      </w:r>
      <w:r w:rsidRPr="0028599E">
        <w:t xml:space="preserve"> г. № </w:t>
      </w:r>
      <w:r w:rsidR="00AD2E02">
        <w:rPr>
          <w:szCs w:val="24"/>
          <w:lang w:eastAsia="en-US"/>
        </w:rPr>
        <w:t>110</w:t>
      </w:r>
      <w:r w:rsidRPr="00353A62">
        <w:rPr>
          <w:szCs w:val="24"/>
          <w:lang w:eastAsia="en-US"/>
        </w:rPr>
        <w:t>/</w:t>
      </w:r>
      <w:r w:rsidR="00AD2E02">
        <w:rPr>
          <w:szCs w:val="24"/>
          <w:lang w:eastAsia="en-US"/>
        </w:rPr>
        <w:t>483</w:t>
      </w:r>
      <w:r w:rsidRPr="00353A62">
        <w:rPr>
          <w:szCs w:val="24"/>
          <w:lang w:eastAsia="en-US"/>
        </w:rPr>
        <w:t>-5</w:t>
      </w:r>
    </w:p>
    <w:p w:rsidR="00735B67" w:rsidRDefault="00735B67" w:rsidP="00735B67">
      <w:pPr>
        <w:rPr>
          <w:b/>
          <w:bCs/>
          <w:sz w:val="20"/>
        </w:rPr>
      </w:pPr>
    </w:p>
    <w:p w:rsidR="00735B67" w:rsidRPr="00B73370" w:rsidRDefault="00735B67" w:rsidP="00735B67">
      <w:pPr>
        <w:rPr>
          <w:b/>
          <w:bCs/>
          <w:sz w:val="20"/>
        </w:rPr>
      </w:pPr>
    </w:p>
    <w:p w:rsidR="00735B67" w:rsidRPr="007E50E1" w:rsidRDefault="00735B67" w:rsidP="00735B67">
      <w:pPr>
        <w:rPr>
          <w:b/>
          <w:bCs/>
        </w:rPr>
      </w:pPr>
      <w:r w:rsidRPr="007E50E1">
        <w:rPr>
          <w:b/>
          <w:bCs/>
          <w:lang w:val="en-US"/>
        </w:rPr>
        <w:t>C</w:t>
      </w:r>
      <w:r w:rsidRPr="007E50E1">
        <w:rPr>
          <w:b/>
          <w:bCs/>
        </w:rPr>
        <w:t>ОСТАВ</w:t>
      </w:r>
    </w:p>
    <w:p w:rsidR="00735B67" w:rsidRPr="00D20417" w:rsidRDefault="00735B67" w:rsidP="00735B67">
      <w:pPr>
        <w:pStyle w:val="a7"/>
        <w:spacing w:line="240" w:lineRule="auto"/>
        <w:jc w:val="center"/>
        <w:rPr>
          <w:bCs/>
        </w:rPr>
      </w:pPr>
      <w:r>
        <w:rPr>
          <w:szCs w:val="28"/>
        </w:rPr>
        <w:t>Рабочей группы</w:t>
      </w:r>
      <w:r w:rsidRPr="00353A62">
        <w:rPr>
          <w:szCs w:val="28"/>
        </w:rPr>
        <w:t xml:space="preserve"> </w:t>
      </w:r>
      <w:r w:rsidR="00D20417"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D20417" w:rsidRPr="00D20417">
        <w:rPr>
          <w:szCs w:val="28"/>
        </w:rPr>
        <w:t>Краснокаменскую</w:t>
      </w:r>
      <w:proofErr w:type="spellEnd"/>
      <w:r w:rsidR="00D20417" w:rsidRPr="00D20417">
        <w:rPr>
          <w:szCs w:val="28"/>
        </w:rPr>
        <w:t xml:space="preserve"> районную территориальную избирательную комиссию при проведении выборов депутатов </w:t>
      </w:r>
      <w:r w:rsidR="00D20417" w:rsidRPr="00D20417">
        <w:rPr>
          <w:bCs/>
          <w:szCs w:val="28"/>
        </w:rPr>
        <w:t xml:space="preserve">Совета </w:t>
      </w:r>
      <w:r w:rsidR="00AD2E02" w:rsidRPr="00AD2E02">
        <w:rPr>
          <w:bCs/>
          <w:szCs w:val="28"/>
        </w:rPr>
        <w:t>первого созыва Краснокаменского муниципального округа</w:t>
      </w:r>
      <w:bookmarkStart w:id="0" w:name="_GoBack"/>
      <w:bookmarkEnd w:id="0"/>
    </w:p>
    <w:p w:rsidR="00735B67" w:rsidRPr="00B73370" w:rsidRDefault="00735B67" w:rsidP="00735B67">
      <w:pPr>
        <w:spacing w:line="360" w:lineRule="auto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"/>
        <w:gridCol w:w="5671"/>
      </w:tblGrid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Руководитель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roofErr w:type="spellStart"/>
            <w:r>
              <w:t>Лифачу</w:t>
            </w:r>
            <w:proofErr w:type="spellEnd"/>
            <w:r>
              <w:t xml:space="preserve"> Екатерина </w:t>
            </w:r>
            <w:proofErr w:type="spellStart"/>
            <w:r>
              <w:t>Евстрафьевна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r w:rsidRPr="00382D34">
              <w:t xml:space="preserve">заместитель председателя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trHeight w:val="62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691829">
            <w:pPr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735B67" w:rsidRPr="00382D34">
              <w:rPr>
                <w:b/>
              </w:rPr>
              <w:t>руководителя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691829">
            <w:r>
              <w:t>Пущина Виктория Андреевна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735B67">
            <w:r>
              <w:t>член</w:t>
            </w:r>
            <w:r w:rsidR="00735B67">
              <w:t xml:space="preserve"> 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>
            <w:proofErr w:type="spellStart"/>
            <w:r>
              <w:t>Волынкина</w:t>
            </w:r>
            <w:proofErr w:type="spellEnd"/>
            <w:r>
              <w:t xml:space="preserve"> Эльвира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Секретарь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</w:tc>
      </w:tr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Default="00735B67" w:rsidP="00691829">
            <w:pPr>
              <w:rPr>
                <w:b/>
              </w:rPr>
            </w:pPr>
          </w:p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Члены Рабочей группы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roofErr w:type="spellStart"/>
            <w:r>
              <w:t>Качуровский</w:t>
            </w:r>
            <w:proofErr w:type="spellEnd"/>
            <w:r>
              <w:t xml:space="preserve"> Вячеслав Александрович</w:t>
            </w:r>
          </w:p>
          <w:p w:rsidR="00735B67" w:rsidRPr="00382D34" w:rsidRDefault="00735B67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>
            <w:r w:rsidRPr="00382D34">
              <w:t xml:space="preserve">член </w:t>
            </w:r>
            <w:r>
              <w:t>Краснокаменской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Default="00A46020" w:rsidP="00691829">
            <w:r>
              <w:t>Бауэр Эльвира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735B67">
            <w:r>
              <w:t>Системный администратор ГАС «Выборы»</w:t>
            </w:r>
          </w:p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735B67"/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691829">
            <w:r>
              <w:t>Васильева Анна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735B67">
            <w:r w:rsidRPr="00A46020">
              <w:t>член Краснокаменской районной территориальной избирательной комиссии</w:t>
            </w:r>
          </w:p>
        </w:tc>
      </w:tr>
    </w:tbl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1A" w:rsidRDefault="00CC0B1A" w:rsidP="006A757B">
      <w:r>
        <w:separator/>
      </w:r>
    </w:p>
  </w:endnote>
  <w:endnote w:type="continuationSeparator" w:id="0">
    <w:p w:rsidR="00CC0B1A" w:rsidRDefault="00CC0B1A" w:rsidP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1A" w:rsidRDefault="00CC0B1A" w:rsidP="006A757B">
      <w:r>
        <w:separator/>
      </w:r>
    </w:p>
  </w:footnote>
  <w:footnote w:type="continuationSeparator" w:id="0">
    <w:p w:rsidR="00CC0B1A" w:rsidRDefault="00CC0B1A" w:rsidP="006A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C88"/>
    <w:multiLevelType w:val="hybridMultilevel"/>
    <w:tmpl w:val="B44A11B6"/>
    <w:lvl w:ilvl="0" w:tplc="8FF897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3B"/>
    <w:rsid w:val="00003E56"/>
    <w:rsid w:val="0004612A"/>
    <w:rsid w:val="00234BCE"/>
    <w:rsid w:val="002A37AA"/>
    <w:rsid w:val="00353A62"/>
    <w:rsid w:val="003711B0"/>
    <w:rsid w:val="003B079D"/>
    <w:rsid w:val="004B3B0C"/>
    <w:rsid w:val="00500889"/>
    <w:rsid w:val="00613AE0"/>
    <w:rsid w:val="00695EB4"/>
    <w:rsid w:val="006A757B"/>
    <w:rsid w:val="006E61B5"/>
    <w:rsid w:val="00700EF9"/>
    <w:rsid w:val="00735B67"/>
    <w:rsid w:val="008C3757"/>
    <w:rsid w:val="00910F27"/>
    <w:rsid w:val="00920B3B"/>
    <w:rsid w:val="009815BF"/>
    <w:rsid w:val="00983B44"/>
    <w:rsid w:val="00A1317A"/>
    <w:rsid w:val="00A46020"/>
    <w:rsid w:val="00AD2E02"/>
    <w:rsid w:val="00AE4FAC"/>
    <w:rsid w:val="00B44305"/>
    <w:rsid w:val="00CC0B1A"/>
    <w:rsid w:val="00CF4B50"/>
    <w:rsid w:val="00D20417"/>
    <w:rsid w:val="00D6371A"/>
    <w:rsid w:val="00D83404"/>
    <w:rsid w:val="00E24A4B"/>
    <w:rsid w:val="00E47EB9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2023-05-23T00:14:00Z</dcterms:created>
  <dcterms:modified xsi:type="dcterms:W3CDTF">2024-01-09T04:57:00Z</dcterms:modified>
</cp:coreProperties>
</file>