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504" w:rsidRDefault="001D7D16" w:rsidP="005603FB">
      <w:pPr>
        <w:rPr>
          <w:b/>
          <w:sz w:val="32"/>
          <w:szCs w:val="32"/>
        </w:rPr>
      </w:pPr>
      <w:r>
        <w:rPr>
          <w:b/>
          <w:sz w:val="32"/>
          <w:szCs w:val="32"/>
        </w:rPr>
        <w:t xml:space="preserve">                                     </w:t>
      </w:r>
      <w:r w:rsidR="00C732EA">
        <w:rPr>
          <w:b/>
          <w:sz w:val="32"/>
          <w:szCs w:val="32"/>
        </w:rPr>
        <w:t>Российская Федерация</w:t>
      </w:r>
      <w:r>
        <w:rPr>
          <w:b/>
          <w:sz w:val="32"/>
          <w:szCs w:val="32"/>
        </w:rPr>
        <w:t xml:space="preserve">  </w:t>
      </w:r>
      <w:r w:rsidR="00111BB4">
        <w:rPr>
          <w:b/>
          <w:sz w:val="32"/>
          <w:szCs w:val="32"/>
        </w:rPr>
        <w:t xml:space="preserve">                   </w:t>
      </w:r>
      <w:r>
        <w:rPr>
          <w:b/>
          <w:sz w:val="32"/>
          <w:szCs w:val="32"/>
        </w:rPr>
        <w:t xml:space="preserve">                         </w:t>
      </w:r>
    </w:p>
    <w:p w:rsidR="000E5504" w:rsidRDefault="000E5504">
      <w:pPr>
        <w:jc w:val="both"/>
        <w:rPr>
          <w:sz w:val="28"/>
          <w:szCs w:val="28"/>
        </w:rPr>
      </w:pPr>
    </w:p>
    <w:p w:rsidR="000E5504" w:rsidRDefault="00C732EA">
      <w:pPr>
        <w:jc w:val="center"/>
        <w:rPr>
          <w:b/>
          <w:sz w:val="32"/>
          <w:szCs w:val="32"/>
        </w:rPr>
      </w:pPr>
      <w:r>
        <w:rPr>
          <w:b/>
          <w:sz w:val="32"/>
          <w:szCs w:val="32"/>
        </w:rPr>
        <w:t>Администрация муниципального района</w:t>
      </w:r>
    </w:p>
    <w:p w:rsidR="000E5504" w:rsidRDefault="00C732EA">
      <w:pPr>
        <w:jc w:val="center"/>
        <w:rPr>
          <w:b/>
          <w:sz w:val="32"/>
          <w:szCs w:val="32"/>
        </w:rPr>
      </w:pPr>
      <w:r>
        <w:rPr>
          <w:b/>
          <w:sz w:val="32"/>
          <w:szCs w:val="32"/>
        </w:rPr>
        <w:t xml:space="preserve">«Город Краснокаменск и Краснокаменский район» </w:t>
      </w:r>
    </w:p>
    <w:p w:rsidR="000E5504" w:rsidRDefault="00C732EA">
      <w:pPr>
        <w:jc w:val="center"/>
        <w:rPr>
          <w:b/>
          <w:sz w:val="32"/>
          <w:szCs w:val="32"/>
        </w:rPr>
      </w:pPr>
      <w:r>
        <w:rPr>
          <w:b/>
          <w:sz w:val="32"/>
          <w:szCs w:val="32"/>
        </w:rPr>
        <w:t>Забайкальского края</w:t>
      </w:r>
    </w:p>
    <w:p w:rsidR="000E5504" w:rsidRDefault="000E5504">
      <w:pPr>
        <w:jc w:val="both"/>
        <w:rPr>
          <w:sz w:val="28"/>
          <w:szCs w:val="28"/>
        </w:rPr>
      </w:pPr>
    </w:p>
    <w:p w:rsidR="000E5504" w:rsidRDefault="00C732EA">
      <w:pPr>
        <w:jc w:val="center"/>
        <w:rPr>
          <w:b/>
          <w:sz w:val="32"/>
          <w:szCs w:val="32"/>
        </w:rPr>
      </w:pPr>
      <w:r>
        <w:rPr>
          <w:b/>
          <w:sz w:val="32"/>
          <w:szCs w:val="32"/>
        </w:rPr>
        <w:t>ПОСТАНОВЛЕНИЕ</w:t>
      </w:r>
    </w:p>
    <w:p w:rsidR="000E5504" w:rsidRDefault="000E5504">
      <w:pPr>
        <w:jc w:val="both"/>
        <w:rPr>
          <w:sz w:val="28"/>
          <w:szCs w:val="28"/>
        </w:rPr>
      </w:pPr>
    </w:p>
    <w:p w:rsidR="000E5504" w:rsidRDefault="000E5504">
      <w:pPr>
        <w:jc w:val="both"/>
        <w:rPr>
          <w:sz w:val="28"/>
          <w:szCs w:val="28"/>
        </w:rPr>
      </w:pPr>
    </w:p>
    <w:p w:rsidR="001F0FD5" w:rsidRDefault="001F0FD5" w:rsidP="001F0FD5">
      <w:pPr>
        <w:pStyle w:val="af3"/>
        <w:tabs>
          <w:tab w:val="left" w:pos="8080"/>
        </w:tabs>
        <w:jc w:val="center"/>
        <w:rPr>
          <w:rFonts w:ascii="Times New Roman" w:hAnsi="Times New Roman"/>
          <w:sz w:val="28"/>
          <w:szCs w:val="28"/>
        </w:rPr>
      </w:pPr>
      <w:r>
        <w:rPr>
          <w:rFonts w:ascii="Times New Roman" w:hAnsi="Times New Roman"/>
          <w:sz w:val="28"/>
          <w:szCs w:val="28"/>
        </w:rPr>
        <w:t>28 декабря 2023 года</w:t>
      </w:r>
      <w:r>
        <w:rPr>
          <w:rFonts w:ascii="Times New Roman" w:hAnsi="Times New Roman"/>
          <w:sz w:val="28"/>
          <w:szCs w:val="28"/>
        </w:rPr>
        <w:tab/>
        <w:t>№ 1</w:t>
      </w:r>
      <w:r w:rsidR="005E0DF7">
        <w:rPr>
          <w:rFonts w:ascii="Times New Roman" w:hAnsi="Times New Roman"/>
          <w:sz w:val="28"/>
          <w:szCs w:val="28"/>
        </w:rPr>
        <w:t>10</w:t>
      </w:r>
    </w:p>
    <w:p w:rsidR="000E5504" w:rsidRDefault="000E5504">
      <w:pPr>
        <w:jc w:val="both"/>
        <w:rPr>
          <w:sz w:val="28"/>
          <w:szCs w:val="28"/>
        </w:rPr>
      </w:pPr>
    </w:p>
    <w:p w:rsidR="000E5504" w:rsidRDefault="00C732EA">
      <w:pPr>
        <w:jc w:val="center"/>
        <w:rPr>
          <w:b/>
        </w:rPr>
      </w:pPr>
      <w:r>
        <w:rPr>
          <w:b/>
        </w:rPr>
        <w:t>г. Краснокаменск</w:t>
      </w:r>
    </w:p>
    <w:p w:rsidR="000E5504" w:rsidRDefault="000E5504">
      <w:pPr>
        <w:ind w:left="142" w:right="282"/>
        <w:jc w:val="center"/>
        <w:rPr>
          <w:sz w:val="28"/>
          <w:szCs w:val="28"/>
        </w:rPr>
      </w:pPr>
    </w:p>
    <w:p w:rsidR="000E5504" w:rsidRDefault="00C732EA">
      <w:pPr>
        <w:tabs>
          <w:tab w:val="left" w:pos="5340"/>
        </w:tabs>
        <w:jc w:val="center"/>
        <w:rPr>
          <w:b/>
          <w:sz w:val="28"/>
          <w:szCs w:val="28"/>
        </w:rPr>
      </w:pPr>
      <w:r>
        <w:rPr>
          <w:b/>
          <w:sz w:val="28"/>
          <w:szCs w:val="28"/>
        </w:rPr>
        <w:t xml:space="preserve">Об утверждении  комплексного плана мероприятий по санитарной охране территории городского поселения «Город  Краснокаменск» муниципального района «Город Краснокаменск и Краснокаменский район»  Забайкальского края и территории Краснокаменского района от завоза и распространения инфекционных болезней, вызывающих чрезвычайные ситуации </w:t>
      </w:r>
    </w:p>
    <w:p w:rsidR="000E5504" w:rsidRDefault="00C732EA">
      <w:pPr>
        <w:tabs>
          <w:tab w:val="left" w:pos="5340"/>
        </w:tabs>
        <w:jc w:val="center"/>
        <w:rPr>
          <w:b/>
          <w:sz w:val="28"/>
          <w:szCs w:val="28"/>
        </w:rPr>
      </w:pPr>
      <w:r>
        <w:rPr>
          <w:b/>
          <w:sz w:val="28"/>
          <w:szCs w:val="28"/>
        </w:rPr>
        <w:t>на 2023-2028 годы</w:t>
      </w:r>
    </w:p>
    <w:p w:rsidR="000E5504" w:rsidRDefault="000E5504">
      <w:pPr>
        <w:tabs>
          <w:tab w:val="left" w:pos="5340"/>
        </w:tabs>
        <w:rPr>
          <w:szCs w:val="28"/>
        </w:rPr>
      </w:pPr>
    </w:p>
    <w:p w:rsidR="000E5504" w:rsidRDefault="00C732EA">
      <w:pPr>
        <w:tabs>
          <w:tab w:val="left" w:pos="5340"/>
        </w:tabs>
        <w:ind w:firstLine="454"/>
        <w:jc w:val="both"/>
        <w:rPr>
          <w:sz w:val="28"/>
          <w:szCs w:val="28"/>
        </w:rPr>
      </w:pPr>
      <w:r>
        <w:rPr>
          <w:sz w:val="28"/>
          <w:szCs w:val="28"/>
        </w:rPr>
        <w:t>С целью обеспечения эпидемиологического благополучия населения, предупреждения завоза инфекционных болезней, которые могут привести к возникновению чрезвычайных ситуаций в области санитарно-эпидемиологического благополучия населения городского поселения «Город  Краснокаменск» и населения Краснокаменского района, требующих проведения мероприятий по санитарной охране территории городского поселения «Город  Краснокаменск» и территории Краснокаменского района, в соответствии со ст. 2, ст. 29 Федерального закона от 30.03.1999 № 52-ФЗ «О санитарно-эпидемиологическом благополучии населения», Федеральным законом от 06.10.2003 № 131-ФЗ «Об общих принципах организации местного самоуправления в Российской Федерации», СанПиН 3.3686-21 «Санитарно-эпидемиологические требования по профилактике инфекционных болезней», руководствуясь ст. 38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p>
    <w:p w:rsidR="000E5504" w:rsidRDefault="00C732EA">
      <w:pPr>
        <w:ind w:right="158"/>
        <w:jc w:val="both"/>
        <w:rPr>
          <w:sz w:val="28"/>
          <w:szCs w:val="28"/>
        </w:rPr>
      </w:pPr>
      <w:r>
        <w:rPr>
          <w:sz w:val="28"/>
          <w:szCs w:val="28"/>
        </w:rPr>
        <w:t>ПОСТАНОВЛЯЕТ:</w:t>
      </w:r>
    </w:p>
    <w:p w:rsidR="000E5504" w:rsidRDefault="00C732EA">
      <w:pPr>
        <w:tabs>
          <w:tab w:val="left" w:pos="5340"/>
        </w:tabs>
        <w:ind w:firstLine="567"/>
        <w:jc w:val="both"/>
        <w:rPr>
          <w:sz w:val="28"/>
          <w:szCs w:val="28"/>
        </w:rPr>
      </w:pPr>
      <w:r>
        <w:rPr>
          <w:sz w:val="28"/>
          <w:szCs w:val="28"/>
        </w:rPr>
        <w:t xml:space="preserve">1. </w:t>
      </w:r>
      <w:r>
        <w:rPr>
          <w:color w:val="000000"/>
          <w:sz w:val="28"/>
          <w:szCs w:val="28"/>
        </w:rPr>
        <w:t xml:space="preserve">Утвердить прилагаемый комплексный план мероприятий по санитарной охране территории городского поселения «Город  Краснокаменск» муниципального района «Город Краснокаменск и Краснокаменский район» Забайкальского края и территории Краснокаменского района от завоза и распространения инфекционных </w:t>
      </w:r>
      <w:r>
        <w:rPr>
          <w:color w:val="000000"/>
          <w:sz w:val="28"/>
          <w:szCs w:val="28"/>
        </w:rPr>
        <w:lastRenderedPageBreak/>
        <w:t>болезней, вызывающих чрезвычайные ситуации на 2023-2028 годы</w:t>
      </w:r>
      <w:r w:rsidR="001D7D16">
        <w:rPr>
          <w:color w:val="000000"/>
          <w:sz w:val="28"/>
          <w:szCs w:val="28"/>
        </w:rPr>
        <w:t xml:space="preserve"> </w:t>
      </w:r>
      <w:r>
        <w:rPr>
          <w:color w:val="000000"/>
          <w:sz w:val="28"/>
          <w:szCs w:val="28"/>
        </w:rPr>
        <w:t>(далее – План)</w:t>
      </w:r>
      <w:r w:rsidR="001D7D16">
        <w:rPr>
          <w:color w:val="000000"/>
          <w:sz w:val="28"/>
          <w:szCs w:val="28"/>
        </w:rPr>
        <w:t>.</w:t>
      </w:r>
    </w:p>
    <w:p w:rsidR="000E5504" w:rsidRDefault="00C732EA">
      <w:pPr>
        <w:tabs>
          <w:tab w:val="left" w:pos="5340"/>
        </w:tabs>
        <w:ind w:firstLine="567"/>
        <w:jc w:val="both"/>
        <w:rPr>
          <w:sz w:val="28"/>
          <w:szCs w:val="28"/>
        </w:rPr>
      </w:pPr>
      <w:r>
        <w:rPr>
          <w:sz w:val="28"/>
          <w:szCs w:val="28"/>
        </w:rPr>
        <w:t>2. Организовать проведение мероприятий, предусмотренных Планом.</w:t>
      </w:r>
    </w:p>
    <w:p w:rsidR="000E5504" w:rsidRDefault="00C732EA">
      <w:pPr>
        <w:tabs>
          <w:tab w:val="left" w:pos="5340"/>
        </w:tabs>
        <w:ind w:firstLine="567"/>
        <w:jc w:val="both"/>
        <w:rPr>
          <w:sz w:val="28"/>
          <w:szCs w:val="28"/>
        </w:rPr>
      </w:pPr>
      <w:r>
        <w:rPr>
          <w:sz w:val="28"/>
          <w:szCs w:val="28"/>
        </w:rPr>
        <w:t xml:space="preserve">3.Отменить действие </w:t>
      </w:r>
      <w:r>
        <w:rPr>
          <w:color w:val="000000"/>
          <w:sz w:val="28"/>
          <w:szCs w:val="28"/>
        </w:rPr>
        <w:t>комплексного плана мероприятий по санитарной охране территории городского поселения «Город  Краснокаменск» муниципального района «Город Краснокаменск и Краснокаменский район»  Забайкальского края от завоза и распространения инфекционных болезней, вызывающих чрезвычайные ситуации на 2022-2027годы</w:t>
      </w:r>
      <w:r>
        <w:rPr>
          <w:sz w:val="28"/>
          <w:szCs w:val="28"/>
        </w:rPr>
        <w:t xml:space="preserve">, утвержденного постановлением </w:t>
      </w:r>
      <w:r>
        <w:rPr>
          <w:color w:val="000000"/>
          <w:sz w:val="28"/>
          <w:szCs w:val="28"/>
        </w:rPr>
        <w:t>администрации муниципального района  «Город Краснокаменск и Краснокаменский район» Забайкальского края от 12.09.2022 №61.</w:t>
      </w:r>
    </w:p>
    <w:p w:rsidR="000E5504" w:rsidRDefault="00C732EA">
      <w:pPr>
        <w:tabs>
          <w:tab w:val="left" w:pos="5340"/>
        </w:tabs>
        <w:ind w:firstLine="567"/>
        <w:jc w:val="both"/>
        <w:rPr>
          <w:sz w:val="28"/>
          <w:szCs w:val="28"/>
        </w:rPr>
      </w:pPr>
      <w:r>
        <w:rPr>
          <w:sz w:val="28"/>
          <w:szCs w:val="28"/>
        </w:rPr>
        <w:t>4.</w:t>
      </w:r>
      <w:r>
        <w:rPr>
          <w:sz w:val="28"/>
          <w:szCs w:val="28"/>
          <w:shd w:val="clear" w:color="auto" w:fill="FFFFFF"/>
        </w:rPr>
        <w:t>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6" w:history="1">
        <w:r w:rsidR="001D7D16" w:rsidRPr="00D46FAA">
          <w:rPr>
            <w:rStyle w:val="afc"/>
            <w:sz w:val="28"/>
            <w:szCs w:val="28"/>
            <w:lang w:eastAsia="ar-SA"/>
          </w:rPr>
          <w:t>http://adminkr.ru</w:t>
        </w:r>
      </w:hyperlink>
      <w:r w:rsidR="001D7D16">
        <w:rPr>
          <w:sz w:val="28"/>
          <w:szCs w:val="28"/>
          <w:lang w:eastAsia="ar-SA"/>
        </w:rPr>
        <w:t xml:space="preserve"> </w:t>
      </w:r>
      <w:r>
        <w:rPr>
          <w:sz w:val="28"/>
          <w:szCs w:val="28"/>
          <w:shd w:val="clear" w:color="auto" w:fill="FFFFFF"/>
        </w:rPr>
        <w:t>и вступает в силу после его подписания и обнародования.</w:t>
      </w:r>
    </w:p>
    <w:p w:rsidR="000E5504" w:rsidRDefault="00C732EA">
      <w:pPr>
        <w:tabs>
          <w:tab w:val="left" w:pos="5340"/>
        </w:tabs>
        <w:ind w:firstLine="567"/>
        <w:jc w:val="both"/>
        <w:rPr>
          <w:sz w:val="28"/>
          <w:szCs w:val="28"/>
        </w:rPr>
      </w:pPr>
      <w:r>
        <w:rPr>
          <w:sz w:val="28"/>
          <w:szCs w:val="28"/>
        </w:rPr>
        <w:t>5. Контроль за исполнением настоящего постановления оставляю за собой.</w:t>
      </w:r>
    </w:p>
    <w:p w:rsidR="000E5504" w:rsidRDefault="000E5504">
      <w:pPr>
        <w:tabs>
          <w:tab w:val="left" w:pos="0"/>
        </w:tabs>
        <w:ind w:firstLine="426"/>
        <w:jc w:val="both"/>
        <w:rPr>
          <w:sz w:val="28"/>
          <w:szCs w:val="28"/>
        </w:rPr>
      </w:pPr>
    </w:p>
    <w:p w:rsidR="000E5504" w:rsidRDefault="000E5504">
      <w:pPr>
        <w:tabs>
          <w:tab w:val="left" w:pos="0"/>
        </w:tabs>
        <w:ind w:firstLine="426"/>
        <w:jc w:val="both"/>
        <w:rPr>
          <w:sz w:val="28"/>
          <w:szCs w:val="28"/>
        </w:rPr>
      </w:pPr>
    </w:p>
    <w:p w:rsidR="000E5504" w:rsidRDefault="00C732EA">
      <w:pPr>
        <w:tabs>
          <w:tab w:val="right" w:pos="10206"/>
        </w:tabs>
        <w:jc w:val="both"/>
      </w:pPr>
      <w:r>
        <w:rPr>
          <w:sz w:val="28"/>
          <w:szCs w:val="28"/>
        </w:rPr>
        <w:t xml:space="preserve">Врио главы муниципального района      </w:t>
      </w:r>
      <w:r w:rsidR="005603FB">
        <w:rPr>
          <w:sz w:val="28"/>
          <w:szCs w:val="28"/>
        </w:rPr>
        <w:t xml:space="preserve">                            </w:t>
      </w:r>
      <w:r>
        <w:rPr>
          <w:sz w:val="28"/>
          <w:szCs w:val="28"/>
        </w:rPr>
        <w:t>Н.С.Щербакова</w:t>
      </w:r>
    </w:p>
    <w:p w:rsidR="000E5504" w:rsidRDefault="000E5504">
      <w:pPr>
        <w:tabs>
          <w:tab w:val="right" w:pos="10206"/>
        </w:tabs>
        <w:jc w:val="both"/>
        <w:rPr>
          <w:sz w:val="28"/>
          <w:szCs w:val="28"/>
        </w:rPr>
      </w:pPr>
    </w:p>
    <w:p w:rsidR="000E5504" w:rsidRDefault="000E5504">
      <w:pPr>
        <w:tabs>
          <w:tab w:val="right" w:pos="10206"/>
        </w:tabs>
        <w:jc w:val="both"/>
        <w:rPr>
          <w:sz w:val="28"/>
          <w:szCs w:val="28"/>
        </w:rPr>
      </w:pPr>
    </w:p>
    <w:p w:rsidR="000E5504" w:rsidRDefault="000E5504">
      <w:pPr>
        <w:tabs>
          <w:tab w:val="right" w:pos="9662"/>
        </w:tabs>
      </w:pPr>
    </w:p>
    <w:p w:rsidR="000E5504" w:rsidRDefault="00C732EA">
      <w:r>
        <w:tab/>
      </w:r>
      <w:r>
        <w:tab/>
      </w:r>
      <w:r>
        <w:tab/>
      </w:r>
      <w:r>
        <w:tab/>
      </w:r>
      <w:r>
        <w:tab/>
      </w:r>
      <w:r>
        <w:tab/>
      </w:r>
      <w:r>
        <w:tab/>
      </w:r>
    </w:p>
    <w:p w:rsidR="000E5504" w:rsidRDefault="000E5504">
      <w:pPr>
        <w:rPr>
          <w:sz w:val="28"/>
          <w:szCs w:val="28"/>
        </w:rPr>
      </w:pPr>
    </w:p>
    <w:p w:rsidR="000E5504" w:rsidRDefault="000E5504">
      <w:pPr>
        <w:tabs>
          <w:tab w:val="right" w:pos="10206"/>
        </w:tabs>
        <w:ind w:right="-5"/>
        <w:jc w:val="both"/>
        <w:rPr>
          <w:color w:val="000000"/>
          <w:sz w:val="18"/>
          <w:szCs w:val="18"/>
        </w:rPr>
        <w:sectPr w:rsidR="000E5504" w:rsidSect="005603FB">
          <w:pgSz w:w="11906" w:h="16838"/>
          <w:pgMar w:top="1134" w:right="850" w:bottom="1134" w:left="1701" w:header="0" w:footer="0" w:gutter="0"/>
          <w:pgNumType w:start="1"/>
          <w:cols w:space="720"/>
          <w:formProt w:val="0"/>
          <w:docGrid w:linePitch="360"/>
        </w:sectPr>
      </w:pPr>
    </w:p>
    <w:tbl>
      <w:tblPr>
        <w:tblpPr w:leftFromText="180" w:rightFromText="180" w:horzAnchor="margin" w:tblpY="540"/>
        <w:tblW w:w="15778" w:type="dxa"/>
        <w:tblInd w:w="108" w:type="dxa"/>
        <w:tblLayout w:type="fixed"/>
        <w:tblLook w:val="04A0"/>
      </w:tblPr>
      <w:tblGrid>
        <w:gridCol w:w="7891"/>
        <w:gridCol w:w="7887"/>
      </w:tblGrid>
      <w:tr w:rsidR="000E5504">
        <w:tc>
          <w:tcPr>
            <w:tcW w:w="7890" w:type="dxa"/>
          </w:tcPr>
          <w:p w:rsidR="000E5504" w:rsidRDefault="000E5504">
            <w:pPr>
              <w:widowControl w:val="0"/>
              <w:jc w:val="right"/>
              <w:rPr>
                <w:sz w:val="20"/>
              </w:rPr>
            </w:pPr>
          </w:p>
        </w:tc>
        <w:tc>
          <w:tcPr>
            <w:tcW w:w="7887" w:type="dxa"/>
          </w:tcPr>
          <w:p w:rsidR="000E5504" w:rsidRPr="005E0DF7" w:rsidRDefault="00C732EA">
            <w:pPr>
              <w:widowControl w:val="0"/>
            </w:pPr>
            <w:r w:rsidRPr="005E0DF7">
              <w:t>Приложение к постановлению администрации муниципального района  «Город Краснокаменск и Краснокаменский район» Забайкальского края</w:t>
            </w:r>
          </w:p>
          <w:p w:rsidR="000E5504" w:rsidRPr="005E0DF7" w:rsidRDefault="00C732EA">
            <w:pPr>
              <w:widowControl w:val="0"/>
            </w:pPr>
            <w:r w:rsidRPr="005E0DF7">
              <w:t xml:space="preserve">от </w:t>
            </w:r>
            <w:r w:rsidR="005E0DF7" w:rsidRPr="005E0DF7">
              <w:t>28.12.2023 года  № 1</w:t>
            </w:r>
            <w:r w:rsidR="005A2050">
              <w:t>1</w:t>
            </w:r>
            <w:r w:rsidR="005E0DF7" w:rsidRPr="005E0DF7">
              <w:t>0</w:t>
            </w:r>
          </w:p>
          <w:p w:rsidR="000E5504" w:rsidRDefault="000E5504">
            <w:pPr>
              <w:widowControl w:val="0"/>
              <w:jc w:val="right"/>
              <w:rPr>
                <w:sz w:val="20"/>
              </w:rPr>
            </w:pPr>
          </w:p>
        </w:tc>
      </w:tr>
    </w:tbl>
    <w:p w:rsidR="000E5504" w:rsidRDefault="00C732EA">
      <w:pPr>
        <w:pStyle w:val="Header"/>
        <w:tabs>
          <w:tab w:val="clear" w:pos="9355"/>
          <w:tab w:val="left" w:pos="11624"/>
        </w:tabs>
      </w:pPr>
      <w:r>
        <w:tab/>
      </w:r>
      <w:r>
        <w:tab/>
      </w:r>
    </w:p>
    <w:p w:rsidR="000E5504" w:rsidRDefault="000E5504">
      <w:pPr>
        <w:pStyle w:val="af6"/>
      </w:pPr>
    </w:p>
    <w:p w:rsidR="000E5504" w:rsidRDefault="000E5504">
      <w:pPr>
        <w:pStyle w:val="af6"/>
      </w:pPr>
    </w:p>
    <w:p w:rsidR="000E5504" w:rsidRDefault="000E5504">
      <w:pPr>
        <w:pStyle w:val="af6"/>
        <w:rPr>
          <w:sz w:val="36"/>
          <w:szCs w:val="36"/>
        </w:rPr>
      </w:pPr>
    </w:p>
    <w:p w:rsidR="000E5504" w:rsidRDefault="000E5504">
      <w:pPr>
        <w:pStyle w:val="af6"/>
        <w:rPr>
          <w:sz w:val="36"/>
          <w:szCs w:val="36"/>
        </w:rPr>
      </w:pPr>
    </w:p>
    <w:p w:rsidR="000E5504" w:rsidRDefault="000E5504">
      <w:pPr>
        <w:pStyle w:val="af6"/>
        <w:rPr>
          <w:sz w:val="36"/>
          <w:szCs w:val="36"/>
        </w:rPr>
      </w:pPr>
    </w:p>
    <w:p w:rsidR="000E5504" w:rsidRDefault="000E5504">
      <w:pPr>
        <w:pStyle w:val="af7"/>
        <w:rPr>
          <w:lang w:val="ru-RU"/>
        </w:rPr>
      </w:pPr>
    </w:p>
    <w:p w:rsidR="000E5504" w:rsidRDefault="00C732EA">
      <w:pPr>
        <w:pStyle w:val="af6"/>
        <w:rPr>
          <w:sz w:val="36"/>
          <w:szCs w:val="36"/>
        </w:rPr>
      </w:pPr>
      <w:r>
        <w:rPr>
          <w:sz w:val="36"/>
          <w:szCs w:val="36"/>
        </w:rPr>
        <w:t>КОМПЛЕКСНЫЙ ПЛАН</w:t>
      </w:r>
    </w:p>
    <w:p w:rsidR="000E5504" w:rsidRDefault="00C732EA">
      <w:pPr>
        <w:pStyle w:val="af6"/>
        <w:rPr>
          <w:sz w:val="32"/>
          <w:szCs w:val="32"/>
        </w:rPr>
      </w:pPr>
      <w:r>
        <w:rPr>
          <w:sz w:val="32"/>
          <w:szCs w:val="32"/>
        </w:rPr>
        <w:t>мероприятий по санитарной охране территории городского поселения «Город  Краснокаменск» муниципального района «Город Краснокаменск и Краснокаменский район»  Забайкальского края и территории Краснокаменского района от завоза и распространения инфекционных болезней, вызывающих чрезвычайные ситуации в области санитарно-эпидемиологического благополучия населения на 2023 – 2028 годы</w:t>
      </w:r>
    </w:p>
    <w:p w:rsidR="000E5504" w:rsidRDefault="000E5504">
      <w:pPr>
        <w:pStyle w:val="af6"/>
      </w:pPr>
    </w:p>
    <w:p w:rsidR="000E5504" w:rsidRDefault="000E5504">
      <w:pPr>
        <w:pStyle w:val="af7"/>
        <w:rPr>
          <w:lang w:val="ru-RU"/>
        </w:rPr>
      </w:pPr>
    </w:p>
    <w:p w:rsidR="000E5504" w:rsidRDefault="000E5504">
      <w:pPr>
        <w:pStyle w:val="af"/>
      </w:pPr>
    </w:p>
    <w:p w:rsidR="000E5504" w:rsidRDefault="000E5504">
      <w:pPr>
        <w:pStyle w:val="af"/>
      </w:pPr>
    </w:p>
    <w:p w:rsidR="000E5504" w:rsidRDefault="000E5504">
      <w:pPr>
        <w:pStyle w:val="af"/>
      </w:pPr>
    </w:p>
    <w:p w:rsidR="000E5504" w:rsidRDefault="000E5504">
      <w:pPr>
        <w:pStyle w:val="af"/>
      </w:pPr>
    </w:p>
    <w:p w:rsidR="000E5504" w:rsidRDefault="000E5504">
      <w:pPr>
        <w:pStyle w:val="af"/>
      </w:pPr>
    </w:p>
    <w:p w:rsidR="000E5504" w:rsidRDefault="000E5504">
      <w:pPr>
        <w:pStyle w:val="af"/>
      </w:pPr>
    </w:p>
    <w:p w:rsidR="000E5504" w:rsidRDefault="000E5504">
      <w:pPr>
        <w:pStyle w:val="af"/>
      </w:pPr>
    </w:p>
    <w:p w:rsidR="000E5504" w:rsidRDefault="000E5504">
      <w:pPr>
        <w:pStyle w:val="af"/>
      </w:pPr>
    </w:p>
    <w:p w:rsidR="000E5504" w:rsidRDefault="000E5504">
      <w:pPr>
        <w:pStyle w:val="af"/>
      </w:pPr>
    </w:p>
    <w:p w:rsidR="000E5504" w:rsidRDefault="000E5504">
      <w:pPr>
        <w:pStyle w:val="af"/>
      </w:pPr>
    </w:p>
    <w:p w:rsidR="000E5504" w:rsidRDefault="000E5504">
      <w:pPr>
        <w:pStyle w:val="af"/>
      </w:pPr>
    </w:p>
    <w:p w:rsidR="000E5504" w:rsidRDefault="000E5504">
      <w:pPr>
        <w:pStyle w:val="af"/>
      </w:pPr>
    </w:p>
    <w:p w:rsidR="000E5504" w:rsidRDefault="00C732EA">
      <w:pPr>
        <w:pStyle w:val="af"/>
        <w:rPr>
          <w:sz w:val="28"/>
          <w:szCs w:val="28"/>
        </w:rPr>
      </w:pPr>
      <w:r>
        <w:rPr>
          <w:sz w:val="28"/>
          <w:szCs w:val="28"/>
        </w:rPr>
        <w:t>Термины и сокращения:</w:t>
      </w:r>
    </w:p>
    <w:p w:rsidR="000E5504" w:rsidRDefault="000E5504">
      <w:pPr>
        <w:pStyle w:val="af"/>
        <w:rPr>
          <w:sz w:val="28"/>
          <w:szCs w:val="28"/>
        </w:rPr>
      </w:pPr>
    </w:p>
    <w:tbl>
      <w:tblPr>
        <w:tblW w:w="15353" w:type="dxa"/>
        <w:tblLayout w:type="fixed"/>
        <w:tblLook w:val="04A0"/>
      </w:tblPr>
      <w:tblGrid>
        <w:gridCol w:w="7676"/>
        <w:gridCol w:w="7677"/>
      </w:tblGrid>
      <w:tr w:rsidR="000E5504">
        <w:tc>
          <w:tcPr>
            <w:tcW w:w="7676" w:type="dxa"/>
          </w:tcPr>
          <w:p w:rsidR="000E5504" w:rsidRDefault="000E5504">
            <w:pPr>
              <w:pStyle w:val="af"/>
              <w:widowControl w:val="0"/>
              <w:jc w:val="left"/>
              <w:rPr>
                <w:sz w:val="28"/>
                <w:szCs w:val="28"/>
              </w:rPr>
            </w:pPr>
          </w:p>
          <w:p w:rsidR="000E5504" w:rsidRDefault="00C732EA">
            <w:pPr>
              <w:pStyle w:val="af"/>
              <w:widowControl w:val="0"/>
              <w:jc w:val="left"/>
              <w:rPr>
                <w:sz w:val="28"/>
                <w:szCs w:val="28"/>
              </w:rPr>
            </w:pPr>
            <w:r>
              <w:rPr>
                <w:sz w:val="28"/>
                <w:szCs w:val="28"/>
              </w:rPr>
              <w:t>- Болезни</w:t>
            </w:r>
          </w:p>
          <w:p w:rsidR="000E5504" w:rsidRDefault="000E5504">
            <w:pPr>
              <w:pStyle w:val="af"/>
              <w:widowControl w:val="0"/>
              <w:rPr>
                <w:sz w:val="28"/>
                <w:szCs w:val="28"/>
              </w:rPr>
            </w:pPr>
          </w:p>
        </w:tc>
        <w:tc>
          <w:tcPr>
            <w:tcW w:w="7676" w:type="dxa"/>
          </w:tcPr>
          <w:p w:rsidR="000E5504" w:rsidRDefault="00C732EA">
            <w:pPr>
              <w:pStyle w:val="af"/>
              <w:widowControl w:val="0"/>
              <w:jc w:val="both"/>
              <w:rPr>
                <w:sz w:val="28"/>
                <w:szCs w:val="28"/>
              </w:rPr>
            </w:pPr>
            <w:r>
              <w:rPr>
                <w:sz w:val="28"/>
                <w:szCs w:val="28"/>
              </w:rPr>
              <w:t>Инфекционные болезни, требующие проведения мероприятий по санитарной охране территории города: оспа, полиомиелит,</w:t>
            </w:r>
            <w:r>
              <w:rPr>
                <w:color w:val="000000"/>
                <w:sz w:val="28"/>
                <w:szCs w:val="28"/>
              </w:rPr>
              <w:t xml:space="preserve"> вызванный диким полиовирусом, человеческий грипп, вызванный новым подтипом вируса, тяжелый острый респираторный синдром (ТОРС), холера, чума, желтая лихорадка, лихорадка Ласса, болезнь, вызванная вирусом Марбург, болезнь, вызванная вирусом Эбола, ближневосточный респираторный синдром, коронавирусная инфекция COVID-19,</w:t>
            </w:r>
            <w:r>
              <w:rPr>
                <w:sz w:val="28"/>
                <w:szCs w:val="28"/>
              </w:rPr>
              <w:t xml:space="preserve"> малярия, лихорадка Западного Нила, Крымская геморрагическая лихорадка (КГЛ), лихорадка Денге, лихорадка Рифт-Валле, болезнь, вызванная вирусом Зика, менингококковая инфекция, сибирская язва, бруцеллёз, сап, мелиоидоз,  эпидемический сыпной тиф, геморрагическая лихорадка Хунин, геморрагическая лихорадка Мачупо.</w:t>
            </w:r>
          </w:p>
        </w:tc>
      </w:tr>
      <w:tr w:rsidR="000E5504">
        <w:tc>
          <w:tcPr>
            <w:tcW w:w="7676" w:type="dxa"/>
          </w:tcPr>
          <w:p w:rsidR="000E5504" w:rsidRDefault="00C732EA">
            <w:pPr>
              <w:pStyle w:val="af"/>
              <w:widowControl w:val="0"/>
              <w:jc w:val="left"/>
              <w:rPr>
                <w:sz w:val="28"/>
                <w:szCs w:val="28"/>
              </w:rPr>
            </w:pPr>
            <w:r>
              <w:rPr>
                <w:sz w:val="28"/>
                <w:szCs w:val="28"/>
              </w:rPr>
              <w:t>- ООИ</w:t>
            </w:r>
          </w:p>
        </w:tc>
        <w:tc>
          <w:tcPr>
            <w:tcW w:w="7676" w:type="dxa"/>
          </w:tcPr>
          <w:p w:rsidR="000E5504" w:rsidRDefault="00C732EA">
            <w:pPr>
              <w:pStyle w:val="af"/>
              <w:widowControl w:val="0"/>
              <w:jc w:val="both"/>
              <w:rPr>
                <w:sz w:val="28"/>
                <w:szCs w:val="28"/>
              </w:rPr>
            </w:pPr>
            <w:r>
              <w:rPr>
                <w:sz w:val="28"/>
                <w:szCs w:val="28"/>
              </w:rPr>
              <w:t>Особо опасные инфекции</w:t>
            </w:r>
          </w:p>
        </w:tc>
      </w:tr>
      <w:tr w:rsidR="000E5504">
        <w:tc>
          <w:tcPr>
            <w:tcW w:w="7676" w:type="dxa"/>
          </w:tcPr>
          <w:p w:rsidR="000E5504" w:rsidRDefault="000E5504">
            <w:pPr>
              <w:pStyle w:val="af"/>
              <w:widowControl w:val="0"/>
              <w:jc w:val="left"/>
              <w:rPr>
                <w:sz w:val="28"/>
                <w:szCs w:val="28"/>
              </w:rPr>
            </w:pPr>
          </w:p>
          <w:p w:rsidR="000E5504" w:rsidRDefault="00C732EA">
            <w:pPr>
              <w:pStyle w:val="af"/>
              <w:widowControl w:val="0"/>
              <w:jc w:val="left"/>
              <w:rPr>
                <w:sz w:val="28"/>
                <w:szCs w:val="28"/>
              </w:rPr>
            </w:pPr>
            <w:r>
              <w:rPr>
                <w:sz w:val="28"/>
                <w:szCs w:val="28"/>
              </w:rPr>
              <w:t>- Эпидзначимые объекты</w:t>
            </w:r>
          </w:p>
        </w:tc>
        <w:tc>
          <w:tcPr>
            <w:tcW w:w="7676" w:type="dxa"/>
          </w:tcPr>
          <w:p w:rsidR="000E5504" w:rsidRDefault="00C732EA">
            <w:pPr>
              <w:pStyle w:val="af"/>
              <w:widowControl w:val="0"/>
              <w:jc w:val="both"/>
              <w:rPr>
                <w:sz w:val="28"/>
                <w:szCs w:val="28"/>
              </w:rPr>
            </w:pPr>
            <w:r>
              <w:rPr>
                <w:sz w:val="28"/>
                <w:szCs w:val="28"/>
              </w:rPr>
              <w:t>Организации и учреждения коммунально-бытового назначения, торговли, общественного питания, образовательные, медицинские и др.</w:t>
            </w:r>
          </w:p>
        </w:tc>
      </w:tr>
    </w:tbl>
    <w:p w:rsidR="000E5504" w:rsidRDefault="000E5504">
      <w:pPr>
        <w:pStyle w:val="af"/>
        <w:rPr>
          <w:sz w:val="28"/>
          <w:szCs w:val="28"/>
        </w:rPr>
      </w:pPr>
    </w:p>
    <w:p w:rsidR="000E5504" w:rsidRDefault="000E5504">
      <w:pPr>
        <w:pStyle w:val="af"/>
        <w:rPr>
          <w:sz w:val="28"/>
          <w:szCs w:val="28"/>
        </w:rPr>
      </w:pPr>
    </w:p>
    <w:p w:rsidR="000E5504" w:rsidRDefault="000E5504">
      <w:pPr>
        <w:pStyle w:val="af"/>
        <w:rPr>
          <w:sz w:val="28"/>
          <w:szCs w:val="28"/>
        </w:rPr>
      </w:pPr>
    </w:p>
    <w:p w:rsidR="000E5504" w:rsidRDefault="000E5504">
      <w:pPr>
        <w:pStyle w:val="af"/>
        <w:rPr>
          <w:sz w:val="28"/>
          <w:szCs w:val="28"/>
        </w:rPr>
      </w:pPr>
    </w:p>
    <w:p w:rsidR="000E5504" w:rsidRDefault="000E5504">
      <w:pPr>
        <w:pStyle w:val="af"/>
      </w:pPr>
    </w:p>
    <w:p w:rsidR="000E5504" w:rsidRDefault="000E5504">
      <w:pPr>
        <w:pStyle w:val="af"/>
      </w:pPr>
    </w:p>
    <w:p w:rsidR="000E5504" w:rsidRDefault="000E5504">
      <w:pPr>
        <w:pStyle w:val="af"/>
      </w:pPr>
    </w:p>
    <w:p w:rsidR="000E5504" w:rsidRDefault="000E5504">
      <w:pPr>
        <w:pStyle w:val="af"/>
      </w:pPr>
    </w:p>
    <w:p w:rsidR="000E5504" w:rsidRDefault="000E5504">
      <w:pPr>
        <w:pStyle w:val="af"/>
      </w:pPr>
    </w:p>
    <w:p w:rsidR="000E5504" w:rsidRDefault="000E5504">
      <w:pPr>
        <w:pStyle w:val="af"/>
      </w:pPr>
    </w:p>
    <w:p w:rsidR="000E5504" w:rsidRDefault="000E5504">
      <w:pPr>
        <w:pStyle w:val="af"/>
      </w:pPr>
    </w:p>
    <w:tbl>
      <w:tblPr>
        <w:tblW w:w="15300" w:type="dxa"/>
        <w:tblLayout w:type="fixed"/>
        <w:tblLook w:val="0000"/>
      </w:tblPr>
      <w:tblGrid>
        <w:gridCol w:w="850"/>
        <w:gridCol w:w="141"/>
        <w:gridCol w:w="5814"/>
        <w:gridCol w:w="11"/>
        <w:gridCol w:w="2397"/>
        <w:gridCol w:w="4252"/>
        <w:gridCol w:w="1835"/>
      </w:tblGrid>
      <w:tr w:rsidR="000E5504">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rPr>
                <w:b/>
              </w:rPr>
            </w:pPr>
            <w:r>
              <w:rPr>
                <w:b/>
              </w:rPr>
              <w:t>№ п/п</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rPr>
                <w:b/>
              </w:rPr>
            </w:pPr>
            <w:r>
              <w:rPr>
                <w:b/>
              </w:rPr>
              <w:t>Мероприятия</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rPr>
                <w:b/>
              </w:rPr>
            </w:pPr>
            <w:r>
              <w:rPr>
                <w:b/>
              </w:rPr>
              <w:t>Срок исполнения</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snapToGrid w:val="0"/>
              <w:jc w:val="center"/>
              <w:rPr>
                <w:b/>
              </w:rPr>
            </w:pPr>
            <w:r>
              <w:rPr>
                <w:b/>
              </w:rPr>
              <w:t>Исполнители</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snapToGrid w:val="0"/>
              <w:jc w:val="center"/>
              <w:rPr>
                <w:b/>
              </w:rPr>
            </w:pPr>
            <w:r>
              <w:rPr>
                <w:b/>
              </w:rPr>
              <w:t>Примечание</w:t>
            </w:r>
          </w:p>
        </w:tc>
      </w:tr>
      <w:tr w:rsidR="000E5504">
        <w:trPr>
          <w:cantSplit/>
        </w:trPr>
        <w:tc>
          <w:tcPr>
            <w:tcW w:w="15300" w:type="dxa"/>
            <w:gridSpan w:val="7"/>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snapToGrid w:val="0"/>
              <w:jc w:val="center"/>
              <w:rPr>
                <w:b/>
                <w:sz w:val="28"/>
                <w:szCs w:val="28"/>
              </w:rPr>
            </w:pPr>
            <w:r>
              <w:rPr>
                <w:b/>
                <w:sz w:val="28"/>
                <w:szCs w:val="28"/>
              </w:rPr>
              <w:t>1. Санитарно-профилактические мероприятия в период эпидемического благополучия (повседневный режим)</w:t>
            </w:r>
          </w:p>
        </w:tc>
      </w:tr>
      <w:tr w:rsidR="000E5504">
        <w:trPr>
          <w:cantSplit/>
        </w:trPr>
        <w:tc>
          <w:tcPr>
            <w:tcW w:w="15300" w:type="dxa"/>
            <w:gridSpan w:val="7"/>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snapToGrid w:val="0"/>
              <w:jc w:val="center"/>
              <w:rPr>
                <w:b/>
                <w:sz w:val="28"/>
                <w:szCs w:val="28"/>
              </w:rPr>
            </w:pPr>
            <w:r>
              <w:rPr>
                <w:b/>
                <w:sz w:val="28"/>
                <w:szCs w:val="28"/>
              </w:rPr>
              <w:t>1.1. Организационные мероприятия</w:t>
            </w:r>
          </w:p>
        </w:tc>
      </w:tr>
      <w:tr w:rsidR="000E5504">
        <w:trPr>
          <w:trHeight w:val="1442"/>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1.1</w:t>
            </w:r>
          </w:p>
          <w:p w:rsidR="000E5504" w:rsidRDefault="000E5504">
            <w:pPr>
              <w:widowControl w:val="0"/>
            </w:pPr>
          </w:p>
          <w:p w:rsidR="000E5504" w:rsidRDefault="000E5504">
            <w:pPr>
              <w:widowControl w:val="0"/>
            </w:pPr>
          </w:p>
          <w:p w:rsidR="000E5504" w:rsidRDefault="000E5504">
            <w:pPr>
              <w:widowControl w:val="0"/>
            </w:pP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Организация проведения заседаний межведомственной санитарно-противоэпидемической комиссии по санитарной охране территории от заноса и распространения инфекционных заболеваний, вызывающих чрезвычайные ситуации в области санитарно-эпидемиологического благополучия населения, с заслушиванием руководителей организаций по проведенным мероприятиям</w:t>
            </w: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pStyle w:val="ConsPlusNonformat"/>
              <w:jc w:val="center"/>
              <w:rPr>
                <w:rFonts w:ascii="Times New Roman" w:hAnsi="Times New Roman" w:cs="Times New Roman"/>
                <w:sz w:val="24"/>
                <w:szCs w:val="24"/>
              </w:rPr>
            </w:pPr>
            <w:r>
              <w:rPr>
                <w:rFonts w:ascii="Times New Roman" w:hAnsi="Times New Roman" w:cs="Times New Roman"/>
                <w:sz w:val="24"/>
                <w:szCs w:val="24"/>
              </w:rPr>
              <w:t>По мере необходимости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Администрация муниципального района «Город Краснокаменск и Краснокаменский район» Забайкальского края - председатель СПЭК</w:t>
            </w:r>
          </w:p>
          <w:p w:rsidR="000E5504" w:rsidRDefault="00C732EA">
            <w:pPr>
              <w:widowControl w:val="0"/>
              <w:ind w:right="-250"/>
            </w:pPr>
            <w:r>
              <w:t>Администрация городского поселения «Город Краснокаменск»</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Руководители всех служб и</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ведомств, включенных в</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комплексный план</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trHeight w:val="1442"/>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1.2.</w:t>
            </w: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Разработка (корректировка) и утверждение  комплексного плана мероприятий по санитарной  охране территории, при выявлении больного с подозрением на заболевания инфекционными болезнями, вызывающими чрезвычайные ситуации в области санитарно-эпидемиологического благополучия</w:t>
            </w: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Ежегодно 2 квартал, и по мере необходимости</w:t>
            </w:r>
          </w:p>
          <w:p w:rsidR="000E5504" w:rsidRDefault="000E5504">
            <w:pPr>
              <w:widowControl w:val="0"/>
              <w:snapToGrid w:val="0"/>
              <w:jc w:val="cente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Администрация  муниципального района «Город Краснокаменск и Краснокаменский район» Забайкальского края</w:t>
            </w:r>
          </w:p>
          <w:p w:rsidR="000E5504" w:rsidRDefault="00C732EA">
            <w:pPr>
              <w:widowControl w:val="0"/>
            </w:pPr>
            <w:r>
              <w:t>Межрегиональное управление № 107 ФМБА России</w:t>
            </w:r>
          </w:p>
          <w:p w:rsidR="000E5504" w:rsidRDefault="00C732EA">
            <w:pPr>
              <w:widowControl w:val="0"/>
            </w:pPr>
            <w:r>
              <w:t xml:space="preserve">Территориальный отдел Управления Роспотребнадзора по Забайкальскому краю в поселке городского типа Забайкальск (далее </w:t>
            </w:r>
            <w:r w:rsidR="001D7D16">
              <w:t xml:space="preserve">- </w:t>
            </w:r>
            <w: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trHeight w:val="1442"/>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1.3.</w:t>
            </w: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Проведение корректировки и утверждение состава межведомственной санитарно-противоэпидемической    комиссии</w:t>
            </w: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pStyle w:val="ConsPlusNonformat"/>
              <w:jc w:val="center"/>
              <w:rPr>
                <w:rFonts w:ascii="Times New Roman" w:hAnsi="Times New Roman" w:cs="Times New Roman"/>
                <w:sz w:val="24"/>
                <w:szCs w:val="24"/>
              </w:rPr>
            </w:pPr>
            <w:r>
              <w:rPr>
                <w:rFonts w:ascii="Times New Roman" w:hAnsi="Times New Roman" w:cs="Times New Roman"/>
                <w:sz w:val="24"/>
                <w:szCs w:val="24"/>
              </w:rPr>
              <w:t>Ежегодно 2 квартал</w:t>
            </w:r>
          </w:p>
          <w:p w:rsidR="000E5504" w:rsidRDefault="00C732EA">
            <w:pPr>
              <w:pStyle w:val="ConsPlusNonformat"/>
              <w:jc w:val="center"/>
              <w:rPr>
                <w:rFonts w:ascii="Times New Roman" w:hAnsi="Times New Roman" w:cs="Times New Roman"/>
                <w:sz w:val="24"/>
                <w:szCs w:val="24"/>
              </w:rPr>
            </w:pPr>
            <w:r>
              <w:rPr>
                <w:rFonts w:ascii="Times New Roman" w:hAnsi="Times New Roman" w:cs="Times New Roman"/>
                <w:sz w:val="24"/>
                <w:szCs w:val="24"/>
              </w:rPr>
              <w:t>и по мере необходимости</w:t>
            </w:r>
          </w:p>
          <w:p w:rsidR="000E5504" w:rsidRDefault="000E5504">
            <w:pPr>
              <w:pStyle w:val="ConsPlusNonformat"/>
              <w:jc w:val="center"/>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Администрация  муниципального района «Город Краснокаменск и Краснокаменский район» Забайкальского края</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Руководители всех служб и</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ведомств, включенных в</w:t>
            </w:r>
          </w:p>
          <w:p w:rsidR="000E5504" w:rsidRDefault="00C732EA">
            <w:pPr>
              <w:widowControl w:val="0"/>
            </w:pPr>
            <w:r>
              <w:t>комплексный план</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trHeight w:val="1442"/>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lastRenderedPageBreak/>
              <w:t>1.4.</w:t>
            </w: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Определение </w:t>
            </w:r>
            <w:r>
              <w:rPr>
                <w:rFonts w:ascii="Times New Roman" w:hAnsi="Times New Roman" w:cs="Times New Roman"/>
                <w:sz w:val="22"/>
                <w:szCs w:val="22"/>
              </w:rPr>
              <w:t xml:space="preserve">(корректировка) </w:t>
            </w:r>
            <w:r>
              <w:rPr>
                <w:rFonts w:ascii="Times New Roman" w:hAnsi="Times New Roman" w:cs="Times New Roman"/>
                <w:sz w:val="24"/>
                <w:szCs w:val="24"/>
              </w:rPr>
              <w:t>и утверждение состава медицинского противоэпидемического штаба</w:t>
            </w:r>
          </w:p>
          <w:p w:rsidR="000E5504" w:rsidRDefault="000E5504">
            <w:pPr>
              <w:widowControl w:val="0"/>
              <w:snapToGrid w:val="0"/>
              <w:jc w:val="both"/>
            </w:pP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pStyle w:val="ConsPlusNonformat"/>
              <w:jc w:val="center"/>
              <w:rPr>
                <w:rFonts w:ascii="Times New Roman" w:hAnsi="Times New Roman" w:cs="Times New Roman"/>
                <w:sz w:val="24"/>
                <w:szCs w:val="24"/>
              </w:rPr>
            </w:pPr>
            <w:r>
              <w:rPr>
                <w:rFonts w:ascii="Times New Roman" w:hAnsi="Times New Roman" w:cs="Times New Roman"/>
                <w:sz w:val="24"/>
                <w:szCs w:val="24"/>
              </w:rPr>
              <w:t>Ежегодно 2 квартал</w:t>
            </w:r>
          </w:p>
          <w:p w:rsidR="000E5504" w:rsidRDefault="00C732EA">
            <w:pPr>
              <w:pStyle w:val="ConsPlusNonformat"/>
              <w:jc w:val="center"/>
              <w:rPr>
                <w:rFonts w:ascii="Times New Roman" w:hAnsi="Times New Roman" w:cs="Times New Roman"/>
                <w:sz w:val="24"/>
                <w:szCs w:val="24"/>
              </w:rPr>
            </w:pPr>
            <w:r>
              <w:rPr>
                <w:rFonts w:ascii="Times New Roman" w:hAnsi="Times New Roman" w:cs="Times New Roman"/>
                <w:sz w:val="24"/>
                <w:szCs w:val="24"/>
              </w:rPr>
              <w:t>и по мере необходимости</w:t>
            </w:r>
          </w:p>
          <w:p w:rsidR="000E5504" w:rsidRDefault="000E5504">
            <w:pPr>
              <w:pStyle w:val="ConsPlusNonformat"/>
              <w:jc w:val="center"/>
              <w:rPr>
                <w:rFonts w:ascii="Times New Roman" w:hAnsi="Times New Roman" w:cs="Times New Roman"/>
                <w:sz w:val="24"/>
                <w:szCs w:val="24"/>
              </w:rPr>
            </w:pPr>
          </w:p>
          <w:p w:rsidR="000E5504" w:rsidRDefault="000E5504">
            <w:pPr>
              <w:pStyle w:val="ConsPlusNonformat"/>
              <w:jc w:val="center"/>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Межрегиональное управление № 107 ФМБА России</w:t>
            </w:r>
          </w:p>
          <w:p w:rsidR="000E5504" w:rsidRDefault="00C732EA">
            <w:pPr>
              <w:widowControl w:val="0"/>
            </w:pPr>
            <w:r>
              <w:t>ТО в пгт. Забайкальск</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ЦГ и Э №107 ФМБА России</w:t>
            </w:r>
          </w:p>
          <w:p w:rsidR="000E5504" w:rsidRDefault="00C732EA">
            <w:pPr>
              <w:widowControl w:val="0"/>
            </w:pPr>
            <w:r>
              <w:t>Филиал ФБУЗ Центр гигиены и эпидемиологии в Забайкальском крае в Забайкальском районе (далее ФФБУЗ ЦГиЭ в Забайкальском районе)</w:t>
            </w:r>
          </w:p>
          <w:p w:rsidR="000E5504" w:rsidRDefault="00C732EA">
            <w:pPr>
              <w:widowControl w:val="0"/>
            </w:pPr>
            <w:r>
              <w:t>ГАУЗ «КБ № 4»</w:t>
            </w:r>
          </w:p>
          <w:p w:rsidR="000E5504" w:rsidRDefault="00C732EA">
            <w:pPr>
              <w:widowControl w:val="0"/>
            </w:pPr>
            <w:r>
              <w:t>ФГБУЗ  МСЧ №107 ФМБА России</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trHeight w:val="1442"/>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1.5</w:t>
            </w: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Разработка (корректировка) оперативных планов</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первичных противоэпидемических мероприятий при выявлении больного, с подозрением на заболевания инфекционными болезнями, вызывающими чрезвычайные ситуации в области санитарно-эпидемиологического благополучия.</w:t>
            </w: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pStyle w:val="ConsPlusNonformat"/>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МСЧ № 107 ФМБА России</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Межрегиональное управление № 107 ФМБА России</w:t>
            </w:r>
          </w:p>
          <w:p w:rsidR="000E5504" w:rsidRDefault="00C732EA">
            <w:pPr>
              <w:widowControl w:val="0"/>
            </w:pPr>
            <w:r>
              <w:t>ТО в пгт. Забайкальск</w:t>
            </w:r>
          </w:p>
          <w:p w:rsidR="000E5504" w:rsidRDefault="000E5504">
            <w:pPr>
              <w:pStyle w:val="ConsPlusNonformat"/>
              <w:jc w:val="both"/>
              <w:rPr>
                <w:rFonts w:ascii="Times New Roman" w:hAnsi="Times New Roman" w:cs="Times New Roman"/>
                <w:sz w:val="24"/>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trHeight w:val="22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1.6.</w:t>
            </w: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Определение медицинских организаций для перепрофилирования на случай выявления больного ООИ, обеспечение  готовности госпитальной базы (инфекционный, провизорный госпитали, изолятор) и лабораторной базы (бактериологические лаборатории), провести их паспортизацию. Определение резерва кадров врачей: эпидемиологов, бактериологов, лаборантов, помощников эпидемиологов и лаборантов, инфекционистов и среднего медицинского персонала с учетом мощности учреждений специального назначения</w:t>
            </w: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pStyle w:val="ConsPlusNonformat"/>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Администрация муниципального района «Город Краснокаменск и Краснокаменский район» Забайкальского края - председатель СПЭК</w:t>
            </w:r>
          </w:p>
          <w:p w:rsidR="000E5504" w:rsidRDefault="00C732EA">
            <w:pPr>
              <w:widowControl w:val="0"/>
              <w:ind w:right="-250"/>
            </w:pPr>
            <w:r>
              <w:t>Администрация городского поселения «Город Краснокаменск»</w:t>
            </w:r>
          </w:p>
          <w:p w:rsidR="000E5504" w:rsidRDefault="00C732EA">
            <w:pPr>
              <w:widowControl w:val="0"/>
            </w:pPr>
            <w:r>
              <w:t>ГАУЗ «КБ №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МСЧ № 107 ФМБА России ФГБУЗ ЦГ и Э № 107 ФМБА России</w:t>
            </w:r>
          </w:p>
          <w:p w:rsidR="000E5504" w:rsidRDefault="00C732EA">
            <w:pPr>
              <w:widowControl w:val="0"/>
            </w:pPr>
            <w:r>
              <w:t>ФФБУЗ ЦГиЭ в Забайкальском районе</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Межрегиональное управление № 107 ФМБА России</w:t>
            </w:r>
          </w:p>
          <w:p w:rsidR="000E5504" w:rsidRDefault="00C732EA">
            <w:pPr>
              <w:widowControl w:val="0"/>
            </w:pPr>
            <w: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trHeight w:val="791"/>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1.7.</w:t>
            </w: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Обеспечение противоэпидемической готовности организаций, укладок защитной одежды,универсальных укладок для забора материала от людей и объектов окружающей среды и экстренной личной профилактики</w:t>
            </w: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pStyle w:val="ConsPlusNonformat"/>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МСЧ № 107 ФМБА России ФГБУЗ ЦГ и Э № 107 ФМБА России</w:t>
            </w:r>
          </w:p>
          <w:p w:rsidR="000E5504" w:rsidRDefault="00C732EA">
            <w:pPr>
              <w:widowControl w:val="0"/>
            </w:pPr>
            <w:r>
              <w:t>ФФБУЗ ЦГиЭ в Забайкальском районе</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trHeight w:val="791"/>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lastRenderedPageBreak/>
              <w:t>1.8.</w:t>
            </w: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Обеспечение наличия запаса необходимого количества </w:t>
            </w:r>
            <w:r>
              <w:rPr>
                <w:rFonts w:ascii="Times New Roman" w:hAnsi="Times New Roman" w:cs="Times New Roman"/>
                <w:sz w:val="24"/>
              </w:rPr>
              <w:t>защитной одежды, оборудования, имущества, питательных сред, химических реактивов, диагностических, лечебных и профилактических препаратов, дезинфицирующих средств в соответствии с мощностью госпитальных и лабораторных баз</w:t>
            </w: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pStyle w:val="ConsPlusNonformat"/>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МСЧ № 107 ФМБА России ФГБУЗ ЦГ и Э № 107 ФМБА России</w:t>
            </w:r>
          </w:p>
          <w:p w:rsidR="000E5504" w:rsidRDefault="00C732EA">
            <w:pPr>
              <w:widowControl w:val="0"/>
            </w:pPr>
            <w:r>
              <w:t>ФФБУЗ ЦГиЭ в Забайкальском районе</w:t>
            </w:r>
          </w:p>
          <w:p w:rsidR="000E5504" w:rsidRDefault="000E5504">
            <w:pPr>
              <w:pStyle w:val="ConsPlusNonformat"/>
              <w:jc w:val="both"/>
              <w:rPr>
                <w:rFonts w:ascii="Times New Roman" w:hAnsi="Times New Roman" w:cs="Times New Roman"/>
                <w:sz w:val="24"/>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trHeight w:val="366"/>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1.9.</w:t>
            </w: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widowControl w:val="0"/>
              <w:ind w:right="47" w:firstLine="7"/>
              <w:jc w:val="both"/>
            </w:pPr>
            <w:r>
              <w:t>Обеспечение готовности к проведению заключительной дезинфекции в очагах инфекционных заболеваний, вызывающих чрезвычайные ситуации в области санитарно-эпидемиологического благополучия населения</w:t>
            </w: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ind w:right="70"/>
              <w:jc w:val="center"/>
            </w:pPr>
            <w:r>
              <w:t>Постоянно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МСЧ № 107 ФМБА России ФГБУЗ ЦГ и Э № 107 ФМБА России</w:t>
            </w:r>
          </w:p>
          <w:p w:rsidR="000E5504" w:rsidRDefault="00C732EA">
            <w:pPr>
              <w:widowControl w:val="0"/>
            </w:pPr>
            <w:r>
              <w:t>ФФБУЗ «ЦГиЭ в Забайкальском районе</w:t>
            </w:r>
          </w:p>
          <w:p w:rsidR="000E5504" w:rsidRDefault="000E5504">
            <w:pPr>
              <w:pStyle w:val="ConsPlusNonformat"/>
              <w:jc w:val="both"/>
              <w:rPr>
                <w:rFonts w:ascii="Times New Roman" w:hAnsi="Times New Roman" w:cs="Times New Roman"/>
                <w:sz w:val="24"/>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trHeight w:val="791"/>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1.10.</w:t>
            </w: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widowControl w:val="0"/>
              <w:ind w:left="3" w:right="44" w:firstLine="3"/>
              <w:jc w:val="both"/>
            </w:pPr>
            <w:r>
              <w:t>Проведение расчета необходимого объема дезинфекционных средств и необходимого оборудования для дезинфекции территории и хозяйствующих субъектов</w:t>
            </w: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ind w:right="70"/>
              <w:jc w:val="center"/>
            </w:pPr>
            <w:r>
              <w:t>По запросу</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ФГБУЗ ЦГ и Э № 107 ФМБА России</w:t>
            </w:r>
          </w:p>
          <w:p w:rsidR="000E5504" w:rsidRDefault="00C732EA">
            <w:pPr>
              <w:widowControl w:val="0"/>
            </w:pPr>
            <w:r>
              <w:t>ФФБУЗ «ЦГиЭ в Забайкальском районе</w:t>
            </w:r>
          </w:p>
          <w:p w:rsidR="000E5504" w:rsidRDefault="000E5504">
            <w:pPr>
              <w:widowControl w:val="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trHeight w:val="791"/>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1.11.</w:t>
            </w: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widowControl w:val="0"/>
              <w:ind w:firstLine="7"/>
              <w:jc w:val="both"/>
            </w:pPr>
            <w:r>
              <w:t>Обеспечение наличия запаса дезинфекционных, дезинсекционных и дератизационных препаратов для проведения дезинфекционных, дезинсекционных и дератизационных работ на объектах</w:t>
            </w: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ind w:right="66"/>
              <w:jc w:val="center"/>
            </w:pPr>
            <w:r>
              <w:t>Постоянно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 4»</w:t>
            </w:r>
          </w:p>
          <w:p w:rsidR="000E5504" w:rsidRDefault="00C732EA">
            <w:pPr>
              <w:widowControl w:val="0"/>
            </w:pPr>
            <w:r>
              <w:t>ФГБУЗ  МСЧ № 107 ФМБА России ФГБУЗ ЦГи Э № 107 ФМБА России</w:t>
            </w:r>
          </w:p>
          <w:p w:rsidR="000E5504" w:rsidRDefault="00C732EA">
            <w:pPr>
              <w:widowControl w:val="0"/>
            </w:pPr>
            <w:r>
              <w:t>ФФБУЗ «ЦГиЭ в Забайкальском районе</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trHeight w:val="791"/>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1.12.</w:t>
            </w: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widowControl w:val="0"/>
              <w:ind w:firstLine="7"/>
              <w:jc w:val="both"/>
            </w:pPr>
            <w:r>
              <w:t>Обеспечение наличия запаса дезинфекционных препаратов для проведения дезинфекционных работ на эпидзначимых объектах</w:t>
            </w: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ind w:right="66"/>
              <w:jc w:val="center"/>
            </w:pPr>
            <w:r>
              <w:t>Постоянно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Руководители эпидзначимых объектов</w:t>
            </w:r>
          </w:p>
          <w:p w:rsidR="000E5504" w:rsidRDefault="000E5504">
            <w:pPr>
              <w:widowControl w:val="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trHeight w:val="71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1.13.</w:t>
            </w: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Проведение (корректировка) расчета автотранспорта для работы в очаге, медицинского персонала для работы в госпиталях, изоляторах, лабораториях</w:t>
            </w: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pStyle w:val="ConsPlusNonformat"/>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МСЧ № 107 ФМБА России ФГБУЗ ЦГ и Э № 107 ФМБА России</w:t>
            </w:r>
          </w:p>
          <w:p w:rsidR="000E5504" w:rsidRDefault="00C732EA">
            <w:pPr>
              <w:widowControl w:val="0"/>
            </w:pPr>
            <w:r>
              <w:t>ФФБУЗ «ЦГиЭ в Забайкальском районе</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trHeight w:val="791"/>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1.14.</w:t>
            </w: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Обеспечение передачи информации о выявлении подозрительного на ООИ больного. Составление (корректировка) и утверждение схем оповещения (в рабочее и нерабочее время) специалистов о выявлении больного ООИ</w:t>
            </w: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pStyle w:val="ConsPlusNonformat"/>
              <w:jc w:val="center"/>
              <w:rPr>
                <w:rFonts w:ascii="Times New Roman" w:hAnsi="Times New Roman" w:cs="Times New Roman"/>
                <w:sz w:val="24"/>
                <w:szCs w:val="24"/>
              </w:rPr>
            </w:pPr>
            <w:r>
              <w:rPr>
                <w:rFonts w:ascii="Times New Roman" w:hAnsi="Times New Roman" w:cs="Times New Roman"/>
                <w:sz w:val="24"/>
                <w:szCs w:val="24"/>
              </w:rPr>
              <w:t>Немедленно при</w:t>
            </w:r>
          </w:p>
          <w:p w:rsidR="000E5504" w:rsidRDefault="00C732EA">
            <w:pPr>
              <w:pStyle w:val="ConsPlusNonformat"/>
              <w:jc w:val="center"/>
              <w:rPr>
                <w:rFonts w:ascii="Times New Roman" w:hAnsi="Times New Roman" w:cs="Times New Roman"/>
                <w:sz w:val="24"/>
                <w:szCs w:val="24"/>
              </w:rPr>
            </w:pPr>
            <w:r>
              <w:rPr>
                <w:rFonts w:ascii="Times New Roman" w:hAnsi="Times New Roman" w:cs="Times New Roman"/>
                <w:sz w:val="24"/>
                <w:szCs w:val="24"/>
              </w:rPr>
              <w:t>выявлении больного, подозрительного на заболевание ООИ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Межрегиональное управление № 107 ФМБА России</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ТО в пгт. Забайкальск</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ЦГ и Э № 107 ФМБА России</w:t>
            </w:r>
          </w:p>
          <w:p w:rsidR="000E5504" w:rsidRDefault="00C732EA">
            <w:pPr>
              <w:widowControl w:val="0"/>
              <w:jc w:val="both"/>
            </w:pPr>
            <w:r>
              <w:t>ФФБУЗ ЦГиЭ в Забайкальском районе</w:t>
            </w:r>
          </w:p>
          <w:p w:rsidR="000E5504" w:rsidRDefault="00C732EA">
            <w:pPr>
              <w:widowControl w:val="0"/>
            </w:pPr>
            <w:r>
              <w:t>ГАУЗ «КБ №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ФГБУЗ  МСЧ № 107 ФМБА России</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trHeight w:val="791"/>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lastRenderedPageBreak/>
              <w:t>1.15.</w:t>
            </w: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Определение  групп консультантов по организации</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и проведению мероприятий, клинике, лечению и диагностике, порядок их оповещения и сбора</w:t>
            </w: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pStyle w:val="ConsPlusNonformat"/>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МСЧ № 107 ФМБА России</w:t>
            </w:r>
          </w:p>
          <w:p w:rsidR="000E5504" w:rsidRDefault="000E5504">
            <w:pPr>
              <w:widowControl w:val="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trHeight w:val="791"/>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1.16.</w:t>
            </w: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Отработка порядка  взаимодействия служб и</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ведомств, которые задействованы в выполнении</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комплекса мероприятий</w:t>
            </w: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pStyle w:val="ConsPlusNonformat"/>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Руководители всех служб и</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ведомств, включенных в</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комплексный план</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cantSplit/>
          <w:trHeight w:val="331"/>
        </w:trPr>
        <w:tc>
          <w:tcPr>
            <w:tcW w:w="15300" w:type="dxa"/>
            <w:gridSpan w:val="7"/>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pStyle w:val="af"/>
              <w:widowControl w:val="0"/>
              <w:snapToGrid w:val="0"/>
              <w:rPr>
                <w:b/>
                <w:sz w:val="28"/>
                <w:szCs w:val="28"/>
              </w:rPr>
            </w:pPr>
            <w:r>
              <w:rPr>
                <w:b/>
                <w:sz w:val="28"/>
                <w:szCs w:val="28"/>
              </w:rPr>
              <w:t>1.2. Мероприятия по подготовке кадров</w:t>
            </w:r>
          </w:p>
        </w:tc>
      </w:tr>
      <w:tr w:rsidR="000E5504">
        <w:trPr>
          <w:trHeight w:val="22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1.2.1.</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ind w:left="1" w:right="13" w:firstLine="3"/>
              <w:jc w:val="both"/>
            </w:pPr>
            <w:r>
              <w:t xml:space="preserve">Организация и проведение теоретической и практической подготовки медицинских работников, в том числе </w:t>
            </w:r>
            <w:r>
              <w:rPr>
                <w:spacing w:val="-2"/>
              </w:rPr>
              <w:t xml:space="preserve">заместителей главных врачей, заведующих здравпунктов; врачей-инфекционистов, терапевтов и других специалистов, приписанных к стационарам специального назначения (инфекционный, провизорный госпитали, изолятор); врачей станций (отделений) скорой медицинской помощи, поликлиник; </w:t>
            </w:r>
            <w:r>
              <w:t xml:space="preserve">патологоанатомического бюро, </w:t>
            </w:r>
            <w:r>
              <w:rPr>
                <w:spacing w:val="-2"/>
              </w:rPr>
              <w:t>медицинских работников психоневрологических отделений</w:t>
            </w:r>
            <w:r>
              <w:t xml:space="preserve"> по вопросам клиники, диагностики, лечения и профилактики болезней, вызывающих чрезвычайные ситуации в области санитарно-эпидемиологического благополучия населения, правилам использования защитной одежды и укладки для отбора проб материала</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pStyle w:val="ConsPlusNonformat"/>
              <w:jc w:val="center"/>
              <w:rPr>
                <w:rFonts w:ascii="Times New Roman" w:hAnsi="Times New Roman" w:cs="Times New Roman"/>
                <w:sz w:val="24"/>
                <w:szCs w:val="24"/>
              </w:rPr>
            </w:pPr>
            <w:r>
              <w:rPr>
                <w:rFonts w:ascii="Times New Roman" w:hAnsi="Times New Roman" w:cs="Times New Roman"/>
                <w:sz w:val="24"/>
                <w:szCs w:val="24"/>
              </w:rPr>
              <w:t>2 квартал календарного года</w:t>
            </w:r>
          </w:p>
          <w:p w:rsidR="000E5504" w:rsidRDefault="00C732EA">
            <w:pPr>
              <w:widowControl w:val="0"/>
              <w:ind w:left="90" w:hanging="68"/>
              <w:jc w:val="center"/>
            </w:pPr>
            <w:r>
              <w:t>далее - ежегодно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МСЧ № 107 ФМБА России ФГБУЗ ЦГ и Э № 107 ФМБА России</w:t>
            </w:r>
          </w:p>
          <w:p w:rsidR="000E5504" w:rsidRDefault="00C732EA">
            <w:pPr>
              <w:widowControl w:val="0"/>
            </w:pPr>
            <w:r>
              <w:t>ФФБУЗ ЦГиЭ в Забайкальском районе</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Межрегиональное управление № 107 ФМБА России</w:t>
            </w:r>
          </w:p>
          <w:p w:rsidR="000E5504" w:rsidRDefault="00C732EA">
            <w:pPr>
              <w:pStyle w:val="ConsPlusNonformat"/>
              <w:jc w:val="both"/>
              <w:rPr>
                <w:rFonts w:ascii="Times New Roman" w:hAnsi="Times New Roman" w:cs="Times New Roman"/>
              </w:rPr>
            </w:pPr>
            <w:r>
              <w:rPr>
                <w:rFonts w:ascii="Times New Roman" w:hAnsi="Times New Roman" w:cs="Times New Roman"/>
                <w:sz w:val="24"/>
              </w:rP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22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1.2.2.</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ind w:left="3" w:right="7" w:firstLine="3"/>
              <w:jc w:val="both"/>
            </w:pPr>
            <w:r>
              <w:t>Организация и проведение подготовки специалистов лабораторий, по вопросам лабораторной диагностики, в том числе по правилам биологической безопасности при работе с клиническим материалом, подозрительными на заражение возбудителями инфекционных болезней</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ind w:right="40"/>
              <w:jc w:val="center"/>
            </w:pPr>
            <w:r>
              <w:t>Ежегодно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ЦГиЭ № 107 ФМБА России</w:t>
            </w:r>
          </w:p>
          <w:p w:rsidR="000E5504" w:rsidRDefault="00C732EA">
            <w:pPr>
              <w:widowControl w:val="0"/>
            </w:pPr>
            <w:r>
              <w:t>ФФБУЗ ЦГиЭ в Забайкальском районе</w:t>
            </w:r>
          </w:p>
          <w:p w:rsidR="000E5504" w:rsidRDefault="00C732EA">
            <w:pPr>
              <w:widowControl w:val="0"/>
              <w:snapToGrid w:val="0"/>
              <w:jc w:val="both"/>
            </w:pPr>
            <w:r>
              <w:t>ГБУ «Краснокаменская СББЖ»</w:t>
            </w:r>
          </w:p>
          <w:p w:rsidR="000E5504" w:rsidRDefault="000E5504">
            <w:pPr>
              <w:pStyle w:val="ConsPlusNonformat"/>
              <w:jc w:val="both"/>
              <w:rPr>
                <w:rFonts w:ascii="Times New Roman" w:hAnsi="Times New Roman" w:cs="Times New Roman"/>
                <w:sz w:val="24"/>
                <w:szCs w:val="24"/>
              </w:rPr>
            </w:pPr>
          </w:p>
          <w:p w:rsidR="000E5504" w:rsidRDefault="000E5504">
            <w:pPr>
              <w:widowControl w:val="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188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lastRenderedPageBreak/>
              <w:t>1.2.3.</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ind w:left="3" w:right="7" w:firstLine="3"/>
              <w:jc w:val="both"/>
            </w:pPr>
            <w:r>
              <w:t>Проведение совместных тренировочных учений с отработкой функциональных обязанностей и практических навыков в случае выявления больного с подозрением на заболевание инфекционными болезнями, вызывающими чрезвычайные ситуации в области санитарно-эпидемиологического благополучия населения</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ind w:right="33"/>
              <w:jc w:val="center"/>
            </w:pPr>
            <w:r>
              <w:t>Ежегодно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МСЧ № 107 ФМБА России ФГБУЗ ЦГ и Э № 107 ФМБА России</w:t>
            </w:r>
          </w:p>
          <w:p w:rsidR="000E5504" w:rsidRDefault="00C732EA">
            <w:pPr>
              <w:widowControl w:val="0"/>
            </w:pPr>
            <w:r>
              <w:t>ФФБУЗ ЦГиЭ в Забайкальском районе</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Межрегиональное управление № 107 ФМБА России</w:t>
            </w:r>
          </w:p>
          <w:p w:rsidR="000E5504" w:rsidRDefault="00C732EA">
            <w:pPr>
              <w:pStyle w:val="ConsPlusNonformat"/>
              <w:jc w:val="both"/>
              <w:rPr>
                <w:rFonts w:ascii="Times New Roman" w:hAnsi="Times New Roman" w:cs="Times New Roman"/>
              </w:rPr>
            </w:pPr>
            <w:r>
              <w:rPr>
                <w:rFonts w:ascii="Times New Roman" w:hAnsi="Times New Roman" w:cs="Times New Roman"/>
                <w:sz w:val="24"/>
              </w:rP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22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1.2.4.</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ind w:left="10"/>
              <w:jc w:val="both"/>
            </w:pPr>
            <w:r>
              <w:t>Проведение теоретической и практической подготовки сотрудников полиции, коммунального хозяйства и других немедицинских работников по вопросам их участия в проведении противоэпидемических мероприятий в очагах инфекционных заболеваний, вызывающих чрезвычайные ситуации в области санитарно-эпидемиологического благополучия населения, и соблюдения правил личной профилактики</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ind w:left="129" w:right="121"/>
              <w:jc w:val="center"/>
            </w:pPr>
            <w:r>
              <w:t>Ежегодно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МСЧ № 107 ФМБА России</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Межрегиональное управление № 107 ФМБА России</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ТО в пгт. Забайкальск</w:t>
            </w:r>
          </w:p>
          <w:p w:rsidR="000E5504" w:rsidRDefault="00C732EA">
            <w:pPr>
              <w:widowControl w:val="0"/>
              <w:snapToGrid w:val="0"/>
              <w:jc w:val="both"/>
            </w:pPr>
            <w:r>
              <w:t>ГБУ «Краснокаменская СББЖ»</w:t>
            </w:r>
          </w:p>
          <w:p w:rsidR="000E5504" w:rsidRDefault="000E5504">
            <w:pPr>
              <w:widowControl w:val="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22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1.2.5.</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ind w:left="10"/>
              <w:jc w:val="both"/>
            </w:pPr>
            <w:r>
              <w:t>Проведение подготовки работников туристических фирм, по вопросам профилактики инфекционных заболеваний, вызывающих чрезвычайные ситуации в области санитарно-эпидемиологического благополучия населения</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jc w:val="center"/>
            </w:pPr>
            <w:r>
              <w:t>Раз в два года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Межрегиональное управление № 107 ФМБА России</w:t>
            </w:r>
          </w:p>
          <w:p w:rsidR="000E5504" w:rsidRDefault="00C732EA">
            <w:pPr>
              <w:widowControl w:val="0"/>
            </w:pPr>
            <w: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70"/>
        </w:trPr>
        <w:tc>
          <w:tcPr>
            <w:tcW w:w="15300" w:type="dxa"/>
            <w:gridSpan w:val="7"/>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pStyle w:val="af"/>
              <w:widowControl w:val="0"/>
              <w:snapToGrid w:val="0"/>
              <w:rPr>
                <w:b/>
                <w:sz w:val="28"/>
                <w:szCs w:val="28"/>
              </w:rPr>
            </w:pPr>
            <w:r>
              <w:rPr>
                <w:b/>
                <w:sz w:val="28"/>
                <w:szCs w:val="28"/>
              </w:rPr>
              <w:t>1.3. Профилактические мероприятия</w:t>
            </w:r>
          </w:p>
        </w:tc>
      </w:tr>
      <w:tr w:rsidR="000E5504">
        <w:trPr>
          <w:trHeight w:val="847"/>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1.3.1.</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Осуществление мониторинга и обеспечение постоянного информирования об эпидемиологической обстановке на территории РФ и в мире:</w:t>
            </w:r>
          </w:p>
          <w:p w:rsidR="000E5504" w:rsidRDefault="00C732EA">
            <w:pPr>
              <w:widowControl w:val="0"/>
              <w:snapToGrid w:val="0"/>
              <w:jc w:val="both"/>
            </w:pPr>
            <w:r>
              <w:t>- администраций муниципального района и города;</w:t>
            </w:r>
          </w:p>
          <w:p w:rsidR="000E5504" w:rsidRDefault="00C732EA">
            <w:pPr>
              <w:widowControl w:val="0"/>
              <w:snapToGrid w:val="0"/>
              <w:jc w:val="both"/>
            </w:pPr>
            <w:r>
              <w:t>- органов и учреждений здравоохранения;</w:t>
            </w:r>
          </w:p>
          <w:p w:rsidR="000E5504" w:rsidRDefault="00C732EA">
            <w:pPr>
              <w:widowControl w:val="0"/>
              <w:snapToGrid w:val="0"/>
              <w:jc w:val="both"/>
            </w:pPr>
            <w:r>
              <w:t>- туристических фирм города;</w:t>
            </w:r>
          </w:p>
          <w:p w:rsidR="000E5504" w:rsidRDefault="00C732EA">
            <w:pPr>
              <w:widowControl w:val="0"/>
              <w:snapToGrid w:val="0"/>
              <w:jc w:val="both"/>
            </w:pPr>
            <w:r>
              <w:t>- управления миграционной службы;</w:t>
            </w:r>
          </w:p>
          <w:p w:rsidR="000E5504" w:rsidRDefault="00C732EA">
            <w:pPr>
              <w:widowControl w:val="0"/>
              <w:snapToGrid w:val="0"/>
              <w:jc w:val="both"/>
            </w:pPr>
            <w:r>
              <w:t>- управления отделения внутренних дел</w:t>
            </w:r>
          </w:p>
          <w:p w:rsidR="000E5504" w:rsidRDefault="00C732EA">
            <w:pPr>
              <w:widowControl w:val="0"/>
              <w:snapToGrid w:val="0"/>
              <w:jc w:val="both"/>
            </w:pPr>
            <w:r>
              <w:t>Гигиеническое обучение и воспитание населения</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jc w:val="center"/>
            </w:pPr>
            <w:r>
              <w:t>По эпидобстановке</w:t>
            </w:r>
          </w:p>
          <w:p w:rsidR="000E5504" w:rsidRDefault="000E5504">
            <w:pPr>
              <w:widowControl w:val="0"/>
              <w:jc w:val="center"/>
            </w:pPr>
          </w:p>
          <w:p w:rsidR="000E5504" w:rsidRDefault="000E5504">
            <w:pPr>
              <w:widowControl w:val="0"/>
              <w:jc w:val="center"/>
            </w:pPr>
          </w:p>
          <w:p w:rsidR="000E5504" w:rsidRDefault="000E5504">
            <w:pPr>
              <w:widowControl w:val="0"/>
              <w:jc w:val="center"/>
            </w:pPr>
          </w:p>
          <w:p w:rsidR="000E5504" w:rsidRDefault="000E5504">
            <w:pPr>
              <w:widowControl w:val="0"/>
              <w:jc w:val="center"/>
            </w:pPr>
          </w:p>
          <w:p w:rsidR="000E5504" w:rsidRDefault="000E5504">
            <w:pPr>
              <w:widowControl w:val="0"/>
              <w:jc w:val="center"/>
            </w:pPr>
          </w:p>
          <w:p w:rsidR="000E5504" w:rsidRDefault="000E5504">
            <w:pPr>
              <w:widowControl w:val="0"/>
              <w:jc w:val="center"/>
            </w:pPr>
          </w:p>
          <w:p w:rsidR="000E5504" w:rsidRDefault="000E5504">
            <w:pPr>
              <w:widowControl w:val="0"/>
              <w:jc w:val="center"/>
            </w:pPr>
          </w:p>
          <w:p w:rsidR="000E5504" w:rsidRDefault="000E5504">
            <w:pPr>
              <w:widowControl w:val="0"/>
              <w:jc w:val="center"/>
            </w:pPr>
          </w:p>
          <w:p w:rsidR="000E5504" w:rsidRDefault="00C732EA">
            <w:pPr>
              <w:widowControl w:val="0"/>
              <w:jc w:val="center"/>
            </w:pPr>
            <w:r>
              <w:t>ежегодно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Межрегиональное управление № 107 ФМБА России</w:t>
            </w:r>
          </w:p>
          <w:p w:rsidR="000E5504" w:rsidRDefault="00C732EA">
            <w:pPr>
              <w:widowControl w:val="0"/>
            </w:pPr>
            <w:r>
              <w:t>ТО в пгт. Забайкальск</w:t>
            </w:r>
          </w:p>
          <w:p w:rsidR="000E5504" w:rsidRDefault="000E5504">
            <w:pPr>
              <w:widowControl w:val="0"/>
            </w:pPr>
          </w:p>
          <w:p w:rsidR="000E5504" w:rsidRDefault="000E5504">
            <w:pPr>
              <w:widowControl w:val="0"/>
            </w:pPr>
          </w:p>
          <w:p w:rsidR="000E5504" w:rsidRDefault="000E5504">
            <w:pPr>
              <w:widowControl w:val="0"/>
            </w:pPr>
          </w:p>
          <w:p w:rsidR="000E5504" w:rsidRDefault="000E5504">
            <w:pPr>
              <w:widowControl w:val="0"/>
            </w:pPr>
          </w:p>
          <w:p w:rsidR="000E5504" w:rsidRDefault="000E5504">
            <w:pPr>
              <w:widowControl w:val="0"/>
            </w:pPr>
          </w:p>
          <w:p w:rsidR="000E5504" w:rsidRDefault="000E5504">
            <w:pPr>
              <w:pStyle w:val="ConsPlusNonformat"/>
              <w:jc w:val="both"/>
              <w:rPr>
                <w:rFonts w:ascii="Times New Roman" w:hAnsi="Times New Roman" w:cs="Times New Roman"/>
                <w:sz w:val="24"/>
                <w:szCs w:val="24"/>
              </w:rPr>
            </w:pP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ЦГ и Э № 107 ФМБА России</w:t>
            </w:r>
          </w:p>
          <w:p w:rsidR="000E5504" w:rsidRDefault="00C732EA">
            <w:pPr>
              <w:widowControl w:val="0"/>
            </w:pPr>
            <w:r>
              <w:t>ФФБУЗ ЦГиЭ в Забайкальском районе</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10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lastRenderedPageBreak/>
              <w:t>1.3.2.</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7" w:right="18"/>
              <w:jc w:val="both"/>
            </w:pPr>
            <w:r>
              <w:t>Проведение проверки готовности медицинских организаций, в том числе госпитальной и лабораторной баз, к оказанию медицинской помощи больным ООИ, проведению противоэпидемических мероприятий</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87" w:right="143"/>
              <w:jc w:val="center"/>
            </w:pPr>
            <w:r>
              <w:t>2 квартал календарного года,</w:t>
            </w:r>
          </w:p>
          <w:p w:rsidR="000E5504" w:rsidRDefault="00C732EA">
            <w:pPr>
              <w:widowControl w:val="0"/>
              <w:ind w:left="98" w:right="137" w:firstLine="369"/>
              <w:jc w:val="center"/>
            </w:pPr>
            <w:r>
              <w:t>далее - ежегодно</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Межрегиональное управление № 107 ФМБА России</w:t>
            </w:r>
          </w:p>
          <w:p w:rsidR="000E5504" w:rsidRDefault="00C732EA">
            <w:pPr>
              <w:widowControl w:val="0"/>
            </w:pPr>
            <w:r>
              <w:t>ТО в пгт. Забайкальск</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10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1.3.3.</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7"/>
              <w:jc w:val="both"/>
            </w:pPr>
            <w:r>
              <w:t>Осуществление федерального государственного санитарно-эпидемиологического надзора за объектами водоснабжения и водоотведения (в т.ч. условий режима обеззараживания постоянных и аварийных сбросов сточных вод в поверхностные водоемы), коммунальными объектами, в том числе за гостиницами, предприятиями пищевой промышленности, общественного питания, торговли, детскими образовательными учреждениями и т.д.</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right="30"/>
              <w:jc w:val="center"/>
            </w:pPr>
            <w:r>
              <w:t>В течение года</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Межрегиональное управление № 107 ФМБА России</w:t>
            </w:r>
          </w:p>
          <w:p w:rsidR="000E5504" w:rsidRDefault="00C732EA">
            <w:pPr>
              <w:widowControl w:val="0"/>
            </w:pPr>
            <w:r>
              <w:t>ТО в пгт. Забайкальск</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0" w:hanging="3"/>
              <w:jc w:val="center"/>
            </w:pPr>
            <w:r>
              <w:t>В соответствии с планом проверок</w:t>
            </w:r>
          </w:p>
        </w:tc>
      </w:tr>
      <w:tr w:rsidR="000E5504">
        <w:trPr>
          <w:trHeight w:val="10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1.3.4.</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napToGrid w:val="0"/>
              <w:jc w:val="both"/>
            </w:pPr>
            <w:r>
              <w:t>Анализ интенсивности миграционных потоков, сведения об иммигрантах, переселенцах, иностранцах, беженцах, прибывших из неблагополучных по ООИ территорий.</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center"/>
            </w:pPr>
            <w:r>
              <w:t>По эпидобстановке, по запросу Межрегионального управления № 107 ФМБА России/ ТО в пгт. Забайкальск</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УФМС России по Забайкальскому краю в Краснокаменском районе, Межрегиональное управление № 107 ФМБА России</w:t>
            </w:r>
          </w:p>
          <w:p w:rsidR="000E5504" w:rsidRDefault="00C732EA">
            <w:pPr>
              <w:widowControl w:val="0"/>
            </w:pPr>
            <w:r>
              <w:t>ТО в пгт. Забайкальск</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ind w:left="10" w:hanging="3"/>
            </w:pPr>
          </w:p>
        </w:tc>
      </w:tr>
      <w:tr w:rsidR="000E5504">
        <w:trPr>
          <w:trHeight w:val="10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1.3.5.</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pPr>
            <w:r>
              <w:t>Осуществление санитарно-гигиенического мониторинга за ввозимыми грузами, товарами, сырьем, продуктами питания из стран, эндемичных по ООИ</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jc w:val="center"/>
            </w:pPr>
            <w:r>
              <w:t>Постоянно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Межрегиональное управление № 107 ФМБА России</w:t>
            </w:r>
          </w:p>
          <w:p w:rsidR="000E5504" w:rsidRDefault="00C732EA">
            <w:pPr>
              <w:widowControl w:val="0"/>
            </w:pPr>
            <w:r>
              <w:t>ТО в пгт. Забайкальск</w:t>
            </w:r>
          </w:p>
          <w:p w:rsidR="000E5504" w:rsidRDefault="00C732EA">
            <w:pPr>
              <w:widowControl w:val="0"/>
            </w:pPr>
            <w:r>
              <w:t>ГБУ «Краснокаменская ССБЖ»</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66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1.3.6</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Проведение исследования объектов окружающей среды</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napToGrid w:val="0"/>
              <w:jc w:val="center"/>
            </w:pPr>
            <w:r>
              <w:t>Ежегодно, согласно планов СГМ</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ФГБУЗ ЦГиЭ № 107 ФМБА России</w:t>
            </w:r>
          </w:p>
          <w:p w:rsidR="000E5504" w:rsidRDefault="00C732EA">
            <w:pPr>
              <w:widowControl w:val="0"/>
            </w:pPr>
            <w:r>
              <w:t>ФФБУЗ ЦГиЭ в Забайкальском районе</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843"/>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1.3.7.</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pPr>
            <w:r>
              <w:t>Проведение плановой  (внеплановой) дезинфекции, дезинсекции, дератизации эпидзначимых объектов</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jc w:val="center"/>
            </w:pPr>
            <w:r>
              <w:t>Постоянно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ФГБУЗ ЦГ и Э № 107 ФМБА России (при заключении договоров)</w:t>
            </w:r>
          </w:p>
          <w:p w:rsidR="000E5504" w:rsidRDefault="00C732EA">
            <w:pPr>
              <w:widowControl w:val="0"/>
            </w:pPr>
            <w:r>
              <w:t>ФФБУЗ ЦГиЭ в Забайкальском районе</w:t>
            </w:r>
          </w:p>
          <w:p w:rsidR="000E5504" w:rsidRDefault="00C732EA">
            <w:pPr>
              <w:widowControl w:val="0"/>
            </w:pPr>
            <w:r>
              <w:t>Руководители эпидзначимых объектов</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10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1.3.8.</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pPr>
            <w:r>
              <w:t>Контроль за проведением иммунизации населения ГП «Город Краснокаменск» и Краснокаменского района</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jc w:val="center"/>
            </w:pPr>
            <w:r>
              <w:t>Постоянно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МСЧ № 107 ФМБА России</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Межрегиональное управление № 107 ФМБА России</w:t>
            </w:r>
          </w:p>
          <w:p w:rsidR="000E5504" w:rsidRDefault="00C732EA">
            <w:pPr>
              <w:pStyle w:val="ConsPlusNonformat"/>
              <w:jc w:val="both"/>
            </w:pPr>
            <w:r>
              <w:rPr>
                <w:rFonts w:ascii="Times New Roman" w:hAnsi="Times New Roman" w:cs="Times New Roman"/>
                <w:sz w:val="24"/>
                <w:szCs w:val="24"/>
              </w:rP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10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lastRenderedPageBreak/>
              <w:t>1.3.9.</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Контроль за санитарным состоянием ГП «Город Краснокаменск» и Краснокаменского района. Ликвидация несанкционированных свалок</w:t>
            </w:r>
          </w:p>
          <w:p w:rsidR="000E5504" w:rsidRDefault="000E5504">
            <w:pPr>
              <w:widowControl w:val="0"/>
              <w:snapToGrid w:val="0"/>
              <w:jc w:val="both"/>
            </w:pPr>
          </w:p>
          <w:p w:rsidR="000E5504" w:rsidRDefault="00C732EA">
            <w:pPr>
              <w:widowControl w:val="0"/>
              <w:snapToGrid w:val="0"/>
              <w:jc w:val="both"/>
            </w:pPr>
            <w:r>
              <w:t>Проведение инсектицидных мероприятий в местах выплода комаров. Содержание подвальных помещений многоквартирных домов, проведение борьбы с подвальными (городскими) популяциями комаров.</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jc w:val="center"/>
            </w:pPr>
            <w:r>
              <w:t>Постоянно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Администрация муниципального района «Город Краснокаменск и Краснокаменский район» Забайкальского края</w:t>
            </w:r>
          </w:p>
          <w:p w:rsidR="000E5504" w:rsidRDefault="00C732EA">
            <w:pPr>
              <w:widowControl w:val="0"/>
              <w:ind w:right="-250"/>
            </w:pPr>
            <w:r>
              <w:t>Администрация городского поселения «Город Краснокаменск» Межрегиональное управление №107 ФМБА России</w:t>
            </w:r>
          </w:p>
          <w:p w:rsidR="000E5504" w:rsidRDefault="00C732EA">
            <w:pPr>
              <w:widowControl w:val="0"/>
              <w:ind w:right="-250"/>
            </w:pPr>
            <w: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10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1.3.10.</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pPr>
            <w:r>
              <w:t>Информирование граждан, выезжающих в страны неблагополучные по карантинным заболеваниям о симптомах болезней, мерах личной профилактики и алгоритме действий при появлении признаков заболевания в течение месяца после возвращения</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jc w:val="center"/>
            </w:pPr>
            <w:r>
              <w:t>Постоянно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Туристические фирмы города</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10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1.3.11.</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rPr>
                <w:color w:val="FF0000"/>
              </w:rPr>
            </w:pPr>
            <w:r>
              <w:t>Анализ и оценка своевременности выявления подозрительных больных с сигнальными признаками болезней и синдромов в медицинские организации, на всех этапах оказания медицинской помощи населению</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jc w:val="center"/>
            </w:pPr>
            <w:r>
              <w:t>Постоянно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Межрегиональное управление № 107 ФМБА России</w:t>
            </w:r>
          </w:p>
          <w:p w:rsidR="000E5504" w:rsidRDefault="00C732EA">
            <w:pPr>
              <w:widowControl w:val="0"/>
            </w:pPr>
            <w:r>
              <w:t>ТО в пгт. Забайкальск</w:t>
            </w:r>
          </w:p>
          <w:p w:rsidR="000E5504" w:rsidRDefault="00C732EA">
            <w:pPr>
              <w:widowControl w:val="0"/>
            </w:pPr>
            <w:r>
              <w:t>ФГБУЗ ЦГ и Э № 107 ФМБА России</w:t>
            </w:r>
          </w:p>
          <w:p w:rsidR="000E5504" w:rsidRDefault="00C732EA">
            <w:pPr>
              <w:widowControl w:val="0"/>
            </w:pPr>
            <w:r>
              <w:t>ФФБУЗ ЦГиЭ в Забайкальском районе</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1120"/>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1.3.12.</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Анализ и наблюдение за эпизоотической ситуацией по инфекционным заболеваниям,  общим для  человека и животных</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jc w:val="center"/>
            </w:pPr>
            <w:r>
              <w:t>Постоянно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Межрегиональное управление № 107 ФМБА России</w:t>
            </w:r>
          </w:p>
          <w:p w:rsidR="000E5504" w:rsidRDefault="00C732EA">
            <w:pPr>
              <w:widowControl w:val="0"/>
            </w:pPr>
            <w:r>
              <w:t>ТО в пгт. Забайкальск</w:t>
            </w:r>
          </w:p>
          <w:p w:rsidR="000E5504" w:rsidRDefault="00C732EA">
            <w:pPr>
              <w:widowControl w:val="0"/>
            </w:pPr>
            <w:r>
              <w:t>ФГБУЗ ЦГ и Э № 107 ФМБА России</w:t>
            </w:r>
          </w:p>
          <w:p w:rsidR="000E5504" w:rsidRDefault="00C732EA">
            <w:pPr>
              <w:widowControl w:val="0"/>
            </w:pPr>
            <w:r>
              <w:t>ФФБУЗ ЦГиЭ в Забайкальском районе</w:t>
            </w:r>
          </w:p>
          <w:p w:rsidR="000E5504" w:rsidRDefault="00C732EA">
            <w:pPr>
              <w:widowControl w:val="0"/>
              <w:snapToGrid w:val="0"/>
              <w:jc w:val="both"/>
            </w:pPr>
            <w:r>
              <w:t>ГБУ «Краснокаменская СББЖ»</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1088"/>
        </w:trPr>
        <w:tc>
          <w:tcPr>
            <w:tcW w:w="15300" w:type="dxa"/>
            <w:gridSpan w:val="7"/>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tabs>
                <w:tab w:val="center" w:pos="7556"/>
                <w:tab w:val="right" w:pos="15113"/>
              </w:tabs>
              <w:jc w:val="center"/>
              <w:rPr>
                <w:b/>
                <w:sz w:val="28"/>
                <w:szCs w:val="28"/>
              </w:rPr>
            </w:pPr>
            <w:r>
              <w:rPr>
                <w:b/>
                <w:sz w:val="28"/>
                <w:szCs w:val="28"/>
              </w:rPr>
              <w:t>2. Санитарно-профилактические и первичные противоэпидемические мероприятия в период угрозы возникновения чрезвычайной ситуации в области санитарно-эпидемиологического благополучия населения</w:t>
            </w:r>
          </w:p>
          <w:p w:rsidR="000E5504" w:rsidRDefault="00C732EA">
            <w:pPr>
              <w:widowControl w:val="0"/>
              <w:jc w:val="center"/>
            </w:pPr>
            <w:r>
              <w:rPr>
                <w:b/>
                <w:sz w:val="28"/>
                <w:szCs w:val="28"/>
              </w:rPr>
              <w:t>(режим повышенной готовности)</w:t>
            </w:r>
          </w:p>
        </w:tc>
      </w:tr>
      <w:tr w:rsidR="000E5504">
        <w:trPr>
          <w:trHeight w:val="10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2.1.</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Представление информации о гражданах иностранных государств, поставленных на миграционный учет по месту пребывания, с указанием установочных данных иностранного гражданина, даты въезда на территорию России, адреса места пребывания и сведений о принимающей стороне</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По заявке Межрегионального управления № 107 ФМБА России/</w:t>
            </w:r>
          </w:p>
          <w:p w:rsidR="000E5504" w:rsidRDefault="00C732EA">
            <w:pPr>
              <w:widowControl w:val="0"/>
              <w:snapToGrid w:val="0"/>
              <w:jc w:val="center"/>
            </w:pPr>
            <w:r>
              <w:t>ТО в пгт. Забайкальск</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spacing w:after="23"/>
              <w:ind w:left="11" w:hanging="7"/>
              <w:jc w:val="both"/>
            </w:pPr>
            <w:r>
              <w:t>ОМВД России по Забайкальскому краю в г. Краснокаменске и Краснокаменском районе</w:t>
            </w:r>
          </w:p>
          <w:p w:rsidR="000E5504" w:rsidRDefault="000E5504">
            <w:pPr>
              <w:widowControl w:val="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10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lastRenderedPageBreak/>
              <w:t>2.2.</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Организация и проведение медицинского наблюдения за лицами, прибывшими из районов, неблагополучных по болезням, вызывающим чрезвычайные ситуации в области санитарно-эпидемиологического благополучия населения, в течение срока инкубационного периода</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На период угрозы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МСЧ № 107 ФМБА России Межрегиональное управление № 107 ФМБА России</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ТО в пгт. Забайкальск</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ЦГи Э № 107 ФМБА России</w:t>
            </w:r>
          </w:p>
          <w:p w:rsidR="000E5504" w:rsidRDefault="00C732EA">
            <w:pPr>
              <w:widowControl w:val="0"/>
            </w:pPr>
            <w:r>
              <w:t>ФФБУЗ ЦГиЭ в Забайкальском районе</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10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2.3.</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pacing w:line="252" w:lineRule="auto"/>
              <w:ind w:left="10" w:right="47" w:firstLine="3"/>
              <w:jc w:val="both"/>
              <w:rPr>
                <w:color w:val="000000"/>
                <w:sz w:val="22"/>
                <w:szCs w:val="22"/>
                <w:lang w:eastAsia="en-US"/>
              </w:rPr>
            </w:pPr>
            <w:r>
              <w:t>Обеспечение готовности лабораторной базы к индикации возбудителей инфекционных болезней, вызывающих риск возникновения чрезвычайных ситуаций в области санитарно-эпидемиологического благополучия населения</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spacing w:line="252" w:lineRule="auto"/>
              <w:ind w:right="49"/>
              <w:jc w:val="center"/>
              <w:rPr>
                <w:color w:val="000000"/>
                <w:sz w:val="22"/>
                <w:szCs w:val="22"/>
                <w:lang w:eastAsia="en-US"/>
              </w:rPr>
            </w:pPr>
            <w:r>
              <w:t>На период угрозы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ЦГи Э № 107 ФМБА России</w:t>
            </w:r>
          </w:p>
          <w:p w:rsidR="000E5504" w:rsidRDefault="00C732EA">
            <w:pPr>
              <w:widowControl w:val="0"/>
            </w:pPr>
            <w:r>
              <w:t>ФФБУЗ ЦГиЭ в Забайкальском районе</w:t>
            </w:r>
          </w:p>
          <w:p w:rsidR="000E5504" w:rsidRDefault="000E5504">
            <w:pPr>
              <w:widowControl w:val="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jc w:val="center"/>
            </w:pPr>
            <w:r>
              <w:t>В соответствии с областью аккредитации, СЭЗ</w:t>
            </w:r>
          </w:p>
          <w:p w:rsidR="000E5504" w:rsidRDefault="000E5504">
            <w:pPr>
              <w:widowControl w:val="0"/>
            </w:pPr>
          </w:p>
        </w:tc>
      </w:tr>
      <w:tr w:rsidR="000E5504">
        <w:trPr>
          <w:trHeight w:val="239"/>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2.4.</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pacing w:line="252" w:lineRule="auto"/>
              <w:ind w:left="6" w:right="51" w:firstLine="3"/>
              <w:jc w:val="both"/>
              <w:rPr>
                <w:color w:val="000000"/>
                <w:sz w:val="22"/>
                <w:szCs w:val="22"/>
                <w:lang w:eastAsia="en-US"/>
              </w:rPr>
            </w:pPr>
            <w:r>
              <w:t>Обеспечение готовности госпитальной базы для приема и лечения больных инфекционными болезнями, вызывающими чрезвычайные ситуации в области санитарно-эпидемиологического благополучия населения</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spacing w:line="252" w:lineRule="auto"/>
              <w:ind w:right="49"/>
              <w:jc w:val="center"/>
              <w:rPr>
                <w:color w:val="000000"/>
                <w:sz w:val="22"/>
                <w:szCs w:val="22"/>
                <w:lang w:eastAsia="en-US"/>
              </w:rPr>
            </w:pPr>
            <w:r>
              <w:t>На период угрозы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 4»</w:t>
            </w:r>
          </w:p>
          <w:p w:rsidR="000E5504" w:rsidRDefault="000E5504">
            <w:pPr>
              <w:widowControl w:val="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10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2.5.</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pacing w:line="252" w:lineRule="auto"/>
              <w:ind w:left="6" w:right="44" w:firstLine="7"/>
              <w:jc w:val="both"/>
              <w:rPr>
                <w:color w:val="000000"/>
                <w:sz w:val="22"/>
                <w:szCs w:val="22"/>
                <w:lang w:eastAsia="en-US"/>
              </w:rPr>
            </w:pPr>
            <w:r>
              <w:t>Организация и проведение внеплановых обучающих семинаров, практических занятий, лекций для медицинских работников, в том числе закрепленных за подразделениями госпитальной базы, по вопросам клиники, диагностики, лечения и профилактики болезней, вызывающих чрезвычайные ситуации в области санитарно-эпидемиологического благополучия населения, правилам использования защитной одежды и укладки для отбора проб материала</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spacing w:line="252" w:lineRule="auto"/>
              <w:jc w:val="center"/>
              <w:rPr>
                <w:color w:val="000000"/>
                <w:sz w:val="22"/>
                <w:szCs w:val="22"/>
                <w:lang w:eastAsia="en-US"/>
              </w:rPr>
            </w:pPr>
            <w:r>
              <w:t>При возникновении угрозы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МСЧ № 107 ФМБА России</w:t>
            </w:r>
          </w:p>
          <w:p w:rsidR="000E5504" w:rsidRDefault="00C732EA">
            <w:pPr>
              <w:widowControl w:val="0"/>
            </w:pPr>
            <w:r>
              <w:t>ФФБУЗ «ЦГиЭ в Забайкальском районе</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Межрегиональное управление № 107 ФМБА России</w:t>
            </w:r>
          </w:p>
          <w:p w:rsidR="000E5504" w:rsidRDefault="00C732EA">
            <w:pPr>
              <w:widowControl w:val="0"/>
            </w:pPr>
            <w: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10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2.6.</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pacing w:line="252" w:lineRule="auto"/>
              <w:ind w:left="28" w:right="47" w:firstLine="3"/>
              <w:jc w:val="both"/>
              <w:rPr>
                <w:color w:val="000000"/>
                <w:sz w:val="22"/>
                <w:szCs w:val="22"/>
                <w:lang w:eastAsia="en-US"/>
              </w:rPr>
            </w:pPr>
            <w:r>
              <w:t>Усиление надзора за эпидемиологически значимыми объектами, включая объекты водоснабжения и канализации, в том числе за гостиницами, предприятиями пищевой промышленности, общественного питания, торговли, детскими образовательными организациями и т.д.</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spacing w:line="252" w:lineRule="auto"/>
              <w:jc w:val="center"/>
              <w:rPr>
                <w:color w:val="000000"/>
                <w:sz w:val="22"/>
                <w:szCs w:val="22"/>
                <w:lang w:eastAsia="en-US"/>
              </w:rPr>
            </w:pPr>
            <w:r>
              <w:t>В период неблагополучия</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Межрегиональное управление № 107 ФМБА России</w:t>
            </w:r>
          </w:p>
          <w:p w:rsidR="000E5504" w:rsidRDefault="00C732EA">
            <w:pPr>
              <w:widowControl w:val="0"/>
            </w:pPr>
            <w: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10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lastRenderedPageBreak/>
              <w:t>2.7.</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pacing w:line="252" w:lineRule="auto"/>
              <w:ind w:left="28" w:right="47" w:firstLine="3"/>
              <w:jc w:val="both"/>
            </w:pPr>
            <w:r>
              <w:t>Информирование органов государственной власти, заинтересованных организаций об эпидемиологической обстановке по инфекционным болезням, вызывающим чрезвычайные ситуации в области санитарно-эпидемиологического благополучия населения</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spacing w:line="252" w:lineRule="auto"/>
              <w:jc w:val="center"/>
            </w:pPr>
            <w:r>
              <w:t>При возникновении угрозы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Межрегиональное управление № 107 ФМБА России</w:t>
            </w:r>
          </w:p>
          <w:p w:rsidR="000E5504" w:rsidRDefault="00C732EA">
            <w:pPr>
              <w:widowControl w:val="0"/>
            </w:pPr>
            <w: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rPr>
                <w:highlight w:val="yellow"/>
              </w:rPr>
            </w:pPr>
          </w:p>
        </w:tc>
      </w:tr>
      <w:tr w:rsidR="000E5504">
        <w:trPr>
          <w:trHeight w:val="10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2.8.</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pacing w:line="252" w:lineRule="auto"/>
              <w:ind w:left="28" w:right="47" w:firstLine="3"/>
              <w:jc w:val="both"/>
            </w:pPr>
            <w:r>
              <w:t>Организация и проведение информационно-разъяснительной работы среди населения по вопросам профилактики инфекционных заболеваний, вызывающих чрезвычайные ситуации в области санитарно-эпидемиологического благополучия населения</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spacing w:line="252" w:lineRule="auto"/>
              <w:jc w:val="center"/>
            </w:pPr>
            <w:r>
              <w:t>При возникновении угрозы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МСЧ № 107 ФМБА России</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ЦГиЭ № 107 ФМБА России</w:t>
            </w:r>
          </w:p>
          <w:p w:rsidR="000E5504" w:rsidRDefault="00C732EA">
            <w:pPr>
              <w:widowControl w:val="0"/>
            </w:pPr>
            <w:r>
              <w:t>ФФБУЗ ЦГиЭ в Забайкальском районе</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Межрегиональное управление № 107 ФМБА России</w:t>
            </w:r>
          </w:p>
          <w:p w:rsidR="000E5504" w:rsidRDefault="00C732EA">
            <w:pPr>
              <w:widowControl w:val="0"/>
            </w:pPr>
            <w: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rPr>
                <w:highlight w:val="yellow"/>
              </w:rPr>
            </w:pPr>
          </w:p>
        </w:tc>
      </w:tr>
      <w:tr w:rsidR="000E5504">
        <w:trPr>
          <w:cantSplit/>
          <w:trHeight w:val="270"/>
        </w:trPr>
        <w:tc>
          <w:tcPr>
            <w:tcW w:w="15300" w:type="dxa"/>
            <w:gridSpan w:val="7"/>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pStyle w:val="af"/>
              <w:widowControl w:val="0"/>
              <w:rPr>
                <w:b/>
                <w:sz w:val="28"/>
                <w:szCs w:val="28"/>
              </w:rPr>
            </w:pPr>
            <w:r>
              <w:rPr>
                <w:b/>
                <w:sz w:val="28"/>
                <w:szCs w:val="28"/>
              </w:rPr>
              <w:t xml:space="preserve">3. </w:t>
            </w:r>
            <w:r>
              <w:rPr>
                <w:b/>
                <w:sz w:val="26"/>
              </w:rPr>
              <w:t>Противоэпидемические мероприятия при выявлении больного, подозрительного на заболевание инфекционными заболеваниями, вызывающими чрезвычайные ситуации в области санитарно-эпидемиологического благополучия населения (режим чрезвычайной ситуации)</w:t>
            </w:r>
          </w:p>
        </w:tc>
      </w:tr>
      <w:tr w:rsidR="000E5504">
        <w:trPr>
          <w:trHeight w:val="21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3.1.</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3"/>
              <w:jc w:val="both"/>
            </w:pPr>
            <w:r>
              <w:t>Немедленное</w:t>
            </w:r>
            <w:r>
              <w:tab/>
              <w:t>информирование Межрегионального управления №107 ФМБА России/ТО в пгт. Забайкальск о каждом выявленном случае заболевания ООИ (смерти), подозрительного на заболевание ООИ</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right="96"/>
              <w:jc w:val="center"/>
            </w:pPr>
            <w:r>
              <w:t>немедленно</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both"/>
            </w:pPr>
            <w:r>
              <w:t>ГАУЗ «КБ № 4»</w:t>
            </w:r>
          </w:p>
          <w:p w:rsidR="000E5504" w:rsidRDefault="00C732EA">
            <w:pPr>
              <w:widowControl w:val="0"/>
              <w:jc w:val="both"/>
            </w:pPr>
            <w:r>
              <w:t>ГКУЗ КДСЛТ</w:t>
            </w:r>
          </w:p>
          <w:p w:rsidR="000E5504" w:rsidRDefault="00C732EA">
            <w:pPr>
              <w:widowControl w:val="0"/>
              <w:jc w:val="both"/>
            </w:pPr>
            <w:r>
              <w:t>ФГБУЗ  МСЧ № 107 ФМБА России</w:t>
            </w:r>
          </w:p>
          <w:p w:rsidR="000E5504" w:rsidRDefault="00C732EA">
            <w:pPr>
              <w:widowControl w:val="0"/>
              <w:snapToGrid w:val="0"/>
              <w:jc w:val="both"/>
            </w:pPr>
            <w:r>
              <w:t>ГБУ «Краснокаменская СББЖ»</w:t>
            </w:r>
          </w:p>
          <w:p w:rsidR="000E5504" w:rsidRDefault="00C732EA">
            <w:pPr>
              <w:widowControl w:val="0"/>
              <w:jc w:val="both"/>
            </w:pPr>
            <w:r>
              <w:t>Краснокаменское  межрайонное отделение   ГУЗ «ЗКБСМЭ»</w:t>
            </w:r>
          </w:p>
          <w:p w:rsidR="000E5504" w:rsidRDefault="00C732EA">
            <w:pPr>
              <w:widowControl w:val="0"/>
              <w:ind w:left="7" w:hanging="3"/>
              <w:jc w:val="both"/>
            </w:pPr>
            <w:r>
              <w:t>Краснокаменское межрайонное отделение ГУЗ «ЗКПБ»</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851"/>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3.2</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3" w:right="42" w:firstLine="3"/>
              <w:jc w:val="both"/>
            </w:pPr>
            <w:r>
              <w:t>Введение в действие оперативных планов первичных противоэпидемических мероприятий по локализации  и ликвидации очага ООИ</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right="100"/>
              <w:jc w:val="center"/>
            </w:pPr>
            <w:r>
              <w:t>При выявлении первичного больного ООИ</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ГАУЗ «КБ № 4»</w:t>
            </w:r>
          </w:p>
          <w:p w:rsidR="000E5504" w:rsidRDefault="00C732EA">
            <w:pPr>
              <w:widowControl w:val="0"/>
              <w:ind w:left="7" w:firstLine="3"/>
            </w:pPr>
            <w:r>
              <w:t>ФГБУЗ  МСЧ № 107 ФМБА</w:t>
            </w:r>
          </w:p>
          <w:p w:rsidR="000E5504" w:rsidRDefault="000E5504">
            <w:pPr>
              <w:widowControl w:val="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2205"/>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3.3</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3" w:right="75"/>
              <w:jc w:val="both"/>
            </w:pPr>
            <w:r>
              <w:t>Направление группы консультантов по месту выявления или госпитализации больного с подозрением на заболевание инфекционными болезнями, вызывающими чрезвычайные ситуации в области санитарно-эпидемиологического благополучия населения, для подтверждения диагноза</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pacing w:after="123"/>
              <w:jc w:val="center"/>
            </w:pPr>
            <w:r>
              <w:t>Немедленно</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ГАУЗ «КБ № 4»</w:t>
            </w:r>
          </w:p>
          <w:p w:rsidR="000E5504" w:rsidRDefault="00C732EA">
            <w:pPr>
              <w:widowControl w:val="0"/>
              <w:ind w:left="7" w:firstLine="3"/>
            </w:pPr>
            <w:r>
              <w:t>ФГБУЗ  МСЧ № 107 ФМБА</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ЦГи Э № 107 ФМБА России</w:t>
            </w:r>
          </w:p>
          <w:p w:rsidR="000E5504" w:rsidRDefault="00C732EA">
            <w:pPr>
              <w:widowControl w:val="0"/>
            </w:pPr>
            <w:r>
              <w:t>ФФБУЗ ЦГиЭ в Забайкальском районе</w:t>
            </w:r>
          </w:p>
          <w:p w:rsidR="000E5504" w:rsidRDefault="00C732EA">
            <w:pPr>
              <w:widowControl w:val="0"/>
              <w:ind w:left="11"/>
            </w:pPr>
            <w:r>
              <w:t>Межрегиональное управления № 107 ФМБА России</w:t>
            </w:r>
          </w:p>
          <w:p w:rsidR="000E5504" w:rsidRDefault="00C732EA">
            <w:pPr>
              <w:widowControl w:val="0"/>
              <w:ind w:left="11"/>
            </w:pPr>
            <w: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2205"/>
        </w:trPr>
        <w:tc>
          <w:tcPr>
            <w:tcW w:w="991" w:type="dxa"/>
            <w:gridSpan w:val="2"/>
            <w:tcBorders>
              <w:left w:val="single" w:sz="4" w:space="0" w:color="000000"/>
              <w:bottom w:val="single" w:sz="4" w:space="0" w:color="000000"/>
            </w:tcBorders>
            <w:shd w:val="clear" w:color="auto" w:fill="auto"/>
          </w:tcPr>
          <w:p w:rsidR="000E5504" w:rsidRDefault="00C732EA">
            <w:pPr>
              <w:widowControl w:val="0"/>
              <w:snapToGrid w:val="0"/>
              <w:jc w:val="center"/>
            </w:pPr>
            <w:r>
              <w:lastRenderedPageBreak/>
              <w:t>3.4</w:t>
            </w:r>
          </w:p>
        </w:tc>
        <w:tc>
          <w:tcPr>
            <w:tcW w:w="5825" w:type="dxa"/>
            <w:gridSpan w:val="2"/>
            <w:tcBorders>
              <w:left w:val="single" w:sz="2" w:space="0" w:color="000000"/>
              <w:bottom w:val="single" w:sz="2" w:space="0" w:color="000000"/>
              <w:right w:val="single" w:sz="2" w:space="0" w:color="000000"/>
            </w:tcBorders>
            <w:shd w:val="clear" w:color="auto" w:fill="auto"/>
          </w:tcPr>
          <w:p w:rsidR="000E5504" w:rsidRDefault="00C732EA">
            <w:pPr>
              <w:widowControl w:val="0"/>
              <w:ind w:left="3" w:right="35"/>
              <w:jc w:val="both"/>
            </w:pPr>
            <w:r>
              <w:t>Организация работы межведомственной санитарно-противоэпидемической комиссии и медицинского противоэпидемического штаба по локализации и ликвидации очага ООИ</w:t>
            </w:r>
          </w:p>
        </w:tc>
        <w:tc>
          <w:tcPr>
            <w:tcW w:w="2397" w:type="dxa"/>
            <w:tcBorders>
              <w:left w:val="single" w:sz="2" w:space="0" w:color="000000"/>
              <w:bottom w:val="single" w:sz="2" w:space="0" w:color="000000"/>
              <w:right w:val="single" w:sz="2" w:space="0" w:color="000000"/>
            </w:tcBorders>
            <w:shd w:val="clear" w:color="auto" w:fill="auto"/>
          </w:tcPr>
          <w:p w:rsidR="000E5504" w:rsidRDefault="00C732EA">
            <w:pPr>
              <w:widowControl w:val="0"/>
              <w:jc w:val="center"/>
            </w:pPr>
            <w:r>
              <w:t>При выявлении первого больного  ООИ</w:t>
            </w:r>
          </w:p>
        </w:tc>
        <w:tc>
          <w:tcPr>
            <w:tcW w:w="4252" w:type="dxa"/>
            <w:tcBorders>
              <w:left w:val="single" w:sz="2" w:space="0" w:color="000000"/>
              <w:bottom w:val="single" w:sz="2" w:space="0" w:color="000000"/>
              <w:right w:val="single" w:sz="2" w:space="0" w:color="000000"/>
            </w:tcBorders>
            <w:shd w:val="clear" w:color="auto" w:fill="auto"/>
          </w:tcPr>
          <w:p w:rsidR="000E5504" w:rsidRDefault="00C732EA">
            <w:pPr>
              <w:widowControl w:val="0"/>
            </w:pPr>
            <w:r>
              <w:t>Администрация муниципального района «Город Краснокаменск и Краснокаменский район» Забайкальского края - председатель СПЭК</w:t>
            </w:r>
          </w:p>
          <w:p w:rsidR="000E5504" w:rsidRDefault="00C732EA">
            <w:pPr>
              <w:widowControl w:val="0"/>
              <w:ind w:right="-250"/>
            </w:pPr>
            <w:r>
              <w:t>Администрация городского поселения «Город Краснокаменск»</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Руководители всех служб и</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ведомств, включенных в</w:t>
            </w:r>
          </w:p>
          <w:p w:rsidR="000E5504" w:rsidRDefault="00C732EA">
            <w:pPr>
              <w:widowControl w:val="0"/>
              <w:ind w:left="15" w:hanging="3"/>
            </w:pPr>
            <w:r>
              <w:t>комплексный план</w:t>
            </w:r>
          </w:p>
        </w:tc>
        <w:tc>
          <w:tcPr>
            <w:tcW w:w="1835" w:type="dxa"/>
            <w:tcBorders>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1319"/>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3.5.</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3" w:right="35"/>
              <w:jc w:val="both"/>
            </w:pPr>
            <w:r>
              <w:t>Решением санитарно-противоэпидемической комиссии по представлению медицинского штаба объявить статус очага ООИ (завозной) и его границы</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center"/>
            </w:pPr>
            <w:r>
              <w:t>При выявлении первого больного  ООИ</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Администрация муниципального района «Город Краснокаменск и Краснокаменский район» Забайкальского края - председатель СПЭК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2282"/>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3.6.</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right="79" w:firstLine="3"/>
              <w:jc w:val="both"/>
            </w:pPr>
            <w:r>
              <w:t>Обеспечение поэтапного развертывания в оперативном порядке и работы в противоэпидемическом режиме специализированных учреждений (госпиталь, изолятор, обсерватор, лаборатории, морг)</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center"/>
            </w:pPr>
            <w:r>
              <w:t>В течение 2 часов после получения информации о выявлении</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Администрация муниципального района «Город Краснокаменск и Краснокаменский район» Забайкальского края - председатель СПЭК</w:t>
            </w:r>
          </w:p>
          <w:p w:rsidR="000E5504" w:rsidRDefault="00C732EA">
            <w:pPr>
              <w:widowControl w:val="0"/>
              <w:ind w:right="-250"/>
            </w:pPr>
            <w:r>
              <w:t>Администрация городского поселения «Город Краснокаменск»</w:t>
            </w:r>
          </w:p>
          <w:p w:rsidR="000E5504" w:rsidRDefault="00C732EA">
            <w:pPr>
              <w:widowControl w:val="0"/>
            </w:pPr>
            <w:r>
              <w:t>ГАУЗ «КБ № 4»</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22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3.7</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0" w:right="29" w:firstLine="3"/>
              <w:jc w:val="both"/>
            </w:pPr>
            <w:r>
              <w:t>Обеспечение госпитализации больных с подозрением на заболевание ООИ в специализированный госпиталь</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pacing w:after="3" w:line="235" w:lineRule="auto"/>
              <w:ind w:left="404" w:hanging="232"/>
              <w:jc w:val="center"/>
            </w:pPr>
            <w:r>
              <w:t>При выявлении больного,</w:t>
            </w:r>
          </w:p>
          <w:p w:rsidR="000E5504" w:rsidRDefault="00C732EA">
            <w:pPr>
              <w:widowControl w:val="0"/>
              <w:ind w:left="200" w:hanging="133"/>
              <w:jc w:val="center"/>
            </w:pPr>
            <w:r>
              <w:t>немедленно после развертывания госпиталя</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ГАУЗ «КБ № 4»</w:t>
            </w:r>
          </w:p>
          <w:p w:rsidR="000E5504" w:rsidRDefault="000E5504">
            <w:pPr>
              <w:widowControl w:val="0"/>
              <w:ind w:left="7"/>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22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3.8.</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0" w:right="29" w:firstLine="3"/>
              <w:jc w:val="both"/>
              <w:rPr>
                <w:spacing w:val="-2"/>
              </w:rPr>
            </w:pPr>
            <w:r>
              <w:rPr>
                <w:spacing w:val="-2"/>
              </w:rPr>
              <w:t>Обеспечить организацию медицинского наблюдения за контактировавшими с больными ООИ, оставленными на дому</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pacing w:after="3" w:line="235" w:lineRule="auto"/>
              <w:ind w:left="164" w:firstLine="8"/>
              <w:jc w:val="center"/>
            </w:pPr>
            <w:r>
              <w:t>В период существования очага</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ГАУЗ «КБ № 4»</w:t>
            </w:r>
          </w:p>
          <w:p w:rsidR="000E5504" w:rsidRDefault="00C732EA">
            <w:pPr>
              <w:widowControl w:val="0"/>
              <w:ind w:left="7" w:firstLine="3"/>
            </w:pPr>
            <w:r>
              <w:t>ФГБУЗ  МСЧ № 107 ФМБА</w:t>
            </w:r>
          </w:p>
          <w:p w:rsidR="000E5504" w:rsidRDefault="000E5504">
            <w:pPr>
              <w:widowControl w:val="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1352"/>
        </w:trPr>
        <w:tc>
          <w:tcPr>
            <w:tcW w:w="991"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2"/>
              <w:jc w:val="center"/>
            </w:pPr>
            <w:r>
              <w:t>3.9.</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7" w:right="36" w:firstLine="7"/>
              <w:jc w:val="both"/>
            </w:pPr>
            <w:r>
              <w:t xml:space="preserve">Обеспечение оцепления (блокирования) участков местности, госпитальной базы, жилых помещений, строений и других объектов при ликвидации последствий чрезвычайных ситуаций, при проведении карантинных мероприятий во время </w:t>
            </w:r>
            <w:r>
              <w:lastRenderedPageBreak/>
              <w:t>эпидемий и (или) эпизоотий. Организация круглосуточного дежурства сотрудников органов внутренних дел</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78" w:hanging="14"/>
              <w:jc w:val="center"/>
            </w:pPr>
            <w:r>
              <w:lastRenderedPageBreak/>
              <w:t>В период существования очага</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pacing w:after="23"/>
              <w:ind w:left="11" w:hanging="7"/>
              <w:jc w:val="both"/>
            </w:pPr>
            <w:r>
              <w:t>ОМВД России по Забайкальскому краю в г. Краснокаменске и Краснокаменском районе</w:t>
            </w:r>
          </w:p>
          <w:p w:rsidR="000E5504" w:rsidRDefault="000E5504">
            <w:pPr>
              <w:widowControl w:val="0"/>
              <w:ind w:left="7" w:firstLine="3"/>
            </w:pP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5" w:hanging="3"/>
            </w:pPr>
            <w:r>
              <w:t>В зоне оперативного обслуживания</w:t>
            </w:r>
          </w:p>
        </w:tc>
      </w:tr>
      <w:tr w:rsidR="000E5504">
        <w:trPr>
          <w:trHeight w:val="1124"/>
        </w:trPr>
        <w:tc>
          <w:tcPr>
            <w:tcW w:w="991"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8"/>
              <w:jc w:val="center"/>
            </w:pPr>
            <w:r>
              <w:lastRenderedPageBreak/>
              <w:t>3.10.</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7"/>
              <w:jc w:val="both"/>
            </w:pPr>
            <w:r>
              <w:t>Обеспечение отбора проб клинического материала от больного ООИ и из объектов окружающей среды для лабораторного исследования</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64"/>
              <w:jc w:val="center"/>
            </w:pPr>
            <w:r>
              <w:t>В период существования очага</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ГАУЗ «КБ № 4»</w:t>
            </w:r>
          </w:p>
          <w:p w:rsidR="000E5504" w:rsidRDefault="00C732EA">
            <w:pPr>
              <w:widowControl w:val="0"/>
              <w:ind w:left="7" w:firstLine="3"/>
            </w:pPr>
            <w:r>
              <w:t>ФГБУЗ  МСЧ № 107 ФМБА</w:t>
            </w:r>
          </w:p>
          <w:p w:rsidR="000E5504" w:rsidRDefault="00C732EA">
            <w:pPr>
              <w:widowControl w:val="0"/>
              <w:ind w:left="14"/>
            </w:pPr>
            <w:r>
              <w:t>ФГБУЗ «Центр гигиены и эпидемиологии № 107» ФМБА России</w:t>
            </w:r>
          </w:p>
          <w:p w:rsidR="000E5504" w:rsidRDefault="00C732EA">
            <w:pPr>
              <w:widowControl w:val="0"/>
            </w:pPr>
            <w:r>
              <w:t>ФФБУЗ ЦГиЭ в Забайкальском районе</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2466"/>
        </w:trPr>
        <w:tc>
          <w:tcPr>
            <w:tcW w:w="991"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5"/>
              <w:jc w:val="center"/>
            </w:pPr>
            <w:r>
              <w:t>3.11.</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right="33" w:firstLine="3"/>
              <w:jc w:val="both"/>
            </w:pPr>
            <w:r>
              <w:t>Проведение корректировки потребности в автотранспорте для эвакуации, обеспечения деятельности структурных подразделений госпитальной базы, противоэпидемических и дезинфекционных групп очага, для доставки контактных лиц, для доставки медицинского персонала в соответствии с эпидемиологической обстановкой и определение источников пополнения автотранспорта и горюче-смазочных  материалов</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45" w:right="100" w:firstLine="214"/>
              <w:jc w:val="center"/>
            </w:pPr>
            <w:r>
              <w:t>На заседании медицинской санитарно-противоэпидемической комиссии в течение 24 часов с момента получения информации</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Администрация муниципального района «Город Краснокаменск и Краснокаменский район» Забайкальского края - председатель СПЭК</w:t>
            </w:r>
          </w:p>
          <w:p w:rsidR="000E5504" w:rsidRDefault="00C732EA">
            <w:pPr>
              <w:widowControl w:val="0"/>
              <w:ind w:right="-250"/>
              <w:rPr>
                <w:sz w:val="20"/>
              </w:rPr>
            </w:pPr>
            <w:r>
              <w:t xml:space="preserve">Администрация городского поселения «Город Краснокаменск», МР </w:t>
            </w:r>
            <w:r>
              <w:rPr>
                <w:szCs w:val="32"/>
              </w:rPr>
              <w:t>«Город Краснокаменск и Краснокаменский район»</w:t>
            </w:r>
          </w:p>
          <w:p w:rsidR="000E5504" w:rsidRDefault="00C732EA">
            <w:pPr>
              <w:widowControl w:val="0"/>
            </w:pPr>
            <w:r>
              <w:t>ГАУЗ «КБ № 4»</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1378"/>
        </w:trPr>
        <w:tc>
          <w:tcPr>
            <w:tcW w:w="991"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8"/>
              <w:jc w:val="center"/>
            </w:pPr>
            <w:r>
              <w:t>3.12.</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7" w:right="7" w:firstLine="7"/>
              <w:jc w:val="both"/>
            </w:pPr>
            <w:r>
              <w:t>Проведение корректировки расчета потребности обеспечения питанием специализированных учреждений в соответствии с эпидемиологической обстановкой</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 w:right="34" w:firstLine="247"/>
              <w:jc w:val="center"/>
            </w:pPr>
            <w:r>
              <w:t>На заседании медицинской санитарно-противоэпидемической комиссии в течение 24 часов с момента получения информации</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Администрация муниципального района «Город Краснокаменск и Краснокаменский район» Забайкальского края - председатель СПЭК</w:t>
            </w:r>
          </w:p>
          <w:p w:rsidR="000E5504" w:rsidRDefault="00C732EA">
            <w:pPr>
              <w:widowControl w:val="0"/>
              <w:ind w:right="-250"/>
            </w:pPr>
            <w:r>
              <w:t>Администрация городского поселения «Город Краснокаменск»</w:t>
            </w:r>
          </w:p>
          <w:p w:rsidR="000E5504" w:rsidRDefault="00C732EA">
            <w:pPr>
              <w:widowControl w:val="0"/>
            </w:pPr>
            <w:r>
              <w:t>ГАУЗ «КБ № 4»</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834"/>
        </w:trPr>
        <w:tc>
          <w:tcPr>
            <w:tcW w:w="991"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4"/>
              <w:jc w:val="center"/>
            </w:pPr>
            <w:r>
              <w:t>3.13.</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0"/>
              <w:jc w:val="both"/>
            </w:pPr>
            <w:r>
              <w:t>Направление группы эпидемиологического обследования в очаг для проведения эпидемиологического обследования каждого случая заболевания ООИ</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center"/>
            </w:pPr>
            <w:r>
              <w:t>Немедленно после эвакуации больного или подозрительного на заболевание</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7"/>
            </w:pPr>
            <w:r>
              <w:t>Межрегиональное управления № 107 ФМБА России</w:t>
            </w:r>
          </w:p>
          <w:p w:rsidR="000E5504" w:rsidRDefault="00C732EA">
            <w:pPr>
              <w:widowControl w:val="0"/>
              <w:ind w:left="7"/>
            </w:pPr>
            <w:r>
              <w:t>ТО в пгт. Забайкальск</w:t>
            </w:r>
          </w:p>
          <w:p w:rsidR="000E5504" w:rsidRDefault="00C732EA">
            <w:pPr>
              <w:widowControl w:val="0"/>
              <w:ind w:left="14"/>
            </w:pPr>
            <w:r>
              <w:t>ФГБУЗ «Центр гигиены и эпидемиологии № 107» ФМБА России</w:t>
            </w:r>
          </w:p>
          <w:p w:rsidR="000E5504" w:rsidRDefault="00C732EA">
            <w:pPr>
              <w:widowControl w:val="0"/>
            </w:pPr>
            <w:r>
              <w:t>ФФБУЗ «ЦГиЭ в Забайкальском районе</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3401"/>
        </w:trPr>
        <w:tc>
          <w:tcPr>
            <w:tcW w:w="991"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7"/>
              <w:jc w:val="center"/>
            </w:pPr>
            <w:r>
              <w:lastRenderedPageBreak/>
              <w:t>3.14.</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3" w:right="7" w:firstLine="3"/>
              <w:jc w:val="both"/>
              <w:rPr>
                <w:spacing w:val="-2"/>
              </w:rPr>
            </w:pPr>
            <w:r>
              <w:t xml:space="preserve">Организация активного выявления больных  </w:t>
            </w:r>
            <w:r>
              <w:rPr>
                <w:spacing w:val="-2"/>
              </w:rPr>
              <w:t>и находившихся в одинаковых условиях по риску инфицирования</w:t>
            </w:r>
            <w:r>
              <w:t xml:space="preserve"> на всех этапах оказания медицинской помощи, в том числе организация и проведение подворных обходов</w:t>
            </w:r>
          </w:p>
          <w:p w:rsidR="000E5504" w:rsidRDefault="000E5504">
            <w:pPr>
              <w:widowControl w:val="0"/>
              <w:ind w:left="3" w:right="7" w:firstLine="3"/>
              <w:jc w:val="both"/>
              <w:rPr>
                <w:spacing w:val="-2"/>
              </w:rPr>
            </w:pPr>
          </w:p>
          <w:p w:rsidR="000E5504" w:rsidRDefault="00C732EA">
            <w:pPr>
              <w:widowControl w:val="0"/>
              <w:ind w:left="3" w:right="7" w:firstLine="3"/>
              <w:jc w:val="both"/>
            </w:pPr>
            <w:r>
              <w:t>Обеспечить выявление умерших от неизвестных причин, патологоанатомическое вскрытие трупа, взятие материала на лабораторное исследование на ООИ с соблюдением правил транспортирования и захоронения</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right="33"/>
              <w:jc w:val="center"/>
            </w:pPr>
            <w:r>
              <w:t>Немедленно</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ГАУЗ «КБ № 4»</w:t>
            </w:r>
          </w:p>
          <w:p w:rsidR="000E5504" w:rsidRDefault="00C732EA">
            <w:pPr>
              <w:widowControl w:val="0"/>
              <w:ind w:left="7" w:firstLine="3"/>
            </w:pPr>
            <w:r>
              <w:t>ФГБУЗ  МСЧ № 107 ФМБА</w:t>
            </w:r>
          </w:p>
          <w:p w:rsidR="000E5504" w:rsidRDefault="00C732EA">
            <w:pPr>
              <w:widowControl w:val="0"/>
              <w:ind w:left="7"/>
            </w:pPr>
            <w:r>
              <w:t>Межрегиональное управления № 107 ФМБА России</w:t>
            </w:r>
          </w:p>
          <w:p w:rsidR="000E5504" w:rsidRDefault="00C732EA">
            <w:pPr>
              <w:widowControl w:val="0"/>
              <w:ind w:left="7"/>
            </w:pPr>
            <w:r>
              <w:t>ТО в пгт. Забайкальск</w:t>
            </w:r>
          </w:p>
          <w:p w:rsidR="000E5504" w:rsidRDefault="00C732EA">
            <w:pPr>
              <w:widowControl w:val="0"/>
              <w:ind w:left="14"/>
            </w:pPr>
            <w:r>
              <w:t>ФГБУЗ «Центр гигиены и эпидемиологии № 107» ФМБА России</w:t>
            </w:r>
          </w:p>
          <w:p w:rsidR="000E5504" w:rsidRDefault="00C732EA">
            <w:pPr>
              <w:widowControl w:val="0"/>
            </w:pPr>
            <w:r>
              <w:t>ФФБУЗ ЦГиЭ в Забайкальском районе</w:t>
            </w:r>
          </w:p>
          <w:p w:rsidR="000E5504" w:rsidRDefault="00C732EA">
            <w:pPr>
              <w:widowControl w:val="0"/>
              <w:jc w:val="both"/>
            </w:pPr>
            <w:r>
              <w:t>Краснокаменское  межрайонное отделение   ГУЗ «ЗКБСМЭ»</w:t>
            </w:r>
          </w:p>
          <w:p w:rsidR="000E5504" w:rsidRDefault="00C732EA">
            <w:pPr>
              <w:widowControl w:val="0"/>
              <w:ind w:left="14"/>
            </w:pPr>
            <w:r>
              <w:t>Краснокаменское межрайонное отделение ГУЗ «ЗКПБ»</w:t>
            </w:r>
          </w:p>
          <w:p w:rsidR="000E5504" w:rsidRDefault="00C732EA">
            <w:pPr>
              <w:widowControl w:val="0"/>
              <w:ind w:right="-250"/>
            </w:pPr>
            <w:r>
              <w:t>Администрация городского поселения «Город Краснокаменск»</w:t>
            </w:r>
          </w:p>
          <w:p w:rsidR="000E5504" w:rsidRDefault="00C732EA">
            <w:pPr>
              <w:widowControl w:val="0"/>
              <w:ind w:right="-250"/>
              <w:rPr>
                <w:sz w:val="20"/>
              </w:rPr>
            </w:pPr>
            <w:r>
              <w:t xml:space="preserve">муниципального района </w:t>
            </w:r>
            <w:r>
              <w:rPr>
                <w:szCs w:val="32"/>
              </w:rPr>
              <w:t>«Город Краснокаменск и Краснокаменский район»</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477"/>
        </w:trPr>
        <w:tc>
          <w:tcPr>
            <w:tcW w:w="991"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3"/>
              <w:jc w:val="center"/>
            </w:pPr>
            <w:r>
              <w:t>3.15.</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pacing w:after="9"/>
              <w:ind w:firstLine="3"/>
              <w:jc w:val="both"/>
            </w:pPr>
            <w:r>
              <w:t>Организация</w:t>
            </w:r>
            <w:r>
              <w:tab/>
              <w:t>проведения</w:t>
            </w:r>
            <w:r>
              <w:tab/>
              <w:t>населению</w:t>
            </w:r>
            <w:r>
              <w:tab/>
              <w:t>экстренной профилактики:</w:t>
            </w:r>
          </w:p>
          <w:p w:rsidR="000E5504" w:rsidRDefault="00C732EA">
            <w:pPr>
              <w:widowControl w:val="0"/>
              <w:jc w:val="both"/>
            </w:pPr>
            <w:r>
              <w:t>до установления вида возбудителя - общей экстренной профилактики медработникам госпитальной базы и лицам, подвергшимся риску заражения, после установления вида возбудителя специфической экстренной</w:t>
            </w:r>
            <w:r>
              <w:tab/>
              <w:t>профилактики жителям пораженного населенного пункта</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center"/>
            </w:pPr>
            <w:r>
              <w:t>При необходимости</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7"/>
              <w:jc w:val="both"/>
            </w:pPr>
            <w:r>
              <w:t>Межрегиональное управления № 107 ФМБА России</w:t>
            </w:r>
          </w:p>
          <w:p w:rsidR="000E5504" w:rsidRDefault="00C732EA">
            <w:pPr>
              <w:widowControl w:val="0"/>
              <w:ind w:left="14"/>
              <w:jc w:val="both"/>
            </w:pPr>
            <w:r>
              <w:t>ТО в пгт. Забайкальск</w:t>
            </w:r>
          </w:p>
          <w:p w:rsidR="000E5504" w:rsidRDefault="000E5504">
            <w:pPr>
              <w:widowControl w:val="0"/>
              <w:jc w:val="both"/>
            </w:pPr>
          </w:p>
          <w:p w:rsidR="000E5504" w:rsidRDefault="00C732EA">
            <w:pPr>
              <w:widowControl w:val="0"/>
              <w:jc w:val="both"/>
            </w:pPr>
            <w:r>
              <w:t>ГАУЗ «КБ № 4»</w:t>
            </w:r>
          </w:p>
          <w:p w:rsidR="000E5504" w:rsidRDefault="00C732EA">
            <w:pPr>
              <w:widowControl w:val="0"/>
              <w:ind w:left="7" w:firstLine="3"/>
              <w:jc w:val="both"/>
            </w:pPr>
            <w:r>
              <w:t>ФГБУЗ  МСЧ № 107 ФМБА</w:t>
            </w:r>
          </w:p>
          <w:p w:rsidR="000E5504" w:rsidRDefault="000E5504">
            <w:pPr>
              <w:widowControl w:val="0"/>
            </w:pPr>
          </w:p>
          <w:p w:rsidR="000E5504" w:rsidRDefault="000E5504">
            <w:pPr>
              <w:widowControl w:val="0"/>
              <w:ind w:left="11" w:hanging="3"/>
              <w:jc w:val="both"/>
            </w:pP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477"/>
        </w:trPr>
        <w:tc>
          <w:tcPr>
            <w:tcW w:w="991"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3"/>
              <w:jc w:val="center"/>
            </w:pPr>
            <w:r>
              <w:t>3.16.</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firstLine="3"/>
              <w:jc w:val="both"/>
            </w:pPr>
            <w:r>
              <w:t>Организация и проведение населению профилактических прививок по эпидемиологическим показаниям</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center"/>
            </w:pPr>
            <w:r>
              <w:t>При необходимости</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ГАУЗ «КБ № 4»</w:t>
            </w:r>
          </w:p>
          <w:p w:rsidR="000E5504" w:rsidRDefault="00C732EA">
            <w:pPr>
              <w:widowControl w:val="0"/>
              <w:ind w:left="7" w:firstLine="3"/>
            </w:pPr>
            <w:r>
              <w:t>ФГБУЗ  МСЧ № 107 ФМБА</w:t>
            </w:r>
          </w:p>
          <w:p w:rsidR="000E5504" w:rsidRDefault="00C732EA">
            <w:pPr>
              <w:widowControl w:val="0"/>
              <w:ind w:left="7"/>
            </w:pPr>
            <w:r>
              <w:t>Межрегиональное управления № 107 ФМБА России</w:t>
            </w:r>
          </w:p>
          <w:p w:rsidR="000E5504" w:rsidRDefault="00C732EA">
            <w:pPr>
              <w:widowControl w:val="0"/>
              <w:ind w:left="7"/>
            </w:pPr>
            <w:r>
              <w:t>ТО в пгт. Забайкальск</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477"/>
        </w:trPr>
        <w:tc>
          <w:tcPr>
            <w:tcW w:w="991"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3"/>
              <w:jc w:val="center"/>
            </w:pPr>
            <w:r>
              <w:t>3.17.</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4" w:right="16" w:hanging="3"/>
              <w:jc w:val="both"/>
            </w:pPr>
            <w:r>
              <w:t>Обеспечения контроля выполнения лечебно-диагностических, профилактических и противоэпидемических мероприятий в очагах ООИ</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center"/>
            </w:pPr>
            <w:r>
              <w:t>На период эпиднеблагополучия</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ГАУЗ «КБ № 4»</w:t>
            </w:r>
          </w:p>
          <w:p w:rsidR="000E5504" w:rsidRDefault="00C732EA">
            <w:pPr>
              <w:widowControl w:val="0"/>
              <w:ind w:left="7" w:firstLine="3"/>
            </w:pPr>
            <w:r>
              <w:t>ФГБУЗ  МСЧ № 107 ФМБА</w:t>
            </w:r>
          </w:p>
          <w:p w:rsidR="000E5504" w:rsidRDefault="00C732EA">
            <w:pPr>
              <w:widowControl w:val="0"/>
              <w:ind w:left="7"/>
            </w:pPr>
            <w:r>
              <w:t>Межрегиональное управления № 107 ФМБА России</w:t>
            </w:r>
          </w:p>
          <w:p w:rsidR="000E5504" w:rsidRDefault="00C732EA">
            <w:pPr>
              <w:widowControl w:val="0"/>
              <w:ind w:left="7"/>
            </w:pPr>
            <w:r>
              <w:t>ТО в пгт. Забайкальск</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477"/>
        </w:trPr>
        <w:tc>
          <w:tcPr>
            <w:tcW w:w="991"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20"/>
              <w:jc w:val="center"/>
            </w:pPr>
            <w:r>
              <w:t>3.18.</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7" w:right="12" w:firstLine="7"/>
              <w:jc w:val="both"/>
            </w:pPr>
            <w:r>
              <w:t xml:space="preserve">Проведение дезинфекционных, дезинсекционных и </w:t>
            </w:r>
            <w:r>
              <w:lastRenderedPageBreak/>
              <w:t>дератизационных мероприятий в очаге ООИ, при наличии показаний - на прилегающей территории или в населенном пункте</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7"/>
              <w:jc w:val="center"/>
            </w:pPr>
            <w:r>
              <w:lastRenderedPageBreak/>
              <w:t xml:space="preserve">По предписанию </w:t>
            </w:r>
            <w:r>
              <w:lastRenderedPageBreak/>
              <w:t>Межрегиональное управления № 107 ФМБА России,</w:t>
            </w:r>
          </w:p>
          <w:p w:rsidR="000E5504" w:rsidRDefault="00C732EA">
            <w:pPr>
              <w:widowControl w:val="0"/>
              <w:ind w:left="7"/>
              <w:jc w:val="center"/>
            </w:pPr>
            <w:r>
              <w:t>ТО в пгт. Забайкальск</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4"/>
            </w:pPr>
            <w:r>
              <w:lastRenderedPageBreak/>
              <w:t xml:space="preserve">ФГБУЗ «Центр гигиены и </w:t>
            </w:r>
            <w:r>
              <w:lastRenderedPageBreak/>
              <w:t>эпидемиологии № 107» ФМБА России</w:t>
            </w:r>
          </w:p>
          <w:p w:rsidR="000E5504" w:rsidRDefault="00C732EA">
            <w:pPr>
              <w:widowControl w:val="0"/>
            </w:pPr>
            <w:r>
              <w:t>ФФБУЗ ЦГиЭ в Забайкальском районе</w:t>
            </w:r>
          </w:p>
          <w:p w:rsidR="000E5504" w:rsidRDefault="000E5504">
            <w:pPr>
              <w:widowControl w:val="0"/>
              <w:ind w:left="17"/>
            </w:pP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ind w:left="20"/>
            </w:pPr>
          </w:p>
        </w:tc>
      </w:tr>
      <w:tr w:rsidR="000E5504">
        <w:trPr>
          <w:trHeight w:val="477"/>
        </w:trPr>
        <w:tc>
          <w:tcPr>
            <w:tcW w:w="991"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20"/>
              <w:jc w:val="center"/>
            </w:pPr>
            <w:r>
              <w:lastRenderedPageBreak/>
              <w:t>3.19.</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4" w:right="16" w:hanging="3"/>
              <w:jc w:val="both"/>
            </w:pPr>
            <w:r>
              <w:t>Обеспечения контроля за соблюдением строгого противоэпидемического режима в очагах ООИ, в инфекционном стационаре и в помещениях для приема больного ООИ, патолого-анатомических отделениях.</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center"/>
            </w:pPr>
            <w:r>
              <w:t>На период эпиднеблагополучия</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ГАУЗ «КБ № 4»</w:t>
            </w:r>
          </w:p>
          <w:p w:rsidR="000E5504" w:rsidRDefault="00C732EA">
            <w:pPr>
              <w:widowControl w:val="0"/>
              <w:ind w:left="7" w:firstLine="3"/>
            </w:pPr>
            <w:r>
              <w:t>ФГБУЗ  МСЧ № 107 ФМБА</w:t>
            </w:r>
          </w:p>
          <w:p w:rsidR="000E5504" w:rsidRDefault="00C732EA">
            <w:pPr>
              <w:widowControl w:val="0"/>
              <w:jc w:val="both"/>
            </w:pPr>
            <w:r>
              <w:t>Краснокаменское  межрайонное отделение   ГУЗ «ЗКБСМЭ»</w:t>
            </w:r>
          </w:p>
          <w:p w:rsidR="000E5504" w:rsidRDefault="00C732EA">
            <w:pPr>
              <w:widowControl w:val="0"/>
              <w:ind w:left="14"/>
            </w:pPr>
            <w:r>
              <w:t>Краснокаменское межрайонное отделение ГУЗ «ЗКПБ»</w:t>
            </w:r>
          </w:p>
          <w:p w:rsidR="000E5504" w:rsidRDefault="00C732EA">
            <w:pPr>
              <w:widowControl w:val="0"/>
              <w:ind w:left="7"/>
            </w:pPr>
            <w:r>
              <w:t>Межрегиональное управления № 107 ФМБА России</w:t>
            </w:r>
          </w:p>
          <w:p w:rsidR="000E5504" w:rsidRDefault="00C732EA">
            <w:pPr>
              <w:widowControl w:val="0"/>
              <w:ind w:left="7"/>
            </w:pPr>
            <w:r>
              <w:t>ТО в пгт. Забайкальск</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477"/>
        </w:trPr>
        <w:tc>
          <w:tcPr>
            <w:tcW w:w="991"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9"/>
              <w:jc w:val="center"/>
            </w:pPr>
            <w:r>
              <w:t>3.20.</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7" w:right="8"/>
              <w:jc w:val="both"/>
            </w:pPr>
            <w:r>
              <w:t>Информирование населения через средства массовой информации об эпидемиологической обстановке, мерах личной, общественной профилактики и проведении необходимых действий в случае выявления симптомов инфекционного заболевания</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center"/>
            </w:pPr>
            <w:r>
              <w:t>В период существования очага</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7"/>
            </w:pPr>
            <w:r>
              <w:t>Межрегиональное управления № 107 ФМБА России</w:t>
            </w:r>
          </w:p>
          <w:p w:rsidR="000E5504" w:rsidRDefault="00C732EA">
            <w:pPr>
              <w:widowControl w:val="0"/>
              <w:ind w:left="7"/>
            </w:pPr>
            <w:r>
              <w:t>ТО в пгт. Забайкальск</w:t>
            </w:r>
          </w:p>
          <w:p w:rsidR="000E5504" w:rsidRDefault="00C732EA">
            <w:pPr>
              <w:widowControl w:val="0"/>
              <w:ind w:left="14"/>
            </w:pPr>
            <w:r>
              <w:t>ФГБУЗ «Центр гигиены и эпидемиологии № 107» ФМБА России</w:t>
            </w:r>
          </w:p>
          <w:p w:rsidR="000E5504" w:rsidRDefault="00C732EA">
            <w:pPr>
              <w:widowControl w:val="0"/>
            </w:pPr>
            <w:r>
              <w:t>ФФБУЗ ЦГиЭ в Забайкальском районе</w:t>
            </w:r>
          </w:p>
          <w:p w:rsidR="000E5504" w:rsidRDefault="00C732EA">
            <w:pPr>
              <w:widowControl w:val="0"/>
            </w:pPr>
            <w:r>
              <w:t>ГАУЗ «КБ № 4»</w:t>
            </w:r>
          </w:p>
          <w:p w:rsidR="000E5504" w:rsidRDefault="00C732EA">
            <w:pPr>
              <w:widowControl w:val="0"/>
              <w:ind w:left="7" w:firstLine="3"/>
            </w:pPr>
            <w:r>
              <w:t>ФГБУЗ  МСЧ № 107 ФМБА</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ind w:left="9"/>
            </w:pPr>
          </w:p>
        </w:tc>
      </w:tr>
      <w:tr w:rsidR="000E5504">
        <w:trPr>
          <w:trHeight w:val="240"/>
        </w:trPr>
        <w:tc>
          <w:tcPr>
            <w:tcW w:w="15300" w:type="dxa"/>
            <w:gridSpan w:val="7"/>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snapToGrid w:val="0"/>
              <w:jc w:val="center"/>
            </w:pPr>
            <w:r>
              <w:rPr>
                <w:b/>
                <w:sz w:val="28"/>
                <w:szCs w:val="28"/>
              </w:rPr>
              <w:t>4. Мероприятия после ликвидации эпидемиологического очага</w:t>
            </w:r>
          </w:p>
        </w:tc>
      </w:tr>
      <w:tr w:rsidR="000E5504">
        <w:trPr>
          <w:trHeight w:val="834"/>
        </w:trPr>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5"/>
              <w:jc w:val="center"/>
            </w:pPr>
            <w:r>
              <w:t>4.1.</w:t>
            </w:r>
          </w:p>
        </w:tc>
        <w:tc>
          <w:tcPr>
            <w:tcW w:w="5966" w:type="dxa"/>
            <w:gridSpan w:val="3"/>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right="5" w:firstLine="10"/>
              <w:jc w:val="both"/>
            </w:pPr>
            <w:r>
              <w:t>Проведение выписки из стационаров госпитальной базы лиц, перенесших болезни, вызывающие чрезвычайные ситуации в области санитарно-эпидемиологического благополучия населения, в соответствии с требованиями действующих нормативных документов</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563" w:hanging="451"/>
            </w:pPr>
            <w:r>
              <w:t>В установленные сроки</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ГАУЗ «КБ № 4»</w:t>
            </w:r>
          </w:p>
          <w:p w:rsidR="000E5504" w:rsidRDefault="000E5504">
            <w:pPr>
              <w:widowControl w:val="0"/>
              <w:ind w:left="21"/>
            </w:pP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834"/>
        </w:trPr>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5"/>
              <w:jc w:val="center"/>
            </w:pPr>
            <w:r>
              <w:t>4.2.</w:t>
            </w:r>
          </w:p>
        </w:tc>
        <w:tc>
          <w:tcPr>
            <w:tcW w:w="5966" w:type="dxa"/>
            <w:gridSpan w:val="3"/>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0"/>
              <w:jc w:val="both"/>
            </w:pPr>
            <w:r>
              <w:t>Организация диспансерного наблюдения с лабораторным обследованием лиц, перенесших болезни, вызывающие чрезвычайные ситуации в области санитарно-эпидемиологического благополучия населения, в сроки, установленные действующими инструкциями</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567" w:hanging="455"/>
            </w:pPr>
            <w:r>
              <w:t>В установленные сроки</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ГАУЗ «КБ № 4»</w:t>
            </w:r>
          </w:p>
          <w:p w:rsidR="000E5504" w:rsidRDefault="00C732EA">
            <w:pPr>
              <w:widowControl w:val="0"/>
              <w:ind w:left="7" w:firstLine="3"/>
            </w:pPr>
            <w:r>
              <w:t>ФГБУЗ  МСЧ № 107 ФМБА</w:t>
            </w:r>
          </w:p>
          <w:p w:rsidR="000E5504" w:rsidRDefault="000E5504">
            <w:pPr>
              <w:widowControl w:val="0"/>
            </w:pPr>
          </w:p>
          <w:p w:rsidR="000E5504" w:rsidRDefault="000E5504">
            <w:pPr>
              <w:widowControl w:val="0"/>
              <w:ind w:left="7"/>
            </w:pPr>
          </w:p>
          <w:p w:rsidR="000E5504" w:rsidRDefault="000E5504">
            <w:pPr>
              <w:widowControl w:val="0"/>
              <w:ind w:left="21"/>
            </w:pP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834"/>
        </w:trPr>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3"/>
              <w:jc w:val="center"/>
            </w:pPr>
            <w:r>
              <w:lastRenderedPageBreak/>
              <w:t>4.3.</w:t>
            </w:r>
          </w:p>
        </w:tc>
        <w:tc>
          <w:tcPr>
            <w:tcW w:w="5966" w:type="dxa"/>
            <w:gridSpan w:val="3"/>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 w:right="10" w:firstLine="3"/>
              <w:jc w:val="both"/>
            </w:pPr>
            <w:r>
              <w:t>Проведения руководителем медицинской организации, врачом-инфекционистом и эпидемиологом (комиссионно) снятия с диспансерного учета лиц, перенесших болезни, вызывающие чрезвычайные ситуации в области санитарно-эпидемиологического благополучия населения</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 w:right="33"/>
              <w:jc w:val="center"/>
            </w:pPr>
            <w:r>
              <w:t>По окончании наблюдения</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ГАУЗ «КБ № 4»</w:t>
            </w:r>
          </w:p>
          <w:p w:rsidR="000E5504" w:rsidRDefault="00C732EA">
            <w:pPr>
              <w:widowControl w:val="0"/>
              <w:ind w:left="7" w:firstLine="3"/>
            </w:pPr>
            <w:r>
              <w:t>ФГБУЗ  МСЧ № 107 ФМБА</w:t>
            </w:r>
          </w:p>
          <w:p w:rsidR="000E5504" w:rsidRDefault="000E5504">
            <w:pPr>
              <w:widowControl w:val="0"/>
            </w:pPr>
          </w:p>
          <w:p w:rsidR="000E5504" w:rsidRDefault="000E5504">
            <w:pPr>
              <w:widowControl w:val="0"/>
              <w:ind w:left="7"/>
            </w:pPr>
          </w:p>
          <w:p w:rsidR="000E5504" w:rsidRDefault="000E5504">
            <w:pPr>
              <w:widowControl w:val="0"/>
              <w:ind w:left="7"/>
            </w:pP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834"/>
        </w:trPr>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center"/>
            </w:pPr>
            <w:r>
              <w:t>4.4.</w:t>
            </w:r>
          </w:p>
        </w:tc>
        <w:tc>
          <w:tcPr>
            <w:tcW w:w="5966" w:type="dxa"/>
            <w:gridSpan w:val="3"/>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3" w:right="7"/>
              <w:jc w:val="both"/>
            </w:pPr>
            <w:r>
              <w:t>Проведение ретроспективного эпидемиологического анализа заболеваемости болезнями, вызывающими чрезвычайные ситуации в области санитарно-эпидемиологического благополучия населения</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center"/>
            </w:pPr>
            <w:r>
              <w:t>После ликвидации очага</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ГАУЗ «КБ № 4»</w:t>
            </w:r>
          </w:p>
          <w:p w:rsidR="000E5504" w:rsidRDefault="00C732EA">
            <w:pPr>
              <w:widowControl w:val="0"/>
              <w:ind w:left="7" w:firstLine="3"/>
            </w:pPr>
            <w:r>
              <w:t>ФГБУЗ  МСЧ № 107 ФМБА</w:t>
            </w:r>
          </w:p>
          <w:p w:rsidR="000E5504" w:rsidRDefault="00C732EA">
            <w:pPr>
              <w:widowControl w:val="0"/>
            </w:pPr>
            <w:r>
              <w:t>ФФБУЗ ЦГиЭ в Забайкальском районе</w:t>
            </w:r>
          </w:p>
          <w:p w:rsidR="000E5504" w:rsidRDefault="00C732EA">
            <w:pPr>
              <w:widowControl w:val="0"/>
              <w:ind w:left="7"/>
            </w:pPr>
            <w:r>
              <w:t>Межрегиональное управления № 107 ФМБА России</w:t>
            </w:r>
          </w:p>
          <w:p w:rsidR="000E5504" w:rsidRDefault="00C732EA">
            <w:pPr>
              <w:widowControl w:val="0"/>
              <w:ind w:left="7"/>
            </w:pPr>
            <w:r>
              <w:t>ТО в пгт. Забайкальск</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834"/>
        </w:trPr>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center"/>
            </w:pPr>
            <w:r>
              <w:t>4.5.</w:t>
            </w:r>
          </w:p>
        </w:tc>
        <w:tc>
          <w:tcPr>
            <w:tcW w:w="5966" w:type="dxa"/>
            <w:gridSpan w:val="3"/>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3"/>
              <w:jc w:val="both"/>
            </w:pPr>
            <w:r>
              <w:t>Подготовка заключительного акта о проведенных мероприятиях по локализации и ликвидации очага инфекции</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center"/>
            </w:pPr>
            <w:r>
              <w:t>После ликвидации очага</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7"/>
            </w:pPr>
            <w:r>
              <w:t>Межрегиональное управления № 107 ФМБА России</w:t>
            </w:r>
          </w:p>
          <w:p w:rsidR="000E5504" w:rsidRDefault="00C732EA">
            <w:pPr>
              <w:widowControl w:val="0"/>
              <w:ind w:left="7"/>
            </w:pPr>
            <w:r>
              <w:t>ТО в пгт. Забайкальск</w:t>
            </w:r>
          </w:p>
          <w:p w:rsidR="000E5504" w:rsidRDefault="00C732EA">
            <w:pPr>
              <w:widowControl w:val="0"/>
            </w:pPr>
            <w:r>
              <w:t>ГАУЗ «КБ № 4»</w:t>
            </w:r>
          </w:p>
          <w:p w:rsidR="000E5504" w:rsidRDefault="00C732EA">
            <w:pPr>
              <w:widowControl w:val="0"/>
              <w:ind w:left="7" w:firstLine="3"/>
            </w:pPr>
            <w:r>
              <w:t>ФГБУЗ  МСЧ № 107 ФМБА</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834"/>
        </w:trPr>
        <w:tc>
          <w:tcPr>
            <w:tcW w:w="850" w:type="dxa"/>
            <w:tcBorders>
              <w:left w:val="single" w:sz="2" w:space="0" w:color="000000"/>
              <w:bottom w:val="single" w:sz="2" w:space="0" w:color="000000"/>
              <w:right w:val="single" w:sz="2" w:space="0" w:color="000000"/>
            </w:tcBorders>
            <w:shd w:val="clear" w:color="auto" w:fill="auto"/>
          </w:tcPr>
          <w:p w:rsidR="000E5504" w:rsidRDefault="00C732EA">
            <w:pPr>
              <w:widowControl w:val="0"/>
              <w:jc w:val="center"/>
            </w:pPr>
            <w:r>
              <w:t>4.6.</w:t>
            </w:r>
          </w:p>
        </w:tc>
        <w:tc>
          <w:tcPr>
            <w:tcW w:w="5966" w:type="dxa"/>
            <w:gridSpan w:val="3"/>
            <w:tcBorders>
              <w:left w:val="single" w:sz="2" w:space="0" w:color="000000"/>
              <w:bottom w:val="single" w:sz="2" w:space="0" w:color="000000"/>
              <w:right w:val="single" w:sz="2" w:space="0" w:color="000000"/>
            </w:tcBorders>
            <w:shd w:val="clear" w:color="auto" w:fill="auto"/>
          </w:tcPr>
          <w:p w:rsidR="000E5504" w:rsidRDefault="00C732EA">
            <w:pPr>
              <w:pStyle w:val="Default"/>
              <w:widowControl w:val="0"/>
              <w:ind w:left="3"/>
              <w:jc w:val="both"/>
            </w:pPr>
            <w:r>
              <w:t>Лабораторный контроль внешней среды, воды поверхностных водоемов, сточных вод,  в стационарных точках отбора проб, при необходимости в точках, определяемых по эпидемическим показаниям.</w:t>
            </w:r>
          </w:p>
        </w:tc>
        <w:tc>
          <w:tcPr>
            <w:tcW w:w="2397" w:type="dxa"/>
            <w:tcBorders>
              <w:left w:val="single" w:sz="2" w:space="0" w:color="000000"/>
              <w:bottom w:val="single" w:sz="2" w:space="0" w:color="000000"/>
              <w:right w:val="single" w:sz="2" w:space="0" w:color="000000"/>
            </w:tcBorders>
            <w:shd w:val="clear" w:color="auto" w:fill="auto"/>
          </w:tcPr>
          <w:p w:rsidR="000E5504" w:rsidRDefault="00C732EA">
            <w:pPr>
              <w:widowControl w:val="0"/>
              <w:jc w:val="center"/>
            </w:pPr>
            <w:r>
              <w:t>В течение 3-х месяцев</w:t>
            </w:r>
          </w:p>
        </w:tc>
        <w:tc>
          <w:tcPr>
            <w:tcW w:w="4252" w:type="dxa"/>
            <w:tcBorders>
              <w:left w:val="single" w:sz="2" w:space="0" w:color="000000"/>
              <w:bottom w:val="single" w:sz="2" w:space="0" w:color="000000"/>
              <w:right w:val="single" w:sz="2" w:space="0" w:color="000000"/>
            </w:tcBorders>
            <w:shd w:val="clear" w:color="auto" w:fill="auto"/>
          </w:tcPr>
          <w:p w:rsidR="000E5504" w:rsidRDefault="00C732EA">
            <w:pPr>
              <w:widowControl w:val="0"/>
            </w:pPr>
            <w:r>
              <w:t>ФГБУЗ ЦГиЭ № 107 ФМБА России</w:t>
            </w:r>
          </w:p>
          <w:p w:rsidR="000E5504" w:rsidRDefault="00C732EA">
            <w:pPr>
              <w:widowControl w:val="0"/>
            </w:pPr>
            <w:r>
              <w:t>ФФБУЗ ЦГиЭ в Забайкальском районе</w:t>
            </w:r>
          </w:p>
          <w:p w:rsidR="000E5504" w:rsidRDefault="000E5504">
            <w:pPr>
              <w:widowControl w:val="0"/>
            </w:pPr>
          </w:p>
        </w:tc>
        <w:tc>
          <w:tcPr>
            <w:tcW w:w="1835" w:type="dxa"/>
            <w:tcBorders>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834"/>
        </w:trPr>
        <w:tc>
          <w:tcPr>
            <w:tcW w:w="850" w:type="dxa"/>
            <w:tcBorders>
              <w:left w:val="single" w:sz="2" w:space="0" w:color="000000"/>
              <w:bottom w:val="single" w:sz="2" w:space="0" w:color="000000"/>
              <w:right w:val="single" w:sz="2" w:space="0" w:color="000000"/>
            </w:tcBorders>
            <w:shd w:val="clear" w:color="auto" w:fill="auto"/>
          </w:tcPr>
          <w:p w:rsidR="000E5504" w:rsidRDefault="00C732EA">
            <w:pPr>
              <w:widowControl w:val="0"/>
              <w:jc w:val="center"/>
            </w:pPr>
            <w:r>
              <w:t>4.7.</w:t>
            </w:r>
          </w:p>
        </w:tc>
        <w:tc>
          <w:tcPr>
            <w:tcW w:w="5966" w:type="dxa"/>
            <w:gridSpan w:val="3"/>
            <w:tcBorders>
              <w:left w:val="single" w:sz="2" w:space="0" w:color="000000"/>
              <w:bottom w:val="single" w:sz="2" w:space="0" w:color="000000"/>
              <w:right w:val="single" w:sz="2" w:space="0" w:color="000000"/>
            </w:tcBorders>
            <w:shd w:val="clear" w:color="auto" w:fill="auto"/>
          </w:tcPr>
          <w:p w:rsidR="000E5504" w:rsidRDefault="00C732EA">
            <w:pPr>
              <w:pStyle w:val="Default"/>
              <w:widowControl w:val="0"/>
              <w:ind w:left="3"/>
              <w:jc w:val="both"/>
            </w:pPr>
            <w:r>
              <w:t>Продолжить наблюдение за  эпидемиологически значимыми объектами, в т.ч. объектами водоснабжения, общественного питания, за санитарной очисткой населенных мест</w:t>
            </w:r>
          </w:p>
        </w:tc>
        <w:tc>
          <w:tcPr>
            <w:tcW w:w="2397" w:type="dxa"/>
            <w:tcBorders>
              <w:left w:val="single" w:sz="2" w:space="0" w:color="000000"/>
              <w:bottom w:val="single" w:sz="2" w:space="0" w:color="000000"/>
              <w:right w:val="single" w:sz="2" w:space="0" w:color="000000"/>
            </w:tcBorders>
            <w:shd w:val="clear" w:color="auto" w:fill="auto"/>
          </w:tcPr>
          <w:p w:rsidR="000E5504" w:rsidRDefault="00C732EA">
            <w:pPr>
              <w:widowControl w:val="0"/>
              <w:jc w:val="center"/>
            </w:pPr>
            <w:r>
              <w:t>В течение 3-х месяцев</w:t>
            </w:r>
          </w:p>
        </w:tc>
        <w:tc>
          <w:tcPr>
            <w:tcW w:w="4252" w:type="dxa"/>
            <w:tcBorders>
              <w:left w:val="single" w:sz="2" w:space="0" w:color="000000"/>
              <w:bottom w:val="single" w:sz="2" w:space="0" w:color="000000"/>
              <w:right w:val="single" w:sz="2" w:space="0" w:color="000000"/>
            </w:tcBorders>
            <w:shd w:val="clear" w:color="auto" w:fill="auto"/>
          </w:tcPr>
          <w:p w:rsidR="000E5504" w:rsidRDefault="00C732EA">
            <w:pPr>
              <w:widowControl w:val="0"/>
            </w:pPr>
            <w:r>
              <w:t>Межрегиональное управление № 107 ФМБА России</w:t>
            </w:r>
          </w:p>
          <w:p w:rsidR="000E5504" w:rsidRDefault="00C732EA">
            <w:pPr>
              <w:widowControl w:val="0"/>
            </w:pPr>
            <w:r>
              <w:t>ТО в пгт. Забайкальск</w:t>
            </w:r>
          </w:p>
        </w:tc>
        <w:tc>
          <w:tcPr>
            <w:tcW w:w="1835" w:type="dxa"/>
            <w:tcBorders>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1333"/>
        </w:trPr>
        <w:tc>
          <w:tcPr>
            <w:tcW w:w="850" w:type="dxa"/>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4.8.</w:t>
            </w:r>
          </w:p>
        </w:tc>
        <w:tc>
          <w:tcPr>
            <w:tcW w:w="5966" w:type="dxa"/>
            <w:gridSpan w:val="3"/>
            <w:tcBorders>
              <w:top w:val="single" w:sz="4" w:space="0" w:color="000000"/>
              <w:left w:val="single" w:sz="4" w:space="0" w:color="000000"/>
              <w:bottom w:val="single" w:sz="4" w:space="0" w:color="000000"/>
            </w:tcBorders>
            <w:shd w:val="clear" w:color="auto" w:fill="auto"/>
          </w:tcPr>
          <w:p w:rsidR="000E5504" w:rsidRDefault="00C732EA">
            <w:pPr>
              <w:pStyle w:val="Default"/>
              <w:widowControl w:val="0"/>
            </w:pPr>
            <w:r>
              <w:t>Разработать комплекс мероприятий, направленных на устранение причин возникновения возможных эпидемиологических осложнений</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center"/>
            </w:pPr>
            <w:r>
              <w:t>После ликвидации очага</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7"/>
            </w:pPr>
            <w:r>
              <w:t>Межрегиональное управления № 107 ФМБА России</w:t>
            </w:r>
          </w:p>
          <w:p w:rsidR="000E5504" w:rsidRDefault="00C732EA">
            <w:pPr>
              <w:widowControl w:val="0"/>
              <w:ind w:left="7"/>
            </w:pPr>
            <w:r>
              <w:t>ТО в пгт. Забайкальск</w:t>
            </w:r>
          </w:p>
          <w:p w:rsidR="000E5504" w:rsidRDefault="00C732EA">
            <w:pPr>
              <w:widowControl w:val="0"/>
              <w:ind w:left="7"/>
            </w:pPr>
            <w:r>
              <w:t>ФГБУЗ ЦГиЭ № 107 ФМБА России</w:t>
            </w:r>
          </w:p>
          <w:p w:rsidR="000E5504" w:rsidRDefault="00C732EA">
            <w:pPr>
              <w:widowControl w:val="0"/>
            </w:pPr>
            <w:r>
              <w:t>ФФБУЗ ЦГиЭ в Забайкальском районе</w:t>
            </w:r>
          </w:p>
          <w:p w:rsidR="000E5504" w:rsidRDefault="00C732EA">
            <w:pPr>
              <w:widowControl w:val="0"/>
            </w:pPr>
            <w:r>
              <w:t>ГАУЗ «КБ № 4»</w:t>
            </w:r>
          </w:p>
          <w:p w:rsidR="000E5504" w:rsidRDefault="00C732EA">
            <w:pPr>
              <w:widowControl w:val="0"/>
              <w:ind w:left="7" w:firstLine="3"/>
            </w:pPr>
            <w:r>
              <w:t>ФГБУЗ  МСЧ №107 ФМБА</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221"/>
        </w:trPr>
        <w:tc>
          <w:tcPr>
            <w:tcW w:w="15300" w:type="dxa"/>
            <w:gridSpan w:val="7"/>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tabs>
                <w:tab w:val="center" w:pos="7547"/>
                <w:tab w:val="left" w:pos="12495"/>
              </w:tabs>
              <w:jc w:val="center"/>
            </w:pPr>
            <w:r>
              <w:rPr>
                <w:b/>
                <w:sz w:val="28"/>
                <w:szCs w:val="28"/>
              </w:rPr>
              <w:t>5. Профилактические мероприятия</w:t>
            </w:r>
          </w:p>
        </w:tc>
      </w:tr>
      <w:tr w:rsidR="000E5504">
        <w:trPr>
          <w:trHeight w:val="311"/>
        </w:trPr>
        <w:tc>
          <w:tcPr>
            <w:tcW w:w="15300" w:type="dxa"/>
            <w:gridSpan w:val="7"/>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tabs>
                <w:tab w:val="center" w:pos="7547"/>
                <w:tab w:val="left" w:pos="12495"/>
              </w:tabs>
              <w:jc w:val="center"/>
              <w:rPr>
                <w:b/>
                <w:sz w:val="28"/>
                <w:szCs w:val="28"/>
              </w:rPr>
            </w:pPr>
            <w:r>
              <w:rPr>
                <w:b/>
                <w:sz w:val="28"/>
                <w:szCs w:val="28"/>
              </w:rPr>
              <w:t>5.1.Обеспечение раннего выявления больных холерой</w:t>
            </w: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lastRenderedPageBreak/>
              <w:t>5.1.1.</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Организация и проведение бактериологического 3-х кратного обследования на холеру:</w:t>
            </w:r>
          </w:p>
          <w:p w:rsidR="000E5504" w:rsidRDefault="00C732EA">
            <w:pPr>
              <w:widowControl w:val="0"/>
              <w:snapToGrid w:val="0"/>
              <w:jc w:val="both"/>
            </w:pPr>
            <w:r>
              <w:t>- больных с диареей и рвотой при тяжелом течении болезни и выраженным обезвоживании;</w:t>
            </w:r>
          </w:p>
          <w:p w:rsidR="000E5504" w:rsidRDefault="00C732EA">
            <w:pPr>
              <w:widowControl w:val="0"/>
              <w:snapToGrid w:val="0"/>
              <w:jc w:val="both"/>
            </w:pPr>
            <w:r>
              <w:t>- граждан РФ, заболевших острыми кишечными инфекциями в течение пяти дней после прибытия из неблагополучных по холере стран  или административных территорий России, а также имевших диарею и рвоту в пути следования;</w:t>
            </w:r>
          </w:p>
          <w:p w:rsidR="000E5504" w:rsidRDefault="00C732EA">
            <w:pPr>
              <w:widowControl w:val="0"/>
              <w:snapToGrid w:val="0"/>
              <w:jc w:val="both"/>
            </w:pPr>
            <w:r>
              <w:t>- иностранных граждан, заболевших острыми кишечными инфекциями в течение 5 дней после прибытия из неблагополучных по холере стран, находящихся на стационарном лечении и при обращении за медицинской помощью по поводу заболевания;</w:t>
            </w:r>
          </w:p>
          <w:p w:rsidR="000E5504" w:rsidRDefault="00C732EA">
            <w:pPr>
              <w:widowControl w:val="0"/>
              <w:snapToGrid w:val="0"/>
              <w:jc w:val="both"/>
            </w:pPr>
            <w:r>
              <w:t>- мигрантов – иностранных граждан, лиц без гражданства и беженцев (по клиническим показаниям)</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napToGrid w:val="0"/>
              <w:jc w:val="center"/>
            </w:pPr>
            <w:r>
              <w:t>В  течение года</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ГАУЗ «КБ № 4»</w:t>
            </w:r>
          </w:p>
          <w:p w:rsidR="000E5504" w:rsidRDefault="00C732EA">
            <w:pPr>
              <w:widowControl w:val="0"/>
            </w:pPr>
            <w:r>
              <w:t>ФГБУЗ  МСЧ № 107 ФМБА России</w:t>
            </w:r>
          </w:p>
          <w:p w:rsidR="000E5504" w:rsidRDefault="000E5504">
            <w:pPr>
              <w:widowControl w:val="0"/>
            </w:pPr>
          </w:p>
          <w:p w:rsidR="000E5504" w:rsidRDefault="000E5504">
            <w:pPr>
              <w:widowControl w:val="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5.1.2.</w:t>
            </w:r>
          </w:p>
        </w:tc>
        <w:tc>
          <w:tcPr>
            <w:tcW w:w="5825" w:type="dxa"/>
            <w:gridSpan w:val="2"/>
            <w:tcBorders>
              <w:top w:val="single" w:sz="4" w:space="0" w:color="000000"/>
              <w:left w:val="single" w:sz="4" w:space="0" w:color="000000"/>
              <w:bottom w:val="single" w:sz="4" w:space="0" w:color="000000"/>
            </w:tcBorders>
            <w:shd w:val="clear" w:color="auto" w:fill="auto"/>
          </w:tcPr>
          <w:tbl>
            <w:tblPr>
              <w:tblW w:w="5592" w:type="dxa"/>
              <w:tblLayout w:type="fixed"/>
              <w:tblLook w:val="0000"/>
            </w:tblPr>
            <w:tblGrid>
              <w:gridCol w:w="5592"/>
            </w:tblGrid>
            <w:tr w:rsidR="000E5504">
              <w:trPr>
                <w:trHeight w:val="606"/>
              </w:trPr>
              <w:tc>
                <w:tcPr>
                  <w:tcW w:w="5592" w:type="dxa"/>
                </w:tcPr>
                <w:p w:rsidR="000E5504" w:rsidRDefault="00C732EA">
                  <w:pPr>
                    <w:widowControl w:val="0"/>
                    <w:rPr>
                      <w:color w:val="000000"/>
                    </w:rPr>
                  </w:pPr>
                  <w:r>
                    <w:rPr>
                      <w:color w:val="000000"/>
                    </w:rPr>
                    <w:t>Обеспечить контроль за организацией и проведением своевременного обследования на холеру:</w:t>
                  </w:r>
                </w:p>
                <w:p w:rsidR="000E5504" w:rsidRDefault="00C732EA">
                  <w:pPr>
                    <w:widowControl w:val="0"/>
                    <w:rPr>
                      <w:color w:val="000000"/>
                    </w:rPr>
                  </w:pPr>
                  <w:r>
                    <w:rPr>
                      <w:color w:val="000000"/>
                    </w:rPr>
                    <w:t>- подлежащих контингентов (п.5.1.1.),</w:t>
                  </w:r>
                </w:p>
                <w:p w:rsidR="000E5504" w:rsidRDefault="00C732EA">
                  <w:pPr>
                    <w:widowControl w:val="0"/>
                    <w:rPr>
                      <w:color w:val="000000"/>
                      <w:sz w:val="21"/>
                      <w:szCs w:val="21"/>
                    </w:rPr>
                  </w:pPr>
                  <w:r>
                    <w:rPr>
                      <w:color w:val="000000"/>
                    </w:rPr>
                    <w:t>- больных холерой.</w:t>
                  </w:r>
                </w:p>
              </w:tc>
            </w:tr>
          </w:tbl>
          <w:p w:rsidR="000E5504" w:rsidRDefault="000E5504">
            <w:pPr>
              <w:widowControl w:val="0"/>
              <w:snapToGrid w:val="0"/>
              <w:jc w:val="both"/>
              <w:rPr>
                <w:color w:val="FF0000"/>
              </w:rPr>
            </w:pP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napToGrid w:val="0"/>
              <w:jc w:val="center"/>
            </w:pPr>
            <w:r>
              <w:t>В течение года</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Межрегиональное управление № 107 ФМБА России</w:t>
            </w:r>
          </w:p>
          <w:p w:rsidR="000E5504" w:rsidRDefault="00C732EA">
            <w:pPr>
              <w:widowControl w:val="0"/>
            </w:pPr>
            <w:r>
              <w:t>ТО в пгт. Забайкальск</w:t>
            </w:r>
          </w:p>
          <w:p w:rsidR="000E5504" w:rsidRDefault="00C732EA">
            <w:pPr>
              <w:widowControl w:val="0"/>
            </w:pPr>
            <w:r>
              <w:t>ФГБУЗ ЦГ и Э № 107 ФМБА России</w:t>
            </w:r>
          </w:p>
          <w:p w:rsidR="000E5504" w:rsidRDefault="00C732EA">
            <w:pPr>
              <w:widowControl w:val="0"/>
            </w:pPr>
            <w:r>
              <w:t>ФФБУЗ ЦГиЭ в Забайкальском районе</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351"/>
        </w:trPr>
        <w:tc>
          <w:tcPr>
            <w:tcW w:w="15300" w:type="dxa"/>
            <w:gridSpan w:val="7"/>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jc w:val="center"/>
            </w:pPr>
            <w:r>
              <w:rPr>
                <w:b/>
                <w:sz w:val="28"/>
                <w:szCs w:val="28"/>
              </w:rPr>
              <w:t>5.2. Организация и проведение мониторинга за открытыми водоемами</w:t>
            </w: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5.2.1.</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Проведение учета точек забора проб воды для исследования на вибриофлору, из поверхностных водоемов</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napToGrid w:val="0"/>
              <w:jc w:val="center"/>
            </w:pPr>
            <w:r>
              <w:t>Апрель-май</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ФГБУЗ ЦГиЭ № 107 ФМБА России</w:t>
            </w:r>
          </w:p>
          <w:p w:rsidR="000E5504" w:rsidRDefault="00C732EA">
            <w:pPr>
              <w:widowControl w:val="0"/>
            </w:pPr>
            <w:r>
              <w:t>ФФБУЗ ЦГиЭ в Забайкальском районе</w:t>
            </w:r>
          </w:p>
          <w:p w:rsidR="000E5504" w:rsidRDefault="00C732EA">
            <w:pPr>
              <w:widowControl w:val="0"/>
            </w:pPr>
            <w:r>
              <w:t>Межрегиональное управление № 107 ФМБА России</w:t>
            </w:r>
          </w:p>
          <w:p w:rsidR="000E5504" w:rsidRDefault="00C732EA">
            <w:pPr>
              <w:widowControl w:val="0"/>
            </w:pPr>
            <w: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5.2.2.</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 xml:space="preserve">Проведение исследования воды поверхностных водоемов на вибриофлору в  местах сброса хозяйственно-бытовых сточных вод (система Умыкейских озер) и воды открытых водоемов (ПГС – 1, ПГС – 2, резервное водохранилище, Ланцово озеро, р. Аргунь), а также физико-химические и санитарно-микробиологические исследования в соответствии с </w:t>
            </w:r>
            <w:r>
              <w:lastRenderedPageBreak/>
              <w:t>действующей нормативной документацией</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napToGrid w:val="0"/>
              <w:jc w:val="center"/>
            </w:pPr>
            <w:r>
              <w:lastRenderedPageBreak/>
              <w:t>Ежегодно, согласно планов СГМ</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ФГБУЗ ЦГиЭ № 107 ФМБА России</w:t>
            </w:r>
          </w:p>
          <w:p w:rsidR="000E5504" w:rsidRDefault="00C732EA">
            <w:pPr>
              <w:widowControl w:val="0"/>
            </w:pPr>
            <w:r>
              <w:t>ФФБУЗ ЦГиЭ в Забайкальском районе</w:t>
            </w:r>
          </w:p>
          <w:p w:rsidR="000E5504" w:rsidRDefault="000E5504">
            <w:pPr>
              <w:widowControl w:val="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lastRenderedPageBreak/>
              <w:t>5.2.3.</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Направлять в лаборатории для исследований на  ООИ выделенные из объектов внешней среды культуры холерных вибрионов для идентификации с определением токсигенности.</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napToGrid w:val="0"/>
              <w:jc w:val="center"/>
            </w:pPr>
            <w:r>
              <w:t>При выделении культуры</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ФГБУЗ ЦГиЭ № 107 ФМБА России</w:t>
            </w:r>
          </w:p>
          <w:p w:rsidR="000E5504" w:rsidRDefault="00C732EA">
            <w:pPr>
              <w:widowControl w:val="0"/>
            </w:pPr>
            <w:r>
              <w:t>ФФБУЗ ЦГиЭ в Забайкальском районе</w:t>
            </w:r>
          </w:p>
          <w:p w:rsidR="000E5504" w:rsidRDefault="000E5504">
            <w:pPr>
              <w:widowControl w:val="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522"/>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5.2.4.</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Составление карт-схемы города и района с указанием расположения канализационных очистных сооружений, мест сброса хозяйственно-бытовых сточных вод в открытые водоемы, их характер и объем</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napToGrid w:val="0"/>
              <w:jc w:val="center"/>
            </w:pPr>
            <w:r>
              <w:t>При выделении культуры</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Межрегиональное управление № 107 ФМБА России</w:t>
            </w:r>
          </w:p>
          <w:p w:rsidR="000E5504" w:rsidRDefault="00C732EA">
            <w:pPr>
              <w:widowControl w:val="0"/>
            </w:pPr>
            <w: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5.2.5.</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При выделении холерных вибрионов  из водных объектов и хозяйственно-бытовых сточных вод (до установления токсигенности выделенных культур):</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napToGrid w:val="0"/>
            </w:pP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531"/>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5.2.5.1.</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 оперативное информирование</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napToGrid w:val="0"/>
              <w:jc w:val="center"/>
            </w:pPr>
            <w:r>
              <w:t>Немедленно, при выделении</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ФГБУЗ ЦГиЭ № 107 ФМБА России</w:t>
            </w:r>
          </w:p>
          <w:p w:rsidR="000E5504" w:rsidRDefault="00C732EA">
            <w:pPr>
              <w:widowControl w:val="0"/>
            </w:pPr>
            <w:r>
              <w:t>ФФБУЗ ЦГиЭ в Забайкальском районе</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5.2.5.2.</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 введение ограничительных мероприятий на водопользование водными объектами, в местах сброса сточных вод</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napToGrid w:val="0"/>
              <w:jc w:val="center"/>
            </w:pPr>
            <w:r>
              <w:t>В первые сутки</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Межрегиональное управление № 107 ФМБА России</w:t>
            </w:r>
          </w:p>
          <w:p w:rsidR="000E5504" w:rsidRDefault="00C732EA">
            <w:pPr>
              <w:widowControl w:val="0"/>
            </w:pPr>
            <w: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541"/>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5.2.5.3.</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 увеличение количества точек отбора проб воды, отбор проб и их исследование</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napToGrid w:val="0"/>
              <w:jc w:val="center"/>
            </w:pPr>
            <w:r>
              <w:t>Немедленно, ежедневно</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ФГБУЗ ЦГиЭ № 107 ФМБА России</w:t>
            </w:r>
          </w:p>
          <w:p w:rsidR="000E5504" w:rsidRDefault="00C732EA">
            <w:pPr>
              <w:widowControl w:val="0"/>
            </w:pPr>
            <w:r>
              <w:t>ФФБУЗ ЦГиЭ в Забайкальском районе</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5.2.5.4.</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 проведение эпидемиологического расследования с целью установления источников контаминации водных объектов и сточных вод;</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napToGrid w:val="0"/>
              <w:jc w:val="center"/>
            </w:pPr>
            <w:r>
              <w:t>немедленно</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Межрегиональное управление № 107 ФМБА России</w:t>
            </w:r>
          </w:p>
          <w:p w:rsidR="000E5504" w:rsidRDefault="00C732EA">
            <w:pPr>
              <w:widowControl w:val="0"/>
            </w:pPr>
            <w:r>
              <w:t>ТО в пгт. Забайкальск</w:t>
            </w:r>
          </w:p>
          <w:p w:rsidR="000E5504" w:rsidRDefault="00C732EA">
            <w:pPr>
              <w:widowControl w:val="0"/>
            </w:pPr>
            <w:r>
              <w:t>ФГБУЗ ЦГиЭ № 107 ФМБА России</w:t>
            </w:r>
          </w:p>
          <w:p w:rsidR="000E5504" w:rsidRDefault="00C732EA">
            <w:pPr>
              <w:widowControl w:val="0"/>
            </w:pPr>
            <w:r>
              <w:t>ФФБУЗ ЦГиЭ в Забайкальском районе</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5.2.5.5.</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 усиление надзора за местами рекреационного водопользования, предприятиями питания, торговли, водопроводными и канализационными сооружениями, состоянием водоемов</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napToGrid w:val="0"/>
              <w:jc w:val="center"/>
            </w:pPr>
            <w:r>
              <w:t>До установления токсигенности вибриона</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Межрегиональное управление № 107 ФМБА России</w:t>
            </w:r>
          </w:p>
          <w:p w:rsidR="000E5504" w:rsidRDefault="00C732EA">
            <w:pPr>
              <w:widowControl w:val="0"/>
            </w:pPr>
            <w:r>
              <w:t>ТО в пгт. Забайкальск</w:t>
            </w:r>
          </w:p>
          <w:p w:rsidR="000E5504" w:rsidRDefault="00C732EA">
            <w:pPr>
              <w:widowControl w:val="0"/>
            </w:pPr>
            <w:r>
              <w:t>ФГБУЗ ЦГиЭ № 107 ФМБА России</w:t>
            </w:r>
          </w:p>
          <w:p w:rsidR="000E5504" w:rsidRDefault="00C732EA">
            <w:pPr>
              <w:widowControl w:val="0"/>
            </w:pPr>
            <w:r>
              <w:t>ФФБУЗ ЦГиЭ в Забайкальском районе</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381"/>
        </w:trPr>
        <w:tc>
          <w:tcPr>
            <w:tcW w:w="15300" w:type="dxa"/>
            <w:gridSpan w:val="7"/>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rPr>
                <w:b/>
                <w:sz w:val="28"/>
                <w:szCs w:val="28"/>
              </w:rPr>
              <w:t>6.  Профилактические и противоэпидемические мероприятия по бруцеллезу</w:t>
            </w: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6.1.</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Информировать Межрегиональное управление № 107 ФМБА России/ТО в пгт. Забайкальск</w:t>
            </w:r>
            <w:bookmarkStart w:id="0" w:name="_GoBack"/>
            <w:bookmarkEnd w:id="0"/>
            <w:r>
              <w:rPr>
                <w:rFonts w:ascii="Times New Roman" w:hAnsi="Times New Roman"/>
                <w:sz w:val="24"/>
                <w:szCs w:val="24"/>
              </w:rPr>
              <w:t xml:space="preserve"> обо всех выявленных случаях бруцеллеза среди животных, в </w:t>
            </w:r>
            <w:r>
              <w:rPr>
                <w:rFonts w:ascii="Times New Roman" w:hAnsi="Times New Roman"/>
                <w:sz w:val="24"/>
                <w:szCs w:val="24"/>
              </w:rPr>
              <w:lastRenderedPageBreak/>
              <w:t>том числе обо всех сельскохозяйственных животных, положительно реагирующих на бруцеллез</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jc w:val="center"/>
              <w:rPr>
                <w:rFonts w:ascii="Times New Roman" w:hAnsi="Times New Roman"/>
                <w:sz w:val="24"/>
                <w:szCs w:val="24"/>
              </w:rPr>
            </w:pPr>
            <w:r>
              <w:rPr>
                <w:rFonts w:ascii="Times New Roman" w:hAnsi="Times New Roman"/>
                <w:sz w:val="24"/>
                <w:szCs w:val="24"/>
              </w:rPr>
              <w:lastRenderedPageBreak/>
              <w:t>Постоянно</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ГБУ «Краснокаменская СББЖ»</w:t>
            </w:r>
          </w:p>
          <w:p w:rsidR="000E5504" w:rsidRDefault="000E5504">
            <w:pPr>
              <w:pStyle w:val="af3"/>
              <w:widowControl w:val="0"/>
              <w:rPr>
                <w:rFonts w:ascii="Times New Roman" w:hAnsi="Times New Roman"/>
                <w:sz w:val="24"/>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pStyle w:val="af3"/>
              <w:widowControl w:val="0"/>
              <w:rPr>
                <w:rFonts w:ascii="Times New Roman" w:hAnsi="Times New Roman"/>
                <w:sz w:val="24"/>
                <w:szCs w:val="24"/>
              </w:rPr>
            </w:pP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0E5504">
            <w:pPr>
              <w:pStyle w:val="af3"/>
              <w:widowControl w:val="0"/>
              <w:rPr>
                <w:rFonts w:ascii="Times New Roman" w:hAnsi="Times New Roman"/>
                <w:sz w:val="24"/>
                <w:szCs w:val="24"/>
              </w:rPr>
            </w:pPr>
          </w:p>
          <w:p w:rsidR="000E5504" w:rsidRDefault="00C732EA">
            <w:pPr>
              <w:pStyle w:val="af3"/>
              <w:widowControl w:val="0"/>
              <w:rPr>
                <w:rFonts w:ascii="Times New Roman" w:hAnsi="Times New Roman"/>
                <w:sz w:val="24"/>
                <w:szCs w:val="24"/>
              </w:rPr>
            </w:pPr>
            <w:r>
              <w:rPr>
                <w:rFonts w:ascii="Times New Roman" w:hAnsi="Times New Roman"/>
                <w:sz w:val="24"/>
                <w:szCs w:val="24"/>
              </w:rPr>
              <w:t>6.2.</w:t>
            </w:r>
          </w:p>
          <w:p w:rsidR="000E5504" w:rsidRDefault="000E5504">
            <w:pPr>
              <w:pStyle w:val="af3"/>
              <w:widowControl w:val="0"/>
              <w:rPr>
                <w:rFonts w:ascii="Times New Roman" w:hAnsi="Times New Roman"/>
                <w:sz w:val="24"/>
                <w:szCs w:val="24"/>
              </w:rPr>
            </w:pP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Организация и проведение медицинских  осмотров профессиональных контингентов с проведением лабораторного  обследования на бруцеллёз</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jc w:val="center"/>
              <w:rPr>
                <w:rFonts w:ascii="Times New Roman" w:hAnsi="Times New Roman"/>
                <w:sz w:val="24"/>
                <w:szCs w:val="24"/>
              </w:rPr>
            </w:pPr>
            <w:r>
              <w:rPr>
                <w:rFonts w:ascii="Times New Roman" w:hAnsi="Times New Roman"/>
                <w:sz w:val="24"/>
                <w:szCs w:val="24"/>
              </w:rPr>
              <w:t>Ежегодно</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ГАУЗ «КБ № 4»</w:t>
            </w:r>
          </w:p>
          <w:p w:rsidR="000E5504" w:rsidRDefault="00C732EA">
            <w:pPr>
              <w:pStyle w:val="af3"/>
              <w:widowControl w:val="0"/>
              <w:rPr>
                <w:rFonts w:ascii="Times New Roman" w:hAnsi="Times New Roman"/>
                <w:sz w:val="24"/>
                <w:szCs w:val="24"/>
              </w:rPr>
            </w:pPr>
            <w:r>
              <w:rPr>
                <w:rFonts w:ascii="Times New Roman" w:hAnsi="Times New Roman"/>
                <w:sz w:val="24"/>
                <w:szCs w:val="24"/>
              </w:rPr>
              <w:t>ФГБУЗ  МСЧ № 107 ФМБА России</w:t>
            </w:r>
          </w:p>
          <w:p w:rsidR="000E5504" w:rsidRDefault="00C732EA">
            <w:pPr>
              <w:pStyle w:val="af3"/>
              <w:widowControl w:val="0"/>
              <w:rPr>
                <w:rFonts w:ascii="Times New Roman" w:hAnsi="Times New Roman"/>
                <w:sz w:val="24"/>
                <w:szCs w:val="24"/>
              </w:rPr>
            </w:pPr>
            <w:r>
              <w:rPr>
                <w:rFonts w:ascii="Times New Roman" w:hAnsi="Times New Roman"/>
                <w:sz w:val="24"/>
                <w:szCs w:val="24"/>
              </w:rPr>
              <w:t>ФГБУЗ ЦГиЭ № 107 ФМБА России</w:t>
            </w:r>
          </w:p>
          <w:p w:rsidR="000E5504" w:rsidRDefault="00C732EA">
            <w:pPr>
              <w:pStyle w:val="af3"/>
              <w:widowControl w:val="0"/>
              <w:rPr>
                <w:rFonts w:ascii="Times New Roman" w:hAnsi="Times New Roman"/>
                <w:sz w:val="24"/>
                <w:szCs w:val="24"/>
              </w:rPr>
            </w:pPr>
            <w:r>
              <w:rPr>
                <w:rFonts w:ascii="Times New Roman" w:hAnsi="Times New Roman"/>
                <w:sz w:val="24"/>
                <w:szCs w:val="24"/>
              </w:rPr>
              <w:t>ГБУ «Краснокаменская СББЖ»</w:t>
            </w:r>
          </w:p>
          <w:p w:rsidR="000E5504" w:rsidRDefault="00C732EA">
            <w:pPr>
              <w:pStyle w:val="af3"/>
              <w:widowControl w:val="0"/>
              <w:rPr>
                <w:rFonts w:ascii="Times New Roman" w:hAnsi="Times New Roman"/>
                <w:sz w:val="24"/>
                <w:szCs w:val="24"/>
              </w:rPr>
            </w:pPr>
            <w:r>
              <w:rPr>
                <w:rFonts w:ascii="Times New Roman" w:hAnsi="Times New Roman"/>
                <w:sz w:val="24"/>
                <w:szCs w:val="24"/>
              </w:rPr>
              <w:t>Предприятия и хозяйства всех форм собственности</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pStyle w:val="af3"/>
              <w:widowControl w:val="0"/>
              <w:rPr>
                <w:rFonts w:ascii="Times New Roman" w:hAnsi="Times New Roman"/>
                <w:sz w:val="24"/>
                <w:szCs w:val="24"/>
              </w:rPr>
            </w:pP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6.3.</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pacing w:val="-1"/>
                <w:sz w:val="24"/>
                <w:szCs w:val="24"/>
              </w:rPr>
            </w:pPr>
            <w:r>
              <w:rPr>
                <w:rFonts w:ascii="Times New Roman" w:hAnsi="Times New Roman"/>
                <w:spacing w:val="-1"/>
                <w:sz w:val="24"/>
                <w:szCs w:val="24"/>
              </w:rPr>
              <w:t>Организация и проведение профилактической иммунизации против бруцеллеза угрожаемых контингентов</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jc w:val="center"/>
              <w:rPr>
                <w:rFonts w:ascii="Times New Roman" w:hAnsi="Times New Roman"/>
                <w:sz w:val="24"/>
                <w:szCs w:val="24"/>
              </w:rPr>
            </w:pPr>
            <w:r>
              <w:rPr>
                <w:rFonts w:ascii="Times New Roman" w:hAnsi="Times New Roman"/>
                <w:sz w:val="24"/>
                <w:szCs w:val="24"/>
              </w:rPr>
              <w:t>В соответствии с национальным календарем проф. прививок</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ГАУЗ «КБ № 4»</w:t>
            </w:r>
          </w:p>
          <w:p w:rsidR="000E5504" w:rsidRDefault="00C732EA">
            <w:pPr>
              <w:pStyle w:val="af3"/>
              <w:widowControl w:val="0"/>
              <w:rPr>
                <w:rFonts w:ascii="Times New Roman" w:hAnsi="Times New Roman"/>
                <w:sz w:val="24"/>
                <w:szCs w:val="24"/>
              </w:rPr>
            </w:pPr>
            <w:r>
              <w:rPr>
                <w:rFonts w:ascii="Times New Roman" w:hAnsi="Times New Roman"/>
                <w:sz w:val="24"/>
                <w:szCs w:val="24"/>
              </w:rPr>
              <w:t>ФГБУЗ  МСЧ № 107 ФМБА России</w:t>
            </w:r>
          </w:p>
          <w:p w:rsidR="000E5504" w:rsidRDefault="000E5504">
            <w:pPr>
              <w:widowControl w:val="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pStyle w:val="af3"/>
              <w:widowControl w:val="0"/>
              <w:rPr>
                <w:rFonts w:ascii="Times New Roman" w:hAnsi="Times New Roman"/>
                <w:sz w:val="24"/>
                <w:szCs w:val="24"/>
              </w:rPr>
            </w:pP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6.4.</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Организовать проведение эпидемиологического  обследования очага с целью установления источников и факторов передачи возбудителя инфекции</w:t>
            </w:r>
          </w:p>
          <w:p w:rsidR="000E5504" w:rsidRDefault="000E5504">
            <w:pPr>
              <w:pStyle w:val="af3"/>
              <w:widowControl w:val="0"/>
              <w:rPr>
                <w:rFonts w:ascii="Times New Roman" w:hAnsi="Times New Roman"/>
                <w:sz w:val="24"/>
                <w:szCs w:val="24"/>
              </w:rPr>
            </w:pPr>
          </w:p>
          <w:p w:rsidR="000E5504" w:rsidRDefault="000E5504">
            <w:pPr>
              <w:pStyle w:val="af3"/>
              <w:widowControl w:val="0"/>
              <w:rPr>
                <w:rFonts w:ascii="Times New Roman" w:hAnsi="Times New Roman"/>
                <w:sz w:val="24"/>
                <w:szCs w:val="24"/>
              </w:rPr>
            </w:pP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jc w:val="center"/>
              <w:rPr>
                <w:rFonts w:ascii="Times New Roman" w:hAnsi="Times New Roman"/>
                <w:sz w:val="24"/>
                <w:szCs w:val="24"/>
              </w:rPr>
            </w:pPr>
            <w:r>
              <w:rPr>
                <w:rFonts w:ascii="Times New Roman" w:hAnsi="Times New Roman"/>
                <w:sz w:val="24"/>
                <w:szCs w:val="24"/>
              </w:rPr>
              <w:t>При регистрации случая заболевания, в том числе при регистрации профессионального заболевания</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Межрегиональное управление № 107 ФМБА России</w:t>
            </w:r>
          </w:p>
          <w:p w:rsidR="000E5504" w:rsidRDefault="00C732EA">
            <w:pPr>
              <w:pStyle w:val="af3"/>
              <w:widowControl w:val="0"/>
              <w:rPr>
                <w:rFonts w:ascii="Times New Roman" w:hAnsi="Times New Roman"/>
                <w:sz w:val="24"/>
                <w:szCs w:val="24"/>
              </w:rPr>
            </w:pPr>
            <w:r>
              <w:rPr>
                <w:rFonts w:ascii="Times New Roman" w:hAnsi="Times New Roman"/>
                <w:sz w:val="24"/>
                <w:szCs w:val="24"/>
              </w:rPr>
              <w:t>ТО в пгт. Забайкальск</w:t>
            </w:r>
          </w:p>
          <w:p w:rsidR="000E5504" w:rsidRDefault="00C732EA">
            <w:pPr>
              <w:pStyle w:val="af3"/>
              <w:widowControl w:val="0"/>
              <w:rPr>
                <w:rFonts w:ascii="Times New Roman" w:hAnsi="Times New Roman"/>
                <w:sz w:val="24"/>
                <w:szCs w:val="24"/>
              </w:rPr>
            </w:pPr>
            <w:r>
              <w:rPr>
                <w:rFonts w:ascii="Times New Roman" w:hAnsi="Times New Roman"/>
                <w:sz w:val="24"/>
                <w:szCs w:val="24"/>
              </w:rPr>
              <w:t>ФГБУЗ ЦГиЭ № 107 ФМБА России</w:t>
            </w:r>
          </w:p>
          <w:p w:rsidR="000E5504" w:rsidRDefault="00C732EA">
            <w:pPr>
              <w:widowControl w:val="0"/>
            </w:pPr>
            <w:r>
              <w:t>ФФБУЗ ЦГиЭ в Забайкальском районе</w:t>
            </w:r>
          </w:p>
          <w:p w:rsidR="000E5504" w:rsidRDefault="00C732EA">
            <w:pPr>
              <w:pStyle w:val="af3"/>
              <w:widowControl w:val="0"/>
              <w:rPr>
                <w:rFonts w:ascii="Times New Roman" w:hAnsi="Times New Roman"/>
                <w:sz w:val="24"/>
                <w:szCs w:val="24"/>
              </w:rPr>
            </w:pPr>
            <w:r>
              <w:rPr>
                <w:rFonts w:ascii="Times New Roman" w:hAnsi="Times New Roman"/>
                <w:sz w:val="24"/>
                <w:szCs w:val="24"/>
              </w:rPr>
              <w:t>ГБУ «Краснокаменская СББЖ»</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pStyle w:val="af3"/>
              <w:widowControl w:val="0"/>
              <w:rPr>
                <w:rFonts w:ascii="Times New Roman" w:hAnsi="Times New Roman"/>
                <w:sz w:val="24"/>
                <w:szCs w:val="24"/>
              </w:rPr>
            </w:pPr>
          </w:p>
        </w:tc>
      </w:tr>
      <w:tr w:rsidR="000E5504">
        <w:trPr>
          <w:trHeight w:val="85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6.5.</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Осуществление мониторинга проводимых мероприятий по профилактике профессионального заражения бруцеллёзом</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center"/>
            </w:pPr>
            <w:r>
              <w:t>Ежегодно</w:t>
            </w:r>
          </w:p>
          <w:p w:rsidR="000E5504" w:rsidRDefault="000E5504">
            <w:pPr>
              <w:widowControl w:val="0"/>
              <w:jc w:val="center"/>
            </w:pP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Межрегиональное управление № 107 ФМБА России</w:t>
            </w:r>
          </w:p>
          <w:p w:rsidR="000E5504" w:rsidRDefault="00C732EA">
            <w:pPr>
              <w:pStyle w:val="ConsPlusNonformat"/>
              <w:jc w:val="both"/>
              <w:rPr>
                <w:rFonts w:ascii="Times New Roman" w:hAnsi="Times New Roman" w:cs="Times New Roman"/>
              </w:rPr>
            </w:pPr>
            <w:r>
              <w:rPr>
                <w:rFonts w:ascii="Times New Roman" w:hAnsi="Times New Roman" w:cs="Times New Roman"/>
                <w:sz w:val="24"/>
              </w:rP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pStyle w:val="af3"/>
              <w:widowControl w:val="0"/>
              <w:rPr>
                <w:rFonts w:ascii="Times New Roman" w:hAnsi="Times New Roman"/>
                <w:sz w:val="24"/>
                <w:szCs w:val="24"/>
              </w:rPr>
            </w:pP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6.6.</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jc w:val="both"/>
              <w:rPr>
                <w:rFonts w:ascii="Times New Roman" w:hAnsi="Times New Roman"/>
                <w:sz w:val="24"/>
                <w:szCs w:val="24"/>
              </w:rPr>
            </w:pPr>
            <w:r>
              <w:rPr>
                <w:rFonts w:ascii="Times New Roman" w:hAnsi="Times New Roman"/>
                <w:sz w:val="24"/>
                <w:szCs w:val="24"/>
              </w:rPr>
              <w:t xml:space="preserve">Обеспечить выполнение требований по профилактике бруцеллёза  в соответствии с гл. </w:t>
            </w:r>
            <w:r>
              <w:rPr>
                <w:rFonts w:ascii="Times New Roman" w:hAnsi="Times New Roman"/>
                <w:sz w:val="24"/>
                <w:szCs w:val="24"/>
                <w:lang w:val="en-US"/>
              </w:rPr>
              <w:t>XIII</w:t>
            </w:r>
            <w:r>
              <w:rPr>
                <w:rFonts w:ascii="Times New Roman" w:hAnsi="Times New Roman"/>
                <w:sz w:val="24"/>
                <w:szCs w:val="24"/>
              </w:rPr>
              <w:t xml:space="preserve"> СанПиН 3.3686-21 «Санитарно-эпидемиологические требования по профилактике инфекционных болезней», в том числе работающий персонал  обеспечивать спецодеждой, средствами  индивидуальной защиты, бытовыми  помещениями, организация проведения предварительных и периодических медицинских осмотров на бруцеллез персонала</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jc w:val="center"/>
              <w:rPr>
                <w:rFonts w:ascii="Times New Roman" w:hAnsi="Times New Roman"/>
                <w:sz w:val="24"/>
                <w:szCs w:val="24"/>
              </w:rPr>
            </w:pPr>
            <w:r>
              <w:rPr>
                <w:rFonts w:ascii="Times New Roman" w:hAnsi="Times New Roman"/>
                <w:sz w:val="24"/>
                <w:szCs w:val="24"/>
              </w:rPr>
              <w:t>Постоянно</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Организации всех форм собственности</w:t>
            </w:r>
          </w:p>
          <w:p w:rsidR="000E5504" w:rsidRDefault="00C732EA">
            <w:pPr>
              <w:pStyle w:val="af3"/>
              <w:widowControl w:val="0"/>
              <w:rPr>
                <w:rFonts w:ascii="Times New Roman" w:hAnsi="Times New Roman"/>
                <w:sz w:val="24"/>
                <w:szCs w:val="24"/>
              </w:rPr>
            </w:pPr>
            <w:r>
              <w:rPr>
                <w:rFonts w:ascii="Times New Roman" w:hAnsi="Times New Roman"/>
                <w:sz w:val="24"/>
                <w:szCs w:val="24"/>
              </w:rPr>
              <w:t>Владельцы сельскохозяйственных животных</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pStyle w:val="af3"/>
              <w:widowControl w:val="0"/>
              <w:rPr>
                <w:rFonts w:ascii="Times New Roman" w:hAnsi="Times New Roman"/>
                <w:sz w:val="24"/>
                <w:szCs w:val="24"/>
              </w:rPr>
            </w:pP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6.7.</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Принятие мер по пресечению незаконной  торговли мясо-молочной продукцией в неустановленных местах торговли</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jc w:val="center"/>
              <w:rPr>
                <w:rFonts w:ascii="Times New Roman" w:hAnsi="Times New Roman"/>
                <w:spacing w:val="-2"/>
                <w:sz w:val="24"/>
                <w:szCs w:val="24"/>
              </w:rPr>
            </w:pPr>
            <w:r>
              <w:rPr>
                <w:rFonts w:ascii="Times New Roman" w:hAnsi="Times New Roman"/>
                <w:spacing w:val="-2"/>
                <w:sz w:val="24"/>
                <w:szCs w:val="24"/>
              </w:rPr>
              <w:t>Постоянно</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Администрация муниципального района «</w:t>
            </w:r>
            <w:r>
              <w:rPr>
                <w:rFonts w:ascii="Times New Roman" w:hAnsi="Times New Roman"/>
              </w:rPr>
              <w:t>Город</w:t>
            </w:r>
            <w:r>
              <w:rPr>
                <w:rFonts w:ascii="Times New Roman" w:hAnsi="Times New Roman"/>
                <w:sz w:val="24"/>
                <w:szCs w:val="24"/>
              </w:rPr>
              <w:t xml:space="preserve"> Краснокаменск и Краснокаменский район» Забайкальского края</w:t>
            </w:r>
          </w:p>
          <w:p w:rsidR="000E5504" w:rsidRDefault="00C732EA">
            <w:pPr>
              <w:pStyle w:val="af3"/>
              <w:widowControl w:val="0"/>
              <w:rPr>
                <w:rFonts w:ascii="Times New Roman" w:hAnsi="Times New Roman"/>
                <w:spacing w:val="-2"/>
                <w:sz w:val="24"/>
                <w:szCs w:val="24"/>
              </w:rPr>
            </w:pPr>
            <w:r>
              <w:rPr>
                <w:rFonts w:ascii="Times New Roman" w:hAnsi="Times New Roman"/>
                <w:sz w:val="24"/>
                <w:szCs w:val="24"/>
              </w:rPr>
              <w:t xml:space="preserve">Администрация городского поселения </w:t>
            </w:r>
            <w:r>
              <w:rPr>
                <w:rFonts w:ascii="Times New Roman" w:hAnsi="Times New Roman"/>
                <w:sz w:val="24"/>
                <w:szCs w:val="24"/>
              </w:rPr>
              <w:lastRenderedPageBreak/>
              <w:t>«Город Краснокаменск»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pStyle w:val="af3"/>
              <w:widowControl w:val="0"/>
              <w:rPr>
                <w:rFonts w:ascii="Times New Roman" w:hAnsi="Times New Roman"/>
                <w:sz w:val="24"/>
                <w:szCs w:val="24"/>
              </w:rPr>
            </w:pPr>
          </w:p>
        </w:tc>
      </w:tr>
      <w:tr w:rsidR="000E5504">
        <w:trPr>
          <w:trHeight w:val="381"/>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lastRenderedPageBreak/>
              <w:t>6.8.</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Осуществлять контроль засвоевременностью и эффективностью выполнения  санитарно-противоэпидемических (профилактических) мероприятий по профилактике бруцеллёза</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jc w:val="center"/>
              <w:rPr>
                <w:rFonts w:ascii="Times New Roman" w:hAnsi="Times New Roman"/>
                <w:sz w:val="24"/>
                <w:szCs w:val="24"/>
              </w:rPr>
            </w:pPr>
            <w:r>
              <w:rPr>
                <w:rFonts w:ascii="Times New Roman" w:hAnsi="Times New Roman"/>
                <w:sz w:val="24"/>
                <w:szCs w:val="24"/>
              </w:rPr>
              <w:t>Постоянно</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Межрегиональное управление № 107 ФМБА России</w:t>
            </w:r>
          </w:p>
          <w:p w:rsidR="000E5504" w:rsidRDefault="00C732EA">
            <w:pPr>
              <w:pStyle w:val="af3"/>
              <w:widowControl w:val="0"/>
              <w:rPr>
                <w:rFonts w:ascii="Times New Roman" w:hAnsi="Times New Roman"/>
                <w:sz w:val="24"/>
                <w:szCs w:val="24"/>
              </w:rPr>
            </w:pPr>
            <w:r>
              <w:rPr>
                <w:rFonts w:ascii="Times New Roman" w:hAnsi="Times New Roman"/>
                <w:sz w:val="24"/>
                <w:szCs w:val="24"/>
              </w:rP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pStyle w:val="af3"/>
              <w:widowControl w:val="0"/>
              <w:rPr>
                <w:rFonts w:ascii="Times New Roman" w:hAnsi="Times New Roman"/>
                <w:sz w:val="24"/>
                <w:szCs w:val="24"/>
              </w:rPr>
            </w:pP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6.9.</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Обеспечить выполнение требований биологической безопасности при осуществлении работ по убою животных и переработке сырья, инфицированного возбудителем бруцеллеза</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jc w:val="center"/>
              <w:rPr>
                <w:rFonts w:ascii="Times New Roman" w:hAnsi="Times New Roman"/>
                <w:sz w:val="24"/>
                <w:szCs w:val="24"/>
              </w:rPr>
            </w:pPr>
            <w:r>
              <w:rPr>
                <w:rFonts w:ascii="Times New Roman" w:hAnsi="Times New Roman"/>
                <w:sz w:val="24"/>
                <w:szCs w:val="24"/>
              </w:rPr>
              <w:t>Постоянно</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Руководители предприятий</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pStyle w:val="af3"/>
              <w:widowControl w:val="0"/>
              <w:rPr>
                <w:rFonts w:ascii="Times New Roman" w:hAnsi="Times New Roman"/>
                <w:color w:val="FF0000"/>
                <w:sz w:val="24"/>
                <w:szCs w:val="24"/>
              </w:rPr>
            </w:pP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6.10.</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Организовывать  проведение  производственного  контроля  за  соблюдением санитарных  правил  и  выполнением  санитарно-противоэпидемических мероприятий в хозяйствах и на предприятиях</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jc w:val="center"/>
              <w:rPr>
                <w:rFonts w:ascii="Times New Roman" w:hAnsi="Times New Roman"/>
                <w:sz w:val="24"/>
                <w:szCs w:val="24"/>
              </w:rPr>
            </w:pPr>
            <w:r>
              <w:rPr>
                <w:rFonts w:ascii="Times New Roman" w:hAnsi="Times New Roman"/>
                <w:sz w:val="24"/>
                <w:szCs w:val="24"/>
              </w:rPr>
              <w:t>Постоянно</w:t>
            </w:r>
          </w:p>
          <w:p w:rsidR="000E5504" w:rsidRDefault="000E5504">
            <w:pPr>
              <w:pStyle w:val="af3"/>
              <w:widowControl w:val="0"/>
              <w:jc w:val="center"/>
              <w:rPr>
                <w:rFonts w:ascii="Times New Roman" w:hAnsi="Times New Roman"/>
                <w:sz w:val="24"/>
                <w:szCs w:val="24"/>
              </w:rPr>
            </w:pP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Организации, хозяйства всех форм собственности</w:t>
            </w:r>
          </w:p>
          <w:p w:rsidR="000E5504" w:rsidRDefault="000E5504">
            <w:pPr>
              <w:pStyle w:val="af3"/>
              <w:widowControl w:val="0"/>
              <w:rPr>
                <w:rFonts w:ascii="Times New Roman" w:hAnsi="Times New Roman"/>
                <w:sz w:val="24"/>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pStyle w:val="af3"/>
              <w:widowControl w:val="0"/>
              <w:rPr>
                <w:rFonts w:ascii="Times New Roman" w:hAnsi="Times New Roman"/>
                <w:color w:val="FF0000"/>
                <w:sz w:val="24"/>
                <w:szCs w:val="24"/>
              </w:rPr>
            </w:pPr>
          </w:p>
        </w:tc>
      </w:tr>
    </w:tbl>
    <w:p w:rsidR="000E5504" w:rsidRDefault="000E5504">
      <w:pPr>
        <w:pStyle w:val="af"/>
        <w:rPr>
          <w:b/>
          <w:sz w:val="28"/>
          <w:szCs w:val="28"/>
        </w:rPr>
      </w:pPr>
    </w:p>
    <w:sectPr w:rsidR="000E5504" w:rsidSect="000E5504">
      <w:footerReference w:type="default" r:id="rId7"/>
      <w:pgSz w:w="16838" w:h="11906" w:orient="landscape"/>
      <w:pgMar w:top="567" w:right="709" w:bottom="1134" w:left="567" w:header="0" w:footer="261"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3C4" w:rsidRDefault="004C23C4" w:rsidP="000E5504">
      <w:r>
        <w:separator/>
      </w:r>
    </w:p>
  </w:endnote>
  <w:endnote w:type="continuationSeparator" w:id="1">
    <w:p w:rsidR="004C23C4" w:rsidRDefault="004C23C4" w:rsidP="000E55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FD5" w:rsidRDefault="001F0FD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3C4" w:rsidRDefault="004C23C4" w:rsidP="000E5504">
      <w:r>
        <w:separator/>
      </w:r>
    </w:p>
  </w:footnote>
  <w:footnote w:type="continuationSeparator" w:id="1">
    <w:p w:rsidR="004C23C4" w:rsidRDefault="004C23C4" w:rsidP="000E55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footnotePr>
    <w:footnote w:id="0"/>
    <w:footnote w:id="1"/>
  </w:footnotePr>
  <w:endnotePr>
    <w:endnote w:id="0"/>
    <w:endnote w:id="1"/>
  </w:endnotePr>
  <w:compat/>
  <w:rsids>
    <w:rsidRoot w:val="000E5504"/>
    <w:rsid w:val="000C4AB1"/>
    <w:rsid w:val="000E5504"/>
    <w:rsid w:val="00111BB4"/>
    <w:rsid w:val="001A4DD2"/>
    <w:rsid w:val="001D7D16"/>
    <w:rsid w:val="001F0FD5"/>
    <w:rsid w:val="004C23C4"/>
    <w:rsid w:val="005603FB"/>
    <w:rsid w:val="005A2050"/>
    <w:rsid w:val="005E0DF7"/>
    <w:rsid w:val="00650C24"/>
    <w:rsid w:val="0077663F"/>
    <w:rsid w:val="00AF3CF4"/>
    <w:rsid w:val="00C732EA"/>
    <w:rsid w:val="00CD31FD"/>
    <w:rsid w:val="00D6431C"/>
    <w:rsid w:val="00EB7AF8"/>
    <w:rsid w:val="00EC68CB"/>
    <w:rsid w:val="00EC6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B9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qFormat/>
    <w:rsid w:val="000C7B95"/>
    <w:rPr>
      <w:rFonts w:ascii="Times New Roman" w:eastAsia="Times New Roman" w:hAnsi="Times New Roman" w:cs="Times New Roman"/>
      <w:sz w:val="24"/>
      <w:szCs w:val="24"/>
      <w:lang w:eastAsia="ru-RU"/>
    </w:rPr>
  </w:style>
  <w:style w:type="character" w:styleId="a4">
    <w:name w:val="page number"/>
    <w:basedOn w:val="a0"/>
    <w:qFormat/>
    <w:rsid w:val="000C7B95"/>
  </w:style>
  <w:style w:type="character" w:customStyle="1" w:styleId="a5">
    <w:name w:val="Текст выноски Знак"/>
    <w:uiPriority w:val="99"/>
    <w:semiHidden/>
    <w:qFormat/>
    <w:rsid w:val="001A2B3D"/>
    <w:rPr>
      <w:rFonts w:ascii="Tahoma" w:eastAsia="Times New Roman" w:hAnsi="Tahoma" w:cs="Tahoma"/>
      <w:sz w:val="16"/>
      <w:szCs w:val="16"/>
    </w:rPr>
  </w:style>
  <w:style w:type="character" w:customStyle="1" w:styleId="-">
    <w:name w:val="Интернет-ссылка"/>
    <w:uiPriority w:val="99"/>
    <w:unhideWhenUsed/>
    <w:rsid w:val="00632806"/>
    <w:rPr>
      <w:color w:val="0000FF"/>
      <w:u w:val="single"/>
    </w:rPr>
  </w:style>
  <w:style w:type="character" w:customStyle="1" w:styleId="a6">
    <w:name w:val="Верхний колонтитул Знак"/>
    <w:uiPriority w:val="99"/>
    <w:qFormat/>
    <w:rsid w:val="004370DD"/>
    <w:rPr>
      <w:rFonts w:ascii="Times New Roman" w:eastAsia="Times New Roman" w:hAnsi="Times New Roman"/>
      <w:sz w:val="24"/>
      <w:szCs w:val="24"/>
    </w:rPr>
  </w:style>
  <w:style w:type="character" w:customStyle="1" w:styleId="a7">
    <w:name w:val="Текст сноски Знак"/>
    <w:uiPriority w:val="99"/>
    <w:semiHidden/>
    <w:qFormat/>
    <w:rsid w:val="00AF0C35"/>
    <w:rPr>
      <w:rFonts w:eastAsia="Times New Roman"/>
      <w:lang w:eastAsia="en-US"/>
    </w:rPr>
  </w:style>
  <w:style w:type="character" w:customStyle="1" w:styleId="a8">
    <w:name w:val="Привязка сноски"/>
    <w:rsid w:val="000E5504"/>
    <w:rPr>
      <w:vertAlign w:val="superscript"/>
    </w:rPr>
  </w:style>
  <w:style w:type="character" w:customStyle="1" w:styleId="FootnoteCharacters">
    <w:name w:val="Footnote Characters"/>
    <w:uiPriority w:val="99"/>
    <w:semiHidden/>
    <w:unhideWhenUsed/>
    <w:qFormat/>
    <w:rsid w:val="00AF0C35"/>
    <w:rPr>
      <w:vertAlign w:val="superscript"/>
    </w:rPr>
  </w:style>
  <w:style w:type="character" w:styleId="a9">
    <w:name w:val="Strong"/>
    <w:uiPriority w:val="22"/>
    <w:qFormat/>
    <w:rsid w:val="00DD7779"/>
    <w:rPr>
      <w:b/>
      <w:bCs/>
    </w:rPr>
  </w:style>
  <w:style w:type="character" w:customStyle="1" w:styleId="aa">
    <w:name w:val="Название Знак"/>
    <w:basedOn w:val="a0"/>
    <w:qFormat/>
    <w:rsid w:val="00D121ED"/>
    <w:rPr>
      <w:rFonts w:ascii="Times New Roman" w:eastAsia="Times New Roman" w:hAnsi="Times New Roman"/>
      <w:sz w:val="28"/>
      <w:szCs w:val="24"/>
    </w:rPr>
  </w:style>
  <w:style w:type="character" w:customStyle="1" w:styleId="mail-message-sender-email">
    <w:name w:val="mail-message-sender-email"/>
    <w:basedOn w:val="a0"/>
    <w:qFormat/>
    <w:rsid w:val="007576D4"/>
  </w:style>
  <w:style w:type="character" w:customStyle="1" w:styleId="ab">
    <w:name w:val="Основной текст Знак"/>
    <w:basedOn w:val="a0"/>
    <w:qFormat/>
    <w:rsid w:val="00CD6AF3"/>
    <w:rPr>
      <w:rFonts w:ascii="Times New Roman" w:eastAsia="Times New Roman" w:hAnsi="Times New Roman"/>
      <w:sz w:val="24"/>
      <w:lang w:eastAsia="ar-SA"/>
    </w:rPr>
  </w:style>
  <w:style w:type="character" w:customStyle="1" w:styleId="ac">
    <w:name w:val="Подзаголовок Знак"/>
    <w:basedOn w:val="a0"/>
    <w:qFormat/>
    <w:rsid w:val="00CD6AF3"/>
    <w:rPr>
      <w:rFonts w:ascii="Arial" w:eastAsia="Arial Unicode MS" w:hAnsi="Arial" w:cs="Mangal"/>
      <w:i/>
      <w:iCs/>
      <w:sz w:val="28"/>
      <w:szCs w:val="28"/>
      <w:lang w:val="en-GB" w:eastAsia="ar-SA"/>
    </w:rPr>
  </w:style>
  <w:style w:type="character" w:customStyle="1" w:styleId="ad">
    <w:name w:val="Без интервала Знак"/>
    <w:qFormat/>
    <w:rsid w:val="00CD6AF3"/>
    <w:rPr>
      <w:sz w:val="22"/>
      <w:szCs w:val="22"/>
      <w:lang w:eastAsia="en-US"/>
    </w:rPr>
  </w:style>
  <w:style w:type="paragraph" w:customStyle="1" w:styleId="ae">
    <w:name w:val="Заголовок"/>
    <w:basedOn w:val="a"/>
    <w:next w:val="af"/>
    <w:qFormat/>
    <w:rsid w:val="000E5504"/>
    <w:pPr>
      <w:keepNext/>
      <w:spacing w:before="240" w:after="120"/>
    </w:pPr>
    <w:rPr>
      <w:rFonts w:ascii="Liberation Sans" w:eastAsia="Droid Sans Fallback" w:hAnsi="Liberation Sans" w:cs="Droid Sans Devanagari"/>
      <w:sz w:val="28"/>
      <w:szCs w:val="28"/>
    </w:rPr>
  </w:style>
  <w:style w:type="paragraph" w:styleId="af">
    <w:name w:val="Body Text"/>
    <w:basedOn w:val="a"/>
    <w:rsid w:val="00CD6AF3"/>
    <w:pPr>
      <w:jc w:val="center"/>
    </w:pPr>
    <w:rPr>
      <w:szCs w:val="20"/>
      <w:lang w:eastAsia="ar-SA"/>
    </w:rPr>
  </w:style>
  <w:style w:type="paragraph" w:styleId="af0">
    <w:name w:val="List"/>
    <w:basedOn w:val="af"/>
    <w:rsid w:val="000E5504"/>
    <w:rPr>
      <w:rFonts w:cs="Droid Sans Devanagari"/>
    </w:rPr>
  </w:style>
  <w:style w:type="paragraph" w:customStyle="1" w:styleId="Caption">
    <w:name w:val="Caption"/>
    <w:basedOn w:val="a"/>
    <w:qFormat/>
    <w:rsid w:val="000E5504"/>
    <w:pPr>
      <w:suppressLineNumbers/>
      <w:spacing w:before="120" w:after="120"/>
    </w:pPr>
    <w:rPr>
      <w:rFonts w:cs="Droid Sans Devanagari"/>
      <w:i/>
      <w:iCs/>
    </w:rPr>
  </w:style>
  <w:style w:type="paragraph" w:styleId="af1">
    <w:name w:val="index heading"/>
    <w:basedOn w:val="a"/>
    <w:qFormat/>
    <w:rsid w:val="000E5504"/>
    <w:pPr>
      <w:suppressLineNumbers/>
    </w:pPr>
    <w:rPr>
      <w:rFonts w:cs="Droid Sans Devanagari"/>
    </w:rPr>
  </w:style>
  <w:style w:type="paragraph" w:customStyle="1" w:styleId="af2">
    <w:name w:val="Верхний и нижний колонтитулы"/>
    <w:basedOn w:val="a"/>
    <w:qFormat/>
    <w:rsid w:val="000E5504"/>
  </w:style>
  <w:style w:type="paragraph" w:customStyle="1" w:styleId="Footer">
    <w:name w:val="Footer"/>
    <w:basedOn w:val="a"/>
    <w:rsid w:val="000C7B95"/>
    <w:pPr>
      <w:tabs>
        <w:tab w:val="center" w:pos="4677"/>
        <w:tab w:val="right" w:pos="9355"/>
      </w:tabs>
    </w:pPr>
  </w:style>
  <w:style w:type="paragraph" w:styleId="af3">
    <w:name w:val="No Spacing"/>
    <w:qFormat/>
    <w:rsid w:val="00811BF6"/>
    <w:rPr>
      <w:sz w:val="22"/>
      <w:szCs w:val="22"/>
      <w:lang w:eastAsia="en-US"/>
    </w:rPr>
  </w:style>
  <w:style w:type="paragraph" w:styleId="af4">
    <w:name w:val="Balloon Text"/>
    <w:basedOn w:val="a"/>
    <w:uiPriority w:val="99"/>
    <w:semiHidden/>
    <w:unhideWhenUsed/>
    <w:qFormat/>
    <w:rsid w:val="001A2B3D"/>
    <w:rPr>
      <w:rFonts w:ascii="Tahoma" w:hAnsi="Tahoma" w:cs="Tahoma"/>
      <w:sz w:val="16"/>
      <w:szCs w:val="16"/>
    </w:rPr>
  </w:style>
  <w:style w:type="paragraph" w:customStyle="1" w:styleId="Header">
    <w:name w:val="Header"/>
    <w:basedOn w:val="a"/>
    <w:unhideWhenUsed/>
    <w:rsid w:val="004370DD"/>
    <w:pPr>
      <w:tabs>
        <w:tab w:val="center" w:pos="4677"/>
        <w:tab w:val="right" w:pos="9355"/>
      </w:tabs>
    </w:pPr>
  </w:style>
  <w:style w:type="paragraph" w:customStyle="1" w:styleId="ConsPlusNormal">
    <w:name w:val="ConsPlusNormal"/>
    <w:qFormat/>
    <w:rsid w:val="00AF0C35"/>
    <w:pPr>
      <w:widowControl w:val="0"/>
    </w:pPr>
    <w:rPr>
      <w:rFonts w:eastAsia="Times New Roman" w:cs="Calibri"/>
      <w:sz w:val="22"/>
    </w:rPr>
  </w:style>
  <w:style w:type="paragraph" w:customStyle="1" w:styleId="FootnoteText">
    <w:name w:val="Footnote Text"/>
    <w:basedOn w:val="a"/>
    <w:uiPriority w:val="99"/>
    <w:semiHidden/>
    <w:unhideWhenUsed/>
    <w:rsid w:val="00AF0C35"/>
    <w:rPr>
      <w:rFonts w:ascii="Calibri" w:hAnsi="Calibri"/>
      <w:sz w:val="20"/>
      <w:szCs w:val="20"/>
      <w:lang w:eastAsia="en-US"/>
    </w:rPr>
  </w:style>
  <w:style w:type="paragraph" w:styleId="af5">
    <w:name w:val="List Paragraph"/>
    <w:basedOn w:val="a"/>
    <w:uiPriority w:val="34"/>
    <w:qFormat/>
    <w:rsid w:val="00DD7779"/>
    <w:pPr>
      <w:ind w:left="720"/>
      <w:contextualSpacing/>
    </w:pPr>
  </w:style>
  <w:style w:type="paragraph" w:styleId="af6">
    <w:name w:val="Title"/>
    <w:basedOn w:val="a"/>
    <w:qFormat/>
    <w:rsid w:val="00D121ED"/>
    <w:pPr>
      <w:jc w:val="center"/>
    </w:pPr>
    <w:rPr>
      <w:sz w:val="28"/>
    </w:rPr>
  </w:style>
  <w:style w:type="paragraph" w:styleId="af7">
    <w:name w:val="Subtitle"/>
    <w:basedOn w:val="af6"/>
    <w:next w:val="af"/>
    <w:qFormat/>
    <w:rsid w:val="00CD6AF3"/>
    <w:pPr>
      <w:keepNext/>
      <w:spacing w:before="240" w:after="120"/>
    </w:pPr>
    <w:rPr>
      <w:rFonts w:ascii="Arial" w:eastAsia="Arial Unicode MS" w:hAnsi="Arial" w:cs="Mangal"/>
      <w:i/>
      <w:iCs/>
      <w:szCs w:val="28"/>
      <w:lang w:val="en-GB" w:eastAsia="ar-SA"/>
    </w:rPr>
  </w:style>
  <w:style w:type="paragraph" w:customStyle="1" w:styleId="Default">
    <w:name w:val="Default"/>
    <w:qFormat/>
    <w:rsid w:val="00CD6AF3"/>
    <w:rPr>
      <w:rFonts w:ascii="Times New Roman" w:eastAsia="Times New Roman" w:hAnsi="Times New Roman"/>
      <w:color w:val="000000"/>
      <w:sz w:val="24"/>
      <w:szCs w:val="24"/>
    </w:rPr>
  </w:style>
  <w:style w:type="paragraph" w:customStyle="1" w:styleId="ConsPlusNonformat">
    <w:name w:val="ConsPlusNonformat"/>
    <w:uiPriority w:val="99"/>
    <w:qFormat/>
    <w:rsid w:val="00CD6AF3"/>
    <w:pPr>
      <w:widowControl w:val="0"/>
    </w:pPr>
    <w:rPr>
      <w:rFonts w:ascii="Courier New" w:eastAsia="Times New Roman" w:hAnsi="Courier New" w:cs="Courier New"/>
    </w:rPr>
  </w:style>
  <w:style w:type="paragraph" w:customStyle="1" w:styleId="af8">
    <w:name w:val="Содержимое врезки"/>
    <w:basedOn w:val="a"/>
    <w:qFormat/>
    <w:rsid w:val="000E5504"/>
  </w:style>
  <w:style w:type="paragraph" w:customStyle="1" w:styleId="af9">
    <w:name w:val="Содержимое таблицы"/>
    <w:basedOn w:val="a"/>
    <w:qFormat/>
    <w:rsid w:val="000E5504"/>
    <w:pPr>
      <w:widowControl w:val="0"/>
      <w:suppressLineNumbers/>
    </w:pPr>
  </w:style>
  <w:style w:type="paragraph" w:customStyle="1" w:styleId="afa">
    <w:name w:val="Заголовок таблицы"/>
    <w:basedOn w:val="af9"/>
    <w:qFormat/>
    <w:rsid w:val="000E5504"/>
    <w:pPr>
      <w:jc w:val="center"/>
    </w:pPr>
    <w:rPr>
      <w:b/>
      <w:bCs/>
    </w:rPr>
  </w:style>
  <w:style w:type="table" w:styleId="afb">
    <w:name w:val="Table Grid"/>
    <w:basedOn w:val="a1"/>
    <w:uiPriority w:val="59"/>
    <w:rsid w:val="00BB79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Hyperlink"/>
    <w:basedOn w:val="a0"/>
    <w:uiPriority w:val="99"/>
    <w:unhideWhenUsed/>
    <w:rsid w:val="001D7D16"/>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inkr.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5725</Words>
  <Characters>32635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Скобельцина</dc:creator>
  <dc:description/>
  <cp:lastModifiedBy>Userr</cp:lastModifiedBy>
  <cp:revision>17</cp:revision>
  <cp:lastPrinted>2023-12-27T23:14:00Z</cp:lastPrinted>
  <dcterms:created xsi:type="dcterms:W3CDTF">2022-07-21T00:43:00Z</dcterms:created>
  <dcterms:modified xsi:type="dcterms:W3CDTF">2023-12-27T23:14:00Z</dcterms:modified>
  <dc:language>ru-RU</dc:language>
</cp:coreProperties>
</file>