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8E" w:rsidRDefault="0039388E" w:rsidP="0039388E">
      <w:pPr>
        <w:spacing w:line="36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39388E" w:rsidRPr="0039388E" w:rsidRDefault="0039388E" w:rsidP="0039388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9388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39388E" w:rsidRPr="0039388E" w:rsidRDefault="0039388E" w:rsidP="0039388E">
      <w:pPr>
        <w:pStyle w:val="ae"/>
        <w:rPr>
          <w:rFonts w:ascii="Times New Roman" w:hAnsi="Times New Roman"/>
          <w:szCs w:val="32"/>
        </w:rPr>
      </w:pPr>
      <w:r w:rsidRPr="0039388E">
        <w:rPr>
          <w:rFonts w:ascii="Times New Roman" w:hAnsi="Times New Roman"/>
          <w:szCs w:val="32"/>
        </w:rPr>
        <w:t>Администрация муниципального района</w:t>
      </w:r>
    </w:p>
    <w:p w:rsidR="0039388E" w:rsidRPr="0039388E" w:rsidRDefault="0039388E" w:rsidP="0039388E">
      <w:pPr>
        <w:pStyle w:val="ae"/>
        <w:rPr>
          <w:rFonts w:ascii="Times New Roman" w:hAnsi="Times New Roman"/>
          <w:szCs w:val="32"/>
        </w:rPr>
      </w:pPr>
      <w:r w:rsidRPr="0039388E">
        <w:rPr>
          <w:rFonts w:ascii="Times New Roman" w:hAnsi="Times New Roman"/>
          <w:szCs w:val="32"/>
        </w:rPr>
        <w:t>«Город Краснокаменск и Краснокаменский район»</w:t>
      </w:r>
    </w:p>
    <w:p w:rsidR="0039388E" w:rsidRPr="0039388E" w:rsidRDefault="0039388E" w:rsidP="0039388E">
      <w:pPr>
        <w:pStyle w:val="ae"/>
        <w:spacing w:line="480" w:lineRule="auto"/>
        <w:rPr>
          <w:rFonts w:ascii="Times New Roman" w:hAnsi="Times New Roman"/>
          <w:szCs w:val="32"/>
        </w:rPr>
      </w:pPr>
      <w:r w:rsidRPr="0039388E">
        <w:rPr>
          <w:rFonts w:ascii="Times New Roman" w:hAnsi="Times New Roman"/>
          <w:szCs w:val="32"/>
        </w:rPr>
        <w:t>Забайкальского края</w:t>
      </w:r>
    </w:p>
    <w:p w:rsidR="008A5BDF" w:rsidRPr="0039388E" w:rsidRDefault="00545ABD" w:rsidP="0039388E">
      <w:pPr>
        <w:pStyle w:val="a3"/>
        <w:spacing w:before="0" w:after="0" w:line="480" w:lineRule="auto"/>
        <w:ind w:firstLine="0"/>
        <w:jc w:val="center"/>
        <w:rPr>
          <w:rFonts w:ascii="Times New Roman" w:hAnsi="Times New Roman"/>
        </w:rPr>
      </w:pPr>
      <w:r w:rsidRPr="0039388E">
        <w:rPr>
          <w:rFonts w:ascii="Times New Roman" w:hAnsi="Times New Roman"/>
        </w:rPr>
        <w:t>ПОСТАНОВЛЕНИЕ</w:t>
      </w:r>
    </w:p>
    <w:p w:rsidR="00E14FA6" w:rsidRPr="0039388E" w:rsidRDefault="00E14FA6" w:rsidP="0039388E">
      <w:pPr>
        <w:tabs>
          <w:tab w:val="left" w:pos="8080"/>
        </w:tabs>
        <w:spacing w:line="480" w:lineRule="auto"/>
        <w:ind w:left="284" w:hanging="284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bCs/>
          <w:sz w:val="28"/>
          <w:szCs w:val="28"/>
        </w:rPr>
        <w:t>«</w:t>
      </w:r>
      <w:r w:rsidR="00B3736A" w:rsidRPr="0039388E">
        <w:rPr>
          <w:rFonts w:ascii="Times New Roman" w:hAnsi="Times New Roman"/>
          <w:bCs/>
          <w:sz w:val="28"/>
          <w:szCs w:val="28"/>
        </w:rPr>
        <w:t>__</w:t>
      </w:r>
      <w:r w:rsidR="0039388E">
        <w:rPr>
          <w:rFonts w:ascii="Times New Roman" w:hAnsi="Times New Roman"/>
          <w:bCs/>
          <w:sz w:val="28"/>
          <w:szCs w:val="28"/>
        </w:rPr>
        <w:t>_</w:t>
      </w:r>
      <w:r w:rsidR="00B3736A" w:rsidRPr="0039388E">
        <w:rPr>
          <w:rFonts w:ascii="Times New Roman" w:hAnsi="Times New Roman"/>
          <w:bCs/>
          <w:sz w:val="28"/>
          <w:szCs w:val="28"/>
        </w:rPr>
        <w:t>_</w:t>
      </w:r>
      <w:r w:rsidRPr="0039388E">
        <w:rPr>
          <w:rFonts w:ascii="Times New Roman" w:hAnsi="Times New Roman"/>
          <w:bCs/>
          <w:sz w:val="28"/>
          <w:szCs w:val="28"/>
        </w:rPr>
        <w:t>»</w:t>
      </w:r>
      <w:r w:rsidR="00CE54B1">
        <w:rPr>
          <w:rFonts w:ascii="Times New Roman" w:hAnsi="Times New Roman"/>
          <w:bCs/>
          <w:sz w:val="28"/>
          <w:szCs w:val="28"/>
        </w:rPr>
        <w:t>_____</w:t>
      </w:r>
      <w:r w:rsidRPr="0039388E">
        <w:rPr>
          <w:rFonts w:ascii="Times New Roman" w:hAnsi="Times New Roman"/>
          <w:bCs/>
          <w:sz w:val="28"/>
          <w:szCs w:val="28"/>
        </w:rPr>
        <w:t>20</w:t>
      </w:r>
      <w:r w:rsidR="00B3736A" w:rsidRPr="0039388E">
        <w:rPr>
          <w:rFonts w:ascii="Times New Roman" w:hAnsi="Times New Roman"/>
          <w:bCs/>
          <w:sz w:val="28"/>
          <w:szCs w:val="28"/>
        </w:rPr>
        <w:t>23</w:t>
      </w:r>
      <w:r w:rsidR="006963F0" w:rsidRPr="0039388E">
        <w:rPr>
          <w:rFonts w:ascii="Times New Roman" w:hAnsi="Times New Roman"/>
          <w:bCs/>
          <w:sz w:val="28"/>
          <w:szCs w:val="28"/>
        </w:rPr>
        <w:t xml:space="preserve"> </w:t>
      </w:r>
      <w:r w:rsidR="00B3736A" w:rsidRPr="0039388E">
        <w:rPr>
          <w:rFonts w:ascii="Times New Roman" w:hAnsi="Times New Roman"/>
          <w:bCs/>
          <w:sz w:val="28"/>
          <w:szCs w:val="28"/>
        </w:rPr>
        <w:t>г</w:t>
      </w:r>
      <w:r w:rsidR="001F27C3" w:rsidRPr="0039388E">
        <w:rPr>
          <w:rFonts w:ascii="Times New Roman" w:hAnsi="Times New Roman"/>
          <w:bCs/>
          <w:sz w:val="28"/>
          <w:szCs w:val="28"/>
        </w:rPr>
        <w:t>ода</w:t>
      </w:r>
      <w:r w:rsidR="0039388E">
        <w:rPr>
          <w:rFonts w:ascii="Times New Roman" w:hAnsi="Times New Roman"/>
          <w:bCs/>
          <w:sz w:val="28"/>
          <w:szCs w:val="28"/>
        </w:rPr>
        <w:tab/>
      </w:r>
      <w:r w:rsidR="00B3736A" w:rsidRPr="0039388E">
        <w:rPr>
          <w:rFonts w:ascii="Times New Roman" w:hAnsi="Times New Roman"/>
          <w:bCs/>
          <w:sz w:val="28"/>
          <w:szCs w:val="28"/>
        </w:rPr>
        <w:t>№ ______</w:t>
      </w:r>
    </w:p>
    <w:p w:rsidR="008A5BDF" w:rsidRPr="0039388E" w:rsidRDefault="008A5BDF" w:rsidP="0039388E">
      <w:pPr>
        <w:suppressAutoHyphens/>
        <w:spacing w:line="480" w:lineRule="auto"/>
        <w:ind w:firstLine="0"/>
        <w:jc w:val="center"/>
        <w:rPr>
          <w:rFonts w:ascii="Times New Roman" w:hAnsi="Times New Roman"/>
          <w:b/>
          <w:bCs/>
        </w:rPr>
      </w:pPr>
      <w:r w:rsidRPr="0039388E">
        <w:rPr>
          <w:rFonts w:ascii="Times New Roman" w:hAnsi="Times New Roman"/>
          <w:b/>
          <w:bCs/>
        </w:rPr>
        <w:t>г. Краснокаменск</w:t>
      </w:r>
    </w:p>
    <w:p w:rsidR="008A5BDF" w:rsidRPr="0039388E" w:rsidRDefault="008A5BDF" w:rsidP="007E57B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Положения об оплате труда работников </w:t>
      </w:r>
      <w:r w:rsidR="007E57BC" w:rsidRPr="0039388E">
        <w:rPr>
          <w:rFonts w:ascii="Times New Roman" w:hAnsi="Times New Roman" w:cs="Times New Roman"/>
          <w:sz w:val="28"/>
          <w:szCs w:val="28"/>
        </w:rPr>
        <w:t xml:space="preserve">хозяйственной службы </w:t>
      </w:r>
      <w:r w:rsidR="007E57BC" w:rsidRPr="0039388E">
        <w:rPr>
          <w:rFonts w:ascii="Times New Roman" w:hAnsi="Times New Roman" w:cs="Times New Roman"/>
          <w:kern w:val="0"/>
          <w:sz w:val="28"/>
          <w:szCs w:val="28"/>
        </w:rPr>
        <w:t>к</w:t>
      </w:r>
      <w:r w:rsidRPr="0039388E">
        <w:rPr>
          <w:rFonts w:ascii="Times New Roman" w:hAnsi="Times New Roman" w:cs="Times New Roman"/>
          <w:kern w:val="0"/>
          <w:sz w:val="28"/>
          <w:szCs w:val="28"/>
        </w:rPr>
        <w:t>омитет</w:t>
      </w:r>
      <w:r w:rsidR="007E57BC" w:rsidRPr="0039388E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39388E">
        <w:rPr>
          <w:rFonts w:ascii="Times New Roman" w:hAnsi="Times New Roman" w:cs="Times New Roman"/>
          <w:kern w:val="0"/>
          <w:sz w:val="28"/>
          <w:szCs w:val="28"/>
        </w:rPr>
        <w:t xml:space="preserve"> молодежной политики</w:t>
      </w:r>
      <w:r w:rsidRPr="0039388E">
        <w:rPr>
          <w:rFonts w:ascii="Times New Roman" w:hAnsi="Times New Roman" w:cs="Times New Roman"/>
          <w:sz w:val="28"/>
          <w:szCs w:val="28"/>
        </w:rPr>
        <w:t xml:space="preserve">, </w:t>
      </w:r>
      <w:r w:rsidRPr="0039388E">
        <w:rPr>
          <w:rFonts w:ascii="Times New Roman" w:hAnsi="Times New Roman" w:cs="Times New Roman"/>
          <w:kern w:val="0"/>
          <w:sz w:val="28"/>
          <w:szCs w:val="28"/>
        </w:rPr>
        <w:t xml:space="preserve">культуры и спорта </w:t>
      </w:r>
      <w:r w:rsidR="001F27C3" w:rsidRPr="0039388E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39388E">
        <w:rPr>
          <w:rFonts w:ascii="Times New Roman" w:hAnsi="Times New Roman" w:cs="Times New Roman"/>
          <w:kern w:val="0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</w:p>
    <w:p w:rsidR="008A5BDF" w:rsidRPr="0039388E" w:rsidRDefault="008A5BDF" w:rsidP="008A5BDF">
      <w:pPr>
        <w:suppressAutoHyphens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A5BDF" w:rsidRPr="0039388E" w:rsidRDefault="008A5BDF" w:rsidP="0039388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9388E">
        <w:rPr>
          <w:rFonts w:ascii="Times New Roman" w:hAnsi="Times New Roman" w:cs="Times New Roman"/>
          <w:sz w:val="28"/>
          <w:szCs w:val="28"/>
        </w:rPr>
        <w:t xml:space="preserve">совершенствования системы оплаты труда работников </w:t>
      </w:r>
      <w:r w:rsidR="007E57BC" w:rsidRPr="0039388E">
        <w:rPr>
          <w:rFonts w:ascii="Times New Roman" w:hAnsi="Times New Roman" w:cs="Times New Roman"/>
          <w:sz w:val="28"/>
          <w:szCs w:val="28"/>
        </w:rPr>
        <w:t xml:space="preserve">хозяйственной службы </w:t>
      </w:r>
      <w:r w:rsidR="00B3736A" w:rsidRPr="0039388E">
        <w:rPr>
          <w:rFonts w:ascii="Times New Roman" w:hAnsi="Times New Roman" w:cs="Times New Roman"/>
          <w:sz w:val="28"/>
          <w:szCs w:val="28"/>
        </w:rPr>
        <w:t>к</w:t>
      </w:r>
      <w:r w:rsidRPr="0039388E">
        <w:rPr>
          <w:rFonts w:ascii="Times New Roman" w:hAnsi="Times New Roman" w:cs="Times New Roman"/>
          <w:sz w:val="28"/>
          <w:szCs w:val="28"/>
        </w:rPr>
        <w:t>омитет</w:t>
      </w:r>
      <w:r w:rsidR="007E57BC" w:rsidRPr="0039388E">
        <w:rPr>
          <w:rFonts w:ascii="Times New Roman" w:hAnsi="Times New Roman" w:cs="Times New Roman"/>
          <w:sz w:val="28"/>
          <w:szCs w:val="28"/>
        </w:rPr>
        <w:t>а</w:t>
      </w:r>
      <w:r w:rsidRPr="0039388E">
        <w:rPr>
          <w:rFonts w:ascii="Times New Roman" w:hAnsi="Times New Roman" w:cs="Times New Roman"/>
          <w:sz w:val="28"/>
          <w:szCs w:val="28"/>
        </w:rPr>
        <w:t xml:space="preserve"> молодежной</w:t>
      </w:r>
      <w:proofErr w:type="gramEnd"/>
      <w:r w:rsidRPr="0039388E">
        <w:rPr>
          <w:rFonts w:ascii="Times New Roman" w:hAnsi="Times New Roman" w:cs="Times New Roman"/>
          <w:sz w:val="28"/>
          <w:szCs w:val="28"/>
        </w:rPr>
        <w:t xml:space="preserve"> политики, культуры и спорта </w:t>
      </w:r>
      <w:r w:rsidR="00B3736A" w:rsidRPr="0039388E">
        <w:rPr>
          <w:rFonts w:ascii="Times New Roman" w:hAnsi="Times New Roman" w:cs="Times New Roman"/>
          <w:sz w:val="28"/>
          <w:szCs w:val="28"/>
        </w:rPr>
        <w:t>а</w:t>
      </w:r>
      <w:r w:rsidRPr="0039388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в соответствии с </w:t>
      </w:r>
      <w:r w:rsidR="00F2543B">
        <w:rPr>
          <w:rFonts w:ascii="Times New Roman" w:hAnsi="Times New Roman" w:cs="Times New Roman"/>
          <w:sz w:val="28"/>
          <w:szCs w:val="28"/>
        </w:rPr>
        <w:t>Трудовым Кодексом</w:t>
      </w:r>
      <w:r w:rsidR="00F2543B" w:rsidRPr="00F2543B">
        <w:rPr>
          <w:rFonts w:ascii="Arial" w:hAnsi="Arial" w:cs="Times New Roman"/>
          <w:sz w:val="24"/>
          <w:szCs w:val="24"/>
        </w:rPr>
        <w:t xml:space="preserve"> </w:t>
      </w:r>
      <w:r w:rsidR="00F2543B" w:rsidRPr="00F2543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2543B">
        <w:rPr>
          <w:rFonts w:ascii="Times New Roman" w:hAnsi="Times New Roman" w:cs="Times New Roman"/>
          <w:sz w:val="28"/>
          <w:szCs w:val="28"/>
        </w:rPr>
        <w:t>,</w:t>
      </w:r>
      <w:r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1F27C3" w:rsidRPr="0039388E">
        <w:rPr>
          <w:rFonts w:ascii="Times New Roman" w:hAnsi="Times New Roman" w:cs="Times New Roman"/>
          <w:sz w:val="28"/>
          <w:szCs w:val="28"/>
        </w:rPr>
        <w:t>З</w:t>
      </w:r>
      <w:r w:rsidRPr="0039388E">
        <w:rPr>
          <w:rFonts w:ascii="Times New Roman" w:hAnsi="Times New Roman" w:cs="Times New Roman"/>
          <w:sz w:val="28"/>
          <w:szCs w:val="28"/>
        </w:rPr>
        <w:t xml:space="preserve">аконом Забайкальского края </w:t>
      </w:r>
      <w:hyperlink r:id="rId9" w:history="1">
        <w:r w:rsidRPr="0039388E">
          <w:rPr>
            <w:rStyle w:val="a4"/>
            <w:rFonts w:ascii="Times New Roman" w:hAnsi="Times New Roman"/>
            <w:color w:val="auto"/>
            <w:sz w:val="28"/>
            <w:szCs w:val="28"/>
            <w:lang w:eastAsia="en-US"/>
          </w:rPr>
          <w:t>от 14.10.2008 № 39-ЗЗК</w:t>
        </w:r>
      </w:hyperlink>
      <w:r w:rsidRPr="003938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2543B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«О</w:t>
      </w:r>
      <w:r w:rsidR="00F2543B" w:rsidRPr="00F2543B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районном коэффициенте и процентной надбавке к </w:t>
      </w:r>
      <w:proofErr w:type="gramStart"/>
      <w:r w:rsidR="00F2543B" w:rsidRPr="00F2543B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заработной плате работников государственных органо</w:t>
      </w:r>
      <w:r w:rsidR="00F2543B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в и государственных учреждений З</w:t>
      </w:r>
      <w:r w:rsidR="00F2543B" w:rsidRPr="00F2543B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абайкальского края, органов местного самоуправления и муниципальных учреждений</w:t>
      </w:r>
      <w:r w:rsidR="00F2543B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»</w:t>
      </w:r>
      <w:r w:rsidR="005C41BB" w:rsidRPr="003938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3736A" w:rsidRPr="0039388E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</w:t>
      </w:r>
      <w:r w:rsidR="001F27C3" w:rsidRPr="0039388E">
        <w:rPr>
          <w:rFonts w:ascii="Times New Roman" w:hAnsi="Times New Roman" w:cs="Times New Roman"/>
          <w:sz w:val="28"/>
          <w:szCs w:val="28"/>
        </w:rPr>
        <w:t>от 29.06.2023</w:t>
      </w:r>
      <w:r w:rsidR="00F2543B">
        <w:rPr>
          <w:rFonts w:ascii="Times New Roman" w:hAnsi="Times New Roman" w:cs="Times New Roman"/>
          <w:sz w:val="28"/>
          <w:szCs w:val="28"/>
        </w:rPr>
        <w:t xml:space="preserve"> № 2222-ЗЗК </w:t>
      </w:r>
      <w:r w:rsidR="00B3736A" w:rsidRPr="0039388E">
        <w:rPr>
          <w:rFonts w:ascii="Times New Roman" w:hAnsi="Times New Roman" w:cs="Times New Roman"/>
          <w:sz w:val="28"/>
          <w:szCs w:val="28"/>
        </w:rPr>
        <w:t>«Об обеспечении роста заработной платы в Забайкальском крае и о внесении изменений в отдельные законы Забайкальского края»,</w:t>
      </w:r>
      <w:r w:rsidR="001F27C3"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Pr="0039388E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профессионально-квалификационным группам работников</w:t>
      </w:r>
      <w:proofErr w:type="gramEnd"/>
      <w:r w:rsidRPr="00393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88E">
        <w:rPr>
          <w:rFonts w:ascii="Times New Roman" w:hAnsi="Times New Roman" w:cs="Times New Roman"/>
          <w:sz w:val="28"/>
          <w:szCs w:val="28"/>
        </w:rPr>
        <w:t>государственных учреждений Забайкальского края»</w:t>
      </w:r>
      <w:r w:rsidR="00B3736A" w:rsidRPr="0039388E">
        <w:rPr>
          <w:rFonts w:ascii="Times New Roman" w:hAnsi="Times New Roman" w:cs="Times New Roman"/>
          <w:sz w:val="28"/>
          <w:szCs w:val="28"/>
        </w:rPr>
        <w:t>,</w:t>
      </w:r>
      <w:r w:rsidR="005C230E" w:rsidRPr="0039388E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</w:t>
      </w:r>
      <w:r w:rsidR="00F2543B">
        <w:rPr>
          <w:rFonts w:ascii="Times New Roman" w:hAnsi="Times New Roman" w:cs="Times New Roman"/>
          <w:sz w:val="28"/>
          <w:szCs w:val="28"/>
        </w:rPr>
        <w:t>район» Забайкальского края от 28.10.2015 № 77</w:t>
      </w:r>
      <w:r w:rsidR="005C230E"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5A014D">
        <w:rPr>
          <w:rFonts w:ascii="Times New Roman" w:hAnsi="Times New Roman" w:cs="Times New Roman"/>
          <w:sz w:val="28"/>
          <w:szCs w:val="28"/>
        </w:rPr>
        <w:t>«</w:t>
      </w:r>
      <w:r w:rsidR="00F2543B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 утверждении Положения об оплате труда </w:t>
      </w:r>
      <w:r w:rsidR="005A0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некоторых категорий работников а</w:t>
      </w:r>
      <w:r w:rsidR="00F2543B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дминистрации муниципального района «Город Краснокаменск и Краснокаменский район» Забайкальского края и ее отраслевых (функциональных) органов</w:t>
      </w:r>
      <w:r w:rsidR="00CE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5C230E" w:rsidRPr="00F2543B">
        <w:rPr>
          <w:rFonts w:ascii="Times New Roman" w:hAnsi="Times New Roman" w:cs="Times New Roman"/>
          <w:sz w:val="28"/>
          <w:szCs w:val="28"/>
        </w:rPr>
        <w:t>,</w:t>
      </w:r>
      <w:r w:rsidR="00B3736A"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5C230E" w:rsidRPr="0039388E">
        <w:rPr>
          <w:rFonts w:ascii="Times New Roman" w:hAnsi="Times New Roman" w:cs="Times New Roman"/>
          <w:sz w:val="28"/>
          <w:szCs w:val="28"/>
        </w:rPr>
        <w:t>р</w:t>
      </w:r>
      <w:r w:rsidR="00B3736A" w:rsidRPr="0039388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5C230E" w:rsidRPr="0039388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3736A" w:rsidRPr="0039388E">
        <w:rPr>
          <w:rFonts w:ascii="Times New Roman" w:hAnsi="Times New Roman" w:cs="Times New Roman"/>
          <w:sz w:val="28"/>
          <w:szCs w:val="28"/>
        </w:rPr>
        <w:t>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</w:t>
      </w:r>
      <w:proofErr w:type="gramEnd"/>
      <w:r w:rsidR="00B3736A" w:rsidRPr="00393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36A" w:rsidRPr="0039388E">
        <w:rPr>
          <w:rFonts w:ascii="Times New Roman" w:hAnsi="Times New Roman" w:cs="Times New Roman"/>
          <w:sz w:val="28"/>
          <w:szCs w:val="28"/>
        </w:rPr>
        <w:t>в отдельные решения Совета муниципального района «Город Краснокаменск и Краснокаменский район» Забайкальского края»,</w:t>
      </w:r>
      <w:r w:rsidR="00F2543B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F2543B" w:rsidRPr="0039388E">
        <w:rPr>
          <w:rFonts w:ascii="Times New Roman" w:hAnsi="Times New Roman" w:cs="Times New Roman"/>
          <w:sz w:val="28"/>
          <w:szCs w:val="28"/>
        </w:rPr>
        <w:t>п</w:t>
      </w:r>
      <w:r w:rsidR="00F2543B">
        <w:rPr>
          <w:rFonts w:ascii="Times New Roman" w:hAnsi="Times New Roman" w:cs="Times New Roman"/>
          <w:sz w:val="28"/>
          <w:szCs w:val="28"/>
        </w:rPr>
        <w:t>остановление</w:t>
      </w:r>
      <w:r w:rsidR="00F2543B"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F2543B" w:rsidRPr="0039388E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«Город Краснокаменск и Краснокаменский район» Забайкальского края от 11.07.2023 № 42 «Об увеличении с 01 июля 2023 года окладов (должностных окладов), ставок заработной платы некоторых категорий работников администрации</w:t>
      </w:r>
      <w:proofErr w:type="gramEnd"/>
      <w:r w:rsidR="00F2543B" w:rsidRPr="0039388E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F2543B">
        <w:rPr>
          <w:rFonts w:ascii="Times New Roman" w:hAnsi="Times New Roman" w:cs="Times New Roman"/>
          <w:sz w:val="28"/>
          <w:szCs w:val="28"/>
        </w:rPr>
        <w:t xml:space="preserve">, </w:t>
      </w:r>
      <w:r w:rsidR="006963F0"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F2543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9388E">
        <w:rPr>
          <w:rFonts w:ascii="Times New Roman" w:hAnsi="Times New Roman" w:cs="Times New Roman"/>
          <w:sz w:val="28"/>
          <w:szCs w:val="28"/>
        </w:rPr>
        <w:t xml:space="preserve">ст. 31 </w:t>
      </w:r>
      <w:hyperlink r:id="rId10" w:history="1">
        <w:r w:rsidRPr="0039388E">
          <w:rPr>
            <w:rStyle w:val="a4"/>
            <w:rFonts w:ascii="Times New Roman" w:hAnsi="Times New Roman"/>
            <w:color w:val="auto"/>
            <w:sz w:val="28"/>
            <w:szCs w:val="28"/>
          </w:rPr>
          <w:t>Устава муниципального района «Город Краснокаменск и Краснокаменский район»</w:t>
        </w:r>
      </w:hyperlink>
      <w:r w:rsidRPr="0039388E"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="005C230E" w:rsidRPr="0039388E">
        <w:rPr>
          <w:rFonts w:ascii="Times New Roman" w:hAnsi="Times New Roman" w:cs="Times New Roman"/>
          <w:sz w:val="28"/>
          <w:szCs w:val="28"/>
        </w:rPr>
        <w:t>а</w:t>
      </w:r>
      <w:r w:rsidRPr="0039388E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8A5BDF" w:rsidRPr="0039388E" w:rsidRDefault="008A5BDF" w:rsidP="008A5BDF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ПОСТАНОВЛЯЕТ: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1. Утвердить </w:t>
      </w:r>
      <w:r w:rsidR="005C230E" w:rsidRPr="0039388E">
        <w:rPr>
          <w:rFonts w:ascii="Times New Roman" w:hAnsi="Times New Roman"/>
          <w:sz w:val="28"/>
          <w:szCs w:val="28"/>
        </w:rPr>
        <w:t xml:space="preserve">прилагаемое </w:t>
      </w:r>
      <w:r w:rsidRPr="0039388E">
        <w:rPr>
          <w:rFonts w:ascii="Times New Roman" w:hAnsi="Times New Roman"/>
          <w:sz w:val="28"/>
          <w:szCs w:val="28"/>
        </w:rPr>
        <w:t xml:space="preserve">Положение об оплате труда работников </w:t>
      </w:r>
      <w:r w:rsidR="007E57BC" w:rsidRPr="0039388E">
        <w:rPr>
          <w:rFonts w:ascii="Times New Roman" w:hAnsi="Times New Roman"/>
          <w:sz w:val="28"/>
          <w:szCs w:val="28"/>
        </w:rPr>
        <w:t>хозяйственной службы</w:t>
      </w:r>
      <w:r w:rsidRPr="0039388E">
        <w:rPr>
          <w:rFonts w:ascii="Times New Roman" w:hAnsi="Times New Roman"/>
          <w:sz w:val="28"/>
          <w:szCs w:val="28"/>
        </w:rPr>
        <w:t xml:space="preserve"> </w:t>
      </w:r>
      <w:r w:rsidR="00B3736A" w:rsidRPr="0039388E">
        <w:rPr>
          <w:rFonts w:ascii="Times New Roman" w:hAnsi="Times New Roman"/>
          <w:sz w:val="28"/>
          <w:szCs w:val="28"/>
        </w:rPr>
        <w:t>к</w:t>
      </w:r>
      <w:r w:rsidRPr="0039388E">
        <w:rPr>
          <w:rFonts w:ascii="Times New Roman" w:hAnsi="Times New Roman"/>
          <w:sz w:val="28"/>
          <w:szCs w:val="28"/>
        </w:rPr>
        <w:t>омитет</w:t>
      </w:r>
      <w:r w:rsidR="007E57BC" w:rsidRPr="0039388E">
        <w:rPr>
          <w:rFonts w:ascii="Times New Roman" w:hAnsi="Times New Roman"/>
          <w:sz w:val="28"/>
          <w:szCs w:val="28"/>
        </w:rPr>
        <w:t>а</w:t>
      </w:r>
      <w:r w:rsidRPr="0039388E">
        <w:rPr>
          <w:rFonts w:ascii="Times New Roman" w:hAnsi="Times New Roman"/>
          <w:sz w:val="28"/>
          <w:szCs w:val="28"/>
        </w:rPr>
        <w:t xml:space="preserve"> молод</w:t>
      </w:r>
      <w:r w:rsidR="006A55B5">
        <w:rPr>
          <w:rFonts w:ascii="Times New Roman" w:hAnsi="Times New Roman"/>
          <w:sz w:val="28"/>
          <w:szCs w:val="28"/>
        </w:rPr>
        <w:t>е</w:t>
      </w:r>
      <w:r w:rsidRPr="0039388E">
        <w:rPr>
          <w:rFonts w:ascii="Times New Roman" w:hAnsi="Times New Roman"/>
          <w:sz w:val="28"/>
          <w:szCs w:val="28"/>
        </w:rPr>
        <w:t xml:space="preserve">жной политики, культуры и спорта </w:t>
      </w:r>
      <w:r w:rsidR="00B3736A" w:rsidRPr="0039388E">
        <w:rPr>
          <w:rFonts w:ascii="Times New Roman" w:hAnsi="Times New Roman"/>
          <w:sz w:val="28"/>
          <w:szCs w:val="28"/>
        </w:rPr>
        <w:t>а</w:t>
      </w:r>
      <w:r w:rsidRPr="0039388E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края.</w:t>
      </w:r>
    </w:p>
    <w:p w:rsidR="006A55B5" w:rsidRPr="00A22147" w:rsidRDefault="00E403DA" w:rsidP="006A55B5">
      <w:pPr>
        <w:suppressAutoHyphens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="008A5BDF" w:rsidRPr="0039388E">
        <w:rPr>
          <w:rFonts w:ascii="Times New Roman" w:hAnsi="Times New Roman"/>
          <w:sz w:val="28"/>
          <w:szCs w:val="28"/>
        </w:rPr>
        <w:t xml:space="preserve">. </w:t>
      </w:r>
      <w:r w:rsidR="006A55B5" w:rsidRPr="001C04AF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1" w:history="1">
        <w:r w:rsidR="006A55B5" w:rsidRPr="006A55B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6A55B5" w:rsidRPr="006A55B5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6A55B5" w:rsidRPr="006A55B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adminkr</w:t>
        </w:r>
        <w:proofErr w:type="spellEnd"/>
        <w:r w:rsidR="006A55B5" w:rsidRPr="006A55B5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A55B5" w:rsidRPr="006A55B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55B5" w:rsidRPr="006A55B5">
        <w:rPr>
          <w:rFonts w:ascii="Times New Roman" w:hAnsi="Times New Roman"/>
          <w:sz w:val="28"/>
        </w:rPr>
        <w:t>,</w:t>
      </w:r>
      <w:r w:rsidR="006A55B5" w:rsidRPr="006A55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55B5" w:rsidRPr="00A22147">
        <w:rPr>
          <w:rFonts w:ascii="Times New Roman" w:hAnsi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 w:rsidR="006A55B5">
        <w:rPr>
          <w:rFonts w:ascii="Times New Roman" w:hAnsi="Times New Roman"/>
          <w:sz w:val="28"/>
          <w:szCs w:val="28"/>
          <w:lang w:eastAsia="ar-SA"/>
        </w:rPr>
        <w:t>е</w:t>
      </w:r>
      <w:r w:rsidR="006A55B5" w:rsidRPr="00A22147">
        <w:rPr>
          <w:rFonts w:ascii="Times New Roman" w:hAnsi="Times New Roman"/>
          <w:sz w:val="28"/>
          <w:szCs w:val="28"/>
          <w:lang w:eastAsia="ar-SA"/>
        </w:rPr>
        <w:t xml:space="preserve"> действие на правоотношения, возникшие с 01</w:t>
      </w:r>
      <w:r w:rsidR="006A55B5">
        <w:rPr>
          <w:rFonts w:ascii="Times New Roman" w:hAnsi="Times New Roman"/>
          <w:sz w:val="28"/>
          <w:szCs w:val="28"/>
          <w:lang w:eastAsia="ar-SA"/>
        </w:rPr>
        <w:t>.07.</w:t>
      </w:r>
      <w:r w:rsidR="006A55B5" w:rsidRPr="00A22147">
        <w:rPr>
          <w:rFonts w:ascii="Times New Roman" w:hAnsi="Times New Roman"/>
          <w:sz w:val="28"/>
          <w:szCs w:val="28"/>
          <w:lang w:eastAsia="ar-SA"/>
        </w:rPr>
        <w:t>202</w:t>
      </w:r>
      <w:r w:rsidR="006A55B5">
        <w:rPr>
          <w:rFonts w:ascii="Times New Roman" w:hAnsi="Times New Roman"/>
          <w:sz w:val="28"/>
          <w:szCs w:val="28"/>
          <w:lang w:eastAsia="ar-SA"/>
        </w:rPr>
        <w:t>3</w:t>
      </w:r>
      <w:r w:rsidR="006A55B5" w:rsidRPr="00A22147">
        <w:rPr>
          <w:rFonts w:ascii="Times New Roman" w:hAnsi="Times New Roman"/>
          <w:sz w:val="28"/>
          <w:szCs w:val="28"/>
          <w:lang w:eastAsia="ar-SA"/>
        </w:rPr>
        <w:t>.</w:t>
      </w:r>
    </w:p>
    <w:p w:rsidR="005C230E" w:rsidRPr="0039388E" w:rsidRDefault="005C230E" w:rsidP="006A55B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C230E" w:rsidRDefault="005C230E" w:rsidP="008A5BDF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A55B5" w:rsidRPr="0039388E" w:rsidRDefault="006A55B5" w:rsidP="008A5BDF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A55B5" w:rsidRDefault="00CE61FA" w:rsidP="006A55B5">
      <w:pPr>
        <w:tabs>
          <w:tab w:val="left" w:pos="7230"/>
        </w:tabs>
        <w:suppressAutoHyphens/>
        <w:ind w:firstLine="0"/>
        <w:rPr>
          <w:rFonts w:ascii="Times New Roman" w:hAnsi="Times New Roman"/>
          <w:sz w:val="28"/>
          <w:szCs w:val="28"/>
        </w:rPr>
        <w:sectPr w:rsidR="006A55B5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39388E">
        <w:rPr>
          <w:rFonts w:ascii="Times New Roman" w:hAnsi="Times New Roman"/>
          <w:sz w:val="28"/>
          <w:szCs w:val="28"/>
        </w:rPr>
        <w:t>Врио г</w:t>
      </w:r>
      <w:r w:rsidR="00B5717C" w:rsidRPr="0039388E">
        <w:rPr>
          <w:rFonts w:ascii="Times New Roman" w:hAnsi="Times New Roman"/>
          <w:sz w:val="28"/>
          <w:szCs w:val="28"/>
        </w:rPr>
        <w:t>лав</w:t>
      </w:r>
      <w:r w:rsidRPr="0039388E">
        <w:rPr>
          <w:rFonts w:ascii="Times New Roman" w:hAnsi="Times New Roman"/>
          <w:sz w:val="28"/>
          <w:szCs w:val="28"/>
        </w:rPr>
        <w:t>ы</w:t>
      </w:r>
      <w:r w:rsidR="005337B4" w:rsidRPr="0039388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337B4" w:rsidRPr="0039388E">
        <w:rPr>
          <w:rFonts w:ascii="Times New Roman" w:hAnsi="Times New Roman"/>
          <w:sz w:val="28"/>
          <w:szCs w:val="28"/>
        </w:rPr>
        <w:tab/>
      </w:r>
      <w:r w:rsidRPr="0039388E">
        <w:rPr>
          <w:rFonts w:ascii="Times New Roman" w:hAnsi="Times New Roman"/>
          <w:sz w:val="28"/>
          <w:szCs w:val="28"/>
        </w:rPr>
        <w:t>Н</w:t>
      </w:r>
      <w:r w:rsidR="00B5717C" w:rsidRPr="0039388E">
        <w:rPr>
          <w:rFonts w:ascii="Times New Roman" w:hAnsi="Times New Roman"/>
          <w:sz w:val="28"/>
          <w:szCs w:val="28"/>
        </w:rPr>
        <w:t>.</w:t>
      </w:r>
      <w:r w:rsidRPr="0039388E">
        <w:rPr>
          <w:rFonts w:ascii="Times New Roman" w:hAnsi="Times New Roman"/>
          <w:sz w:val="28"/>
          <w:szCs w:val="28"/>
        </w:rPr>
        <w:t>С</w:t>
      </w:r>
      <w:r w:rsidR="00B5717C" w:rsidRPr="0039388E">
        <w:rPr>
          <w:rFonts w:ascii="Times New Roman" w:hAnsi="Times New Roman"/>
          <w:sz w:val="28"/>
          <w:szCs w:val="28"/>
        </w:rPr>
        <w:t xml:space="preserve">. </w:t>
      </w:r>
      <w:r w:rsidRPr="0039388E">
        <w:rPr>
          <w:rFonts w:ascii="Times New Roman" w:hAnsi="Times New Roman"/>
          <w:sz w:val="28"/>
          <w:szCs w:val="28"/>
        </w:rPr>
        <w:t>Щербакова</w:t>
      </w:r>
    </w:p>
    <w:p w:rsidR="005A014D" w:rsidRDefault="005A014D" w:rsidP="005A014D">
      <w:pPr>
        <w:ind w:left="5245"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УТВЕРЖДЕНО:</w:t>
      </w:r>
    </w:p>
    <w:p w:rsidR="005A014D" w:rsidRPr="00E14665" w:rsidRDefault="005A014D" w:rsidP="005A014D">
      <w:pPr>
        <w:ind w:left="5245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постановлением</w:t>
      </w:r>
      <w:r w:rsidRPr="00E14665">
        <w:rPr>
          <w:rFonts w:ascii="Times New Roman" w:hAnsi="Times New Roman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</w:t>
      </w:r>
    </w:p>
    <w:p w:rsidR="005A014D" w:rsidRPr="00E14665" w:rsidRDefault="005A014D" w:rsidP="005A014D">
      <w:pPr>
        <w:ind w:left="5245" w:firstLine="0"/>
        <w:rPr>
          <w:rFonts w:ascii="Times New Roman" w:hAnsi="Times New Roman"/>
          <w:szCs w:val="28"/>
        </w:rPr>
      </w:pPr>
      <w:r w:rsidRPr="00E14665">
        <w:rPr>
          <w:rFonts w:ascii="Times New Roman" w:hAnsi="Times New Roman"/>
          <w:szCs w:val="28"/>
        </w:rPr>
        <w:t>от «____»</w:t>
      </w:r>
      <w:r w:rsidR="00CE54B1">
        <w:rPr>
          <w:rFonts w:ascii="Times New Roman" w:hAnsi="Times New Roman"/>
          <w:szCs w:val="28"/>
        </w:rPr>
        <w:t>______</w:t>
      </w:r>
      <w:r w:rsidRPr="00E14665">
        <w:rPr>
          <w:rFonts w:ascii="Times New Roman" w:hAnsi="Times New Roman"/>
          <w:szCs w:val="28"/>
        </w:rPr>
        <w:t>2023 г. № _____</w:t>
      </w:r>
    </w:p>
    <w:p w:rsidR="006A55B5" w:rsidRPr="00EB5842" w:rsidRDefault="006A55B5" w:rsidP="006A55B5">
      <w:pPr>
        <w:pStyle w:val="ConsPlusNormal"/>
        <w:ind w:left="5245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8A5BDF" w:rsidRPr="0039388E" w:rsidRDefault="008A5BDF" w:rsidP="006A55B5">
      <w:pPr>
        <w:ind w:firstLine="0"/>
        <w:rPr>
          <w:rFonts w:ascii="Times New Roman" w:hAnsi="Times New Roman"/>
          <w:sz w:val="28"/>
          <w:szCs w:val="28"/>
        </w:rPr>
      </w:pPr>
    </w:p>
    <w:p w:rsidR="008A5BDF" w:rsidRPr="0039388E" w:rsidRDefault="008A5BDF" w:rsidP="008A5BDF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A5BDF" w:rsidRPr="0039388E" w:rsidRDefault="008A5BDF" w:rsidP="006A55B5">
      <w:pPr>
        <w:pStyle w:val="2"/>
        <w:ind w:firstLine="0"/>
        <w:rPr>
          <w:rFonts w:ascii="Times New Roman" w:hAnsi="Times New Roman" w:cs="Times New Roman"/>
          <w:sz w:val="28"/>
        </w:rPr>
      </w:pPr>
      <w:r w:rsidRPr="0039388E">
        <w:rPr>
          <w:rFonts w:ascii="Times New Roman" w:hAnsi="Times New Roman" w:cs="Times New Roman"/>
          <w:sz w:val="28"/>
        </w:rPr>
        <w:t>Положение</w:t>
      </w:r>
    </w:p>
    <w:p w:rsidR="008A5BDF" w:rsidRPr="0039388E" w:rsidRDefault="008A5BDF" w:rsidP="006A55B5">
      <w:pPr>
        <w:pStyle w:val="2"/>
        <w:ind w:firstLine="0"/>
        <w:rPr>
          <w:rFonts w:ascii="Times New Roman" w:hAnsi="Times New Roman" w:cs="Times New Roman"/>
          <w:sz w:val="28"/>
        </w:rPr>
      </w:pPr>
      <w:r w:rsidRPr="0039388E">
        <w:rPr>
          <w:rFonts w:ascii="Times New Roman" w:hAnsi="Times New Roman" w:cs="Times New Roman"/>
          <w:sz w:val="28"/>
        </w:rPr>
        <w:t xml:space="preserve">об оплате труда работников </w:t>
      </w:r>
      <w:r w:rsidR="00A564F3" w:rsidRPr="0039388E">
        <w:rPr>
          <w:rFonts w:ascii="Times New Roman" w:hAnsi="Times New Roman" w:cs="Times New Roman"/>
          <w:sz w:val="28"/>
        </w:rPr>
        <w:t>хозяйственной службы к</w:t>
      </w:r>
      <w:r w:rsidRPr="0039388E">
        <w:rPr>
          <w:rFonts w:ascii="Times New Roman" w:hAnsi="Times New Roman" w:cs="Times New Roman"/>
          <w:sz w:val="28"/>
        </w:rPr>
        <w:t>омитет</w:t>
      </w:r>
      <w:r w:rsidR="00A564F3" w:rsidRPr="0039388E">
        <w:rPr>
          <w:rFonts w:ascii="Times New Roman" w:hAnsi="Times New Roman" w:cs="Times New Roman"/>
          <w:sz w:val="28"/>
        </w:rPr>
        <w:t>а</w:t>
      </w:r>
      <w:r w:rsidRPr="0039388E">
        <w:rPr>
          <w:rFonts w:ascii="Times New Roman" w:hAnsi="Times New Roman" w:cs="Times New Roman"/>
          <w:sz w:val="28"/>
        </w:rPr>
        <w:t xml:space="preserve"> молодежной политики, культуры и спорта </w:t>
      </w:r>
      <w:r w:rsidR="005C230E" w:rsidRPr="0039388E">
        <w:rPr>
          <w:rFonts w:ascii="Times New Roman" w:hAnsi="Times New Roman" w:cs="Times New Roman"/>
          <w:sz w:val="28"/>
        </w:rPr>
        <w:t>а</w:t>
      </w:r>
      <w:r w:rsidRPr="0039388E">
        <w:rPr>
          <w:rFonts w:ascii="Times New Roman" w:hAnsi="Times New Roman" w:cs="Times New Roman"/>
          <w:sz w:val="28"/>
        </w:rPr>
        <w:t>дминистрации муниципального района «Город Краснокаменск и Краснокаменский район» Забайкальского края</w:t>
      </w:r>
    </w:p>
    <w:p w:rsidR="008A5BDF" w:rsidRPr="0039388E" w:rsidRDefault="008A5BDF" w:rsidP="006A55B5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A5BDF" w:rsidRPr="0039388E" w:rsidRDefault="008A5BDF" w:rsidP="006A55B5">
      <w:pPr>
        <w:pStyle w:val="12"/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  <w:lang w:val="en-US"/>
        </w:rPr>
        <w:t>I</w:t>
      </w:r>
      <w:r w:rsidRPr="0039388E">
        <w:rPr>
          <w:rFonts w:ascii="Times New Roman" w:hAnsi="Times New Roman"/>
          <w:sz w:val="28"/>
          <w:szCs w:val="28"/>
        </w:rPr>
        <w:t>. Общие положения</w:t>
      </w:r>
    </w:p>
    <w:p w:rsidR="008A5BDF" w:rsidRPr="0039388E" w:rsidRDefault="008A5BDF" w:rsidP="008A5BDF">
      <w:pPr>
        <w:pStyle w:val="1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A5BDF" w:rsidRPr="0039388E" w:rsidRDefault="008A5BDF" w:rsidP="008A5BDF">
      <w:pPr>
        <w:pStyle w:val="1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9388E">
        <w:rPr>
          <w:rFonts w:ascii="Times New Roman" w:hAnsi="Times New Roman"/>
          <w:sz w:val="28"/>
          <w:szCs w:val="28"/>
        </w:rPr>
        <w:t xml:space="preserve">Настоящее Положение об оплате труда работников хозяйственной службы </w:t>
      </w:r>
      <w:r w:rsidR="005C230E" w:rsidRPr="0039388E">
        <w:rPr>
          <w:rFonts w:ascii="Times New Roman" w:hAnsi="Times New Roman"/>
          <w:sz w:val="28"/>
          <w:szCs w:val="28"/>
        </w:rPr>
        <w:t>к</w:t>
      </w:r>
      <w:r w:rsidRPr="0039388E">
        <w:rPr>
          <w:rFonts w:ascii="Times New Roman" w:hAnsi="Times New Roman"/>
          <w:sz w:val="28"/>
          <w:szCs w:val="28"/>
        </w:rPr>
        <w:t xml:space="preserve">омитета молодежной политики, культуры и спорта </w:t>
      </w:r>
      <w:r w:rsidR="005C230E" w:rsidRPr="0039388E">
        <w:rPr>
          <w:rFonts w:ascii="Times New Roman" w:hAnsi="Times New Roman"/>
          <w:sz w:val="28"/>
          <w:szCs w:val="28"/>
        </w:rPr>
        <w:t>а</w:t>
      </w:r>
      <w:r w:rsidRPr="0039388E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</w:t>
      </w:r>
      <w:r w:rsidR="00A564F3" w:rsidRPr="0039388E">
        <w:rPr>
          <w:rFonts w:ascii="Times New Roman" w:hAnsi="Times New Roman"/>
          <w:sz w:val="28"/>
          <w:szCs w:val="28"/>
        </w:rPr>
        <w:t xml:space="preserve">ский район» Забайкальского края </w:t>
      </w:r>
      <w:r w:rsidRPr="0039388E">
        <w:rPr>
          <w:rFonts w:ascii="Times New Roman" w:hAnsi="Times New Roman"/>
          <w:sz w:val="28"/>
          <w:szCs w:val="28"/>
        </w:rPr>
        <w:t xml:space="preserve">(далее по тексту - Положение) определяет правоотношения в сфере оплаты труда работников хозяйственной службы </w:t>
      </w:r>
      <w:r w:rsidR="005C230E" w:rsidRPr="0039388E">
        <w:rPr>
          <w:rFonts w:ascii="Times New Roman" w:hAnsi="Times New Roman"/>
          <w:sz w:val="28"/>
          <w:szCs w:val="28"/>
        </w:rPr>
        <w:t>к</w:t>
      </w:r>
      <w:r w:rsidRPr="0039388E">
        <w:rPr>
          <w:rFonts w:ascii="Times New Roman" w:hAnsi="Times New Roman"/>
          <w:sz w:val="28"/>
          <w:szCs w:val="28"/>
        </w:rPr>
        <w:t xml:space="preserve">омитета молодежной политики, культуры и спорта </w:t>
      </w:r>
      <w:r w:rsidR="005C230E" w:rsidRPr="0039388E">
        <w:rPr>
          <w:rFonts w:ascii="Times New Roman" w:hAnsi="Times New Roman"/>
          <w:sz w:val="28"/>
          <w:szCs w:val="28"/>
        </w:rPr>
        <w:t>а</w:t>
      </w:r>
      <w:r w:rsidRPr="0039388E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(далее - Комитет) и применяется при определении условий</w:t>
      </w:r>
      <w:proofErr w:type="gramEnd"/>
      <w:r w:rsidRPr="0039388E">
        <w:rPr>
          <w:rFonts w:ascii="Times New Roman" w:hAnsi="Times New Roman"/>
          <w:sz w:val="28"/>
          <w:szCs w:val="28"/>
        </w:rPr>
        <w:t xml:space="preserve"> оплаты труда при разработке коллективных договоров, соглашений, локальных нормативны</w:t>
      </w:r>
      <w:r w:rsidR="00B5717C" w:rsidRPr="0039388E">
        <w:rPr>
          <w:rFonts w:ascii="Times New Roman" w:hAnsi="Times New Roman"/>
          <w:sz w:val="28"/>
          <w:szCs w:val="28"/>
        </w:rPr>
        <w:t xml:space="preserve">х актов Комитета </w:t>
      </w:r>
      <w:r w:rsidRPr="0039388E">
        <w:rPr>
          <w:rFonts w:ascii="Times New Roman" w:hAnsi="Times New Roman"/>
          <w:sz w:val="28"/>
          <w:szCs w:val="28"/>
        </w:rPr>
        <w:t>в соотве</w:t>
      </w:r>
      <w:r w:rsidR="006A55B5">
        <w:rPr>
          <w:rFonts w:ascii="Times New Roman" w:hAnsi="Times New Roman"/>
          <w:sz w:val="28"/>
          <w:szCs w:val="28"/>
        </w:rPr>
        <w:t xml:space="preserve">тствии со следующими нормативными </w:t>
      </w:r>
      <w:r w:rsidRPr="0039388E">
        <w:rPr>
          <w:rFonts w:ascii="Times New Roman" w:hAnsi="Times New Roman"/>
          <w:sz w:val="28"/>
          <w:szCs w:val="28"/>
        </w:rPr>
        <w:t>правовыми актами:</w:t>
      </w:r>
    </w:p>
    <w:p w:rsidR="008A5BDF" w:rsidRPr="0039388E" w:rsidRDefault="008A5BDF" w:rsidP="008A5BDF">
      <w:pPr>
        <w:pStyle w:val="1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- Трудовым Кодексом Российской Федерации (далее - </w:t>
      </w:r>
      <w:hyperlink r:id="rId12" w:history="1">
        <w:r w:rsidRPr="0039388E">
          <w:rPr>
            <w:rStyle w:val="a4"/>
            <w:rFonts w:ascii="Times New Roman" w:hAnsi="Times New Roman"/>
            <w:color w:val="auto"/>
            <w:sz w:val="28"/>
            <w:szCs w:val="28"/>
          </w:rPr>
          <w:t>ТК РФ</w:t>
        </w:r>
      </w:hyperlink>
      <w:r w:rsidRPr="0039388E">
        <w:rPr>
          <w:rFonts w:ascii="Times New Roman" w:hAnsi="Times New Roman"/>
          <w:sz w:val="28"/>
          <w:szCs w:val="28"/>
        </w:rPr>
        <w:t>);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- постановлением Министерства труда Российской Федерации от </w:t>
      </w:r>
      <w:r w:rsidR="005C230E" w:rsidRPr="0039388E">
        <w:rPr>
          <w:rFonts w:ascii="Times New Roman" w:hAnsi="Times New Roman"/>
          <w:sz w:val="28"/>
          <w:szCs w:val="28"/>
        </w:rPr>
        <w:t xml:space="preserve">10 ноября 1992 </w:t>
      </w:r>
      <w:r w:rsidRPr="0039388E">
        <w:rPr>
          <w:rFonts w:ascii="Times New Roman" w:hAnsi="Times New Roman"/>
          <w:sz w:val="28"/>
          <w:szCs w:val="28"/>
        </w:rPr>
        <w:t>г</w:t>
      </w:r>
      <w:r w:rsidR="005C230E" w:rsidRPr="0039388E">
        <w:rPr>
          <w:rFonts w:ascii="Times New Roman" w:hAnsi="Times New Roman"/>
          <w:sz w:val="28"/>
          <w:szCs w:val="28"/>
        </w:rPr>
        <w:t xml:space="preserve">. </w:t>
      </w:r>
      <w:r w:rsidRPr="0039388E">
        <w:rPr>
          <w:rFonts w:ascii="Times New Roman" w:hAnsi="Times New Roman"/>
          <w:sz w:val="28"/>
          <w:szCs w:val="28"/>
        </w:rPr>
        <w:t>№ 31 «Об утверждении тарифно-квалификационных характеристик по общеотраслевым профессиям рабочих»;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- </w:t>
      </w:r>
      <w:r w:rsidR="004E2EC1" w:rsidRPr="0039388E">
        <w:rPr>
          <w:rFonts w:ascii="Times New Roman" w:hAnsi="Times New Roman"/>
          <w:sz w:val="28"/>
          <w:szCs w:val="28"/>
        </w:rPr>
        <w:t>З</w:t>
      </w:r>
      <w:r w:rsidRPr="0039388E">
        <w:rPr>
          <w:rFonts w:ascii="Times New Roman" w:hAnsi="Times New Roman"/>
          <w:sz w:val="28"/>
          <w:szCs w:val="28"/>
        </w:rPr>
        <w:t xml:space="preserve">аконом Забайкальского края </w:t>
      </w:r>
      <w:hyperlink r:id="rId13" w:history="1">
        <w:r w:rsidRPr="0039388E">
          <w:rPr>
            <w:rStyle w:val="a4"/>
            <w:rFonts w:ascii="Times New Roman" w:hAnsi="Times New Roman"/>
            <w:color w:val="auto"/>
            <w:sz w:val="28"/>
            <w:szCs w:val="28"/>
            <w:lang w:eastAsia="en-US"/>
          </w:rPr>
          <w:t>от 14 октября 2008 г</w:t>
        </w:r>
        <w:r w:rsidR="004E2EC1" w:rsidRPr="0039388E">
          <w:rPr>
            <w:rStyle w:val="a4"/>
            <w:rFonts w:ascii="Times New Roman" w:hAnsi="Times New Roman"/>
            <w:color w:val="auto"/>
            <w:sz w:val="28"/>
            <w:szCs w:val="28"/>
            <w:lang w:eastAsia="en-US"/>
          </w:rPr>
          <w:t>.</w:t>
        </w:r>
        <w:r w:rsidRPr="0039388E">
          <w:rPr>
            <w:rStyle w:val="a4"/>
            <w:rFonts w:ascii="Times New Roman" w:hAnsi="Times New Roman"/>
            <w:color w:val="auto"/>
            <w:sz w:val="28"/>
            <w:szCs w:val="28"/>
            <w:lang w:eastAsia="en-US"/>
          </w:rPr>
          <w:t xml:space="preserve"> № 39-ЗЗК</w:t>
        </w:r>
      </w:hyperlink>
      <w:r w:rsidRPr="0039388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5C2E45" w:rsidRPr="0039388E">
        <w:rPr>
          <w:rFonts w:ascii="Times New Roman" w:eastAsia="Calibri" w:hAnsi="Times New Roman"/>
          <w:sz w:val="28"/>
          <w:szCs w:val="28"/>
        </w:rPr>
        <w:t xml:space="preserve">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</w:t>
      </w:r>
      <w:r w:rsidR="006A55B5">
        <w:rPr>
          <w:rFonts w:ascii="Times New Roman" w:eastAsia="Calibri" w:hAnsi="Times New Roman"/>
          <w:sz w:val="28"/>
          <w:szCs w:val="28"/>
        </w:rPr>
        <w:t>З</w:t>
      </w:r>
      <w:r w:rsidR="005C2E45" w:rsidRPr="0039388E">
        <w:rPr>
          <w:rFonts w:ascii="Times New Roman" w:eastAsia="Calibri" w:hAnsi="Times New Roman"/>
          <w:sz w:val="28"/>
          <w:szCs w:val="28"/>
        </w:rPr>
        <w:t>абайкальского края, органах местного самоуправления и муниципальных учреждениях</w:t>
      </w:r>
      <w:r w:rsidRPr="0039388E">
        <w:rPr>
          <w:rFonts w:ascii="Times New Roman" w:hAnsi="Times New Roman"/>
          <w:sz w:val="28"/>
          <w:szCs w:val="28"/>
          <w:lang w:eastAsia="en-US"/>
        </w:rPr>
        <w:t>»</w:t>
      </w:r>
      <w:r w:rsidRPr="0039388E">
        <w:rPr>
          <w:rFonts w:ascii="Times New Roman" w:hAnsi="Times New Roman"/>
          <w:sz w:val="28"/>
          <w:szCs w:val="28"/>
        </w:rPr>
        <w:t>;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- </w:t>
      </w:r>
      <w:r w:rsidR="004E2EC1" w:rsidRPr="0039388E">
        <w:rPr>
          <w:rFonts w:ascii="Times New Roman" w:hAnsi="Times New Roman"/>
          <w:sz w:val="28"/>
          <w:szCs w:val="28"/>
        </w:rPr>
        <w:t>З</w:t>
      </w:r>
      <w:r w:rsidRPr="0039388E">
        <w:rPr>
          <w:rFonts w:ascii="Times New Roman" w:hAnsi="Times New Roman"/>
          <w:sz w:val="28"/>
          <w:szCs w:val="28"/>
        </w:rPr>
        <w:t>аконом Забайкальского края от 9 апреля 2014 г</w:t>
      </w:r>
      <w:r w:rsidR="004E2EC1" w:rsidRPr="0039388E">
        <w:rPr>
          <w:rFonts w:ascii="Times New Roman" w:hAnsi="Times New Roman"/>
          <w:sz w:val="28"/>
          <w:szCs w:val="28"/>
        </w:rPr>
        <w:t xml:space="preserve">. </w:t>
      </w:r>
      <w:r w:rsidRPr="0039388E">
        <w:rPr>
          <w:rFonts w:ascii="Times New Roman" w:hAnsi="Times New Roman"/>
          <w:sz w:val="28"/>
          <w:szCs w:val="28"/>
        </w:rPr>
        <w:t>№ 964-ЗЗК «Об оплате труда работников государственных учреждений Забайкальского края»;</w:t>
      </w:r>
    </w:p>
    <w:p w:rsidR="00C86715" w:rsidRPr="0039388E" w:rsidRDefault="00C86715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- Законом Забайкальского края от 29</w:t>
      </w:r>
      <w:r w:rsidR="006A55B5">
        <w:rPr>
          <w:rFonts w:ascii="Times New Roman" w:hAnsi="Times New Roman"/>
          <w:sz w:val="28"/>
          <w:szCs w:val="28"/>
        </w:rPr>
        <w:t xml:space="preserve"> июня </w:t>
      </w:r>
      <w:r w:rsidRPr="0039388E">
        <w:rPr>
          <w:rFonts w:ascii="Times New Roman" w:hAnsi="Times New Roman"/>
          <w:sz w:val="28"/>
          <w:szCs w:val="28"/>
        </w:rPr>
        <w:t>2023</w:t>
      </w:r>
      <w:r w:rsidR="006A55B5">
        <w:rPr>
          <w:rFonts w:ascii="Times New Roman" w:hAnsi="Times New Roman"/>
          <w:sz w:val="28"/>
          <w:szCs w:val="28"/>
        </w:rPr>
        <w:t xml:space="preserve"> </w:t>
      </w:r>
      <w:r w:rsidRPr="0039388E">
        <w:rPr>
          <w:rFonts w:ascii="Times New Roman" w:hAnsi="Times New Roman"/>
          <w:sz w:val="28"/>
          <w:szCs w:val="28"/>
        </w:rPr>
        <w:t>г.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4E2EC1" w:rsidRPr="0039388E">
        <w:rPr>
          <w:rFonts w:ascii="Times New Roman" w:hAnsi="Times New Roman"/>
          <w:sz w:val="28"/>
          <w:szCs w:val="28"/>
        </w:rPr>
        <w:t>;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- постановлением Правительства Забайкальского края от 30</w:t>
      </w:r>
      <w:r w:rsidR="006A55B5">
        <w:rPr>
          <w:rFonts w:ascii="Times New Roman" w:hAnsi="Times New Roman"/>
          <w:sz w:val="28"/>
          <w:szCs w:val="28"/>
        </w:rPr>
        <w:t xml:space="preserve"> июня </w:t>
      </w:r>
      <w:r w:rsidR="00BF2D9A">
        <w:rPr>
          <w:rFonts w:ascii="Times New Roman" w:hAnsi="Times New Roman"/>
          <w:sz w:val="28"/>
          <w:szCs w:val="28"/>
        </w:rPr>
        <w:t xml:space="preserve">   </w:t>
      </w:r>
      <w:r w:rsidRPr="0039388E">
        <w:rPr>
          <w:rFonts w:ascii="Times New Roman" w:hAnsi="Times New Roman"/>
          <w:sz w:val="28"/>
          <w:szCs w:val="28"/>
        </w:rPr>
        <w:t>2014</w:t>
      </w:r>
      <w:r w:rsidR="00472569" w:rsidRPr="0039388E">
        <w:rPr>
          <w:rFonts w:ascii="Times New Roman" w:hAnsi="Times New Roman"/>
          <w:sz w:val="28"/>
          <w:szCs w:val="28"/>
        </w:rPr>
        <w:t xml:space="preserve"> </w:t>
      </w:r>
      <w:r w:rsidR="004E2EC1" w:rsidRPr="0039388E">
        <w:rPr>
          <w:rFonts w:ascii="Times New Roman" w:hAnsi="Times New Roman"/>
          <w:sz w:val="28"/>
          <w:szCs w:val="28"/>
        </w:rPr>
        <w:t xml:space="preserve">г. </w:t>
      </w:r>
      <w:r w:rsidRPr="0039388E">
        <w:rPr>
          <w:rFonts w:ascii="Times New Roman" w:hAnsi="Times New Roman"/>
          <w:sz w:val="28"/>
          <w:szCs w:val="28"/>
        </w:rPr>
        <w:t xml:space="preserve">№ 382 «О базовых окладах (базовых должностных окладах), базовых </w:t>
      </w:r>
      <w:r w:rsidRPr="0039388E">
        <w:rPr>
          <w:rFonts w:ascii="Times New Roman" w:hAnsi="Times New Roman"/>
          <w:sz w:val="28"/>
          <w:szCs w:val="28"/>
        </w:rPr>
        <w:lastRenderedPageBreak/>
        <w:t>ставках заработной платы по профессионально-квалификационным группам работников государственных учреждений Забайкальского края»;</w:t>
      </w:r>
    </w:p>
    <w:p w:rsidR="008A5BDF" w:rsidRPr="0039388E" w:rsidRDefault="008A5BDF" w:rsidP="008A5BD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 xml:space="preserve">- решением Совета муниципального района «Город Краснокаменск и Краснокаменский район» Забайкальского края </w:t>
      </w:r>
      <w:r w:rsidR="00CE54B1">
        <w:rPr>
          <w:rFonts w:ascii="Times New Roman" w:hAnsi="Times New Roman" w:cs="Times New Roman"/>
          <w:sz w:val="28"/>
          <w:szCs w:val="28"/>
        </w:rPr>
        <w:t>от 28.10.2015 № 77</w:t>
      </w:r>
      <w:r w:rsidR="00CE54B1"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CE54B1">
        <w:rPr>
          <w:rFonts w:ascii="Times New Roman" w:hAnsi="Times New Roman" w:cs="Times New Roman"/>
          <w:sz w:val="28"/>
          <w:szCs w:val="28"/>
        </w:rPr>
        <w:t>«</w:t>
      </w:r>
      <w:r w:rsidR="00CE54B1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 утверждении Положения об оплате труда </w:t>
      </w:r>
      <w:r w:rsidR="00CE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некоторых категорий работников а</w:t>
      </w:r>
      <w:r w:rsidR="00CE54B1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дминистрации муниципального района «Город Краснокаменск и Краснокаменский район» Забайкальского края и ее отраслевых (функциональных) органов</w:t>
      </w:r>
      <w:r w:rsidR="00CE5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F2D9A">
        <w:rPr>
          <w:rFonts w:ascii="Times New Roman" w:hAnsi="Times New Roman" w:cs="Times New Roman"/>
          <w:sz w:val="28"/>
          <w:szCs w:val="28"/>
        </w:rPr>
        <w:t>;</w:t>
      </w:r>
    </w:p>
    <w:p w:rsidR="00C86715" w:rsidRPr="0039388E" w:rsidRDefault="00C86715" w:rsidP="008A5BD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 xml:space="preserve">- </w:t>
      </w:r>
      <w:r w:rsidR="004E2EC1" w:rsidRPr="0039388E">
        <w:rPr>
          <w:rFonts w:ascii="Times New Roman" w:hAnsi="Times New Roman" w:cs="Times New Roman"/>
          <w:sz w:val="28"/>
          <w:szCs w:val="28"/>
        </w:rPr>
        <w:t>р</w:t>
      </w:r>
      <w:r w:rsidRPr="0039388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4E2EC1" w:rsidRPr="0039388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39388E">
        <w:rPr>
          <w:rFonts w:ascii="Times New Roman" w:hAnsi="Times New Roman" w:cs="Times New Roman"/>
          <w:sz w:val="28"/>
          <w:szCs w:val="28"/>
        </w:rPr>
        <w:t>от 10</w:t>
      </w:r>
      <w:r w:rsidR="00BF2D9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9388E">
        <w:rPr>
          <w:rFonts w:ascii="Times New Roman" w:hAnsi="Times New Roman" w:cs="Times New Roman"/>
          <w:sz w:val="28"/>
          <w:szCs w:val="28"/>
        </w:rPr>
        <w:t>2023</w:t>
      </w:r>
      <w:r w:rsidR="00BF2D9A">
        <w:rPr>
          <w:rFonts w:ascii="Times New Roman" w:hAnsi="Times New Roman" w:cs="Times New Roman"/>
          <w:sz w:val="28"/>
          <w:szCs w:val="28"/>
        </w:rPr>
        <w:t xml:space="preserve"> </w:t>
      </w:r>
      <w:r w:rsidRPr="0039388E">
        <w:rPr>
          <w:rFonts w:ascii="Times New Roman" w:hAnsi="Times New Roman" w:cs="Times New Roman"/>
          <w:sz w:val="28"/>
          <w:szCs w:val="28"/>
        </w:rPr>
        <w:t>г.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края».</w:t>
      </w:r>
    </w:p>
    <w:p w:rsidR="008A5BDF" w:rsidRPr="0039388E" w:rsidRDefault="008A5BDF" w:rsidP="008A5BD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определения:</w:t>
      </w:r>
    </w:p>
    <w:p w:rsidR="008A5BDF" w:rsidRPr="0039388E" w:rsidRDefault="00BF2D9A" w:rsidP="008A5BDF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5F1174">
        <w:rPr>
          <w:rFonts w:ascii="Times New Roman" w:hAnsi="Times New Roman"/>
          <w:sz w:val="28"/>
          <w:szCs w:val="28"/>
        </w:rPr>
        <w:t xml:space="preserve">оклад </w:t>
      </w:r>
      <w:r w:rsidR="004E2EC1" w:rsidRPr="005F1174">
        <w:rPr>
          <w:rFonts w:ascii="Times New Roman" w:hAnsi="Times New Roman"/>
          <w:sz w:val="28"/>
          <w:szCs w:val="28"/>
        </w:rPr>
        <w:t>(</w:t>
      </w:r>
      <w:r w:rsidRPr="005F1174">
        <w:rPr>
          <w:rFonts w:ascii="Times New Roman" w:hAnsi="Times New Roman"/>
          <w:sz w:val="28"/>
          <w:szCs w:val="28"/>
        </w:rPr>
        <w:t xml:space="preserve">должностной </w:t>
      </w:r>
      <w:r w:rsidR="004E2EC1" w:rsidRPr="005F1174">
        <w:rPr>
          <w:rFonts w:ascii="Times New Roman" w:hAnsi="Times New Roman"/>
          <w:sz w:val="28"/>
          <w:szCs w:val="28"/>
        </w:rPr>
        <w:t>о</w:t>
      </w:r>
      <w:r w:rsidR="00B5717C" w:rsidRPr="005F1174">
        <w:rPr>
          <w:rFonts w:ascii="Times New Roman" w:hAnsi="Times New Roman"/>
          <w:sz w:val="28"/>
          <w:szCs w:val="28"/>
        </w:rPr>
        <w:t>клад</w:t>
      </w:r>
      <w:r w:rsidR="004E2EC1" w:rsidRPr="005F1174">
        <w:rPr>
          <w:rFonts w:ascii="Times New Roman" w:hAnsi="Times New Roman"/>
          <w:sz w:val="28"/>
          <w:szCs w:val="28"/>
        </w:rPr>
        <w:t>)</w:t>
      </w:r>
      <w:r w:rsidR="00B5717C" w:rsidRPr="0039388E">
        <w:rPr>
          <w:rFonts w:ascii="Times New Roman" w:hAnsi="Times New Roman"/>
          <w:sz w:val="28"/>
          <w:szCs w:val="28"/>
        </w:rPr>
        <w:t xml:space="preserve"> </w:t>
      </w:r>
      <w:r w:rsidR="008A5BDF" w:rsidRPr="0039388E">
        <w:rPr>
          <w:rFonts w:ascii="Times New Roman" w:hAnsi="Times New Roman"/>
          <w:sz w:val="28"/>
          <w:szCs w:val="28"/>
        </w:rPr>
        <w:t xml:space="preserve">- </w:t>
      </w:r>
      <w:r w:rsidR="008A5BDF" w:rsidRPr="0039388E">
        <w:rPr>
          <w:rFonts w:ascii="Times New Roman" w:hAnsi="Times New Roman"/>
          <w:bCs/>
          <w:sz w:val="28"/>
          <w:szCs w:val="28"/>
        </w:rPr>
        <w:t xml:space="preserve">фиксированный </w:t>
      </w:r>
      <w:proofErr w:type="gramStart"/>
      <w:r w:rsidR="008A5BDF" w:rsidRPr="0039388E">
        <w:rPr>
          <w:rFonts w:ascii="Times New Roman" w:hAnsi="Times New Roman"/>
          <w:bCs/>
          <w:sz w:val="28"/>
          <w:szCs w:val="28"/>
        </w:rPr>
        <w:t>размер оплаты труда</w:t>
      </w:r>
      <w:proofErr w:type="gramEnd"/>
      <w:r w:rsidR="008A5BDF" w:rsidRPr="0039388E">
        <w:rPr>
          <w:rFonts w:ascii="Times New Roman" w:hAnsi="Times New Roman"/>
          <w:bCs/>
          <w:sz w:val="28"/>
          <w:szCs w:val="28"/>
        </w:rPr>
        <w:t xml:space="preserve"> работника за исполнение трудовых</w:t>
      </w:r>
      <w:r w:rsidR="00193FB8">
        <w:rPr>
          <w:rFonts w:ascii="Times New Roman" w:hAnsi="Times New Roman"/>
          <w:bCs/>
          <w:sz w:val="28"/>
          <w:szCs w:val="28"/>
        </w:rPr>
        <w:t xml:space="preserve"> (должностных)</w:t>
      </w:r>
      <w:r w:rsidR="008A5BDF" w:rsidRPr="0039388E">
        <w:rPr>
          <w:rFonts w:ascii="Times New Roman" w:hAnsi="Times New Roman"/>
          <w:bCs/>
          <w:sz w:val="28"/>
          <w:szCs w:val="28"/>
        </w:rPr>
        <w:t xml:space="preserve"> обязанностей определённой сложности за календарный месяц без учёта компенсационных, стимулирующих и </w:t>
      </w:r>
      <w:r w:rsidR="008A5BDF" w:rsidRPr="00A2513B">
        <w:rPr>
          <w:rFonts w:ascii="Times New Roman" w:hAnsi="Times New Roman"/>
          <w:bCs/>
          <w:sz w:val="28"/>
          <w:szCs w:val="28"/>
        </w:rPr>
        <w:t>социальных выплат</w:t>
      </w:r>
      <w:r w:rsidR="008A5BDF" w:rsidRPr="0039388E">
        <w:rPr>
          <w:rFonts w:ascii="Times New Roman" w:hAnsi="Times New Roman"/>
          <w:bCs/>
          <w:sz w:val="28"/>
          <w:szCs w:val="28"/>
        </w:rPr>
        <w:t>;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компенсационные выплаты - выплаты, обеспечивающие оплату труда в повышенном размере работникам, занятым на тяжёлых работах, рабо</w:t>
      </w:r>
      <w:r w:rsidR="00BF2D9A">
        <w:rPr>
          <w:rFonts w:ascii="Times New Roman" w:hAnsi="Times New Roman"/>
          <w:sz w:val="28"/>
          <w:szCs w:val="28"/>
        </w:rPr>
        <w:t>тах с вредными и (или) опасными</w:t>
      </w:r>
      <w:r w:rsidRPr="0039388E">
        <w:rPr>
          <w:rFonts w:ascii="Times New Roman" w:hAnsi="Times New Roman"/>
          <w:sz w:val="28"/>
          <w:szCs w:val="28"/>
        </w:rPr>
        <w:t xml:space="preserve">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 выплаты;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норма рабочего времени - продолжительность рабочего времени;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сверхурочная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 (ежедневной работы (смены)), а при суммированном учёте рабочего времени - сверх нормального числа рабочих часов за учётный период;</w:t>
      </w:r>
    </w:p>
    <w:p w:rsidR="008A5BDF" w:rsidRPr="0039388E" w:rsidRDefault="004E2EC1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ф</w:t>
      </w:r>
      <w:r w:rsidR="008A5BDF" w:rsidRPr="0039388E">
        <w:rPr>
          <w:rFonts w:ascii="Times New Roman" w:hAnsi="Times New Roman"/>
          <w:sz w:val="28"/>
          <w:szCs w:val="28"/>
        </w:rPr>
        <w:t>онд оплаты труда - денежные средства Комитета, затраченные в течение конкретного периода времени на заработную плату, премиальные выплаты, стимулирующие и компенсационные выплаты, а также денежные суммы, начисленные работникам за непроработанное время, в течение которого за ними сохраняется заработная плата в соответствии с порядком, установленным законодательством Российской Федерации.</w:t>
      </w:r>
    </w:p>
    <w:p w:rsidR="008A5BDF" w:rsidRPr="0039388E" w:rsidRDefault="008A5BDF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1.</w:t>
      </w:r>
      <w:r w:rsidR="00BF2D9A">
        <w:rPr>
          <w:rFonts w:ascii="Times New Roman" w:hAnsi="Times New Roman"/>
          <w:sz w:val="28"/>
          <w:szCs w:val="28"/>
        </w:rPr>
        <w:t>3</w:t>
      </w:r>
      <w:r w:rsidRPr="0039388E">
        <w:rPr>
          <w:rFonts w:ascii="Times New Roman" w:hAnsi="Times New Roman"/>
          <w:sz w:val="28"/>
          <w:szCs w:val="28"/>
        </w:rPr>
        <w:t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законодательством Российской Федерации</w:t>
      </w:r>
      <w:r w:rsidR="00D268FA">
        <w:rPr>
          <w:rFonts w:ascii="Times New Roman" w:hAnsi="Times New Roman"/>
          <w:sz w:val="28"/>
          <w:szCs w:val="28"/>
        </w:rPr>
        <w:t xml:space="preserve"> </w:t>
      </w:r>
      <w:r w:rsidR="00D268FA" w:rsidRPr="00A2513B">
        <w:rPr>
          <w:rFonts w:ascii="Times New Roman" w:hAnsi="Times New Roman"/>
          <w:sz w:val="28"/>
          <w:szCs w:val="28"/>
        </w:rPr>
        <w:t>(далее - минимальный размер оплаты труда)</w:t>
      </w:r>
      <w:r w:rsidRPr="0039388E">
        <w:rPr>
          <w:rFonts w:ascii="Times New Roman" w:hAnsi="Times New Roman"/>
          <w:sz w:val="28"/>
          <w:szCs w:val="28"/>
        </w:rPr>
        <w:t>.</w:t>
      </w:r>
    </w:p>
    <w:p w:rsidR="008A5BDF" w:rsidRPr="0039388E" w:rsidRDefault="008A5BDF" w:rsidP="00BF2D9A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93FB8" w:rsidRDefault="00193FB8" w:rsidP="00BF2D9A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93FB8" w:rsidRDefault="00193FB8" w:rsidP="00BF2D9A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93FB8" w:rsidRDefault="00193FB8" w:rsidP="00BF2D9A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A5BDF" w:rsidRPr="0039388E" w:rsidRDefault="008A5BDF" w:rsidP="00BF2D9A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39388E">
        <w:rPr>
          <w:rFonts w:ascii="Times New Roman" w:hAnsi="Times New Roman"/>
          <w:sz w:val="28"/>
          <w:szCs w:val="28"/>
        </w:rPr>
        <w:t>. Порядок и условия оплаты труда</w:t>
      </w:r>
    </w:p>
    <w:p w:rsidR="008A5BDF" w:rsidRPr="0039388E" w:rsidRDefault="008A5BDF" w:rsidP="00BF2D9A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97466" w:rsidRPr="0039388E" w:rsidRDefault="008A5BDF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2.1. </w:t>
      </w:r>
      <w:r w:rsidR="00497466" w:rsidRPr="0039388E">
        <w:rPr>
          <w:rFonts w:ascii="Times New Roman" w:hAnsi="Times New Roman"/>
          <w:sz w:val="28"/>
          <w:szCs w:val="28"/>
        </w:rPr>
        <w:t xml:space="preserve">Основные условия оплаты труда работников </w:t>
      </w:r>
      <w:r w:rsidR="00A564F3" w:rsidRPr="0039388E">
        <w:rPr>
          <w:rFonts w:ascii="Times New Roman" w:hAnsi="Times New Roman"/>
          <w:sz w:val="28"/>
          <w:szCs w:val="28"/>
        </w:rPr>
        <w:t>хозяйственной службы</w:t>
      </w:r>
      <w:r w:rsidR="00497466" w:rsidRPr="0039388E">
        <w:rPr>
          <w:rFonts w:ascii="Times New Roman" w:hAnsi="Times New Roman"/>
          <w:sz w:val="28"/>
          <w:szCs w:val="28"/>
        </w:rPr>
        <w:t xml:space="preserve"> </w:t>
      </w:r>
      <w:r w:rsidR="00D268FA">
        <w:rPr>
          <w:rFonts w:ascii="Times New Roman" w:hAnsi="Times New Roman"/>
          <w:sz w:val="28"/>
          <w:szCs w:val="28"/>
        </w:rPr>
        <w:t>К</w:t>
      </w:r>
      <w:r w:rsidR="00497466" w:rsidRPr="0039388E">
        <w:rPr>
          <w:rFonts w:ascii="Times New Roman" w:hAnsi="Times New Roman"/>
          <w:sz w:val="28"/>
          <w:szCs w:val="28"/>
        </w:rPr>
        <w:t>омитет</w:t>
      </w:r>
      <w:r w:rsidR="00A564F3" w:rsidRPr="0039388E">
        <w:rPr>
          <w:rFonts w:ascii="Times New Roman" w:hAnsi="Times New Roman"/>
          <w:sz w:val="28"/>
          <w:szCs w:val="28"/>
        </w:rPr>
        <w:t>а</w:t>
      </w:r>
      <w:r w:rsidR="00497466" w:rsidRPr="0039388E">
        <w:rPr>
          <w:rFonts w:ascii="Times New Roman" w:hAnsi="Times New Roman"/>
          <w:sz w:val="28"/>
          <w:szCs w:val="28"/>
        </w:rPr>
        <w:t xml:space="preserve"> (далее - работник).</w:t>
      </w:r>
    </w:p>
    <w:p w:rsidR="008A5BDF" w:rsidRPr="0039388E" w:rsidRDefault="008A5BDF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2.1</w:t>
      </w:r>
      <w:r w:rsidR="00B5717C" w:rsidRPr="0039388E">
        <w:rPr>
          <w:rFonts w:ascii="Times New Roman" w:hAnsi="Times New Roman"/>
          <w:sz w:val="28"/>
          <w:szCs w:val="28"/>
        </w:rPr>
        <w:t xml:space="preserve">.1. Заработная плата работника </w:t>
      </w:r>
      <w:r w:rsidRPr="0039388E">
        <w:rPr>
          <w:rFonts w:ascii="Times New Roman" w:hAnsi="Times New Roman"/>
          <w:sz w:val="28"/>
          <w:szCs w:val="28"/>
        </w:rPr>
        <w:t>за исполнение трудовых (должностных) обязанностей включает:</w:t>
      </w:r>
    </w:p>
    <w:p w:rsidR="008A5BDF" w:rsidRPr="0039388E" w:rsidRDefault="00B5717C" w:rsidP="00D268FA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 xml:space="preserve">- </w:t>
      </w:r>
      <w:r w:rsidR="00C83986" w:rsidRPr="0039388E">
        <w:rPr>
          <w:rFonts w:ascii="Times New Roman" w:hAnsi="Times New Roman" w:cs="Times New Roman"/>
          <w:sz w:val="28"/>
          <w:szCs w:val="28"/>
        </w:rPr>
        <w:t>оклад (должностной оклад)</w:t>
      </w:r>
      <w:r w:rsidRPr="0039388E">
        <w:rPr>
          <w:rFonts w:ascii="Times New Roman" w:hAnsi="Times New Roman" w:cs="Times New Roman"/>
          <w:sz w:val="28"/>
          <w:szCs w:val="28"/>
        </w:rPr>
        <w:t xml:space="preserve"> </w:t>
      </w:r>
      <w:r w:rsidR="008A5BDF" w:rsidRPr="0039388E">
        <w:rPr>
          <w:rFonts w:ascii="Times New Roman" w:hAnsi="Times New Roman" w:cs="Times New Roman"/>
          <w:sz w:val="28"/>
          <w:szCs w:val="28"/>
        </w:rPr>
        <w:t>по соответствующим профессиональным квалификационным группам и квалификационным уровням профессиональных квалификационных групп;</w:t>
      </w:r>
    </w:p>
    <w:p w:rsidR="008A5BDF" w:rsidRPr="0039388E" w:rsidRDefault="008A5BDF" w:rsidP="00D268FA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>- компенсационные выплаты;</w:t>
      </w:r>
    </w:p>
    <w:p w:rsidR="000C00F6" w:rsidRDefault="008A5BDF" w:rsidP="000C00F6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>- стимулирующие выплаты;</w:t>
      </w:r>
      <w:r w:rsidR="000C00F6" w:rsidRPr="000C0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0F6" w:rsidRPr="0039388E" w:rsidRDefault="000C00F6" w:rsidP="000C00F6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гарантированная персональная надбавка.</w:t>
      </w:r>
    </w:p>
    <w:p w:rsidR="008A5BDF" w:rsidRDefault="00911E39" w:rsidP="00D268FA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8E">
        <w:rPr>
          <w:rFonts w:ascii="Times New Roman" w:hAnsi="Times New Roman" w:cs="Times New Roman"/>
          <w:sz w:val="28"/>
          <w:szCs w:val="28"/>
        </w:rPr>
        <w:t>- доплата</w:t>
      </w:r>
      <w:r w:rsidR="008A5BDF" w:rsidRPr="0039388E">
        <w:rPr>
          <w:rFonts w:ascii="Times New Roman" w:hAnsi="Times New Roman" w:cs="Times New Roman"/>
          <w:sz w:val="28"/>
          <w:szCs w:val="28"/>
        </w:rPr>
        <w:t xml:space="preserve"> до уровня мин</w:t>
      </w:r>
      <w:r w:rsidR="00193FB8">
        <w:rPr>
          <w:rFonts w:ascii="Times New Roman" w:hAnsi="Times New Roman" w:cs="Times New Roman"/>
          <w:sz w:val="28"/>
          <w:szCs w:val="28"/>
        </w:rPr>
        <w:t xml:space="preserve">имального </w:t>
      </w:r>
      <w:proofErr w:type="gramStart"/>
      <w:r w:rsidR="00193FB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193FB8">
        <w:rPr>
          <w:rFonts w:ascii="Times New Roman" w:hAnsi="Times New Roman" w:cs="Times New Roman"/>
          <w:sz w:val="28"/>
          <w:szCs w:val="28"/>
        </w:rPr>
        <w:t>;</w:t>
      </w:r>
    </w:p>
    <w:p w:rsidR="008A5BDF" w:rsidRPr="0039388E" w:rsidRDefault="008A5BDF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2.1.2. Лицо, принимаемое на работу на общеотраслевые должности специалиста и другого служащего, не имеющее специальной подготовки или стажа работы, установленных требованиями к квалификации, но обладающий достаточным практическим опытом и выполняющий качественно и в полном объёме возложенные на него должностные обязанности, по рекомендации аттестационной комиссии (далее по тексту - Комиссия), в порядке исключения, может быть назначено на соответствующую должность также, как и лицо, имеющее специальную подготовку и стаж работы.</w:t>
      </w:r>
    </w:p>
    <w:p w:rsidR="008A5BDF" w:rsidRPr="0039388E" w:rsidRDefault="008A5BDF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Указанная Комиссия создаётся в целях коллегиального рассмотрения возможности приёма на работу лиц, квалификация которых не соответствует квалификационным требованиям, и вынесения соответствующих рекомендаций для работодателя.</w:t>
      </w:r>
    </w:p>
    <w:p w:rsidR="001A10DB" w:rsidRPr="0039388E" w:rsidRDefault="008A5BDF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2.1.3. Размер </w:t>
      </w:r>
      <w:r w:rsidR="00C83986" w:rsidRPr="0039388E">
        <w:rPr>
          <w:rFonts w:ascii="Times New Roman" w:hAnsi="Times New Roman"/>
          <w:sz w:val="28"/>
          <w:szCs w:val="28"/>
        </w:rPr>
        <w:t>оклад</w:t>
      </w:r>
      <w:r w:rsidR="00D268FA">
        <w:rPr>
          <w:rFonts w:ascii="Times New Roman" w:hAnsi="Times New Roman"/>
          <w:sz w:val="28"/>
          <w:szCs w:val="28"/>
        </w:rPr>
        <w:t>а</w:t>
      </w:r>
      <w:r w:rsidR="00C83986" w:rsidRPr="0039388E">
        <w:rPr>
          <w:rFonts w:ascii="Times New Roman" w:hAnsi="Times New Roman"/>
          <w:sz w:val="28"/>
          <w:szCs w:val="28"/>
        </w:rPr>
        <w:t xml:space="preserve"> (должностно</w:t>
      </w:r>
      <w:r w:rsidR="00D268FA">
        <w:rPr>
          <w:rFonts w:ascii="Times New Roman" w:hAnsi="Times New Roman"/>
          <w:sz w:val="28"/>
          <w:szCs w:val="28"/>
        </w:rPr>
        <w:t>го</w:t>
      </w:r>
      <w:r w:rsidR="00C83986" w:rsidRPr="0039388E">
        <w:rPr>
          <w:rFonts w:ascii="Times New Roman" w:hAnsi="Times New Roman"/>
          <w:sz w:val="28"/>
          <w:szCs w:val="28"/>
        </w:rPr>
        <w:t xml:space="preserve"> оклад</w:t>
      </w:r>
      <w:r w:rsidR="00D268FA">
        <w:rPr>
          <w:rFonts w:ascii="Times New Roman" w:hAnsi="Times New Roman"/>
          <w:sz w:val="28"/>
          <w:szCs w:val="28"/>
        </w:rPr>
        <w:t>а</w:t>
      </w:r>
      <w:r w:rsidR="00C83986" w:rsidRPr="0039388E">
        <w:rPr>
          <w:rFonts w:ascii="Times New Roman" w:hAnsi="Times New Roman"/>
          <w:sz w:val="28"/>
          <w:szCs w:val="28"/>
        </w:rPr>
        <w:t>)</w:t>
      </w:r>
      <w:r w:rsidRPr="0039388E">
        <w:rPr>
          <w:rFonts w:ascii="Times New Roman" w:hAnsi="Times New Roman"/>
          <w:sz w:val="28"/>
          <w:szCs w:val="28"/>
        </w:rPr>
        <w:t>, установленный работнику за исполнение трудовых (должностных) обязанностей определённой сложности (квалификации) за календарный месяц, либо за установленную норму труда работы в неделю (в год, в месяц) за ставку заработной платы, предусматривается в трудовом договоре</w:t>
      </w:r>
      <w:r w:rsidR="007307D4" w:rsidRPr="0039388E">
        <w:rPr>
          <w:rFonts w:ascii="Times New Roman" w:hAnsi="Times New Roman"/>
          <w:sz w:val="28"/>
          <w:szCs w:val="28"/>
        </w:rPr>
        <w:t xml:space="preserve"> </w:t>
      </w:r>
      <w:r w:rsidRPr="0039388E">
        <w:rPr>
          <w:rFonts w:ascii="Times New Roman" w:hAnsi="Times New Roman"/>
          <w:sz w:val="28"/>
          <w:szCs w:val="28"/>
        </w:rPr>
        <w:t>с работником.</w:t>
      </w:r>
    </w:p>
    <w:p w:rsidR="008A5BDF" w:rsidRPr="0039388E" w:rsidRDefault="008A5BDF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2.1.4. Оплата труда работника, работающего по совместительству, а также на условиях неполного рабочего времени, производится пропорционально отработанному времени.</w:t>
      </w:r>
    </w:p>
    <w:p w:rsidR="00497466" w:rsidRPr="0039388E" w:rsidRDefault="00193FB8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</w:t>
      </w:r>
      <w:r w:rsidR="008A5BDF" w:rsidRPr="0039388E">
        <w:rPr>
          <w:rFonts w:ascii="Times New Roman" w:hAnsi="Times New Roman"/>
          <w:sz w:val="28"/>
          <w:szCs w:val="28"/>
        </w:rPr>
        <w:t xml:space="preserve">. </w:t>
      </w:r>
      <w:r w:rsidR="00497466" w:rsidRPr="0039388E">
        <w:rPr>
          <w:rFonts w:ascii="Times New Roman" w:hAnsi="Times New Roman"/>
          <w:sz w:val="28"/>
          <w:szCs w:val="28"/>
        </w:rPr>
        <w:t xml:space="preserve">Штатное расписание работников </w:t>
      </w:r>
      <w:r w:rsidR="00A564F3" w:rsidRPr="0039388E">
        <w:rPr>
          <w:rFonts w:ascii="Times New Roman" w:hAnsi="Times New Roman"/>
          <w:sz w:val="28"/>
          <w:szCs w:val="28"/>
        </w:rPr>
        <w:t>хозяйственной службы</w:t>
      </w:r>
      <w:r w:rsidR="00A564F3" w:rsidRPr="00D268FA">
        <w:rPr>
          <w:rFonts w:ascii="Times New Roman" w:hAnsi="Times New Roman"/>
          <w:sz w:val="28"/>
          <w:szCs w:val="28"/>
        </w:rPr>
        <w:t xml:space="preserve"> </w:t>
      </w:r>
      <w:r w:rsidR="00D268FA">
        <w:rPr>
          <w:rFonts w:ascii="Times New Roman" w:hAnsi="Times New Roman"/>
          <w:sz w:val="28"/>
          <w:szCs w:val="28"/>
        </w:rPr>
        <w:t>К</w:t>
      </w:r>
      <w:r w:rsidR="00497466" w:rsidRPr="0039388E">
        <w:rPr>
          <w:rFonts w:ascii="Times New Roman" w:hAnsi="Times New Roman"/>
          <w:sz w:val="28"/>
          <w:szCs w:val="28"/>
        </w:rPr>
        <w:t>омитет</w:t>
      </w:r>
      <w:r w:rsidR="00A564F3" w:rsidRPr="0039388E">
        <w:rPr>
          <w:rFonts w:ascii="Times New Roman" w:hAnsi="Times New Roman"/>
          <w:sz w:val="28"/>
          <w:szCs w:val="28"/>
        </w:rPr>
        <w:t>а</w:t>
      </w:r>
      <w:r w:rsidR="00497466" w:rsidRPr="0039388E">
        <w:rPr>
          <w:rFonts w:ascii="Times New Roman" w:hAnsi="Times New Roman"/>
          <w:sz w:val="28"/>
          <w:szCs w:val="28"/>
        </w:rPr>
        <w:t xml:space="preserve"> формируется в пределах фонда оплаты труда и включает в себя </w:t>
      </w:r>
      <w:r w:rsidR="00497466" w:rsidRPr="00D564F3">
        <w:rPr>
          <w:rFonts w:ascii="Times New Roman" w:hAnsi="Times New Roman"/>
          <w:strike/>
          <w:sz w:val="28"/>
          <w:szCs w:val="28"/>
          <w:highlight w:val="green"/>
        </w:rPr>
        <w:t xml:space="preserve"> </w:t>
      </w:r>
      <w:r w:rsidR="00497466" w:rsidRPr="00A2513B">
        <w:rPr>
          <w:rFonts w:ascii="Times New Roman" w:hAnsi="Times New Roman"/>
          <w:sz w:val="28"/>
          <w:szCs w:val="28"/>
        </w:rPr>
        <w:t>должности служащих</w:t>
      </w:r>
      <w:r w:rsidR="00D564F3" w:rsidRPr="00A2513B">
        <w:rPr>
          <w:rFonts w:ascii="Times New Roman" w:hAnsi="Times New Roman"/>
          <w:sz w:val="28"/>
          <w:szCs w:val="28"/>
        </w:rPr>
        <w:t xml:space="preserve"> и профессии рабочих</w:t>
      </w:r>
      <w:r w:rsidR="00497466" w:rsidRPr="00A2513B">
        <w:rPr>
          <w:rFonts w:ascii="Times New Roman" w:hAnsi="Times New Roman"/>
          <w:sz w:val="28"/>
          <w:szCs w:val="28"/>
        </w:rPr>
        <w:t>.</w:t>
      </w:r>
    </w:p>
    <w:p w:rsidR="007307D4" w:rsidRPr="0039388E" w:rsidRDefault="00193FB8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</w:t>
      </w:r>
      <w:r w:rsidR="008A5BDF" w:rsidRPr="0039388E">
        <w:rPr>
          <w:rFonts w:ascii="Times New Roman" w:hAnsi="Times New Roman"/>
          <w:sz w:val="28"/>
          <w:szCs w:val="28"/>
        </w:rPr>
        <w:t>. Фонд оплаты труда работников, финансируемых из муниципального бюджета, формируется на календарный год в пределах ассигнований муници</w:t>
      </w:r>
      <w:r w:rsidR="00472569" w:rsidRPr="0039388E">
        <w:rPr>
          <w:rFonts w:ascii="Times New Roman" w:hAnsi="Times New Roman"/>
          <w:sz w:val="28"/>
          <w:szCs w:val="28"/>
        </w:rPr>
        <w:t>пального бюджета соответственно</w:t>
      </w:r>
      <w:r w:rsidR="008A5BDF" w:rsidRPr="0039388E">
        <w:rPr>
          <w:rFonts w:ascii="Times New Roman" w:hAnsi="Times New Roman"/>
          <w:sz w:val="28"/>
          <w:szCs w:val="28"/>
        </w:rPr>
        <w:t>.</w:t>
      </w:r>
    </w:p>
    <w:p w:rsidR="008A5BDF" w:rsidRPr="0039388E" w:rsidRDefault="00193FB8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</w:t>
      </w:r>
      <w:r w:rsidR="00C3557F" w:rsidRPr="0039388E">
        <w:rPr>
          <w:rFonts w:ascii="Times New Roman" w:hAnsi="Times New Roman"/>
          <w:sz w:val="28"/>
          <w:szCs w:val="28"/>
        </w:rPr>
        <w:t xml:space="preserve">. </w:t>
      </w:r>
      <w:r w:rsidR="00D564F3">
        <w:rPr>
          <w:rFonts w:ascii="Times New Roman" w:hAnsi="Times New Roman"/>
          <w:sz w:val="28"/>
          <w:szCs w:val="28"/>
        </w:rPr>
        <w:t>О</w:t>
      </w:r>
      <w:r w:rsidR="00C83986" w:rsidRPr="0039388E">
        <w:rPr>
          <w:rFonts w:ascii="Times New Roman" w:hAnsi="Times New Roman"/>
          <w:sz w:val="28"/>
          <w:szCs w:val="28"/>
        </w:rPr>
        <w:t>клад (должностной оклад)</w:t>
      </w:r>
      <w:r w:rsidR="00C3557F" w:rsidRPr="0039388E">
        <w:rPr>
          <w:rFonts w:ascii="Times New Roman" w:hAnsi="Times New Roman"/>
          <w:sz w:val="28"/>
          <w:szCs w:val="28"/>
        </w:rPr>
        <w:t xml:space="preserve"> </w:t>
      </w:r>
      <w:r w:rsidR="008A5BDF" w:rsidRPr="0039388E">
        <w:rPr>
          <w:rFonts w:ascii="Times New Roman" w:hAnsi="Times New Roman"/>
          <w:sz w:val="28"/>
          <w:szCs w:val="28"/>
        </w:rPr>
        <w:t>работникам устанавливаются согласно приложению к настоящему Положению.</w:t>
      </w:r>
    </w:p>
    <w:p w:rsidR="008A5BDF" w:rsidRPr="0039388E" w:rsidRDefault="00193FB8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</w:t>
      </w:r>
      <w:r w:rsidR="008A5BDF" w:rsidRPr="0039388E">
        <w:rPr>
          <w:rFonts w:ascii="Times New Roman" w:hAnsi="Times New Roman"/>
          <w:sz w:val="28"/>
          <w:szCs w:val="28"/>
        </w:rPr>
        <w:t xml:space="preserve">. </w:t>
      </w:r>
      <w:r w:rsidR="00D564F3">
        <w:rPr>
          <w:rFonts w:ascii="Times New Roman" w:hAnsi="Times New Roman"/>
          <w:sz w:val="28"/>
          <w:szCs w:val="28"/>
        </w:rPr>
        <w:t>О</w:t>
      </w:r>
      <w:r w:rsidR="00C83986" w:rsidRPr="0039388E">
        <w:rPr>
          <w:rFonts w:ascii="Times New Roman" w:hAnsi="Times New Roman"/>
          <w:sz w:val="28"/>
          <w:szCs w:val="28"/>
        </w:rPr>
        <w:t xml:space="preserve">клад (должностной оклад) </w:t>
      </w:r>
      <w:r w:rsidR="008A5BDF" w:rsidRPr="0039388E">
        <w:rPr>
          <w:rFonts w:ascii="Times New Roman" w:hAnsi="Times New Roman"/>
          <w:sz w:val="28"/>
          <w:szCs w:val="28"/>
        </w:rPr>
        <w:t xml:space="preserve">работников, </w:t>
      </w:r>
      <w:r w:rsidR="00AF461C" w:rsidRPr="0039388E">
        <w:rPr>
          <w:rFonts w:ascii="Times New Roman" w:hAnsi="Times New Roman"/>
          <w:sz w:val="28"/>
          <w:szCs w:val="28"/>
        </w:rPr>
        <w:t>относимых к основному персоналу,</w:t>
      </w:r>
      <w:r w:rsidR="008A5BDF" w:rsidRPr="0039388E">
        <w:rPr>
          <w:rFonts w:ascii="Times New Roman" w:hAnsi="Times New Roman"/>
          <w:sz w:val="28"/>
          <w:szCs w:val="28"/>
        </w:rPr>
        <w:t xml:space="preserve"> расположенного в сельской местности</w:t>
      </w:r>
      <w:r w:rsidR="00B5717C" w:rsidRPr="0039388E">
        <w:rPr>
          <w:rFonts w:ascii="Times New Roman" w:hAnsi="Times New Roman"/>
          <w:sz w:val="28"/>
          <w:szCs w:val="28"/>
        </w:rPr>
        <w:t>,</w:t>
      </w:r>
      <w:r w:rsidR="008A5BDF" w:rsidRPr="0039388E">
        <w:rPr>
          <w:rFonts w:ascii="Times New Roman" w:hAnsi="Times New Roman"/>
          <w:sz w:val="28"/>
          <w:szCs w:val="28"/>
        </w:rPr>
        <w:t xml:space="preserve"> увеличивается на 25 процентов.</w:t>
      </w:r>
    </w:p>
    <w:p w:rsidR="008A5BDF" w:rsidRPr="0039388E" w:rsidRDefault="008A5BDF" w:rsidP="00D268FA">
      <w:pPr>
        <w:pStyle w:val="12"/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lastRenderedPageBreak/>
        <w:t>2.2. Компенсационные выплаты.</w:t>
      </w:r>
    </w:p>
    <w:p w:rsidR="008A5BDF" w:rsidRPr="0039388E" w:rsidRDefault="008A5BDF" w:rsidP="00D268FA">
      <w:pPr>
        <w:tabs>
          <w:tab w:val="left" w:pos="567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2.2.1. Работникам устанавливаются следующие выплаты компенсационного характера:</w:t>
      </w:r>
    </w:p>
    <w:p w:rsidR="008A5BDF" w:rsidRPr="0039388E" w:rsidRDefault="008A5BDF" w:rsidP="00D268FA">
      <w:pPr>
        <w:tabs>
          <w:tab w:val="left" w:pos="567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- выплаты за работу в местностях с особыми климатическими условиями;</w:t>
      </w:r>
    </w:p>
    <w:p w:rsidR="008A5BDF" w:rsidRPr="0039388E" w:rsidRDefault="008A5BDF" w:rsidP="00D268FA">
      <w:pPr>
        <w:tabs>
          <w:tab w:val="left" w:pos="567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- выплаты за работу в условиях, отклоняющихся от нормальных.</w:t>
      </w:r>
      <w:bookmarkStart w:id="0" w:name="Par218"/>
      <w:bookmarkEnd w:id="0"/>
    </w:p>
    <w:p w:rsidR="008A5BDF" w:rsidRPr="0039388E" w:rsidRDefault="008A5BDF" w:rsidP="00D268FA">
      <w:pPr>
        <w:tabs>
          <w:tab w:val="left" w:pos="567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2.2.2. К выплатам за работу в местностях с особыми климатическими условиями о</w:t>
      </w:r>
      <w:r w:rsidR="00B5717C" w:rsidRPr="0039388E">
        <w:rPr>
          <w:rFonts w:ascii="Times New Roman" w:hAnsi="Times New Roman"/>
          <w:sz w:val="28"/>
          <w:szCs w:val="28"/>
        </w:rPr>
        <w:t>тносятся районный коэффициент</w:t>
      </w:r>
      <w:r w:rsidR="007307D4" w:rsidRPr="0039388E">
        <w:rPr>
          <w:rFonts w:ascii="Times New Roman" w:hAnsi="Times New Roman"/>
          <w:sz w:val="28"/>
          <w:szCs w:val="28"/>
        </w:rPr>
        <w:t xml:space="preserve"> </w:t>
      </w:r>
      <w:r w:rsidR="004E2EC1" w:rsidRPr="0039388E">
        <w:rPr>
          <w:rFonts w:ascii="Times New Roman" w:hAnsi="Times New Roman"/>
          <w:sz w:val="28"/>
          <w:szCs w:val="28"/>
        </w:rPr>
        <w:t xml:space="preserve">к заработной плате </w:t>
      </w:r>
      <w:r w:rsidR="007307D4" w:rsidRPr="0039388E">
        <w:rPr>
          <w:rFonts w:ascii="Times New Roman" w:hAnsi="Times New Roman"/>
          <w:sz w:val="28"/>
          <w:szCs w:val="28"/>
        </w:rPr>
        <w:t>и процентная надбавка</w:t>
      </w:r>
      <w:r w:rsidR="00123DC3" w:rsidRPr="0039388E">
        <w:rPr>
          <w:rFonts w:ascii="Times New Roman" w:hAnsi="Times New Roman"/>
          <w:sz w:val="28"/>
          <w:szCs w:val="28"/>
        </w:rPr>
        <w:t xml:space="preserve"> к заработной плате</w:t>
      </w:r>
      <w:r w:rsidR="00D564F3">
        <w:rPr>
          <w:rFonts w:ascii="Times New Roman" w:hAnsi="Times New Roman"/>
          <w:sz w:val="28"/>
          <w:szCs w:val="28"/>
        </w:rPr>
        <w:t xml:space="preserve">, </w:t>
      </w:r>
      <w:r w:rsidR="001C1AD4" w:rsidRPr="00A2513B">
        <w:rPr>
          <w:rFonts w:ascii="Times New Roman" w:hAnsi="Times New Roman"/>
          <w:sz w:val="28"/>
          <w:szCs w:val="28"/>
        </w:rPr>
        <w:t>выплачивае</w:t>
      </w:r>
      <w:r w:rsidR="00D564F3" w:rsidRPr="00A2513B">
        <w:rPr>
          <w:rFonts w:ascii="Times New Roman" w:hAnsi="Times New Roman"/>
          <w:sz w:val="28"/>
          <w:szCs w:val="28"/>
        </w:rPr>
        <w:t xml:space="preserve">мая в соответствии с </w:t>
      </w:r>
      <w:r w:rsidR="001C1AD4" w:rsidRPr="00A2513B">
        <w:rPr>
          <w:rFonts w:ascii="Times New Roman" w:hAnsi="Times New Roman"/>
          <w:sz w:val="28"/>
          <w:szCs w:val="28"/>
        </w:rPr>
        <w:t>Постановлением ЦК КПСС, Совмина СССР, ВЦСПС от 9</w:t>
      </w:r>
      <w:r w:rsidR="0034760B" w:rsidRPr="00A2513B">
        <w:rPr>
          <w:rFonts w:ascii="Times New Roman" w:hAnsi="Times New Roman"/>
          <w:sz w:val="28"/>
          <w:szCs w:val="28"/>
        </w:rPr>
        <w:t xml:space="preserve"> января </w:t>
      </w:r>
      <w:r w:rsidR="001C1AD4" w:rsidRPr="00A2513B">
        <w:rPr>
          <w:rFonts w:ascii="Times New Roman" w:hAnsi="Times New Roman"/>
          <w:sz w:val="28"/>
          <w:szCs w:val="28"/>
        </w:rPr>
        <w:t xml:space="preserve">1986 </w:t>
      </w:r>
      <w:r w:rsidR="0034760B" w:rsidRPr="00A2513B">
        <w:rPr>
          <w:rFonts w:ascii="Times New Roman" w:hAnsi="Times New Roman"/>
          <w:sz w:val="28"/>
          <w:szCs w:val="28"/>
        </w:rPr>
        <w:t xml:space="preserve">г.      </w:t>
      </w:r>
      <w:r w:rsidR="001C1AD4" w:rsidRPr="00A2513B">
        <w:rPr>
          <w:rFonts w:ascii="Times New Roman" w:hAnsi="Times New Roman"/>
          <w:sz w:val="28"/>
          <w:szCs w:val="28"/>
        </w:rPr>
        <w:t>№ 53 «О введении надбавок к заработной плате рабочих и служащих предприятий, учреждений и организаций, расположенных в южных районах Дальнего Востока, Бурятской АССР и Читинской области» и Постановлением Государственного комитета СССР по труду и социальным вопросам от 26</w:t>
      </w:r>
      <w:r w:rsidR="0034760B" w:rsidRPr="00A2513B">
        <w:rPr>
          <w:rFonts w:ascii="Times New Roman" w:hAnsi="Times New Roman"/>
          <w:sz w:val="28"/>
          <w:szCs w:val="28"/>
        </w:rPr>
        <w:t xml:space="preserve"> июля </w:t>
      </w:r>
      <w:r w:rsidR="001C1AD4" w:rsidRPr="00A2513B">
        <w:rPr>
          <w:rFonts w:ascii="Times New Roman" w:hAnsi="Times New Roman"/>
          <w:sz w:val="28"/>
          <w:szCs w:val="28"/>
        </w:rPr>
        <w:t xml:space="preserve">1978 </w:t>
      </w:r>
      <w:r w:rsidR="0034760B" w:rsidRPr="00A2513B">
        <w:rPr>
          <w:rFonts w:ascii="Times New Roman" w:hAnsi="Times New Roman"/>
          <w:sz w:val="28"/>
          <w:szCs w:val="28"/>
        </w:rPr>
        <w:t xml:space="preserve">г. </w:t>
      </w:r>
      <w:r w:rsidR="001C1AD4" w:rsidRPr="00A2513B">
        <w:rPr>
          <w:rFonts w:ascii="Times New Roman" w:hAnsi="Times New Roman"/>
          <w:sz w:val="28"/>
          <w:szCs w:val="28"/>
        </w:rPr>
        <w:t>№ 243сс</w:t>
      </w:r>
      <w:r w:rsidR="00C746C5">
        <w:rPr>
          <w:rFonts w:ascii="Times New Roman" w:hAnsi="Times New Roman"/>
          <w:sz w:val="28"/>
          <w:szCs w:val="28"/>
        </w:rPr>
        <w:t xml:space="preserve"> «Об утверждении перечня поселковых и сельских Советов народных депутатов приграничной зоны Приморского и Хабаровских краев, Амурской и Читинской областей, на территории которых распространяются дополнительные льготы»</w:t>
      </w:r>
      <w:r w:rsidR="001C1AD4" w:rsidRPr="00A2513B">
        <w:rPr>
          <w:rFonts w:ascii="Times New Roman" w:hAnsi="Times New Roman"/>
          <w:sz w:val="28"/>
          <w:szCs w:val="28"/>
        </w:rPr>
        <w:t xml:space="preserve"> </w:t>
      </w:r>
      <w:r w:rsidR="001C1AD4">
        <w:rPr>
          <w:rFonts w:ascii="Times New Roman" w:hAnsi="Times New Roman"/>
          <w:sz w:val="28"/>
          <w:szCs w:val="28"/>
        </w:rPr>
        <w:t xml:space="preserve"> </w:t>
      </w:r>
      <w:r w:rsidR="00EB49D2" w:rsidRPr="0039388E">
        <w:rPr>
          <w:rFonts w:ascii="Times New Roman" w:hAnsi="Times New Roman"/>
          <w:sz w:val="28"/>
          <w:szCs w:val="28"/>
        </w:rPr>
        <w:t xml:space="preserve">(далее </w:t>
      </w:r>
      <w:r w:rsidR="0034760B">
        <w:rPr>
          <w:rFonts w:ascii="Times New Roman" w:hAnsi="Times New Roman"/>
          <w:sz w:val="28"/>
          <w:szCs w:val="28"/>
        </w:rPr>
        <w:t xml:space="preserve">– процентная </w:t>
      </w:r>
      <w:r w:rsidR="00EB49D2" w:rsidRPr="0039388E">
        <w:rPr>
          <w:rFonts w:ascii="Times New Roman" w:hAnsi="Times New Roman"/>
          <w:sz w:val="28"/>
          <w:szCs w:val="28"/>
        </w:rPr>
        <w:t>надбавка к заработной плате)</w:t>
      </w:r>
      <w:r w:rsidR="00B5717C" w:rsidRPr="0039388E">
        <w:rPr>
          <w:rFonts w:ascii="Times New Roman" w:hAnsi="Times New Roman"/>
          <w:sz w:val="28"/>
          <w:szCs w:val="28"/>
        </w:rPr>
        <w:t xml:space="preserve">. </w:t>
      </w:r>
    </w:p>
    <w:p w:rsidR="00C3557F" w:rsidRPr="0039388E" w:rsidRDefault="00C3557F" w:rsidP="00D268FA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2.2.3. К выплатам</w:t>
      </w:r>
      <w:r w:rsidRPr="0039388E">
        <w:rPr>
          <w:rFonts w:ascii="Times New Roman" w:eastAsia="Calibri" w:hAnsi="Times New Roman"/>
          <w:sz w:val="28"/>
          <w:szCs w:val="28"/>
        </w:rPr>
        <w:t xml:space="preserve"> за работу в условиях, отклоняющихся от нормальных,</w:t>
      </w:r>
      <w:r w:rsidRPr="0039388E">
        <w:rPr>
          <w:rFonts w:ascii="Times New Roman" w:hAnsi="Times New Roman"/>
          <w:sz w:val="28"/>
          <w:szCs w:val="28"/>
        </w:rPr>
        <w:t xml:space="preserve"> относятся</w:t>
      </w:r>
      <w:r w:rsidR="00EE0D50">
        <w:rPr>
          <w:rFonts w:ascii="Times New Roman" w:hAnsi="Times New Roman"/>
          <w:sz w:val="28"/>
          <w:szCs w:val="28"/>
        </w:rPr>
        <w:t xml:space="preserve"> оплаты за</w:t>
      </w:r>
      <w:r w:rsidRPr="0039388E">
        <w:rPr>
          <w:rFonts w:ascii="Times New Roman" w:hAnsi="Times New Roman"/>
          <w:sz w:val="28"/>
          <w:szCs w:val="28"/>
        </w:rPr>
        <w:t>:</w:t>
      </w:r>
    </w:p>
    <w:p w:rsidR="00C3557F" w:rsidRPr="0039388E" w:rsidRDefault="00C3557F" w:rsidP="00D268FA">
      <w:pPr>
        <w:tabs>
          <w:tab w:val="left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2513B">
        <w:rPr>
          <w:rFonts w:ascii="Times New Roman" w:hAnsi="Times New Roman"/>
          <w:sz w:val="28"/>
          <w:szCs w:val="28"/>
        </w:rPr>
        <w:t xml:space="preserve">- </w:t>
      </w:r>
      <w:r w:rsidRPr="00A2513B">
        <w:rPr>
          <w:rFonts w:ascii="Times New Roman" w:eastAsia="Calibri" w:hAnsi="Times New Roman"/>
          <w:sz w:val="28"/>
          <w:szCs w:val="28"/>
        </w:rPr>
        <w:t>совмещение профессий (должностей)</w:t>
      </w:r>
      <w:r w:rsidR="00C746C5">
        <w:rPr>
          <w:rFonts w:ascii="Times New Roman" w:eastAsia="Calibri" w:hAnsi="Times New Roman"/>
          <w:sz w:val="28"/>
          <w:szCs w:val="28"/>
        </w:rPr>
        <w:t>,</w:t>
      </w:r>
      <w:r w:rsidR="00EE0D50" w:rsidRPr="00A2513B">
        <w:rPr>
          <w:rFonts w:ascii="Times New Roman" w:eastAsia="Calibri" w:hAnsi="Times New Roman"/>
          <w:sz w:val="28"/>
          <w:szCs w:val="28"/>
        </w:rPr>
        <w:t xml:space="preserve"> </w:t>
      </w:r>
      <w:r w:rsidR="00EE0D50" w:rsidRPr="00A2513B">
        <w:rPr>
          <w:rFonts w:ascii="Times New Roman" w:hAnsi="Times New Roman"/>
          <w:bCs/>
          <w:sz w:val="28"/>
          <w:szCs w:val="28"/>
        </w:rPr>
        <w:t>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</w:t>
      </w:r>
      <w:r w:rsidRPr="00A2513B">
        <w:rPr>
          <w:rFonts w:ascii="Times New Roman" w:eastAsia="Calibri" w:hAnsi="Times New Roman"/>
          <w:sz w:val="28"/>
          <w:szCs w:val="28"/>
        </w:rPr>
        <w:t>;</w:t>
      </w:r>
    </w:p>
    <w:p w:rsidR="00C3557F" w:rsidRPr="0039388E" w:rsidRDefault="00C3557F" w:rsidP="00D268FA">
      <w:pPr>
        <w:tabs>
          <w:tab w:val="left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9388E">
        <w:rPr>
          <w:rFonts w:ascii="Times New Roman" w:eastAsia="Calibri" w:hAnsi="Times New Roman"/>
          <w:sz w:val="28"/>
          <w:szCs w:val="28"/>
        </w:rPr>
        <w:t xml:space="preserve">- </w:t>
      </w:r>
      <w:r w:rsidRPr="00EE0D50">
        <w:rPr>
          <w:rFonts w:ascii="Times New Roman" w:eastAsia="Calibri" w:hAnsi="Times New Roman"/>
          <w:sz w:val="28"/>
          <w:szCs w:val="28"/>
        </w:rPr>
        <w:t>сверхурочн</w:t>
      </w:r>
      <w:r w:rsidR="00EE0D50" w:rsidRPr="00EE0D50">
        <w:rPr>
          <w:rFonts w:ascii="Times New Roman" w:eastAsia="Calibri" w:hAnsi="Times New Roman"/>
          <w:sz w:val="28"/>
          <w:szCs w:val="28"/>
        </w:rPr>
        <w:t>ую</w:t>
      </w:r>
      <w:r w:rsidRPr="00EE0D50">
        <w:rPr>
          <w:rFonts w:ascii="Times New Roman" w:eastAsia="Calibri" w:hAnsi="Times New Roman"/>
          <w:sz w:val="28"/>
          <w:szCs w:val="28"/>
        </w:rPr>
        <w:t xml:space="preserve"> работ</w:t>
      </w:r>
      <w:r w:rsidR="00EE0D50" w:rsidRPr="00EE0D50">
        <w:rPr>
          <w:rFonts w:ascii="Times New Roman" w:eastAsia="Calibri" w:hAnsi="Times New Roman"/>
          <w:sz w:val="28"/>
          <w:szCs w:val="28"/>
        </w:rPr>
        <w:t>у</w:t>
      </w:r>
      <w:r w:rsidRPr="00EE0D50">
        <w:rPr>
          <w:rFonts w:ascii="Times New Roman" w:eastAsia="Calibri" w:hAnsi="Times New Roman"/>
          <w:sz w:val="28"/>
          <w:szCs w:val="28"/>
        </w:rPr>
        <w:t>;</w:t>
      </w:r>
    </w:p>
    <w:p w:rsidR="00C3557F" w:rsidRPr="0039388E" w:rsidRDefault="00C3557F" w:rsidP="00D268FA">
      <w:pPr>
        <w:tabs>
          <w:tab w:val="left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9388E">
        <w:rPr>
          <w:rFonts w:ascii="Times New Roman" w:eastAsia="Calibri" w:hAnsi="Times New Roman"/>
          <w:sz w:val="28"/>
          <w:szCs w:val="28"/>
        </w:rPr>
        <w:t>- работ</w:t>
      </w:r>
      <w:r w:rsidR="00EE0D50">
        <w:rPr>
          <w:rFonts w:ascii="Times New Roman" w:eastAsia="Calibri" w:hAnsi="Times New Roman"/>
          <w:sz w:val="28"/>
          <w:szCs w:val="28"/>
        </w:rPr>
        <w:t>у</w:t>
      </w:r>
      <w:r w:rsidRPr="0039388E">
        <w:rPr>
          <w:rFonts w:ascii="Times New Roman" w:eastAsia="Calibri" w:hAnsi="Times New Roman"/>
          <w:sz w:val="28"/>
          <w:szCs w:val="28"/>
        </w:rPr>
        <w:t xml:space="preserve"> в выходные </w:t>
      </w:r>
      <w:r w:rsidRPr="00A2513B">
        <w:rPr>
          <w:rFonts w:ascii="Times New Roman" w:eastAsia="Calibri" w:hAnsi="Times New Roman"/>
          <w:sz w:val="28"/>
          <w:szCs w:val="28"/>
        </w:rPr>
        <w:t xml:space="preserve">и </w:t>
      </w:r>
      <w:r w:rsidR="00EE0D50" w:rsidRPr="00A2513B">
        <w:rPr>
          <w:rFonts w:ascii="Times New Roman" w:eastAsia="Calibri" w:hAnsi="Times New Roman"/>
          <w:sz w:val="28"/>
          <w:szCs w:val="28"/>
        </w:rPr>
        <w:t>нерабочие</w:t>
      </w:r>
      <w:r w:rsidR="00EE0D50">
        <w:rPr>
          <w:rFonts w:ascii="Times New Roman" w:eastAsia="Calibri" w:hAnsi="Times New Roman"/>
          <w:sz w:val="28"/>
          <w:szCs w:val="28"/>
        </w:rPr>
        <w:t xml:space="preserve"> </w:t>
      </w:r>
      <w:r w:rsidRPr="0039388E">
        <w:rPr>
          <w:rFonts w:ascii="Times New Roman" w:eastAsia="Calibri" w:hAnsi="Times New Roman"/>
          <w:sz w:val="28"/>
          <w:szCs w:val="28"/>
        </w:rPr>
        <w:t>праздничные дни</w:t>
      </w:r>
      <w:r w:rsidR="00C746C5">
        <w:rPr>
          <w:rFonts w:ascii="Times New Roman" w:eastAsia="Calibri" w:hAnsi="Times New Roman"/>
          <w:sz w:val="28"/>
          <w:szCs w:val="28"/>
        </w:rPr>
        <w:t>;</w:t>
      </w:r>
    </w:p>
    <w:p w:rsidR="00C3557F" w:rsidRPr="0039388E" w:rsidRDefault="00C3557F" w:rsidP="00D268FA">
      <w:pPr>
        <w:tabs>
          <w:tab w:val="left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9388E">
        <w:rPr>
          <w:rFonts w:ascii="Times New Roman" w:eastAsia="Calibri" w:hAnsi="Times New Roman"/>
          <w:sz w:val="28"/>
          <w:szCs w:val="28"/>
        </w:rPr>
        <w:t>- работ</w:t>
      </w:r>
      <w:r w:rsidR="00EE0D50">
        <w:rPr>
          <w:rFonts w:ascii="Times New Roman" w:eastAsia="Calibri" w:hAnsi="Times New Roman"/>
          <w:sz w:val="28"/>
          <w:szCs w:val="28"/>
        </w:rPr>
        <w:t>у</w:t>
      </w:r>
      <w:r w:rsidRPr="0039388E">
        <w:rPr>
          <w:rFonts w:ascii="Times New Roman" w:eastAsia="Calibri" w:hAnsi="Times New Roman"/>
          <w:sz w:val="28"/>
          <w:szCs w:val="28"/>
        </w:rPr>
        <w:t xml:space="preserve"> в ночное время;</w:t>
      </w:r>
    </w:p>
    <w:p w:rsidR="00C3557F" w:rsidRPr="0039388E" w:rsidRDefault="00C3557F" w:rsidP="00D268FA">
      <w:pPr>
        <w:tabs>
          <w:tab w:val="left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9388E">
        <w:rPr>
          <w:rFonts w:ascii="Times New Roman" w:eastAsia="Calibri" w:hAnsi="Times New Roman"/>
          <w:sz w:val="28"/>
          <w:szCs w:val="28"/>
        </w:rPr>
        <w:t xml:space="preserve">- выполнение работ в других условиях, отклоняющихся от нормальных. </w:t>
      </w:r>
    </w:p>
    <w:p w:rsidR="008A5BDF" w:rsidRPr="00A2513B" w:rsidRDefault="008A5BDF" w:rsidP="00D268FA">
      <w:pPr>
        <w:tabs>
          <w:tab w:val="left" w:pos="567"/>
        </w:tabs>
        <w:suppressAutoHyphens/>
        <w:ind w:firstLine="709"/>
        <w:rPr>
          <w:rFonts w:ascii="Times New Roman" w:hAnsi="Times New Roman"/>
          <w:strike/>
          <w:sz w:val="28"/>
          <w:szCs w:val="28"/>
        </w:rPr>
      </w:pPr>
      <w:r w:rsidRPr="00A2513B">
        <w:rPr>
          <w:rFonts w:ascii="Times New Roman" w:hAnsi="Times New Roman"/>
          <w:sz w:val="28"/>
          <w:szCs w:val="28"/>
        </w:rPr>
        <w:t xml:space="preserve">2.2.3.1. </w:t>
      </w:r>
      <w:r w:rsidR="00EE0D50" w:rsidRPr="00A2513B">
        <w:rPr>
          <w:rFonts w:ascii="Times New Roman" w:hAnsi="Times New Roman"/>
          <w:sz w:val="28"/>
          <w:szCs w:val="28"/>
        </w:rPr>
        <w:t xml:space="preserve">Оплата </w:t>
      </w:r>
      <w:r w:rsidR="00EB49D2" w:rsidRPr="00A2513B">
        <w:rPr>
          <w:rFonts w:ascii="Times New Roman" w:hAnsi="Times New Roman"/>
          <w:sz w:val="28"/>
          <w:szCs w:val="28"/>
        </w:rPr>
        <w:t xml:space="preserve">труда при </w:t>
      </w:r>
      <w:r w:rsidR="00EB49D2" w:rsidRPr="00A2513B">
        <w:rPr>
          <w:rFonts w:ascii="Times New Roman" w:hAnsi="Times New Roman"/>
          <w:bCs/>
          <w:sz w:val="28"/>
          <w:szCs w:val="28"/>
        </w:rPr>
        <w:t>совмещении профессий (должностей)</w:t>
      </w:r>
      <w:r w:rsidR="00EE0D50" w:rsidRPr="00A2513B">
        <w:rPr>
          <w:rFonts w:ascii="Times New Roman" w:hAnsi="Times New Roman"/>
          <w:bCs/>
          <w:sz w:val="28"/>
          <w:szCs w:val="28"/>
        </w:rPr>
        <w:t>,</w:t>
      </w:r>
      <w:r w:rsidR="00EB49D2" w:rsidRPr="00A2513B">
        <w:rPr>
          <w:rFonts w:ascii="Times New Roman" w:hAnsi="Times New Roman"/>
          <w:bCs/>
          <w:sz w:val="28"/>
          <w:szCs w:val="28"/>
        </w:rPr>
        <w:t xml:space="preserve"> расширени</w:t>
      </w:r>
      <w:r w:rsidR="00EE0D50" w:rsidRPr="00A2513B">
        <w:rPr>
          <w:rFonts w:ascii="Times New Roman" w:hAnsi="Times New Roman"/>
          <w:bCs/>
          <w:sz w:val="28"/>
          <w:szCs w:val="28"/>
        </w:rPr>
        <w:t>и</w:t>
      </w:r>
      <w:r w:rsidR="00EB49D2" w:rsidRPr="00A2513B">
        <w:rPr>
          <w:rFonts w:ascii="Times New Roman" w:hAnsi="Times New Roman"/>
          <w:bCs/>
          <w:sz w:val="28"/>
          <w:szCs w:val="28"/>
        </w:rPr>
        <w:t xml:space="preserve"> зон обслуживания, увеличени</w:t>
      </w:r>
      <w:r w:rsidR="00EE0D50" w:rsidRPr="00A2513B">
        <w:rPr>
          <w:rFonts w:ascii="Times New Roman" w:hAnsi="Times New Roman"/>
          <w:bCs/>
          <w:sz w:val="28"/>
          <w:szCs w:val="28"/>
        </w:rPr>
        <w:t>и</w:t>
      </w:r>
      <w:r w:rsidR="00EB49D2" w:rsidRPr="00A2513B">
        <w:rPr>
          <w:rFonts w:ascii="Times New Roman" w:hAnsi="Times New Roman"/>
          <w:bCs/>
          <w:sz w:val="28"/>
          <w:szCs w:val="28"/>
        </w:rPr>
        <w:t xml:space="preserve"> объема работы</w:t>
      </w:r>
      <w:r w:rsidR="00EE0D50" w:rsidRPr="00A2513B">
        <w:rPr>
          <w:rFonts w:ascii="Times New Roman" w:hAnsi="Times New Roman"/>
          <w:bCs/>
          <w:sz w:val="28"/>
          <w:szCs w:val="28"/>
        </w:rPr>
        <w:t>, и</w:t>
      </w:r>
      <w:r w:rsidR="00EB49D2" w:rsidRPr="00A2513B">
        <w:rPr>
          <w:rFonts w:ascii="Times New Roman" w:hAnsi="Times New Roman"/>
          <w:bCs/>
          <w:sz w:val="28"/>
          <w:szCs w:val="28"/>
        </w:rPr>
        <w:t>сполнени</w:t>
      </w:r>
      <w:r w:rsidR="00EE0D50" w:rsidRPr="00A2513B">
        <w:rPr>
          <w:rFonts w:ascii="Times New Roman" w:hAnsi="Times New Roman"/>
          <w:bCs/>
          <w:sz w:val="28"/>
          <w:szCs w:val="28"/>
        </w:rPr>
        <w:t>и</w:t>
      </w:r>
      <w:r w:rsidR="00EB49D2" w:rsidRPr="00A2513B">
        <w:rPr>
          <w:rFonts w:ascii="Times New Roman" w:hAnsi="Times New Roman"/>
          <w:bCs/>
          <w:sz w:val="28"/>
          <w:szCs w:val="28"/>
        </w:rPr>
        <w:t xml:space="preserve"> обязанностей временно отсутствующего работника без освобождения от работы, определенной трудовым договором</w:t>
      </w:r>
      <w:r w:rsidR="00EE0D50" w:rsidRPr="00A2513B">
        <w:rPr>
          <w:rFonts w:ascii="Times New Roman" w:hAnsi="Times New Roman"/>
          <w:bCs/>
          <w:sz w:val="28"/>
          <w:szCs w:val="28"/>
        </w:rPr>
        <w:t>, производится в соответствии со статьей</w:t>
      </w:r>
      <w:r w:rsidRPr="00A2513B">
        <w:rPr>
          <w:rFonts w:ascii="Times New Roman" w:hAnsi="Times New Roman"/>
          <w:sz w:val="28"/>
          <w:szCs w:val="28"/>
        </w:rPr>
        <w:t xml:space="preserve"> </w:t>
      </w:r>
      <w:r w:rsidR="00EE0D50" w:rsidRPr="00A2513B">
        <w:rPr>
          <w:rFonts w:ascii="Times New Roman" w:hAnsi="Times New Roman"/>
          <w:sz w:val="28"/>
          <w:szCs w:val="28"/>
        </w:rPr>
        <w:t>151</w:t>
      </w:r>
      <w:r w:rsidRPr="00A2513B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A2513B">
          <w:rPr>
            <w:rStyle w:val="a4"/>
            <w:rFonts w:ascii="Times New Roman" w:hAnsi="Times New Roman"/>
            <w:color w:val="auto"/>
            <w:sz w:val="28"/>
            <w:szCs w:val="28"/>
          </w:rPr>
          <w:t>ТК РФ</w:t>
        </w:r>
      </w:hyperlink>
      <w:r w:rsidRPr="00A2513B">
        <w:rPr>
          <w:rFonts w:ascii="Times New Roman" w:hAnsi="Times New Roman"/>
          <w:sz w:val="28"/>
          <w:szCs w:val="28"/>
        </w:rPr>
        <w:t>.</w:t>
      </w:r>
    </w:p>
    <w:p w:rsidR="00B5717C" w:rsidRPr="0039388E" w:rsidRDefault="00C3557F" w:rsidP="00D268FA">
      <w:pPr>
        <w:ind w:firstLine="709"/>
        <w:rPr>
          <w:rFonts w:ascii="Times New Roman" w:hAnsi="Times New Roman"/>
          <w:sz w:val="28"/>
          <w:szCs w:val="28"/>
        </w:rPr>
      </w:pPr>
      <w:bookmarkStart w:id="1" w:name="Par223"/>
      <w:bookmarkEnd w:id="1"/>
      <w:r w:rsidRPr="00A2513B">
        <w:rPr>
          <w:rFonts w:ascii="Times New Roman" w:hAnsi="Times New Roman"/>
          <w:sz w:val="28"/>
          <w:szCs w:val="28"/>
        </w:rPr>
        <w:t>2.2.3.2.</w:t>
      </w:r>
      <w:r w:rsidR="00EE0D50" w:rsidRPr="00A2513B">
        <w:rPr>
          <w:rFonts w:ascii="Times New Roman" w:hAnsi="Times New Roman"/>
          <w:sz w:val="28"/>
          <w:szCs w:val="28"/>
        </w:rPr>
        <w:t xml:space="preserve"> </w:t>
      </w:r>
      <w:r w:rsidR="0077525A" w:rsidRPr="00A2513B">
        <w:rPr>
          <w:rFonts w:ascii="Times New Roman" w:hAnsi="Times New Roman"/>
          <w:sz w:val="28"/>
          <w:szCs w:val="28"/>
        </w:rPr>
        <w:t>О</w:t>
      </w:r>
      <w:r w:rsidR="00B5717C" w:rsidRPr="00A2513B">
        <w:rPr>
          <w:rFonts w:ascii="Times New Roman" w:hAnsi="Times New Roman"/>
          <w:sz w:val="28"/>
          <w:szCs w:val="28"/>
        </w:rPr>
        <w:t>плат</w:t>
      </w:r>
      <w:r w:rsidR="0077525A" w:rsidRPr="00A2513B">
        <w:rPr>
          <w:rFonts w:ascii="Times New Roman" w:hAnsi="Times New Roman"/>
          <w:sz w:val="28"/>
          <w:szCs w:val="28"/>
        </w:rPr>
        <w:t>а</w:t>
      </w:r>
      <w:r w:rsidR="00B5717C" w:rsidRPr="00A2513B">
        <w:rPr>
          <w:rFonts w:ascii="Times New Roman" w:hAnsi="Times New Roman"/>
          <w:sz w:val="28"/>
          <w:szCs w:val="28"/>
        </w:rPr>
        <w:t xml:space="preserve"> труда за сверхурочную работу </w:t>
      </w:r>
      <w:r w:rsidR="0077525A" w:rsidRPr="00A2513B">
        <w:rPr>
          <w:rFonts w:ascii="Times New Roman" w:hAnsi="Times New Roman"/>
          <w:bCs/>
          <w:sz w:val="28"/>
          <w:szCs w:val="28"/>
        </w:rPr>
        <w:t>производится в соответствии со статьей</w:t>
      </w:r>
      <w:r w:rsidR="0077525A" w:rsidRPr="00A2513B">
        <w:rPr>
          <w:rFonts w:ascii="Times New Roman" w:hAnsi="Times New Roman"/>
          <w:sz w:val="28"/>
          <w:szCs w:val="28"/>
        </w:rPr>
        <w:t xml:space="preserve"> </w:t>
      </w:r>
      <w:r w:rsidR="00B5717C" w:rsidRPr="00A2513B">
        <w:rPr>
          <w:rFonts w:ascii="Times New Roman" w:hAnsi="Times New Roman"/>
          <w:sz w:val="28"/>
          <w:szCs w:val="28"/>
        </w:rPr>
        <w:t>152 ТК РФ.</w:t>
      </w:r>
    </w:p>
    <w:p w:rsidR="00B5717C" w:rsidRPr="0039388E" w:rsidRDefault="0077525A" w:rsidP="00D268FA">
      <w:pPr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2.2.3.3. </w:t>
      </w:r>
      <w:r w:rsidR="00B5717C" w:rsidRPr="0039388E">
        <w:rPr>
          <w:rFonts w:ascii="Times New Roman" w:hAnsi="Times New Roman"/>
          <w:sz w:val="28"/>
          <w:szCs w:val="28"/>
        </w:rPr>
        <w:t xml:space="preserve">Оплата </w:t>
      </w:r>
      <w:r>
        <w:rPr>
          <w:rFonts w:ascii="Times New Roman" w:hAnsi="Times New Roman"/>
          <w:sz w:val="28"/>
          <w:szCs w:val="28"/>
        </w:rPr>
        <w:t xml:space="preserve">труда </w:t>
      </w:r>
      <w:r w:rsidR="00B5717C" w:rsidRPr="0039388E">
        <w:rPr>
          <w:rFonts w:ascii="Times New Roman" w:hAnsi="Times New Roman"/>
          <w:sz w:val="28"/>
          <w:szCs w:val="28"/>
        </w:rPr>
        <w:t xml:space="preserve">за работу в выходные и нерабочие праздничные дни производится в соответствии со </w:t>
      </w:r>
      <w:hyperlink r:id="rId15" w:history="1">
        <w:r w:rsidR="00B5717C" w:rsidRPr="0039388E">
          <w:rPr>
            <w:rFonts w:ascii="Times New Roman" w:hAnsi="Times New Roman"/>
            <w:sz w:val="28"/>
            <w:szCs w:val="28"/>
          </w:rPr>
          <w:t>статьей 153</w:t>
        </w:r>
      </w:hyperlink>
      <w:r w:rsidR="00B5717C" w:rsidRPr="0039388E">
        <w:rPr>
          <w:rFonts w:ascii="Times New Roman" w:hAnsi="Times New Roman"/>
          <w:sz w:val="28"/>
          <w:szCs w:val="28"/>
        </w:rPr>
        <w:t xml:space="preserve"> ТК РФ.</w:t>
      </w:r>
    </w:p>
    <w:p w:rsidR="00B5717C" w:rsidRPr="0039388E" w:rsidRDefault="00B5717C" w:rsidP="00D268FA">
      <w:pPr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2.2.3.</w:t>
      </w:r>
      <w:r w:rsidR="0077525A">
        <w:rPr>
          <w:rFonts w:ascii="Times New Roman" w:hAnsi="Times New Roman"/>
          <w:sz w:val="28"/>
          <w:szCs w:val="28"/>
        </w:rPr>
        <w:t>4</w:t>
      </w:r>
      <w:r w:rsidRPr="0039388E">
        <w:rPr>
          <w:rFonts w:ascii="Times New Roman" w:hAnsi="Times New Roman"/>
          <w:sz w:val="28"/>
          <w:szCs w:val="28"/>
        </w:rPr>
        <w:t xml:space="preserve">. Повышенная оплата </w:t>
      </w:r>
      <w:r w:rsidR="0077525A">
        <w:rPr>
          <w:rFonts w:ascii="Times New Roman" w:hAnsi="Times New Roman"/>
          <w:sz w:val="28"/>
          <w:szCs w:val="28"/>
        </w:rPr>
        <w:t xml:space="preserve">труда </w:t>
      </w:r>
      <w:r w:rsidRPr="0039388E">
        <w:rPr>
          <w:rFonts w:ascii="Times New Roman" w:hAnsi="Times New Roman"/>
          <w:sz w:val="28"/>
          <w:szCs w:val="28"/>
        </w:rPr>
        <w:t>за работу в ночное время производится в соответствии со статьей 154 ТК РФ.</w:t>
      </w:r>
    </w:p>
    <w:p w:rsidR="00B5717C" w:rsidRPr="0039388E" w:rsidRDefault="00B5717C" w:rsidP="00D268FA">
      <w:pPr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Ночное время - время с 22 часов до 6 часов.</w:t>
      </w:r>
    </w:p>
    <w:p w:rsidR="00B5717C" w:rsidRPr="0039388E" w:rsidRDefault="00B5717C" w:rsidP="00D268FA">
      <w:pPr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Размер повышения оплаты составляет 35 процентов </w:t>
      </w:r>
      <w:r w:rsidR="0077525A" w:rsidRPr="00A2513B">
        <w:rPr>
          <w:rFonts w:ascii="Times New Roman" w:hAnsi="Times New Roman"/>
          <w:sz w:val="28"/>
          <w:szCs w:val="28"/>
        </w:rPr>
        <w:t>оклада (</w:t>
      </w:r>
      <w:r w:rsidRPr="00A2513B">
        <w:rPr>
          <w:rFonts w:ascii="Times New Roman" w:hAnsi="Times New Roman"/>
          <w:sz w:val="28"/>
          <w:szCs w:val="28"/>
        </w:rPr>
        <w:t>должностного оклада</w:t>
      </w:r>
      <w:r w:rsidR="0077525A" w:rsidRPr="00A2513B">
        <w:rPr>
          <w:rFonts w:ascii="Times New Roman" w:hAnsi="Times New Roman"/>
          <w:sz w:val="28"/>
          <w:szCs w:val="28"/>
        </w:rPr>
        <w:t>)</w:t>
      </w:r>
      <w:r w:rsidRPr="0039388E">
        <w:rPr>
          <w:rFonts w:ascii="Times New Roman" w:hAnsi="Times New Roman"/>
          <w:sz w:val="28"/>
          <w:szCs w:val="28"/>
        </w:rPr>
        <w:t>, рассчитанных за час работы.</w:t>
      </w:r>
    </w:p>
    <w:p w:rsidR="00B5717C" w:rsidRPr="0039388E" w:rsidRDefault="00B5717C" w:rsidP="00D268FA">
      <w:pPr>
        <w:tabs>
          <w:tab w:val="left" w:pos="567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2.2.4. </w:t>
      </w:r>
      <w:bookmarkStart w:id="2" w:name="Par224"/>
      <w:bookmarkEnd w:id="2"/>
      <w:r w:rsidRPr="0039388E">
        <w:rPr>
          <w:rFonts w:ascii="Times New Roman" w:hAnsi="Times New Roman"/>
          <w:sz w:val="28"/>
          <w:szCs w:val="28"/>
        </w:rPr>
        <w:t xml:space="preserve">Выплаты компенсационного характера, </w:t>
      </w:r>
      <w:r w:rsidRPr="0039388E">
        <w:rPr>
          <w:rFonts w:ascii="Times New Roman" w:eastAsia="Calibri" w:hAnsi="Times New Roman"/>
          <w:sz w:val="28"/>
          <w:szCs w:val="28"/>
        </w:rPr>
        <w:t xml:space="preserve">за исключением районного коэффициента к заработной плате и процентной надбавки к </w:t>
      </w:r>
      <w:r w:rsidRPr="0039388E">
        <w:rPr>
          <w:rFonts w:ascii="Times New Roman" w:eastAsia="Calibri" w:hAnsi="Times New Roman"/>
          <w:sz w:val="28"/>
          <w:szCs w:val="28"/>
        </w:rPr>
        <w:lastRenderedPageBreak/>
        <w:t>заработной плате</w:t>
      </w:r>
      <w:r w:rsidRPr="0039388E">
        <w:rPr>
          <w:rFonts w:ascii="Times New Roman" w:hAnsi="Times New Roman"/>
          <w:sz w:val="28"/>
          <w:szCs w:val="28"/>
        </w:rPr>
        <w:t xml:space="preserve">, определяются исходя из установленного </w:t>
      </w:r>
      <w:r w:rsidR="00D247CD" w:rsidRPr="0039388E">
        <w:rPr>
          <w:rFonts w:ascii="Times New Roman" w:hAnsi="Times New Roman"/>
          <w:sz w:val="28"/>
          <w:szCs w:val="28"/>
        </w:rPr>
        <w:t>оклад (должностно</w:t>
      </w:r>
      <w:r w:rsidR="0077525A">
        <w:rPr>
          <w:rFonts w:ascii="Times New Roman" w:hAnsi="Times New Roman"/>
          <w:sz w:val="28"/>
          <w:szCs w:val="28"/>
        </w:rPr>
        <w:t>го</w:t>
      </w:r>
      <w:r w:rsidR="00D247CD" w:rsidRPr="0039388E">
        <w:rPr>
          <w:rFonts w:ascii="Times New Roman" w:hAnsi="Times New Roman"/>
          <w:sz w:val="28"/>
          <w:szCs w:val="28"/>
        </w:rPr>
        <w:t xml:space="preserve"> оклад</w:t>
      </w:r>
      <w:r w:rsidR="0077525A">
        <w:rPr>
          <w:rFonts w:ascii="Times New Roman" w:hAnsi="Times New Roman"/>
          <w:sz w:val="28"/>
          <w:szCs w:val="28"/>
        </w:rPr>
        <w:t>а</w:t>
      </w:r>
      <w:r w:rsidR="00D247CD" w:rsidRPr="0039388E">
        <w:rPr>
          <w:rFonts w:ascii="Times New Roman" w:hAnsi="Times New Roman"/>
          <w:sz w:val="28"/>
          <w:szCs w:val="28"/>
        </w:rPr>
        <w:t>)</w:t>
      </w:r>
      <w:r w:rsidRPr="0039388E">
        <w:rPr>
          <w:rFonts w:ascii="Times New Roman" w:hAnsi="Times New Roman"/>
          <w:sz w:val="28"/>
          <w:szCs w:val="28"/>
        </w:rPr>
        <w:t>, рассчитанного пропорционально отработанному времени, исчисленной с учетом фактической нагрузки.</w:t>
      </w:r>
    </w:p>
    <w:p w:rsidR="00B63A75" w:rsidRPr="0039388E" w:rsidRDefault="00B63A75" w:rsidP="00D268FA">
      <w:pPr>
        <w:tabs>
          <w:tab w:val="left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9388E">
        <w:rPr>
          <w:rFonts w:ascii="Times New Roman" w:eastAsia="Calibri" w:hAnsi="Times New Roman"/>
          <w:sz w:val="28"/>
          <w:szCs w:val="28"/>
        </w:rPr>
        <w:t xml:space="preserve">2.2.5. Компенсационные выплаты начисляются к </w:t>
      </w:r>
      <w:r w:rsidR="00D247CD" w:rsidRPr="0039388E">
        <w:rPr>
          <w:rFonts w:ascii="Times New Roman" w:hAnsi="Times New Roman"/>
          <w:sz w:val="28"/>
          <w:szCs w:val="28"/>
        </w:rPr>
        <w:t>окладу (должностному окладу)</w:t>
      </w:r>
      <w:r w:rsidRPr="0039388E">
        <w:rPr>
          <w:rFonts w:ascii="Times New Roman" w:eastAsia="Calibri" w:hAnsi="Times New Roman"/>
          <w:sz w:val="28"/>
          <w:szCs w:val="28"/>
        </w:rPr>
        <w:t xml:space="preserve"> и не образуют увеличение </w:t>
      </w:r>
      <w:r w:rsidR="00D247CD" w:rsidRPr="0039388E">
        <w:rPr>
          <w:rFonts w:ascii="Times New Roman" w:hAnsi="Times New Roman"/>
          <w:sz w:val="28"/>
          <w:szCs w:val="28"/>
        </w:rPr>
        <w:t>оклад</w:t>
      </w:r>
      <w:r w:rsidR="0077525A">
        <w:rPr>
          <w:rFonts w:ascii="Times New Roman" w:hAnsi="Times New Roman"/>
          <w:sz w:val="28"/>
          <w:szCs w:val="28"/>
        </w:rPr>
        <w:t>а</w:t>
      </w:r>
      <w:r w:rsidR="00D247CD" w:rsidRPr="0039388E">
        <w:rPr>
          <w:rFonts w:ascii="Times New Roman" w:hAnsi="Times New Roman"/>
          <w:sz w:val="28"/>
          <w:szCs w:val="28"/>
        </w:rPr>
        <w:t xml:space="preserve"> (должностно</w:t>
      </w:r>
      <w:r w:rsidR="0077525A">
        <w:rPr>
          <w:rFonts w:ascii="Times New Roman" w:hAnsi="Times New Roman"/>
          <w:sz w:val="28"/>
          <w:szCs w:val="28"/>
        </w:rPr>
        <w:t>го</w:t>
      </w:r>
      <w:r w:rsidR="00D247CD" w:rsidRPr="0039388E">
        <w:rPr>
          <w:rFonts w:ascii="Times New Roman" w:hAnsi="Times New Roman"/>
          <w:sz w:val="28"/>
          <w:szCs w:val="28"/>
        </w:rPr>
        <w:t xml:space="preserve"> оклад</w:t>
      </w:r>
      <w:r w:rsidR="0077525A">
        <w:rPr>
          <w:rFonts w:ascii="Times New Roman" w:hAnsi="Times New Roman"/>
          <w:sz w:val="28"/>
          <w:szCs w:val="28"/>
        </w:rPr>
        <w:t>а</w:t>
      </w:r>
      <w:r w:rsidR="00D247CD" w:rsidRPr="0039388E">
        <w:rPr>
          <w:rFonts w:ascii="Times New Roman" w:hAnsi="Times New Roman"/>
          <w:sz w:val="28"/>
          <w:szCs w:val="28"/>
        </w:rPr>
        <w:t>)</w:t>
      </w:r>
      <w:r w:rsidRPr="0039388E">
        <w:rPr>
          <w:rFonts w:ascii="Times New Roman" w:eastAsia="Calibri" w:hAnsi="Times New Roman"/>
          <w:sz w:val="28"/>
          <w:szCs w:val="28"/>
        </w:rPr>
        <w:t>.</w:t>
      </w:r>
    </w:p>
    <w:p w:rsidR="008A5BDF" w:rsidRPr="0039388E" w:rsidRDefault="008A5BDF" w:rsidP="00D268FA">
      <w:pPr>
        <w:pStyle w:val="1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2.3. Стимулирующие выплаты.</w:t>
      </w:r>
    </w:p>
    <w:p w:rsidR="008A5BDF" w:rsidRPr="00A2513B" w:rsidRDefault="008A5BDF" w:rsidP="00D268FA">
      <w:pPr>
        <w:pStyle w:val="1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 xml:space="preserve">Работникам устанавливаются следующие </w:t>
      </w:r>
      <w:r w:rsidRPr="00A2513B">
        <w:rPr>
          <w:rFonts w:ascii="Times New Roman" w:hAnsi="Times New Roman"/>
          <w:sz w:val="28"/>
          <w:szCs w:val="28"/>
        </w:rPr>
        <w:t>стимулирующ</w:t>
      </w:r>
      <w:r w:rsidR="0077525A" w:rsidRPr="00A2513B">
        <w:rPr>
          <w:rFonts w:ascii="Times New Roman" w:hAnsi="Times New Roman"/>
          <w:sz w:val="28"/>
          <w:szCs w:val="28"/>
        </w:rPr>
        <w:t>ие</w:t>
      </w:r>
      <w:r w:rsidRPr="00A2513B">
        <w:rPr>
          <w:rFonts w:ascii="Times New Roman" w:hAnsi="Times New Roman"/>
          <w:sz w:val="28"/>
          <w:szCs w:val="28"/>
        </w:rPr>
        <w:t xml:space="preserve"> </w:t>
      </w:r>
      <w:r w:rsidR="0077525A" w:rsidRPr="00A2513B">
        <w:rPr>
          <w:rFonts w:ascii="Times New Roman" w:hAnsi="Times New Roman"/>
          <w:sz w:val="28"/>
          <w:szCs w:val="28"/>
        </w:rPr>
        <w:t>выплаты</w:t>
      </w:r>
      <w:r w:rsidRPr="00A2513B">
        <w:rPr>
          <w:rFonts w:ascii="Times New Roman" w:hAnsi="Times New Roman"/>
          <w:sz w:val="28"/>
          <w:szCs w:val="28"/>
        </w:rPr>
        <w:t>:</w:t>
      </w:r>
    </w:p>
    <w:p w:rsidR="00B5717C" w:rsidRDefault="00B5717C" w:rsidP="00D268FA">
      <w:pPr>
        <w:ind w:firstLine="709"/>
        <w:rPr>
          <w:rFonts w:ascii="Times New Roman" w:hAnsi="Times New Roman"/>
          <w:sz w:val="28"/>
          <w:szCs w:val="28"/>
        </w:rPr>
      </w:pPr>
      <w:r w:rsidRPr="00A2513B">
        <w:rPr>
          <w:rFonts w:ascii="Times New Roman" w:hAnsi="Times New Roman"/>
          <w:sz w:val="28"/>
          <w:szCs w:val="28"/>
        </w:rPr>
        <w:t xml:space="preserve">- </w:t>
      </w:r>
      <w:r w:rsidR="00C746C5">
        <w:rPr>
          <w:rFonts w:ascii="Times New Roman" w:hAnsi="Times New Roman"/>
          <w:sz w:val="28"/>
          <w:szCs w:val="28"/>
        </w:rPr>
        <w:t>выплата за интенсивность;</w:t>
      </w:r>
    </w:p>
    <w:p w:rsidR="006B7CDB" w:rsidRPr="00E14665" w:rsidRDefault="006B7CDB" w:rsidP="006B7CDB">
      <w:pPr>
        <w:pStyle w:val="1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14665">
        <w:rPr>
          <w:rFonts w:ascii="Times New Roman" w:hAnsi="Times New Roman"/>
          <w:sz w:val="28"/>
          <w:szCs w:val="28"/>
        </w:rPr>
        <w:t xml:space="preserve">Выплата за интенсивность (масштаб работы повышенной ответственности, перевыполнение минимальных нормативов деятельности, выполнение и перевыполнение основных плановых показателей по профилю деятельности работника) </w:t>
      </w:r>
      <w:r w:rsidRPr="00692437">
        <w:rPr>
          <w:rFonts w:ascii="Times New Roman" w:hAnsi="Times New Roman"/>
          <w:sz w:val="28"/>
          <w:szCs w:val="28"/>
        </w:rPr>
        <w:t>выплата за интенсивность и высокие результаты работы</w:t>
      </w:r>
      <w:r w:rsidRPr="00E14665">
        <w:rPr>
          <w:rFonts w:ascii="Times New Roman" w:hAnsi="Times New Roman"/>
          <w:sz w:val="28"/>
          <w:szCs w:val="28"/>
        </w:rPr>
        <w:t xml:space="preserve"> устанавливается в размере не более 100 % </w:t>
      </w:r>
      <w:r w:rsidRPr="00692437">
        <w:rPr>
          <w:rFonts w:ascii="Times New Roman" w:hAnsi="Times New Roman"/>
          <w:sz w:val="28"/>
          <w:szCs w:val="28"/>
        </w:rPr>
        <w:t>оклада (должностного оклада).</w:t>
      </w:r>
    </w:p>
    <w:p w:rsidR="006B7CDB" w:rsidRPr="00E14665" w:rsidRDefault="006B7CDB" w:rsidP="006B7CD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92437">
        <w:rPr>
          <w:rFonts w:ascii="Times New Roman" w:hAnsi="Times New Roman"/>
          <w:sz w:val="28"/>
          <w:szCs w:val="28"/>
        </w:rPr>
        <w:t>Выплата за интенсивность</w:t>
      </w:r>
      <w:r w:rsidRPr="00E14665">
        <w:rPr>
          <w:rFonts w:ascii="Times New Roman" w:hAnsi="Times New Roman"/>
          <w:sz w:val="28"/>
          <w:szCs w:val="28"/>
        </w:rPr>
        <w:t xml:space="preserve"> определяется исходя из установленного работнику </w:t>
      </w:r>
      <w:r w:rsidRPr="00692437">
        <w:rPr>
          <w:rFonts w:ascii="Times New Roman" w:hAnsi="Times New Roman"/>
          <w:sz w:val="28"/>
          <w:szCs w:val="28"/>
        </w:rPr>
        <w:t>оклада (должностного оклада),</w:t>
      </w:r>
      <w:r w:rsidRPr="00E14665">
        <w:rPr>
          <w:rFonts w:ascii="Times New Roman" w:hAnsi="Times New Roman"/>
          <w:sz w:val="28"/>
          <w:szCs w:val="28"/>
        </w:rPr>
        <w:t xml:space="preserve"> рассчитанного пропорционально отработанному времени, ставки заработной платы, исчисленной с учетом фактической нагрузки.</w:t>
      </w:r>
    </w:p>
    <w:p w:rsidR="000727A9" w:rsidRDefault="006B7CDB" w:rsidP="00D268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премиальные выплаты по итогам работы (месяц, квартал, год);</w:t>
      </w:r>
    </w:p>
    <w:p w:rsidR="006B7CDB" w:rsidRPr="00E14665" w:rsidRDefault="006B7CDB" w:rsidP="006B7CDB">
      <w:pPr>
        <w:pStyle w:val="1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92437">
        <w:rPr>
          <w:rFonts w:ascii="Times New Roman" w:hAnsi="Times New Roman"/>
          <w:sz w:val="28"/>
          <w:szCs w:val="28"/>
        </w:rPr>
        <w:t>Система премиальных выплат по итогам работы</w:t>
      </w:r>
      <w:r w:rsidRPr="00E14665">
        <w:rPr>
          <w:rFonts w:ascii="Times New Roman" w:hAnsi="Times New Roman"/>
          <w:sz w:val="28"/>
          <w:szCs w:val="28"/>
        </w:rPr>
        <w:t xml:space="preserve"> (месяц, квартал, год) устанавливается локальным нормативным актом </w:t>
      </w:r>
      <w:r w:rsidR="000C00F6">
        <w:rPr>
          <w:rFonts w:ascii="Times New Roman" w:hAnsi="Times New Roman"/>
          <w:sz w:val="28"/>
          <w:szCs w:val="28"/>
        </w:rPr>
        <w:t>Комитета</w:t>
      </w:r>
      <w:r w:rsidRPr="00E14665">
        <w:rPr>
          <w:rFonts w:ascii="Times New Roman" w:hAnsi="Times New Roman"/>
          <w:sz w:val="28"/>
          <w:szCs w:val="28"/>
        </w:rPr>
        <w:t xml:space="preserve"> отдельным категориям работников в пределах утвержденного фонда оплаты труда с учетом показателей эффективности и результативности деятельности. Система премирования включает в</w:t>
      </w:r>
      <w:r>
        <w:rPr>
          <w:rFonts w:ascii="Times New Roman" w:hAnsi="Times New Roman"/>
          <w:sz w:val="28"/>
          <w:szCs w:val="28"/>
        </w:rPr>
        <w:t xml:space="preserve"> себя: премию по итогам работы</w:t>
      </w:r>
      <w:r w:rsidRPr="00E14665">
        <w:rPr>
          <w:rFonts w:ascii="Times New Roman" w:hAnsi="Times New Roman"/>
          <w:sz w:val="28"/>
          <w:szCs w:val="28"/>
        </w:rPr>
        <w:t>.</w:t>
      </w:r>
    </w:p>
    <w:p w:rsidR="006B7CDB" w:rsidRPr="00E14665" w:rsidRDefault="006B7CDB" w:rsidP="006B7CD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E14665">
        <w:rPr>
          <w:rFonts w:ascii="Times New Roman" w:hAnsi="Times New Roman"/>
          <w:sz w:val="28"/>
          <w:szCs w:val="28"/>
        </w:rPr>
        <w:t>Выплата премии по итогам работы осуществляются исходя из оценки результативности и качества работы работника на основании показателей премирования работников, но в пределах 100 % оклада (должностного оклада).</w:t>
      </w:r>
    </w:p>
    <w:p w:rsidR="006B7CDB" w:rsidRDefault="006B7CDB" w:rsidP="00D268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1ECD">
        <w:rPr>
          <w:rFonts w:ascii="Times New Roman" w:hAnsi="Times New Roman"/>
          <w:sz w:val="28"/>
          <w:szCs w:val="28"/>
        </w:rPr>
        <w:t>иные выплаты стимулирующего характера;</w:t>
      </w:r>
    </w:p>
    <w:p w:rsidR="000C00F6" w:rsidRDefault="00D41ECD" w:rsidP="000C00F6">
      <w:pPr>
        <w:shd w:val="clear" w:color="auto" w:fill="FFFFFF"/>
        <w:ind w:firstLine="708"/>
        <w:rPr>
          <w:rFonts w:ascii="Times New Roman" w:hAnsi="Times New Roman"/>
          <w:color w:val="1A1A1A"/>
          <w:sz w:val="28"/>
          <w:szCs w:val="28"/>
        </w:rPr>
      </w:pPr>
      <w:r w:rsidRPr="00D41ECD">
        <w:rPr>
          <w:rFonts w:ascii="Times New Roman" w:hAnsi="Times New Roman"/>
          <w:color w:val="1A1A1A"/>
          <w:sz w:val="28"/>
          <w:szCs w:val="28"/>
        </w:rPr>
        <w:t xml:space="preserve">Размер иных </w:t>
      </w:r>
      <w:r w:rsidR="000C00F6">
        <w:rPr>
          <w:rFonts w:ascii="Times New Roman" w:hAnsi="Times New Roman"/>
          <w:color w:val="1A1A1A"/>
          <w:sz w:val="28"/>
          <w:szCs w:val="28"/>
        </w:rPr>
        <w:t xml:space="preserve">стимулирующих </w:t>
      </w:r>
      <w:r w:rsidRPr="00D41ECD">
        <w:rPr>
          <w:rFonts w:ascii="Times New Roman" w:hAnsi="Times New Roman"/>
          <w:color w:val="1A1A1A"/>
          <w:sz w:val="28"/>
          <w:szCs w:val="28"/>
        </w:rPr>
        <w:t xml:space="preserve"> выплат </w:t>
      </w:r>
      <w:r w:rsidR="000C00F6" w:rsidRPr="00E14665">
        <w:rPr>
          <w:rFonts w:ascii="Times New Roman" w:hAnsi="Times New Roman"/>
          <w:sz w:val="28"/>
          <w:szCs w:val="28"/>
        </w:rPr>
        <w:t xml:space="preserve">устанавливается локальным нормативным актом </w:t>
      </w:r>
      <w:r w:rsidR="000C00F6">
        <w:rPr>
          <w:rFonts w:ascii="Times New Roman" w:hAnsi="Times New Roman"/>
          <w:sz w:val="28"/>
          <w:szCs w:val="28"/>
        </w:rPr>
        <w:t>Комитета</w:t>
      </w:r>
      <w:r w:rsidR="000C00F6">
        <w:rPr>
          <w:rFonts w:ascii="Times New Roman" w:hAnsi="Times New Roman"/>
          <w:color w:val="1A1A1A"/>
          <w:sz w:val="28"/>
          <w:szCs w:val="28"/>
        </w:rPr>
        <w:t xml:space="preserve">, </w:t>
      </w:r>
      <w:r w:rsidRPr="00D41ECD">
        <w:rPr>
          <w:rFonts w:ascii="Times New Roman" w:hAnsi="Times New Roman"/>
          <w:color w:val="1A1A1A"/>
          <w:sz w:val="28"/>
          <w:szCs w:val="28"/>
        </w:rPr>
        <w:t xml:space="preserve">определяется </w:t>
      </w:r>
      <w:r w:rsidR="000C00F6" w:rsidRPr="00E14665">
        <w:rPr>
          <w:rFonts w:ascii="Times New Roman" w:hAnsi="Times New Roman"/>
          <w:sz w:val="28"/>
          <w:szCs w:val="28"/>
        </w:rPr>
        <w:t xml:space="preserve">в пределах утвержденного фонда оплаты труда </w:t>
      </w:r>
      <w:r w:rsidR="000C00F6">
        <w:rPr>
          <w:rFonts w:ascii="Times New Roman" w:hAnsi="Times New Roman"/>
          <w:sz w:val="28"/>
          <w:szCs w:val="28"/>
        </w:rPr>
        <w:t xml:space="preserve"> </w:t>
      </w:r>
      <w:r w:rsidRPr="00D41ECD">
        <w:rPr>
          <w:rFonts w:ascii="Times New Roman" w:hAnsi="Times New Roman"/>
          <w:color w:val="1A1A1A"/>
          <w:sz w:val="28"/>
          <w:szCs w:val="28"/>
        </w:rPr>
        <w:t>как сумма процентов из</w:t>
      </w:r>
      <w:r w:rsidR="000C00F6">
        <w:rPr>
          <w:rFonts w:ascii="Times New Roman" w:hAnsi="Times New Roman"/>
          <w:color w:val="1A1A1A"/>
          <w:sz w:val="28"/>
          <w:szCs w:val="28"/>
        </w:rPr>
        <w:t xml:space="preserve"> расчета 10 %  о</w:t>
      </w:r>
      <w:r w:rsidRPr="00D41ECD">
        <w:rPr>
          <w:rFonts w:ascii="Times New Roman" w:hAnsi="Times New Roman"/>
          <w:color w:val="1A1A1A"/>
          <w:sz w:val="28"/>
          <w:szCs w:val="28"/>
        </w:rPr>
        <w:t>т</w:t>
      </w:r>
      <w:r w:rsidR="000C00F6" w:rsidRPr="000C00F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0C00F6">
        <w:rPr>
          <w:rFonts w:ascii="Times New Roman" w:hAnsi="Times New Roman"/>
          <w:color w:val="1A1A1A"/>
          <w:sz w:val="28"/>
          <w:szCs w:val="28"/>
        </w:rPr>
        <w:t>оклада (</w:t>
      </w:r>
      <w:r w:rsidRPr="00D41ECD">
        <w:rPr>
          <w:rFonts w:ascii="Times New Roman" w:hAnsi="Times New Roman"/>
          <w:color w:val="1A1A1A"/>
          <w:sz w:val="28"/>
          <w:szCs w:val="28"/>
        </w:rPr>
        <w:t>должностного</w:t>
      </w:r>
      <w:r w:rsidR="000C00F6" w:rsidRPr="000C00F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D41ECD">
        <w:rPr>
          <w:rFonts w:ascii="Times New Roman" w:hAnsi="Times New Roman"/>
          <w:color w:val="1A1A1A"/>
          <w:sz w:val="28"/>
          <w:szCs w:val="28"/>
        </w:rPr>
        <w:t>оклада</w:t>
      </w:r>
      <w:r w:rsidR="000C00F6">
        <w:rPr>
          <w:rFonts w:ascii="Times New Roman" w:hAnsi="Times New Roman"/>
          <w:color w:val="1A1A1A"/>
          <w:sz w:val="28"/>
          <w:szCs w:val="28"/>
        </w:rPr>
        <w:t>).</w:t>
      </w:r>
    </w:p>
    <w:p w:rsidR="000C00F6" w:rsidRDefault="002173AE" w:rsidP="000C00F6">
      <w:pPr>
        <w:shd w:val="clear" w:color="auto" w:fill="FFFFFF"/>
        <w:ind w:firstLine="708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2.4.Г</w:t>
      </w:r>
      <w:r w:rsidR="000C00F6">
        <w:rPr>
          <w:rFonts w:ascii="Times New Roman" w:hAnsi="Times New Roman"/>
          <w:color w:val="1A1A1A"/>
          <w:sz w:val="28"/>
          <w:szCs w:val="28"/>
        </w:rPr>
        <w:t>арант</w:t>
      </w:r>
      <w:r>
        <w:rPr>
          <w:rFonts w:ascii="Times New Roman" w:hAnsi="Times New Roman"/>
          <w:color w:val="1A1A1A"/>
          <w:sz w:val="28"/>
          <w:szCs w:val="28"/>
        </w:rPr>
        <w:t>ированная персональная надбавка.</w:t>
      </w:r>
    </w:p>
    <w:p w:rsidR="00D41ECD" w:rsidRPr="000C00F6" w:rsidRDefault="000C00F6" w:rsidP="000C00F6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4AA">
        <w:rPr>
          <w:rFonts w:ascii="Times New Roman" w:hAnsi="Times New Roman" w:cs="Times New Roman"/>
          <w:color w:val="333333"/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</w:t>
      </w:r>
      <w:proofErr w:type="gramEnd"/>
      <w:r w:rsidRPr="002574AA">
        <w:rPr>
          <w:rFonts w:ascii="Times New Roman" w:hAnsi="Times New Roman" w:cs="Times New Roman"/>
          <w:color w:val="333333"/>
          <w:sz w:val="28"/>
          <w:szCs w:val="28"/>
        </w:rPr>
        <w:t xml:space="preserve">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</w:t>
      </w:r>
      <w:r w:rsidRPr="002574AA">
        <w:rPr>
          <w:rFonts w:ascii="Times New Roman" w:hAnsi="Times New Roman" w:cs="Times New Roman"/>
          <w:color w:val="333333"/>
          <w:sz w:val="28"/>
          <w:szCs w:val="28"/>
        </w:rPr>
        <w:lastRenderedPageBreak/>
        <w:t>установленных в соответствии с федеральным и ре</w:t>
      </w:r>
      <w:r>
        <w:rPr>
          <w:rFonts w:ascii="Times New Roman" w:hAnsi="Times New Roman" w:cs="Times New Roman"/>
          <w:color w:val="333333"/>
          <w:sz w:val="28"/>
          <w:szCs w:val="28"/>
        </w:rPr>
        <w:t>гиональным законодательством).</w:t>
      </w: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</w:p>
    <w:p w:rsidR="008A5BDF" w:rsidRPr="0039388E" w:rsidRDefault="002173AE" w:rsidP="000C00F6">
      <w:pPr>
        <w:pStyle w:val="a6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A5BDF" w:rsidRPr="0039388E">
        <w:rPr>
          <w:rFonts w:ascii="Times New Roman" w:hAnsi="Times New Roman" w:cs="Times New Roman"/>
          <w:sz w:val="28"/>
          <w:szCs w:val="28"/>
        </w:rPr>
        <w:t>. Доплата до уровня минимального размера оплаты труда.</w:t>
      </w:r>
    </w:p>
    <w:p w:rsidR="008A5BDF" w:rsidRDefault="002173AE" w:rsidP="00DE4275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A5BDF" w:rsidRPr="0039388E">
        <w:rPr>
          <w:rFonts w:ascii="Times New Roman" w:hAnsi="Times New Roman" w:cs="Times New Roman"/>
          <w:sz w:val="28"/>
          <w:szCs w:val="28"/>
        </w:rPr>
        <w:t xml:space="preserve">.1. В случае если месячная заработная плата работников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законодательством, ниже минимального </w:t>
      </w:r>
      <w:proofErr w:type="gramStart"/>
      <w:r w:rsidR="008A5BDF" w:rsidRPr="0039388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8A5BDF" w:rsidRPr="0039388E">
        <w:rPr>
          <w:rFonts w:ascii="Times New Roman" w:hAnsi="Times New Roman" w:cs="Times New Roman"/>
          <w:sz w:val="28"/>
          <w:szCs w:val="28"/>
        </w:rPr>
        <w:t xml:space="preserve">, установленного федеральным законом, работникам производится доплата до уровня минимального размера оплаты труда. Размер доплаты для каждого работника определяется как разница между минимальным </w:t>
      </w:r>
      <w:proofErr w:type="gramStart"/>
      <w:r w:rsidR="008A5BDF" w:rsidRPr="0039388E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="008A5BDF" w:rsidRPr="0039388E">
        <w:rPr>
          <w:rFonts w:ascii="Times New Roman" w:hAnsi="Times New Roman" w:cs="Times New Roman"/>
          <w:sz w:val="28"/>
          <w:szCs w:val="28"/>
        </w:rPr>
        <w:t>, установленным федеральным законом, и размером начисленной заработной платы данного работника за соответствующий период времени.</w:t>
      </w:r>
    </w:p>
    <w:p w:rsidR="002173AE" w:rsidRPr="0039388E" w:rsidRDefault="002173AE" w:rsidP="00DE4275">
      <w:pPr>
        <w:pStyle w:val="a6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Работникам, указанным в подпункте 2.5.1. настоящего Положения, доплата до уровня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производится в случае, если начисления заработной платы с учетом гарантированной персональной надбавки ниже минимального размера оплаты труда.</w:t>
      </w:r>
    </w:p>
    <w:p w:rsidR="0034760B" w:rsidRPr="005F1174" w:rsidRDefault="0034760B" w:rsidP="00EE2B40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2B40" w:rsidRDefault="00EE2B40" w:rsidP="0034760B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EE2B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Материальная помощь</w:t>
      </w:r>
    </w:p>
    <w:p w:rsidR="00791533" w:rsidRDefault="00791533" w:rsidP="0034760B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71E89" w:rsidRDefault="00791533" w:rsidP="00CE54B1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71E89" w:rsidRPr="00071E89">
        <w:rPr>
          <w:rFonts w:ascii="Times New Roman" w:hAnsi="Times New Roman"/>
          <w:color w:val="000000"/>
          <w:sz w:val="28"/>
          <w:szCs w:val="28"/>
        </w:rPr>
        <w:t>Материальная помощь может оказываться всем работникам</w:t>
      </w:r>
      <w:r w:rsidR="00CE5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4B1" w:rsidRPr="00CE54B1">
        <w:rPr>
          <w:rFonts w:ascii="Times New Roman" w:hAnsi="Times New Roman"/>
          <w:color w:val="000000"/>
          <w:sz w:val="28"/>
          <w:szCs w:val="28"/>
        </w:rPr>
        <w:t xml:space="preserve">хозяйственной службы </w:t>
      </w:r>
      <w:r w:rsidR="00CE54B1">
        <w:rPr>
          <w:rFonts w:ascii="Times New Roman" w:hAnsi="Times New Roman"/>
          <w:color w:val="000000"/>
          <w:sz w:val="28"/>
          <w:szCs w:val="28"/>
        </w:rPr>
        <w:t>К</w:t>
      </w:r>
      <w:r w:rsidR="00CE54B1" w:rsidRPr="00CE54B1">
        <w:rPr>
          <w:rFonts w:ascii="Times New Roman" w:hAnsi="Times New Roman"/>
          <w:color w:val="000000"/>
          <w:sz w:val="28"/>
          <w:szCs w:val="28"/>
        </w:rPr>
        <w:t>омитета</w:t>
      </w:r>
      <w:r w:rsidR="00071E89" w:rsidRPr="00071E89">
        <w:rPr>
          <w:rFonts w:ascii="Times New Roman" w:hAnsi="Times New Roman"/>
          <w:color w:val="000000"/>
          <w:sz w:val="28"/>
          <w:szCs w:val="28"/>
        </w:rPr>
        <w:t>.</w:t>
      </w:r>
    </w:p>
    <w:p w:rsidR="00CE54B1" w:rsidRDefault="00071E89" w:rsidP="00071E89">
      <w:pPr>
        <w:suppressAutoHyphens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071E89">
        <w:rPr>
          <w:rFonts w:ascii="Times New Roman" w:hAnsi="Times New Roman"/>
          <w:color w:val="000000"/>
          <w:sz w:val="28"/>
          <w:szCs w:val="28"/>
        </w:rPr>
        <w:t>Материальная помощь выплачивается в размере 2000 рублей (работникам, работающим на неполной ставке – 1000 рублей) по личному заявлению работника в случаях</w:t>
      </w:r>
      <w:r w:rsidR="00CE54B1">
        <w:rPr>
          <w:rFonts w:ascii="Times New Roman" w:hAnsi="Times New Roman"/>
          <w:color w:val="000000"/>
          <w:sz w:val="28"/>
          <w:szCs w:val="28"/>
        </w:rPr>
        <w:t>:</w:t>
      </w:r>
    </w:p>
    <w:p w:rsidR="00CE54B1" w:rsidRDefault="00CE54B1" w:rsidP="00071E89">
      <w:pPr>
        <w:suppressAutoHyphens/>
        <w:ind w:firstLine="708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в связи со смертью близких родственников (матери, отца, брата, сестры, мужа, жены, детей);</w:t>
      </w:r>
      <w:proofErr w:type="gramEnd"/>
    </w:p>
    <w:p w:rsidR="00CE54B1" w:rsidRDefault="00CE54B1" w:rsidP="00071E89">
      <w:pPr>
        <w:suppressAutoHyphens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связи со смертью самого работника;</w:t>
      </w:r>
    </w:p>
    <w:p w:rsidR="00CE54B1" w:rsidRDefault="00CE54B1" w:rsidP="00071E89">
      <w:pPr>
        <w:suppressAutoHyphens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связи юбилеем работника (50, 55, 60, 65);</w:t>
      </w:r>
    </w:p>
    <w:p w:rsidR="00CE54B1" w:rsidRDefault="00071E89" w:rsidP="00071E89">
      <w:pPr>
        <w:suppressAutoHyphens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071E8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E54B1">
        <w:rPr>
          <w:rFonts w:ascii="Times New Roman" w:hAnsi="Times New Roman"/>
          <w:color w:val="000000"/>
          <w:sz w:val="28"/>
          <w:szCs w:val="28"/>
        </w:rPr>
        <w:t>Выплата материальной помощи работникам в пределах фонда оплаты труда.</w:t>
      </w:r>
    </w:p>
    <w:p w:rsidR="00071E89" w:rsidRPr="00071E89" w:rsidRDefault="00CE54B1" w:rsidP="00071E89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071E89" w:rsidRPr="00071E89">
        <w:rPr>
          <w:rFonts w:ascii="Times New Roman" w:hAnsi="Times New Roman"/>
          <w:color w:val="000000"/>
          <w:sz w:val="28"/>
          <w:szCs w:val="28"/>
        </w:rPr>
        <w:t>Материальная помощь не входит в систему оплаты труда, носит непроизводственный характер и не связана с результатами деятельности работника.</w:t>
      </w:r>
    </w:p>
    <w:p w:rsidR="008A5BDF" w:rsidRDefault="00B63A75" w:rsidP="0034760B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  <w:lang w:val="en-US"/>
        </w:rPr>
        <w:t>I</w:t>
      </w:r>
      <w:r w:rsidR="00EE2B40">
        <w:rPr>
          <w:rFonts w:ascii="Times New Roman" w:hAnsi="Times New Roman"/>
          <w:sz w:val="28"/>
          <w:szCs w:val="28"/>
          <w:lang w:val="en-US"/>
        </w:rPr>
        <w:t>V</w:t>
      </w:r>
      <w:r w:rsidR="008A5BDF" w:rsidRPr="0039388E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34760B" w:rsidRPr="0039388E" w:rsidRDefault="0034760B" w:rsidP="0034760B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A5BDF" w:rsidRPr="0039388E" w:rsidRDefault="00295BF2" w:rsidP="008A5BD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3</w:t>
      </w:r>
      <w:r w:rsidR="008A5BDF" w:rsidRPr="0039388E">
        <w:rPr>
          <w:rFonts w:ascii="Times New Roman" w:hAnsi="Times New Roman"/>
          <w:sz w:val="28"/>
          <w:szCs w:val="28"/>
        </w:rPr>
        <w:t xml:space="preserve">.1. Заработная плата работника, устанавливаемая в соответствии с настоящим Положением, не может быть меньше заработной платы, выплачиваемой работнику до вступления в силу настоящего Положения при условии сохранения за работником объема </w:t>
      </w:r>
      <w:r w:rsidR="00F85658" w:rsidRPr="0039388E">
        <w:rPr>
          <w:rFonts w:ascii="Times New Roman" w:hAnsi="Times New Roman"/>
          <w:sz w:val="28"/>
          <w:szCs w:val="28"/>
        </w:rPr>
        <w:t>трудов</w:t>
      </w:r>
      <w:r w:rsidR="008A5BDF" w:rsidRPr="0039388E">
        <w:rPr>
          <w:rFonts w:ascii="Times New Roman" w:hAnsi="Times New Roman"/>
          <w:sz w:val="28"/>
          <w:szCs w:val="28"/>
        </w:rPr>
        <w:t>ых обязанностей и выполнения им работ той же квалификации.</w:t>
      </w:r>
    </w:p>
    <w:p w:rsidR="008A5BDF" w:rsidRPr="0039388E" w:rsidRDefault="008A5BDF" w:rsidP="008A5BDF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39388E">
        <w:rPr>
          <w:rFonts w:ascii="Times New Roman" w:hAnsi="Times New Roman"/>
          <w:sz w:val="28"/>
          <w:szCs w:val="28"/>
        </w:rPr>
        <w:t>_____________________________________</w:t>
      </w:r>
    </w:p>
    <w:p w:rsidR="00295BF2" w:rsidRPr="0039388E" w:rsidRDefault="008A5BDF" w:rsidP="00BF2D9A">
      <w:pPr>
        <w:ind w:left="4820" w:right="-1" w:firstLine="0"/>
        <w:rPr>
          <w:rFonts w:ascii="Times New Roman" w:hAnsi="Times New Roman"/>
        </w:rPr>
      </w:pPr>
      <w:r w:rsidRPr="0039388E">
        <w:rPr>
          <w:rFonts w:ascii="Times New Roman" w:hAnsi="Times New Roman"/>
          <w:sz w:val="28"/>
          <w:szCs w:val="28"/>
        </w:rPr>
        <w:br w:type="page"/>
      </w:r>
      <w:r w:rsidR="00295BF2" w:rsidRPr="0039388E">
        <w:rPr>
          <w:rFonts w:ascii="Times New Roman" w:hAnsi="Times New Roman"/>
        </w:rPr>
        <w:lastRenderedPageBreak/>
        <w:t xml:space="preserve">Приложение </w:t>
      </w:r>
    </w:p>
    <w:p w:rsidR="00295BF2" w:rsidRPr="0039388E" w:rsidRDefault="00295BF2" w:rsidP="00BF2D9A">
      <w:pPr>
        <w:ind w:left="4820" w:right="-1" w:firstLine="0"/>
        <w:rPr>
          <w:rFonts w:ascii="Times New Roman" w:hAnsi="Times New Roman"/>
        </w:rPr>
      </w:pPr>
      <w:r w:rsidRPr="0039388E">
        <w:rPr>
          <w:rFonts w:ascii="Times New Roman" w:hAnsi="Times New Roman"/>
        </w:rPr>
        <w:t>к Положению</w:t>
      </w:r>
      <w:r w:rsidRPr="0039388E">
        <w:rPr>
          <w:rFonts w:ascii="Times New Roman" w:hAnsi="Times New Roman"/>
          <w:bCs/>
        </w:rPr>
        <w:t xml:space="preserve"> </w:t>
      </w:r>
      <w:r w:rsidRPr="0039388E">
        <w:rPr>
          <w:rFonts w:ascii="Times New Roman" w:hAnsi="Times New Roman"/>
        </w:rPr>
        <w:t xml:space="preserve">об оплате труда работников хозяйственной службы </w:t>
      </w:r>
      <w:r w:rsidR="00BF2D9A">
        <w:rPr>
          <w:rFonts w:ascii="Times New Roman" w:hAnsi="Times New Roman"/>
        </w:rPr>
        <w:t>к</w:t>
      </w:r>
      <w:r w:rsidRPr="0039388E">
        <w:rPr>
          <w:rFonts w:ascii="Times New Roman" w:hAnsi="Times New Roman"/>
        </w:rPr>
        <w:t xml:space="preserve">омитета молодежной политики, культуры и спорта </w:t>
      </w:r>
      <w:r w:rsidR="00BF2D9A">
        <w:rPr>
          <w:rFonts w:ascii="Times New Roman" w:hAnsi="Times New Roman"/>
        </w:rPr>
        <w:t>а</w:t>
      </w:r>
      <w:r w:rsidRPr="0039388E">
        <w:rPr>
          <w:rFonts w:ascii="Times New Roman" w:hAnsi="Times New Roman"/>
        </w:rPr>
        <w:t>дминистрации муниципального района «Город Краснокаменск и Краснокаменский район» Забайкальского края</w:t>
      </w:r>
    </w:p>
    <w:p w:rsidR="00295BF2" w:rsidRPr="0039388E" w:rsidRDefault="00295BF2" w:rsidP="00BF2D9A">
      <w:pPr>
        <w:ind w:firstLine="0"/>
        <w:rPr>
          <w:rFonts w:ascii="Times New Roman" w:hAnsi="Times New Roman"/>
          <w:sz w:val="28"/>
          <w:szCs w:val="28"/>
        </w:rPr>
      </w:pPr>
    </w:p>
    <w:p w:rsidR="00295BF2" w:rsidRPr="0039388E" w:rsidRDefault="00295BF2" w:rsidP="00295BF2">
      <w:pPr>
        <w:pStyle w:val="ListParagraph1"/>
        <w:suppressAutoHyphens/>
        <w:ind w:left="0" w:firstLine="0"/>
        <w:jc w:val="center"/>
        <w:rPr>
          <w:bCs/>
          <w:sz w:val="28"/>
          <w:szCs w:val="28"/>
        </w:rPr>
      </w:pPr>
      <w:r w:rsidRPr="0039388E">
        <w:rPr>
          <w:b/>
          <w:bCs/>
          <w:sz w:val="28"/>
          <w:szCs w:val="28"/>
        </w:rPr>
        <w:t xml:space="preserve">Размеры базовых окладов (базовых должностных окладов) работников хозяйственной службы комитета молодежной политики, культуры и спорта </w:t>
      </w:r>
      <w:r w:rsidR="00F85658" w:rsidRPr="0039388E">
        <w:rPr>
          <w:b/>
          <w:bCs/>
          <w:sz w:val="28"/>
          <w:szCs w:val="28"/>
        </w:rPr>
        <w:t>а</w:t>
      </w:r>
      <w:r w:rsidRPr="0039388E">
        <w:rPr>
          <w:b/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</w:p>
    <w:p w:rsidR="00295BF2" w:rsidRPr="0039388E" w:rsidRDefault="00295BF2" w:rsidP="00295BF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95BF2" w:rsidRDefault="00295BF2" w:rsidP="00507AFB">
      <w:pPr>
        <w:pStyle w:val="ListParagraph1"/>
        <w:suppressAutoHyphens/>
        <w:ind w:left="0" w:firstLine="0"/>
        <w:contextualSpacing w:val="0"/>
        <w:jc w:val="center"/>
        <w:rPr>
          <w:bCs/>
          <w:sz w:val="28"/>
          <w:szCs w:val="28"/>
        </w:rPr>
      </w:pPr>
      <w:r w:rsidRPr="0039388E">
        <w:rPr>
          <w:bCs/>
          <w:sz w:val="28"/>
          <w:szCs w:val="28"/>
        </w:rPr>
        <w:t>1. Профессиональная квалификационная группа общеотраслевых профессий рабочих</w:t>
      </w:r>
    </w:p>
    <w:p w:rsidR="00507AFB" w:rsidRPr="0039388E" w:rsidRDefault="00507AFB" w:rsidP="00507AFB">
      <w:pPr>
        <w:pStyle w:val="ListParagraph1"/>
        <w:suppressAutoHyphens/>
        <w:ind w:left="0" w:firstLine="0"/>
        <w:contextualSpacing w:val="0"/>
        <w:jc w:val="center"/>
        <w:rPr>
          <w:bCs/>
          <w:sz w:val="28"/>
          <w:szCs w:val="28"/>
        </w:rPr>
      </w:pPr>
    </w:p>
    <w:p w:rsidR="00295BF2" w:rsidRPr="0039388E" w:rsidRDefault="00295BF2" w:rsidP="00507AFB">
      <w:pPr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9388E">
        <w:rPr>
          <w:rFonts w:ascii="Times New Roman" w:hAnsi="Times New Roman"/>
          <w:bCs/>
          <w:iCs/>
          <w:sz w:val="28"/>
          <w:szCs w:val="28"/>
        </w:rPr>
        <w:t xml:space="preserve">1.1. </w:t>
      </w:r>
      <w:r w:rsidR="00507AFB">
        <w:rPr>
          <w:rFonts w:ascii="Times New Roman" w:hAnsi="Times New Roman"/>
          <w:bCs/>
          <w:iCs/>
          <w:sz w:val="28"/>
          <w:szCs w:val="28"/>
        </w:rPr>
        <w:t>П</w:t>
      </w:r>
      <w:r w:rsidRPr="0039388E">
        <w:rPr>
          <w:rFonts w:ascii="Times New Roman" w:hAnsi="Times New Roman"/>
          <w:bCs/>
          <w:iCs/>
          <w:sz w:val="28"/>
          <w:szCs w:val="28"/>
        </w:rPr>
        <w:t>рофессиональная квалификационная группа «Общеотраслевые профессии рабочих первого уровня»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9388E" w:rsidRPr="00507AFB" w:rsidTr="00295BF2">
        <w:tc>
          <w:tcPr>
            <w:tcW w:w="2694" w:type="dxa"/>
          </w:tcPr>
          <w:p w:rsidR="00295BF2" w:rsidRPr="00507AFB" w:rsidRDefault="00295BF2" w:rsidP="00507AFB">
            <w:pPr>
              <w:ind w:firstLine="0"/>
              <w:rPr>
                <w:rFonts w:ascii="Times New Roman" w:hAnsi="Times New Roman"/>
              </w:rPr>
            </w:pPr>
            <w:r w:rsidRPr="00507AFB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4961" w:type="dxa"/>
          </w:tcPr>
          <w:p w:rsidR="00295BF2" w:rsidRPr="00507AFB" w:rsidRDefault="00295BF2" w:rsidP="00507AFB">
            <w:pPr>
              <w:ind w:hanging="6"/>
              <w:rPr>
                <w:rFonts w:ascii="Times New Roman" w:hAnsi="Times New Roman"/>
                <w:bCs/>
                <w:iCs/>
              </w:rPr>
            </w:pPr>
            <w:r w:rsidRPr="00507AFB">
              <w:rPr>
                <w:rFonts w:ascii="Times New Roman" w:hAnsi="Times New Roman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295BF2" w:rsidRPr="00507AFB" w:rsidRDefault="00295BF2" w:rsidP="00791533">
            <w:pPr>
              <w:pStyle w:val="ListParagraph1"/>
              <w:suppressAutoHyphens/>
              <w:ind w:left="0" w:firstLine="0"/>
            </w:pPr>
            <w:r w:rsidRPr="00507AFB">
              <w:t>Базовый оклад, рублей</w:t>
            </w:r>
          </w:p>
        </w:tc>
      </w:tr>
      <w:tr w:rsidR="00507AFB" w:rsidRPr="00507AFB" w:rsidTr="00295BF2">
        <w:tc>
          <w:tcPr>
            <w:tcW w:w="2694" w:type="dxa"/>
          </w:tcPr>
          <w:p w:rsidR="00507AFB" w:rsidRPr="00507AFB" w:rsidRDefault="00507AFB" w:rsidP="00507AFB">
            <w:pPr>
              <w:ind w:firstLine="0"/>
              <w:rPr>
                <w:rFonts w:ascii="Times New Roman" w:hAnsi="Times New Roman"/>
              </w:rPr>
            </w:pPr>
            <w:r w:rsidRPr="00507AFB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961" w:type="dxa"/>
          </w:tcPr>
          <w:p w:rsidR="00507AFB" w:rsidRPr="00507AFB" w:rsidRDefault="00507AFB" w:rsidP="00507AFB">
            <w:pPr>
              <w:pStyle w:val="ListParagraph1"/>
              <w:suppressAutoHyphens/>
              <w:ind w:left="0" w:firstLine="0"/>
            </w:pPr>
            <w:r w:rsidRPr="00507AFB"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дворник; сторож; сторож (вахтер); уборщик служебных помещений; дворник: подсобный рабочий; электромонтёр по ремонту и обслуживанию электрооборудования; плотник</w:t>
            </w:r>
          </w:p>
        </w:tc>
        <w:tc>
          <w:tcPr>
            <w:tcW w:w="1701" w:type="dxa"/>
          </w:tcPr>
          <w:p w:rsidR="00507AFB" w:rsidRPr="00507AFB" w:rsidRDefault="00507AFB" w:rsidP="00A2513B">
            <w:pPr>
              <w:pStyle w:val="ListParagraph1"/>
              <w:suppressAutoHyphens/>
              <w:ind w:left="0" w:firstLine="0"/>
            </w:pPr>
            <w:r w:rsidRPr="00507AFB">
              <w:t>6 32</w:t>
            </w:r>
            <w:r w:rsidR="00492287">
              <w:t>5</w:t>
            </w:r>
            <w:r w:rsidRPr="00507AFB">
              <w:t>,00</w:t>
            </w:r>
          </w:p>
        </w:tc>
      </w:tr>
    </w:tbl>
    <w:p w:rsidR="00507AFB" w:rsidRDefault="00507AFB" w:rsidP="00BF2D9A">
      <w:pPr>
        <w:pStyle w:val="ListParagraph1"/>
        <w:suppressAutoHyphens/>
        <w:ind w:left="0" w:firstLine="709"/>
        <w:contextualSpacing w:val="0"/>
        <w:rPr>
          <w:bCs/>
          <w:iCs/>
          <w:sz w:val="28"/>
          <w:szCs w:val="28"/>
        </w:rPr>
      </w:pPr>
    </w:p>
    <w:p w:rsidR="00BF2D9A" w:rsidRPr="00D268FA" w:rsidRDefault="00BF2D9A" w:rsidP="00D268FA">
      <w:pPr>
        <w:pStyle w:val="ListParagraph1"/>
        <w:suppressAutoHyphens/>
        <w:ind w:left="0" w:firstLine="0"/>
        <w:contextualSpacing w:val="0"/>
        <w:jc w:val="center"/>
        <w:rPr>
          <w:bCs/>
          <w:sz w:val="28"/>
          <w:szCs w:val="28"/>
        </w:rPr>
      </w:pPr>
      <w:r w:rsidRPr="00D268FA">
        <w:rPr>
          <w:bCs/>
          <w:iCs/>
          <w:sz w:val="28"/>
          <w:szCs w:val="28"/>
        </w:rPr>
        <w:t xml:space="preserve">2. </w:t>
      </w:r>
      <w:r w:rsidRPr="00D268FA">
        <w:rPr>
          <w:bCs/>
          <w:sz w:val="28"/>
          <w:szCs w:val="28"/>
        </w:rPr>
        <w:t>Профессиональн</w:t>
      </w:r>
      <w:r w:rsidR="00D268FA" w:rsidRPr="00D268FA">
        <w:rPr>
          <w:bCs/>
          <w:sz w:val="28"/>
          <w:szCs w:val="28"/>
        </w:rPr>
        <w:t>ые</w:t>
      </w:r>
      <w:r w:rsidRPr="00D268FA">
        <w:rPr>
          <w:bCs/>
          <w:sz w:val="28"/>
          <w:szCs w:val="28"/>
        </w:rPr>
        <w:t xml:space="preserve"> квалификационн</w:t>
      </w:r>
      <w:r w:rsidR="00D268FA" w:rsidRPr="00D268FA">
        <w:rPr>
          <w:bCs/>
          <w:sz w:val="28"/>
          <w:szCs w:val="28"/>
        </w:rPr>
        <w:t>ые</w:t>
      </w:r>
      <w:r w:rsidRPr="00D268FA">
        <w:rPr>
          <w:bCs/>
          <w:sz w:val="28"/>
          <w:szCs w:val="28"/>
        </w:rPr>
        <w:t xml:space="preserve"> групп</w:t>
      </w:r>
      <w:r w:rsidR="00D268FA" w:rsidRPr="00D268FA">
        <w:rPr>
          <w:bCs/>
          <w:sz w:val="28"/>
          <w:szCs w:val="28"/>
        </w:rPr>
        <w:t>ы</w:t>
      </w:r>
      <w:r w:rsidRPr="00D268FA">
        <w:rPr>
          <w:bCs/>
          <w:sz w:val="28"/>
          <w:szCs w:val="28"/>
        </w:rPr>
        <w:t xml:space="preserve"> общеотраслевых </w:t>
      </w:r>
      <w:r w:rsidR="00D268FA" w:rsidRPr="00D268FA">
        <w:rPr>
          <w:rFonts w:eastAsia="Calibri"/>
          <w:sz w:val="28"/>
          <w:szCs w:val="28"/>
        </w:rPr>
        <w:t>должностей руководителей, специалистов и служащих</w:t>
      </w:r>
    </w:p>
    <w:p w:rsidR="00BF2D9A" w:rsidRDefault="00BF2D9A" w:rsidP="008E5187">
      <w:pPr>
        <w:pStyle w:val="ListParagraph1"/>
        <w:suppressAutoHyphens/>
        <w:ind w:left="0" w:firstLine="0"/>
        <w:rPr>
          <w:bCs/>
          <w:iCs/>
          <w:sz w:val="28"/>
          <w:szCs w:val="28"/>
        </w:rPr>
      </w:pPr>
    </w:p>
    <w:p w:rsidR="00295BF2" w:rsidRPr="0039388E" w:rsidRDefault="00295BF2" w:rsidP="00D268FA">
      <w:pPr>
        <w:pStyle w:val="ListParagraph1"/>
        <w:suppressAutoHyphens/>
        <w:ind w:left="0" w:firstLine="0"/>
        <w:jc w:val="center"/>
        <w:rPr>
          <w:bCs/>
          <w:iCs/>
          <w:sz w:val="28"/>
          <w:szCs w:val="28"/>
        </w:rPr>
      </w:pPr>
      <w:r w:rsidRPr="0039388E">
        <w:rPr>
          <w:bCs/>
          <w:iCs/>
          <w:sz w:val="28"/>
          <w:szCs w:val="28"/>
        </w:rPr>
        <w:t>2.</w:t>
      </w:r>
      <w:r w:rsidR="00D268FA">
        <w:rPr>
          <w:bCs/>
          <w:iCs/>
          <w:sz w:val="28"/>
          <w:szCs w:val="28"/>
        </w:rPr>
        <w:t>1</w:t>
      </w:r>
      <w:r w:rsidRPr="0039388E">
        <w:rPr>
          <w:bCs/>
          <w:iCs/>
          <w:sz w:val="28"/>
          <w:szCs w:val="28"/>
        </w:rPr>
        <w:t>. Профессиональная квалификационная группа 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9388E" w:rsidRPr="00D268FA" w:rsidTr="00CF21A7">
        <w:tc>
          <w:tcPr>
            <w:tcW w:w="2694" w:type="dxa"/>
          </w:tcPr>
          <w:p w:rsidR="00295BF2" w:rsidRPr="00D268FA" w:rsidRDefault="00295BF2" w:rsidP="00D268FA">
            <w:pPr>
              <w:ind w:firstLine="0"/>
              <w:rPr>
                <w:rFonts w:ascii="Times New Roman" w:hAnsi="Times New Roman"/>
              </w:rPr>
            </w:pPr>
            <w:r w:rsidRPr="00D268FA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4961" w:type="dxa"/>
          </w:tcPr>
          <w:p w:rsidR="00295BF2" w:rsidRPr="00D268FA" w:rsidRDefault="00295BF2" w:rsidP="00D268FA">
            <w:pPr>
              <w:ind w:firstLine="0"/>
              <w:rPr>
                <w:rFonts w:ascii="Times New Roman" w:hAnsi="Times New Roman"/>
              </w:rPr>
            </w:pPr>
            <w:r w:rsidRPr="00D268FA">
              <w:rPr>
                <w:rFonts w:ascii="Times New Roman" w:hAnsi="Times New Roman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295BF2" w:rsidRPr="00D268FA" w:rsidRDefault="00295BF2" w:rsidP="00D268FA">
            <w:pPr>
              <w:pStyle w:val="ListParagraph1"/>
              <w:suppressAutoHyphens/>
              <w:ind w:left="0" w:firstLine="0"/>
            </w:pPr>
            <w:r w:rsidRPr="00D268FA">
              <w:t>Базовый должностной оклад, рублей</w:t>
            </w:r>
          </w:p>
        </w:tc>
      </w:tr>
      <w:tr w:rsidR="0039388E" w:rsidRPr="00D268FA" w:rsidTr="00CF21A7">
        <w:tc>
          <w:tcPr>
            <w:tcW w:w="2694" w:type="dxa"/>
          </w:tcPr>
          <w:p w:rsidR="00295BF2" w:rsidRPr="00D268FA" w:rsidRDefault="00295BF2" w:rsidP="008E5187">
            <w:pPr>
              <w:pStyle w:val="ListParagraph1"/>
              <w:suppressAutoHyphens/>
              <w:ind w:left="-108" w:right="-108" w:firstLine="108"/>
              <w:jc w:val="center"/>
            </w:pPr>
            <w:r w:rsidRPr="00D268FA">
              <w:t>1 квалификационный уровень</w:t>
            </w:r>
          </w:p>
        </w:tc>
        <w:tc>
          <w:tcPr>
            <w:tcW w:w="4961" w:type="dxa"/>
          </w:tcPr>
          <w:p w:rsidR="00295BF2" w:rsidRPr="00D268FA" w:rsidRDefault="00295BF2" w:rsidP="00D268FA">
            <w:pPr>
              <w:pStyle w:val="ListParagraph1"/>
              <w:suppressAutoHyphens/>
              <w:ind w:left="0" w:firstLine="0"/>
            </w:pPr>
            <w:r w:rsidRPr="00D268FA">
              <w:t>инспектор по кадрам</w:t>
            </w:r>
          </w:p>
        </w:tc>
        <w:tc>
          <w:tcPr>
            <w:tcW w:w="1701" w:type="dxa"/>
          </w:tcPr>
          <w:p w:rsidR="00295BF2" w:rsidRPr="00D268FA" w:rsidRDefault="00295BF2" w:rsidP="005E2417">
            <w:pPr>
              <w:pStyle w:val="ListParagraph1"/>
              <w:suppressAutoHyphens/>
              <w:ind w:left="0" w:firstLine="0"/>
              <w:rPr>
                <w:highlight w:val="yellow"/>
              </w:rPr>
            </w:pPr>
            <w:r w:rsidRPr="00D268FA">
              <w:t>7 77</w:t>
            </w:r>
            <w:r w:rsidR="00492287">
              <w:t>2</w:t>
            </w:r>
            <w:bookmarkStart w:id="3" w:name="_GoBack"/>
            <w:bookmarkEnd w:id="3"/>
            <w:r w:rsidRPr="00D268FA">
              <w:t>,00</w:t>
            </w:r>
          </w:p>
        </w:tc>
      </w:tr>
    </w:tbl>
    <w:p w:rsidR="00A569F9" w:rsidRPr="0039388E" w:rsidRDefault="00D268FA" w:rsidP="00D268FA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sectPr w:rsidR="00A569F9" w:rsidRPr="0039388E" w:rsidSect="0039388E">
      <w:pgSz w:w="11906" w:h="16838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F1" w:rsidRDefault="00AF36F1">
      <w:r>
        <w:separator/>
      </w:r>
    </w:p>
  </w:endnote>
  <w:endnote w:type="continuationSeparator" w:id="0">
    <w:p w:rsidR="00AF36F1" w:rsidRDefault="00AF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F1" w:rsidRDefault="00AF36F1">
      <w:r>
        <w:separator/>
      </w:r>
    </w:p>
  </w:footnote>
  <w:footnote w:type="continuationSeparator" w:id="0">
    <w:p w:rsidR="00AF36F1" w:rsidRDefault="00AF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0352D"/>
    <w:multiLevelType w:val="hybridMultilevel"/>
    <w:tmpl w:val="AB70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DF"/>
    <w:rsid w:val="0000364E"/>
    <w:rsid w:val="00040577"/>
    <w:rsid w:val="000650AA"/>
    <w:rsid w:val="00071E89"/>
    <w:rsid w:val="000727A9"/>
    <w:rsid w:val="000B50BD"/>
    <w:rsid w:val="000C00F6"/>
    <w:rsid w:val="000F00B9"/>
    <w:rsid w:val="000F5C54"/>
    <w:rsid w:val="00111D9B"/>
    <w:rsid w:val="00116CB4"/>
    <w:rsid w:val="00123DC3"/>
    <w:rsid w:val="001934D5"/>
    <w:rsid w:val="00193FB8"/>
    <w:rsid w:val="001A10DB"/>
    <w:rsid w:val="001B25AD"/>
    <w:rsid w:val="001C1AD4"/>
    <w:rsid w:val="001E3F2A"/>
    <w:rsid w:val="001F27C3"/>
    <w:rsid w:val="002173AE"/>
    <w:rsid w:val="002346E4"/>
    <w:rsid w:val="00243C11"/>
    <w:rsid w:val="00252F5B"/>
    <w:rsid w:val="00295BF2"/>
    <w:rsid w:val="002A47D5"/>
    <w:rsid w:val="002D4E3A"/>
    <w:rsid w:val="002E3A87"/>
    <w:rsid w:val="002F63AB"/>
    <w:rsid w:val="00323C30"/>
    <w:rsid w:val="003244C1"/>
    <w:rsid w:val="0034760B"/>
    <w:rsid w:val="0035290D"/>
    <w:rsid w:val="0039388E"/>
    <w:rsid w:val="003B7BF2"/>
    <w:rsid w:val="003D7EEC"/>
    <w:rsid w:val="004015C0"/>
    <w:rsid w:val="0044376D"/>
    <w:rsid w:val="00472569"/>
    <w:rsid w:val="00492287"/>
    <w:rsid w:val="00497466"/>
    <w:rsid w:val="004E2EC1"/>
    <w:rsid w:val="00507AFB"/>
    <w:rsid w:val="00531821"/>
    <w:rsid w:val="005337B4"/>
    <w:rsid w:val="00545ABD"/>
    <w:rsid w:val="005577C6"/>
    <w:rsid w:val="00591C32"/>
    <w:rsid w:val="005A014D"/>
    <w:rsid w:val="005C230E"/>
    <w:rsid w:val="005C2E45"/>
    <w:rsid w:val="005C41BB"/>
    <w:rsid w:val="005D6668"/>
    <w:rsid w:val="005E2417"/>
    <w:rsid w:val="005F1174"/>
    <w:rsid w:val="00620ABA"/>
    <w:rsid w:val="006543D9"/>
    <w:rsid w:val="00665D52"/>
    <w:rsid w:val="00686D19"/>
    <w:rsid w:val="006963F0"/>
    <w:rsid w:val="006A03FF"/>
    <w:rsid w:val="006A3966"/>
    <w:rsid w:val="006A55B5"/>
    <w:rsid w:val="006B7CDB"/>
    <w:rsid w:val="006F2BA3"/>
    <w:rsid w:val="006F4F44"/>
    <w:rsid w:val="00705A82"/>
    <w:rsid w:val="00705F8B"/>
    <w:rsid w:val="007307D4"/>
    <w:rsid w:val="00742716"/>
    <w:rsid w:val="00757E70"/>
    <w:rsid w:val="00763071"/>
    <w:rsid w:val="0077525A"/>
    <w:rsid w:val="00786A4E"/>
    <w:rsid w:val="00791533"/>
    <w:rsid w:val="007A4DDA"/>
    <w:rsid w:val="007C669D"/>
    <w:rsid w:val="007E57BC"/>
    <w:rsid w:val="00877E75"/>
    <w:rsid w:val="008A5BDF"/>
    <w:rsid w:val="008B46E9"/>
    <w:rsid w:val="008C3A20"/>
    <w:rsid w:val="008E2677"/>
    <w:rsid w:val="008E5187"/>
    <w:rsid w:val="00911E39"/>
    <w:rsid w:val="00981DE1"/>
    <w:rsid w:val="00985304"/>
    <w:rsid w:val="00991E3C"/>
    <w:rsid w:val="00994C23"/>
    <w:rsid w:val="009A05C4"/>
    <w:rsid w:val="009C60B1"/>
    <w:rsid w:val="00A2513B"/>
    <w:rsid w:val="00A5619A"/>
    <w:rsid w:val="00A564F3"/>
    <w:rsid w:val="00A569F9"/>
    <w:rsid w:val="00AC641E"/>
    <w:rsid w:val="00AE09FD"/>
    <w:rsid w:val="00AF36F1"/>
    <w:rsid w:val="00AF461C"/>
    <w:rsid w:val="00B31D48"/>
    <w:rsid w:val="00B35292"/>
    <w:rsid w:val="00B3736A"/>
    <w:rsid w:val="00B5717C"/>
    <w:rsid w:val="00B60019"/>
    <w:rsid w:val="00B63A75"/>
    <w:rsid w:val="00B71546"/>
    <w:rsid w:val="00BE623A"/>
    <w:rsid w:val="00BF0F6C"/>
    <w:rsid w:val="00BF2D9A"/>
    <w:rsid w:val="00BF6F88"/>
    <w:rsid w:val="00C02E7C"/>
    <w:rsid w:val="00C3557F"/>
    <w:rsid w:val="00C51876"/>
    <w:rsid w:val="00C746C5"/>
    <w:rsid w:val="00C779E9"/>
    <w:rsid w:val="00C83986"/>
    <w:rsid w:val="00C86715"/>
    <w:rsid w:val="00CA4D0F"/>
    <w:rsid w:val="00CC16B9"/>
    <w:rsid w:val="00CE54B1"/>
    <w:rsid w:val="00CE5762"/>
    <w:rsid w:val="00CE61FA"/>
    <w:rsid w:val="00D042BF"/>
    <w:rsid w:val="00D073F5"/>
    <w:rsid w:val="00D247CD"/>
    <w:rsid w:val="00D268FA"/>
    <w:rsid w:val="00D41623"/>
    <w:rsid w:val="00D41ECD"/>
    <w:rsid w:val="00D564F3"/>
    <w:rsid w:val="00D6202C"/>
    <w:rsid w:val="00D818B6"/>
    <w:rsid w:val="00D9692C"/>
    <w:rsid w:val="00DB10D8"/>
    <w:rsid w:val="00DB2EB7"/>
    <w:rsid w:val="00DE4275"/>
    <w:rsid w:val="00DF403B"/>
    <w:rsid w:val="00E14FA6"/>
    <w:rsid w:val="00E403DA"/>
    <w:rsid w:val="00E76800"/>
    <w:rsid w:val="00E95645"/>
    <w:rsid w:val="00EB49D2"/>
    <w:rsid w:val="00EE0D50"/>
    <w:rsid w:val="00EE2B40"/>
    <w:rsid w:val="00EE337E"/>
    <w:rsid w:val="00EE5274"/>
    <w:rsid w:val="00F0427D"/>
    <w:rsid w:val="00F2543B"/>
    <w:rsid w:val="00F422A7"/>
    <w:rsid w:val="00F6278E"/>
    <w:rsid w:val="00F83335"/>
    <w:rsid w:val="00F85658"/>
    <w:rsid w:val="00F85C6F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5B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5BD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A5B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ListParagraph1">
    <w:name w:val="List Paragraph1"/>
    <w:basedOn w:val="a"/>
    <w:rsid w:val="008A5BDF"/>
    <w:pPr>
      <w:ind w:left="720"/>
      <w:contextualSpacing/>
    </w:pPr>
    <w:rPr>
      <w:rFonts w:ascii="Times New Roman" w:hAnsi="Times New Roman"/>
    </w:rPr>
  </w:style>
  <w:style w:type="paragraph" w:styleId="a3">
    <w:name w:val="Title"/>
    <w:basedOn w:val="a"/>
    <w:next w:val="a"/>
    <w:link w:val="11"/>
    <w:qFormat/>
    <w:rsid w:val="008A5BDF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3"/>
    <w:rsid w:val="008A5BD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A5B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Spacing1">
    <w:name w:val="No Spacing1"/>
    <w:rsid w:val="008A5BDF"/>
    <w:rPr>
      <w:rFonts w:ascii="Arial" w:eastAsia="Times New Roman" w:hAnsi="Arial" w:cs="Arial"/>
      <w:sz w:val="24"/>
      <w:szCs w:val="24"/>
      <w:lang w:eastAsia="ar-SA"/>
    </w:rPr>
  </w:style>
  <w:style w:type="character" w:styleId="a4">
    <w:name w:val="Hyperlink"/>
    <w:basedOn w:val="a0"/>
    <w:rsid w:val="008A5BDF"/>
    <w:rPr>
      <w:rFonts w:cs="Times New Roman"/>
      <w:color w:val="0000FF"/>
      <w:u w:val="none"/>
    </w:rPr>
  </w:style>
  <w:style w:type="paragraph" w:customStyle="1" w:styleId="12">
    <w:name w:val="Абзац списка1"/>
    <w:basedOn w:val="a"/>
    <w:rsid w:val="008A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8A5BD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e">
    <w:name w:val="Title!Название НПА"/>
    <w:basedOn w:val="a"/>
    <w:rsid w:val="008A5B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8A5BDF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A5B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A5BD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0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1A10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ConsPlusCell">
    <w:name w:val="ConsPlusCell"/>
    <w:rsid w:val="001A1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8C3A20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3736A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8E51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518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51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5187"/>
    <w:rPr>
      <w:rFonts w:ascii="Arial" w:eastAsia="Times New Roman" w:hAnsi="Arial"/>
      <w:sz w:val="24"/>
      <w:szCs w:val="24"/>
    </w:rPr>
  </w:style>
  <w:style w:type="paragraph" w:customStyle="1" w:styleId="ae">
    <w:basedOn w:val="a"/>
    <w:next w:val="a3"/>
    <w:link w:val="af"/>
    <w:qFormat/>
    <w:rsid w:val="0039388E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Calibri" w:eastAsia="Calibri" w:hAnsi="Calibri"/>
      <w:b/>
      <w:sz w:val="32"/>
      <w:szCs w:val="20"/>
    </w:rPr>
  </w:style>
  <w:style w:type="character" w:customStyle="1" w:styleId="af">
    <w:name w:val="Название Знак"/>
    <w:link w:val="ae"/>
    <w:rsid w:val="0039388E"/>
    <w:rPr>
      <w:b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E403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03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3eea9701-735e-4a49-a95b-f8b146e91348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tup.scli.ru:8111/content/act/b11798ff-43b9-49db-b06c-4223f9d555e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k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1BA2A2B693466618C2C423299C9E059B1E8D247033D1B66D728D299BD1CCD8FCBDF58580fCd5E" TargetMode="External"/><Relationship Id="rId10" Type="http://schemas.openxmlformats.org/officeDocument/2006/relationships/hyperlink" Target="http://dostup.scli.ru:8111/content/act/1276d9c9-4da6-4a59-a4dc-f6f9b40a767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3eea9701-735e-4a49-a95b-f8b146e91348.html" TargetMode="External"/><Relationship Id="rId14" Type="http://schemas.openxmlformats.org/officeDocument/2006/relationships/hyperlink" Target="http://dostup.scli.ru:8111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CB864-770D-43BB-8087-4852E5D5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9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Links>
    <vt:vector size="78" baseType="variant">
      <vt:variant>
        <vt:i4>4980741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consultantplus://offline/ref=551BA2A2B693466618C2C423299C9E059B1E8D247033D1B66D728D299BD1CCD8FCBDF58580fCd5E</vt:lpwstr>
      </vt:variant>
      <vt:variant>
        <vt:lpwstr/>
      </vt:variant>
      <vt:variant>
        <vt:i4>4915224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http://dostup.scli.ru:8111/content/act/b11798ff-43b9-49db-b06c-4223f9d555e2.html</vt:lpwstr>
      </vt:variant>
      <vt:variant>
        <vt:lpwstr/>
      </vt:variant>
      <vt:variant>
        <vt:i4>4980744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consultantplus://offline/ref=551BA2A2B693466618C2C423299C9E059B1E8D247033D1B66D728D299BD1CCD8FCBDF58581fCd9E</vt:lpwstr>
      </vt:variant>
      <vt:variant>
        <vt:lpwstr/>
      </vt:variant>
      <vt:variant>
        <vt:i4>4915224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http://dostup.scli.ru:8111/content/act/b11798ff-43b9-49db-b06c-4223f9d555e2.html</vt:lpwstr>
      </vt:variant>
      <vt:variant>
        <vt:lpwstr/>
      </vt:variant>
      <vt:variant>
        <vt:i4>1572882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http://dostup.scli.ru:8111/content/act/3eea9701-735e-4a49-a95b-f8b146e91348.html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http://dostup.scli.ru:8111/content/act/1338bdc9-6cc9-4707-b372-f32393e307b5.html</vt:lpwstr>
      </vt:variant>
      <vt:variant>
        <vt:lpwstr/>
      </vt:variant>
      <vt:variant>
        <vt:i4>4915224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http://dostup.scli.ru:8111/content/act/b11798ff-43b9-49db-b06c-4223f9d555e2.html</vt:lpwstr>
      </vt:variant>
      <vt:variant>
        <vt:lpwstr/>
      </vt:variant>
      <vt:variant>
        <vt:i4>4915224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http://dostup.scli.ru:8111/content/act/b11798ff-43b9-49db-b06c-4223f9d555e2.html</vt:lpwstr>
      </vt:variant>
      <vt:variant>
        <vt:lpwstr/>
      </vt:variant>
      <vt:variant>
        <vt:i4>6684781</vt:i4>
      </vt:variant>
      <vt:variant>
        <vt:i4>12</vt:i4>
      </vt:variant>
      <vt:variant>
        <vt:i4>0</vt:i4>
      </vt:variant>
      <vt:variant>
        <vt:i4>5</vt:i4>
      </vt:variant>
      <vt:variant>
        <vt:lpwstr>http://www.adminkr.ru/</vt:lpwstr>
      </vt:variant>
      <vt:variant>
        <vt:lpwstr/>
      </vt:variant>
      <vt:variant>
        <vt:i4>5046347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http://dostup.scli.ru:8111/content/act/1276d9c9-4da6-4a59-a4dc-f6f9b40a7678.html</vt:lpwstr>
      </vt:variant>
      <vt:variant>
        <vt:lpwstr/>
      </vt:variant>
      <vt:variant>
        <vt:i4>4915224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http://dostup.scli.ru:8111/content/act/b11798ff-43b9-49db-b06c-4223f9d555e2.html</vt:lpwstr>
      </vt:variant>
      <vt:variant>
        <vt:lpwstr/>
      </vt:variant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http://dostup.scli.ru:8111/content/act/3eea9701-735e-4a49-a95b-f8b146e91348.html</vt:lpwstr>
      </vt:variant>
      <vt:variant>
        <vt:lpwstr/>
      </vt:variant>
      <vt:variant>
        <vt:i4>1835079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http://dostup.scli.ru:8111/content/act/1338bdc9-6cc9-4707-b372-f32393e307b5.html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Асия Малеховна</dc:creator>
  <cp:lastModifiedBy>Девяткина О.В.</cp:lastModifiedBy>
  <cp:revision>46</cp:revision>
  <cp:lastPrinted>2023-08-01T05:30:00Z</cp:lastPrinted>
  <dcterms:created xsi:type="dcterms:W3CDTF">2023-07-12T00:41:00Z</dcterms:created>
  <dcterms:modified xsi:type="dcterms:W3CDTF">2023-08-01T05:31:00Z</dcterms:modified>
</cp:coreProperties>
</file>