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0D" w:rsidRPr="0037270D" w:rsidRDefault="0037270D" w:rsidP="003727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37270D">
        <w:rPr>
          <w:rFonts w:ascii="Times New Roman" w:eastAsia="Times New Roman" w:hAnsi="Times New Roman" w:cs="Times New Roman"/>
          <w:b/>
          <w:bCs/>
          <w:sz w:val="28"/>
          <w:szCs w:val="20"/>
        </w:rPr>
        <w:t>КРАСНОКАМЕНСКАЯ РАЙОННАЯ ТЕРРИТОРИАЛЬНАЯ ИЗБИРАТЕЛЬНАЯ КОМИССИЯ</w:t>
      </w:r>
      <w:r w:rsidRPr="0037270D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37270D" w:rsidRPr="0037270D" w:rsidRDefault="0037270D" w:rsidP="0037270D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37270D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37270D" w:rsidRPr="0037270D" w:rsidTr="00CB2A2B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270D" w:rsidRPr="0037270D" w:rsidRDefault="0037270D" w:rsidP="0037270D">
            <w:pPr>
              <w:tabs>
                <w:tab w:val="left" w:pos="-58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37270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09 июня 2023г.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270D" w:rsidRPr="0037270D" w:rsidRDefault="0037270D" w:rsidP="003727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270D" w:rsidRPr="0037270D" w:rsidRDefault="0037270D" w:rsidP="003727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37270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№ 63/23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5</w:t>
            </w:r>
            <w:r w:rsidRPr="0037270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-5</w:t>
            </w:r>
          </w:p>
        </w:tc>
      </w:tr>
    </w:tbl>
    <w:p w:rsidR="0037270D" w:rsidRPr="0037270D" w:rsidRDefault="0037270D" w:rsidP="00372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270D" w:rsidRPr="0037270D" w:rsidRDefault="0037270D" w:rsidP="00372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b/>
          <w:sz w:val="28"/>
          <w:szCs w:val="28"/>
        </w:rPr>
        <w:t>г. Краснокаменск</w:t>
      </w:r>
    </w:p>
    <w:p w:rsidR="0037270D" w:rsidRPr="0037270D" w:rsidRDefault="0037270D" w:rsidP="003727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270D" w:rsidRPr="0037270D" w:rsidRDefault="0037270D" w:rsidP="00372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7270D">
        <w:rPr>
          <w:rFonts w:ascii="Times New Roman" w:eastAsia="Times New Roman" w:hAnsi="Times New Roman" w:cs="Times New Roman"/>
          <w:b/>
          <w:sz w:val="28"/>
          <w:szCs w:val="24"/>
        </w:rPr>
        <w:t>О контрольно-ревизионной службе при Краснокаменской районной территориальной избирательной комиссии</w:t>
      </w:r>
    </w:p>
    <w:p w:rsidR="0037270D" w:rsidRPr="0037270D" w:rsidRDefault="0037270D" w:rsidP="00372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7270D">
        <w:rPr>
          <w:rFonts w:ascii="Times New Roman" w:eastAsia="Times New Roman" w:hAnsi="Times New Roman" w:cs="Times New Roman"/>
          <w:sz w:val="28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4"/>
        </w:rPr>
        <w:t>соответствии со статьей</w:t>
      </w:r>
      <w:r w:rsidRPr="0037270D">
        <w:rPr>
          <w:rFonts w:ascii="Times New Roman" w:eastAsia="Times New Roman" w:hAnsi="Times New Roman" w:cs="Times New Roman"/>
          <w:sz w:val="28"/>
          <w:szCs w:val="24"/>
        </w:rPr>
        <w:t xml:space="preserve"> 60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743900">
        <w:rPr>
          <w:rFonts w:ascii="Times New Roman" w:eastAsia="Times New Roman" w:hAnsi="Times New Roman" w:cs="Times New Roman"/>
          <w:sz w:val="28"/>
          <w:szCs w:val="24"/>
        </w:rPr>
        <w:t>статьей 74 Закона Забайкальского края от 06.07.2010 года № 385-ЗЗК «О муниципальных выборах в Забайкальском крае», п</w:t>
      </w:r>
      <w:r w:rsidRPr="0037270D">
        <w:rPr>
          <w:rFonts w:ascii="Times New Roman" w:eastAsia="Times New Roman" w:hAnsi="Times New Roman" w:cs="Times New Roman"/>
          <w:sz w:val="28"/>
          <w:szCs w:val="24"/>
        </w:rPr>
        <w:t>остано</w:t>
      </w:r>
      <w:r w:rsidR="00743900">
        <w:rPr>
          <w:rFonts w:ascii="Times New Roman" w:eastAsia="Times New Roman" w:hAnsi="Times New Roman" w:cs="Times New Roman"/>
          <w:sz w:val="28"/>
          <w:szCs w:val="24"/>
        </w:rPr>
        <w:t xml:space="preserve">влением Избирательной комиссии </w:t>
      </w:r>
      <w:r w:rsidRPr="0037270D">
        <w:rPr>
          <w:rFonts w:ascii="Times New Roman" w:eastAsia="Times New Roman" w:hAnsi="Times New Roman" w:cs="Times New Roman"/>
          <w:sz w:val="28"/>
          <w:szCs w:val="24"/>
        </w:rPr>
        <w:t>Забайкальского края от 28 января 2016 г. № 48/381-2 «О примерном</w:t>
      </w:r>
      <w:r w:rsidRPr="0037270D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37270D">
        <w:rPr>
          <w:rFonts w:ascii="Times New Roman" w:eastAsia="Times New Roman" w:hAnsi="Times New Roman" w:cs="Times New Roman"/>
          <w:sz w:val="28"/>
          <w:szCs w:val="24"/>
        </w:rPr>
        <w:t>Положении о Контрольно-ревизионной службе при территориальной избирательной комиссии», Краснокаменская районная территориальная избирательная комиссия</w:t>
      </w:r>
    </w:p>
    <w:p w:rsidR="0037270D" w:rsidRPr="0037270D" w:rsidRDefault="0037270D" w:rsidP="0037270D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37270D">
        <w:rPr>
          <w:rFonts w:ascii="Times New Roman" w:eastAsia="Times New Roman" w:hAnsi="Times New Roman" w:cs="Times New Roman"/>
          <w:b/>
          <w:i/>
          <w:sz w:val="28"/>
          <w:szCs w:val="24"/>
        </w:rPr>
        <w:t>п о с т а н о в л я е т:</w:t>
      </w:r>
    </w:p>
    <w:p w:rsidR="0037270D" w:rsidRDefault="0037270D" w:rsidP="003727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7270D">
        <w:rPr>
          <w:rFonts w:ascii="Times New Roman" w:eastAsia="Times New Roman" w:hAnsi="Times New Roman" w:cs="Times New Roman"/>
          <w:sz w:val="28"/>
          <w:szCs w:val="24"/>
        </w:rPr>
        <w:t>1. Утвердить Положение о контрольно-ревизионной службе при</w:t>
      </w:r>
      <w:r w:rsidR="00743900" w:rsidRPr="00743900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743900" w:rsidRPr="00743900">
        <w:rPr>
          <w:rFonts w:ascii="Times New Roman" w:eastAsia="Times New Roman" w:hAnsi="Times New Roman" w:cs="Times New Roman"/>
          <w:sz w:val="28"/>
          <w:szCs w:val="24"/>
        </w:rPr>
        <w:t>Краснокаменской районной территориальной избирательной комиссии</w:t>
      </w:r>
      <w:r w:rsidRPr="0037270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(приложение № 1</w:t>
      </w:r>
      <w:r w:rsidRPr="0037270D"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37270D" w:rsidRDefault="0037270D" w:rsidP="0037270D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Сформировать состав </w:t>
      </w:r>
      <w:r>
        <w:rPr>
          <w:sz w:val="28"/>
        </w:rPr>
        <w:t>Контрольно-ревизионную службу</w:t>
      </w:r>
      <w:r w:rsidR="00743900">
        <w:rPr>
          <w:sz w:val="28"/>
        </w:rPr>
        <w:t xml:space="preserve"> </w:t>
      </w:r>
      <w:r>
        <w:rPr>
          <w:sz w:val="28"/>
        </w:rPr>
        <w:t xml:space="preserve">при </w:t>
      </w:r>
      <w:r w:rsidR="00743900" w:rsidRPr="00743900">
        <w:rPr>
          <w:sz w:val="28"/>
        </w:rPr>
        <w:t>Краснокаменской районной территориальной избирательной комиссии</w:t>
      </w:r>
      <w:r w:rsidR="00743900" w:rsidRPr="0037270D">
        <w:rPr>
          <w:b/>
          <w:sz w:val="28"/>
        </w:rPr>
        <w:t xml:space="preserve"> </w:t>
      </w:r>
      <w:r>
        <w:rPr>
          <w:sz w:val="28"/>
        </w:rPr>
        <w:t>(приложение № 2).</w:t>
      </w:r>
    </w:p>
    <w:p w:rsidR="0037270D" w:rsidRPr="0037270D" w:rsidRDefault="0037270D" w:rsidP="003727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7270D">
        <w:rPr>
          <w:rFonts w:ascii="Times New Roman" w:eastAsia="Times New Roman" w:hAnsi="Times New Roman" w:cs="Times New Roman"/>
          <w:sz w:val="28"/>
          <w:szCs w:val="24"/>
        </w:rPr>
        <w:t xml:space="preserve">2. Признать утратившим силу постановление Избирательной комиссии Забайкальского края от </w:t>
      </w:r>
      <w:r>
        <w:rPr>
          <w:rFonts w:ascii="Times New Roman" w:eastAsia="Times New Roman" w:hAnsi="Times New Roman" w:cs="Times New Roman"/>
          <w:sz w:val="28"/>
          <w:szCs w:val="24"/>
        </w:rPr>
        <w:t>21.01.2021 года № 2/7-5</w:t>
      </w:r>
      <w:r w:rsidRPr="0037270D">
        <w:rPr>
          <w:rFonts w:ascii="Times New Roman" w:eastAsia="Times New Roman" w:hAnsi="Times New Roman" w:cs="Times New Roman"/>
          <w:sz w:val="28"/>
          <w:szCs w:val="24"/>
        </w:rPr>
        <w:t xml:space="preserve"> «</w:t>
      </w:r>
      <w:r w:rsidRPr="00743900">
        <w:rPr>
          <w:rFonts w:ascii="Times New Roman" w:eastAsia="Times New Roman" w:hAnsi="Times New Roman" w:cs="Times New Roman"/>
          <w:sz w:val="28"/>
          <w:szCs w:val="24"/>
        </w:rPr>
        <w:t>О создании контрольно-ревизионной службы при Краснокаменской районной территориальной избирательной комиссии и составе КРС</w:t>
      </w:r>
      <w:r w:rsidRPr="0037270D">
        <w:rPr>
          <w:rFonts w:ascii="Times New Roman" w:eastAsia="Times New Roman" w:hAnsi="Times New Roman" w:cs="Times New Roman"/>
          <w:sz w:val="28"/>
          <w:szCs w:val="24"/>
        </w:rPr>
        <w:t xml:space="preserve">».  </w:t>
      </w:r>
    </w:p>
    <w:p w:rsidR="00743900" w:rsidRDefault="0037270D" w:rsidP="00743900">
      <w:pPr>
        <w:pStyle w:val="1"/>
        <w:ind w:firstLine="720"/>
      </w:pPr>
      <w:r w:rsidRPr="0037270D">
        <w:rPr>
          <w:rFonts w:eastAsia="Times New Roman"/>
        </w:rPr>
        <w:lastRenderedPageBreak/>
        <w:t xml:space="preserve">3. </w:t>
      </w:r>
      <w:r w:rsidR="00743900" w:rsidRPr="0007166C">
        <w:rPr>
          <w:szCs w:val="28"/>
        </w:rPr>
        <w:t>Разместить настоящее постановление</w:t>
      </w:r>
      <w:r w:rsidR="00743900" w:rsidRPr="00995FF3">
        <w:rPr>
          <w:szCs w:val="28"/>
        </w:rPr>
        <w:t xml:space="preserve"> на  официальном сайте </w:t>
      </w:r>
      <w:r w:rsidR="00743900">
        <w:t xml:space="preserve">муниципального района «Город Краснокаменск и Краснокаменский район» Забайкальского края в информационно-телекоммуникационной сети «Интернет» по адресу: </w:t>
      </w:r>
      <w:hyperlink r:id="rId6" w:history="1">
        <w:r w:rsidR="00743900">
          <w:rPr>
            <w:rStyle w:val="a8"/>
          </w:rPr>
          <w:t>www.adminkr.ru</w:t>
        </w:r>
      </w:hyperlink>
      <w:r w:rsidR="00743900">
        <w:t>.</w:t>
      </w:r>
    </w:p>
    <w:p w:rsidR="00743900" w:rsidRDefault="00743900" w:rsidP="00743900"/>
    <w:p w:rsidR="00743900" w:rsidRPr="00743900" w:rsidRDefault="00743900" w:rsidP="00743900"/>
    <w:p w:rsidR="00743900" w:rsidRPr="00743900" w:rsidRDefault="00743900" w:rsidP="00743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900">
        <w:rPr>
          <w:rFonts w:ascii="Times New Roman" w:eastAsia="Times New Roman" w:hAnsi="Times New Roman" w:cs="Times New Roman"/>
          <w:sz w:val="28"/>
          <w:szCs w:val="28"/>
        </w:rPr>
        <w:t xml:space="preserve">          Председатель</w:t>
      </w:r>
    </w:p>
    <w:p w:rsidR="00743900" w:rsidRPr="00743900" w:rsidRDefault="00743900" w:rsidP="00743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900">
        <w:rPr>
          <w:rFonts w:ascii="Times New Roman" w:eastAsia="Times New Roman" w:hAnsi="Times New Roman" w:cs="Times New Roman"/>
          <w:sz w:val="28"/>
          <w:szCs w:val="28"/>
        </w:rPr>
        <w:t xml:space="preserve">   Краснокаменской районной</w:t>
      </w:r>
    </w:p>
    <w:p w:rsidR="00743900" w:rsidRPr="00743900" w:rsidRDefault="00743900" w:rsidP="00743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900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</w:t>
      </w:r>
      <w:r w:rsidRPr="00743900">
        <w:rPr>
          <w:rFonts w:ascii="Times New Roman" w:eastAsia="Times New Roman" w:hAnsi="Times New Roman" w:cs="Times New Roman"/>
          <w:sz w:val="28"/>
          <w:szCs w:val="28"/>
        </w:rPr>
        <w:tab/>
      </w:r>
      <w:r w:rsidRPr="00743900">
        <w:rPr>
          <w:rFonts w:ascii="Times New Roman" w:eastAsia="Times New Roman" w:hAnsi="Times New Roman" w:cs="Times New Roman"/>
          <w:sz w:val="28"/>
          <w:szCs w:val="28"/>
        </w:rPr>
        <w:tab/>
      </w:r>
      <w:r w:rsidRPr="00743900">
        <w:rPr>
          <w:rFonts w:ascii="Times New Roman" w:eastAsia="Times New Roman" w:hAnsi="Times New Roman" w:cs="Times New Roman"/>
          <w:sz w:val="28"/>
          <w:szCs w:val="28"/>
        </w:rPr>
        <w:tab/>
        <w:t>Н.Г. Приступ</w:t>
      </w:r>
    </w:p>
    <w:p w:rsidR="00743900" w:rsidRPr="00743900" w:rsidRDefault="00743900" w:rsidP="00743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3900" w:rsidRPr="00743900" w:rsidRDefault="00743900" w:rsidP="00743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900">
        <w:rPr>
          <w:rFonts w:ascii="Times New Roman" w:eastAsia="Times New Roman" w:hAnsi="Times New Roman" w:cs="Times New Roman"/>
          <w:sz w:val="28"/>
          <w:szCs w:val="28"/>
        </w:rPr>
        <w:tab/>
        <w:t>Секретарь</w:t>
      </w:r>
    </w:p>
    <w:p w:rsidR="00743900" w:rsidRPr="00743900" w:rsidRDefault="00743900" w:rsidP="00743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900">
        <w:rPr>
          <w:rFonts w:ascii="Times New Roman" w:eastAsia="Times New Roman" w:hAnsi="Times New Roman" w:cs="Times New Roman"/>
          <w:sz w:val="28"/>
          <w:szCs w:val="28"/>
        </w:rPr>
        <w:t>Краснокаменской районной</w:t>
      </w:r>
    </w:p>
    <w:p w:rsidR="00743900" w:rsidRPr="00743900" w:rsidRDefault="00743900" w:rsidP="00743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900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</w:t>
      </w:r>
      <w:r w:rsidRPr="00743900">
        <w:rPr>
          <w:rFonts w:ascii="Times New Roman" w:eastAsia="Times New Roman" w:hAnsi="Times New Roman" w:cs="Times New Roman"/>
          <w:sz w:val="28"/>
          <w:szCs w:val="28"/>
        </w:rPr>
        <w:tab/>
      </w:r>
      <w:r w:rsidRPr="00743900">
        <w:rPr>
          <w:rFonts w:ascii="Times New Roman" w:eastAsia="Times New Roman" w:hAnsi="Times New Roman" w:cs="Times New Roman"/>
          <w:sz w:val="28"/>
          <w:szCs w:val="28"/>
        </w:rPr>
        <w:tab/>
      </w:r>
      <w:r w:rsidRPr="00743900">
        <w:rPr>
          <w:rFonts w:ascii="Times New Roman" w:eastAsia="Times New Roman" w:hAnsi="Times New Roman" w:cs="Times New Roman"/>
          <w:sz w:val="28"/>
          <w:szCs w:val="28"/>
        </w:rPr>
        <w:tab/>
        <w:t>Е.А. Орлова</w:t>
      </w:r>
    </w:p>
    <w:p w:rsidR="0037270D" w:rsidRPr="0037270D" w:rsidRDefault="0037270D" w:rsidP="0037270D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color w:val="800000"/>
          <w:szCs w:val="24"/>
        </w:rPr>
      </w:pP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800000"/>
          <w:szCs w:val="24"/>
        </w:rPr>
      </w:pPr>
    </w:p>
    <w:p w:rsidR="0037270D" w:rsidRPr="0037270D" w:rsidRDefault="0037270D" w:rsidP="003727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  <w:sectPr w:rsidR="0037270D" w:rsidRPr="0037270D" w:rsidSect="00082D1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43900" w:rsidRPr="00743900" w:rsidRDefault="00743900" w:rsidP="00743900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390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743900" w:rsidRPr="00743900" w:rsidRDefault="00743900" w:rsidP="00743900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3900" w:rsidRPr="00743900" w:rsidRDefault="00743900" w:rsidP="00743900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3900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743900" w:rsidRPr="00743900" w:rsidRDefault="00743900" w:rsidP="00743900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3900">
        <w:rPr>
          <w:rFonts w:ascii="Times New Roman" w:eastAsia="Times New Roman" w:hAnsi="Times New Roman" w:cs="Times New Roman"/>
          <w:sz w:val="28"/>
          <w:szCs w:val="28"/>
        </w:rPr>
        <w:t>постановлением Краснокаменской районной территориальной избирательной комиссии</w:t>
      </w:r>
    </w:p>
    <w:p w:rsidR="00743900" w:rsidRPr="00743900" w:rsidRDefault="00743900" w:rsidP="00743900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3900">
        <w:rPr>
          <w:rFonts w:ascii="Times New Roman" w:eastAsia="Times New Roman" w:hAnsi="Times New Roman" w:cs="Times New Roman"/>
          <w:sz w:val="28"/>
          <w:szCs w:val="28"/>
        </w:rPr>
        <w:t xml:space="preserve">от 09.06.2023 г. № </w:t>
      </w:r>
      <w:r w:rsidRPr="00743900">
        <w:rPr>
          <w:rFonts w:ascii="Times New Roman" w:eastAsia="Times New Roman" w:hAnsi="Times New Roman" w:cs="Times New Roman"/>
          <w:sz w:val="28"/>
          <w:szCs w:val="24"/>
          <w:lang w:eastAsia="en-US"/>
        </w:rPr>
        <w:t>63/23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5</w:t>
      </w:r>
      <w:r w:rsidRPr="00743900">
        <w:rPr>
          <w:rFonts w:ascii="Times New Roman" w:eastAsia="Times New Roman" w:hAnsi="Times New Roman" w:cs="Times New Roman"/>
          <w:sz w:val="28"/>
          <w:szCs w:val="24"/>
          <w:lang w:eastAsia="en-US"/>
        </w:rPr>
        <w:t>-5</w:t>
      </w:r>
    </w:p>
    <w:p w:rsidR="00743900" w:rsidRPr="00743900" w:rsidRDefault="00743900" w:rsidP="00743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270D" w:rsidRPr="0037270D" w:rsidRDefault="0037270D" w:rsidP="003727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270D" w:rsidRPr="0037270D" w:rsidRDefault="0037270D" w:rsidP="00372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270D" w:rsidRPr="0037270D" w:rsidRDefault="0037270D" w:rsidP="00372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37270D" w:rsidRPr="0037270D" w:rsidRDefault="0037270D" w:rsidP="00372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контрольно-ревизионной службе при </w:t>
      </w:r>
      <w:r w:rsidR="00D31267" w:rsidRPr="00D31267">
        <w:rPr>
          <w:rFonts w:ascii="Times New Roman" w:eastAsia="Times New Roman" w:hAnsi="Times New Roman" w:cs="Times New Roman"/>
          <w:b/>
          <w:sz w:val="28"/>
          <w:szCs w:val="24"/>
        </w:rPr>
        <w:t>Краснокаменской районной территориальной избирательной комиссии</w:t>
      </w:r>
    </w:p>
    <w:p w:rsidR="0037270D" w:rsidRPr="0037270D" w:rsidRDefault="0037270D" w:rsidP="00372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270D" w:rsidRPr="0037270D" w:rsidRDefault="0037270D" w:rsidP="0037270D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727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1. Общие положения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1.1. Контрольно-ревизионная служба при </w:t>
      </w:r>
      <w:r w:rsidR="00D31267" w:rsidRPr="00743900">
        <w:rPr>
          <w:rFonts w:ascii="Times New Roman" w:eastAsia="Times New Roman" w:hAnsi="Times New Roman" w:cs="Times New Roman"/>
          <w:sz w:val="28"/>
          <w:szCs w:val="24"/>
        </w:rPr>
        <w:t>Краснокаменской районной территориальной избирательной комиссии</w:t>
      </w:r>
      <w:r w:rsidR="00D31267" w:rsidRPr="0037270D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(далее – КРС) создается </w:t>
      </w:r>
      <w:r w:rsidR="00D31267" w:rsidRPr="00743900">
        <w:rPr>
          <w:rFonts w:ascii="Times New Roman" w:eastAsia="Times New Roman" w:hAnsi="Times New Roman" w:cs="Times New Roman"/>
          <w:sz w:val="28"/>
          <w:szCs w:val="24"/>
        </w:rPr>
        <w:t>Краснокаменской районной территориальной избирательной комиссии</w:t>
      </w:r>
      <w:r w:rsidR="00D31267" w:rsidRPr="0037270D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>(далее – Комиссия) на основании статьи 60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</w:t>
      </w:r>
      <w:r w:rsidR="00D31267" w:rsidRPr="00D3126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31267">
        <w:rPr>
          <w:rFonts w:ascii="Times New Roman" w:eastAsia="Times New Roman" w:hAnsi="Times New Roman" w:cs="Times New Roman"/>
          <w:sz w:val="28"/>
          <w:szCs w:val="24"/>
        </w:rPr>
        <w:t>статьей 74 Закона Забайкальского края от 06.07.2010 года № 385-ЗЗК «О муниципальных выборах в Забайкальском крае», п</w:t>
      </w:r>
      <w:r w:rsidR="00D31267" w:rsidRPr="0037270D">
        <w:rPr>
          <w:rFonts w:ascii="Times New Roman" w:eastAsia="Times New Roman" w:hAnsi="Times New Roman" w:cs="Times New Roman"/>
          <w:sz w:val="28"/>
          <w:szCs w:val="24"/>
        </w:rPr>
        <w:t>остано</w:t>
      </w:r>
      <w:r w:rsidR="00D31267">
        <w:rPr>
          <w:rFonts w:ascii="Times New Roman" w:eastAsia="Times New Roman" w:hAnsi="Times New Roman" w:cs="Times New Roman"/>
          <w:sz w:val="28"/>
          <w:szCs w:val="24"/>
        </w:rPr>
        <w:t xml:space="preserve">влением Избирательной комиссии </w:t>
      </w:r>
      <w:r w:rsidR="00D31267" w:rsidRPr="0037270D">
        <w:rPr>
          <w:rFonts w:ascii="Times New Roman" w:eastAsia="Times New Roman" w:hAnsi="Times New Roman" w:cs="Times New Roman"/>
          <w:sz w:val="28"/>
          <w:szCs w:val="24"/>
        </w:rPr>
        <w:t>Забайкальского края от 28 января 2016 г. № 48/381-2 «О примерном</w:t>
      </w:r>
      <w:r w:rsidR="00D31267" w:rsidRPr="0037270D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D31267" w:rsidRPr="0037270D">
        <w:rPr>
          <w:rFonts w:ascii="Times New Roman" w:eastAsia="Times New Roman" w:hAnsi="Times New Roman" w:cs="Times New Roman"/>
          <w:sz w:val="28"/>
          <w:szCs w:val="24"/>
        </w:rPr>
        <w:t>Положении о Контрольно-ревизионной службе при территориальной избирательной комиссии»</w:t>
      </w:r>
      <w:r w:rsidRPr="0037270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>1.2. Положение о КРС утверждается Комиссией.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1.3. КРС является постоянно действующим органом и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Правительства Российской Федерации, конституцией (уставом), законами </w:t>
      </w:r>
      <w:r w:rsidRPr="0037270D">
        <w:rPr>
          <w:rFonts w:ascii="Times New Roman" w:eastAsia="Times New Roman" w:hAnsi="Times New Roman" w:cs="Times New Roman"/>
          <w:bCs/>
          <w:sz w:val="28"/>
          <w:szCs w:val="28"/>
        </w:rPr>
        <w:t>Забайкальского края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, нормативными актами Центральной избирательной комиссии Российской Федерации, </w:t>
      </w:r>
      <w:r w:rsidR="00D31267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Забайкальского </w:t>
      </w:r>
      <w:r w:rsidR="00D3126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края, 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Комиссии, настоящим </w:t>
      </w:r>
      <w:r w:rsidRPr="0037270D">
        <w:rPr>
          <w:rFonts w:ascii="Times New Roman" w:eastAsia="Times New Roman" w:hAnsi="Times New Roman" w:cs="Times New Roman"/>
          <w:bCs/>
          <w:sz w:val="28"/>
          <w:szCs w:val="28"/>
        </w:rPr>
        <w:t>Положением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 о Контрольно-ревизионной службе при </w:t>
      </w:r>
      <w:r w:rsidR="00D31267" w:rsidRPr="00743900">
        <w:rPr>
          <w:rFonts w:ascii="Times New Roman" w:eastAsia="Times New Roman" w:hAnsi="Times New Roman" w:cs="Times New Roman"/>
          <w:sz w:val="28"/>
          <w:szCs w:val="24"/>
        </w:rPr>
        <w:t>Краснокаменской районной территориальной избирательной комиссии</w:t>
      </w:r>
      <w:r w:rsidR="00D31267" w:rsidRPr="00372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>(далее –  Положение).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>1.4. КРС осуществляет свою деятельность в соответствии с утвержденными Комиссией планами мероприятий, календарными планами, а также распоряжениями председателя Комиссии.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>1.5. При официальной переписке КРС использует бланки Комиссии. Члену КРС выдается удостоверение по форме, установленной Комиссией.</w:t>
      </w:r>
    </w:p>
    <w:p w:rsidR="0037270D" w:rsidRPr="0037270D" w:rsidRDefault="0037270D" w:rsidP="0037270D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727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2. Порядок формирования КРС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2.1. Руководителем КРС является </w:t>
      </w:r>
      <w:r w:rsidR="006C5492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 Комиссии, заместителем (заместителями) руководителя КРС – член (члены) Комиссии с правом решающего голоса. Руководитель КРС, заместитель (заместители) руководителя КРС назначаются Комиссией.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>2.2. В состав КРС входят другие члены Комиссии, руководители и специалисты территориальных органов федеральных государственных и иных органов, организаций и учреждений, включая Министерство внутренних дел Российской Федерации, Министерство Российской Федерации по делам гражданской обороны, чрезвычайным ситуациям и ликвидации последствий стихийных бедствий, Федеральную службу безопасности Российской Федерации, Федеральную налоговую службу, Федеральную таможенную службу, Федеральную службу государственной регистрации, кадастра и картографии, Федеральную службу по надзору в сфере связи, информационных технологий и массовых коммуникаций, Федеральное агентство по управлению государственным имуществом, Федеральное казначейство</w:t>
      </w:r>
      <w:r w:rsidRPr="003727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37270D">
        <w:rPr>
          <w:rFonts w:ascii="Times New Roman" w:eastAsia="Times New Roman" w:hAnsi="Times New Roman" w:cs="Times New Roman"/>
          <w:bCs/>
          <w:sz w:val="28"/>
          <w:szCs w:val="28"/>
        </w:rPr>
        <w:t>отделение по Забайкальскому краю Сибирского главного управления Центрального Банка Российской Федерации, Читинское отделение №8600 публичного акционерного общества «Сбербанк России».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2.3. Члены КРС назначаются и освобождаются от занимаемой должности постановлением Комиссии, при этом члены КРС, являющиеся руководителями и специалистами государственных и иных органов, 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организаций и учреждений, –</w:t>
      </w:r>
      <w:r w:rsidRPr="00372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>по представлению руководителей соответствующих органов, организаций и учреждений.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2.4. В период подготовки и проведения соответствующих выборов и референдума откомандирование руководителей и специалистов государственных и иных органов, организаций и учреждений  осуществляется по запросу Комиссии не позднее чем через один месяц со дня официального опубликования (публикации) решения о назначении (проведении) выборов, официального опубликования решения о назначении референдума. Указанные специалисты откомандировываются в распоряжение Комиссии на срок, установленный </w:t>
      </w:r>
      <w:r w:rsidR="00D31267">
        <w:rPr>
          <w:rFonts w:ascii="Times New Roman" w:eastAsia="Times New Roman" w:hAnsi="Times New Roman" w:cs="Times New Roman"/>
          <w:sz w:val="28"/>
          <w:szCs w:val="28"/>
        </w:rPr>
        <w:t>Краснокаменской районной территориальной избирательной комиссией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, но не более чем на шесть месяцев. 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>2.5. На период работы в КРС ее члены, откомандированные в распоряжение Комиссии, освобождаются от основной работы, за ними сохраняются место работы (должность), установленные должностные оклады и иные выплаты по основному месту работы, им также может выплачиваться вознаграждение за счет средств, выделенных Комиссии на подготовку и проведение соответствующих выборов, референдума.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>2.6. В случае прекращения полномочий членов Комиссии, входящих в состав КРС, их полномочия в КРС также прекращаются. Полномочия других членов КРС прекращаются одновременно с освобождением их от занимаемой должности, а также по решению Комиссии.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2.7. В состав КРС не могут входить кандидаты, их уполномоченные представители по финансовым вопросам и доверенные лица, уполномоченные представители и доверенные лица политических партий, а также региональных отделений политических партий, члены и уполномоченные представители по финансовым вопросам инициативной группы по проведению референдума, иных групп участников референдума, члены нижестоящих избирательных комиссий, супруги и близкие 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lastRenderedPageBreak/>
        <w:t>родственники кандидатов, лица, находящиеся в непосредственном подчинении у кандидатов.</w:t>
      </w:r>
    </w:p>
    <w:p w:rsidR="0037270D" w:rsidRPr="0037270D" w:rsidRDefault="0037270D" w:rsidP="0037270D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727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3. Задачи и функции КРС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>3.1. КРС выполняет следующие задачи.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3.1.1. Контроль за целевым расходованием денежных средств, выделенных из федерального бюджета, </w:t>
      </w:r>
      <w:r w:rsidRPr="0037270D">
        <w:rPr>
          <w:rFonts w:ascii="Times New Roman" w:eastAsia="Times New Roman" w:hAnsi="Times New Roman" w:cs="Times New Roman"/>
          <w:bCs/>
          <w:sz w:val="28"/>
          <w:szCs w:val="28"/>
        </w:rPr>
        <w:t>краевого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 бюджета</w:t>
      </w:r>
      <w:r w:rsidR="00EE6994">
        <w:rPr>
          <w:rFonts w:ascii="Times New Roman" w:eastAsia="Times New Roman" w:hAnsi="Times New Roman" w:cs="Times New Roman"/>
          <w:sz w:val="28"/>
          <w:szCs w:val="28"/>
        </w:rPr>
        <w:t>, бюджета муниципального образования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6994">
        <w:rPr>
          <w:rFonts w:ascii="Times New Roman" w:eastAsia="Times New Roman" w:hAnsi="Times New Roman" w:cs="Times New Roman"/>
          <w:sz w:val="28"/>
          <w:szCs w:val="28"/>
        </w:rPr>
        <w:t>Краснокаменской районной территориальной избирательной комиссии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>, участковым избирательным комиссиям, комиссиям референдума на подготовку и проведение соответствующих выборов, референдума.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3.1.2. Контроль за источниками поступления, организацией учета и использованием средств избирательных фондов кандидатов на выборах депутатов </w:t>
      </w:r>
      <w:r w:rsidRPr="0037270D">
        <w:rPr>
          <w:rFonts w:ascii="Times New Roman" w:eastAsia="Times New Roman" w:hAnsi="Times New Roman" w:cs="Times New Roman"/>
          <w:bCs/>
          <w:sz w:val="28"/>
          <w:szCs w:val="28"/>
        </w:rPr>
        <w:t>Законодательного Собрания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270D">
        <w:rPr>
          <w:rFonts w:ascii="Times New Roman" w:eastAsia="Times New Roman" w:hAnsi="Times New Roman" w:cs="Times New Roman"/>
          <w:bCs/>
          <w:sz w:val="28"/>
          <w:szCs w:val="28"/>
        </w:rPr>
        <w:t>Забайкальского края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>,</w:t>
      </w:r>
      <w:r w:rsidR="00DF03B9">
        <w:rPr>
          <w:rFonts w:ascii="Times New Roman" w:eastAsia="Times New Roman" w:hAnsi="Times New Roman" w:cs="Times New Roman"/>
          <w:sz w:val="28"/>
          <w:szCs w:val="28"/>
        </w:rPr>
        <w:t xml:space="preserve"> избирательных объединений и кандидатов на выборах в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6994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DF03B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E6994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</w:t>
      </w:r>
      <w:r w:rsidR="00DF03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E6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фондов референдума инициативных групп по проведению референдума </w:t>
      </w:r>
      <w:r w:rsidRPr="0037270D">
        <w:rPr>
          <w:rFonts w:ascii="Times New Roman" w:eastAsia="Times New Roman" w:hAnsi="Times New Roman" w:cs="Times New Roman"/>
          <w:bCs/>
          <w:sz w:val="28"/>
          <w:szCs w:val="28"/>
        </w:rPr>
        <w:t>Забайкальского края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, иных групп участников референдума при проведении референдума </w:t>
      </w:r>
      <w:r w:rsidRPr="0037270D">
        <w:rPr>
          <w:rFonts w:ascii="Times New Roman" w:eastAsia="Times New Roman" w:hAnsi="Times New Roman" w:cs="Times New Roman"/>
          <w:bCs/>
          <w:sz w:val="28"/>
          <w:szCs w:val="28"/>
        </w:rPr>
        <w:t>Забайкальского края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>3.1.3. Проверка финансовых отчетов</w:t>
      </w:r>
      <w:r w:rsidR="00DF03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3B9" w:rsidRPr="0037270D">
        <w:rPr>
          <w:rFonts w:ascii="Times New Roman" w:eastAsia="Times New Roman" w:hAnsi="Times New Roman" w:cs="Times New Roman"/>
          <w:sz w:val="28"/>
          <w:szCs w:val="28"/>
        </w:rPr>
        <w:t xml:space="preserve">кандидатов на выборах депутатов </w:t>
      </w:r>
      <w:r w:rsidR="00DF03B9" w:rsidRPr="0037270D">
        <w:rPr>
          <w:rFonts w:ascii="Times New Roman" w:eastAsia="Times New Roman" w:hAnsi="Times New Roman" w:cs="Times New Roman"/>
          <w:bCs/>
          <w:sz w:val="28"/>
          <w:szCs w:val="28"/>
        </w:rPr>
        <w:t>Законодательного Собрания</w:t>
      </w:r>
      <w:r w:rsidR="00DF03B9" w:rsidRPr="00372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3B9" w:rsidRPr="0037270D">
        <w:rPr>
          <w:rFonts w:ascii="Times New Roman" w:eastAsia="Times New Roman" w:hAnsi="Times New Roman" w:cs="Times New Roman"/>
          <w:bCs/>
          <w:sz w:val="28"/>
          <w:szCs w:val="28"/>
        </w:rPr>
        <w:t>Забайкальского края</w:t>
      </w:r>
      <w:r w:rsidR="00DF03B9" w:rsidRPr="0037270D">
        <w:rPr>
          <w:rFonts w:ascii="Times New Roman" w:eastAsia="Times New Roman" w:hAnsi="Times New Roman" w:cs="Times New Roman"/>
          <w:sz w:val="28"/>
          <w:szCs w:val="28"/>
        </w:rPr>
        <w:t>,</w:t>
      </w:r>
      <w:r w:rsidR="00DF03B9">
        <w:rPr>
          <w:rFonts w:ascii="Times New Roman" w:eastAsia="Times New Roman" w:hAnsi="Times New Roman" w:cs="Times New Roman"/>
          <w:sz w:val="28"/>
          <w:szCs w:val="28"/>
        </w:rPr>
        <w:t xml:space="preserve"> избирательных объединений и кандидатов на выборах в</w:t>
      </w:r>
      <w:r w:rsidR="00DF03B9" w:rsidRPr="00372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3B9">
        <w:rPr>
          <w:rFonts w:ascii="Times New Roman" w:eastAsia="Times New Roman" w:hAnsi="Times New Roman" w:cs="Times New Roman"/>
          <w:sz w:val="28"/>
          <w:szCs w:val="28"/>
        </w:rPr>
        <w:t xml:space="preserve">органы местного самоуправления, </w:t>
      </w:r>
      <w:r w:rsidR="00DF03B9" w:rsidRPr="0037270D">
        <w:rPr>
          <w:rFonts w:ascii="Times New Roman" w:eastAsia="Times New Roman" w:hAnsi="Times New Roman" w:cs="Times New Roman"/>
          <w:sz w:val="28"/>
          <w:szCs w:val="28"/>
        </w:rPr>
        <w:t xml:space="preserve">фондов референдума инициативных групп по проведению референдума </w:t>
      </w:r>
      <w:r w:rsidR="00DF03B9" w:rsidRPr="0037270D">
        <w:rPr>
          <w:rFonts w:ascii="Times New Roman" w:eastAsia="Times New Roman" w:hAnsi="Times New Roman" w:cs="Times New Roman"/>
          <w:bCs/>
          <w:sz w:val="28"/>
          <w:szCs w:val="28"/>
        </w:rPr>
        <w:t>Забайкальского края</w:t>
      </w:r>
      <w:r w:rsidR="00DF03B9" w:rsidRPr="0037270D">
        <w:rPr>
          <w:rFonts w:ascii="Times New Roman" w:eastAsia="Times New Roman" w:hAnsi="Times New Roman" w:cs="Times New Roman"/>
          <w:sz w:val="28"/>
          <w:szCs w:val="28"/>
        </w:rPr>
        <w:t xml:space="preserve">, иных групп участников референдума при проведении референдума </w:t>
      </w:r>
      <w:r w:rsidR="00DF03B9" w:rsidRPr="0037270D">
        <w:rPr>
          <w:rFonts w:ascii="Times New Roman" w:eastAsia="Times New Roman" w:hAnsi="Times New Roman" w:cs="Times New Roman"/>
          <w:bCs/>
          <w:sz w:val="28"/>
          <w:szCs w:val="28"/>
        </w:rPr>
        <w:t>Забайкальского края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>3.1.4. Организация проверки представленных кандидатом на соответствующих выборах сведений: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сведений о 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таких обязательствах его супруга и несовершеннолетних детей (при проведении выборов в органы государственной власти </w:t>
      </w:r>
      <w:r w:rsidRPr="0037270D">
        <w:rPr>
          <w:rFonts w:ascii="Times New Roman" w:eastAsia="Times New Roman" w:hAnsi="Times New Roman" w:cs="Times New Roman"/>
          <w:bCs/>
          <w:sz w:val="28"/>
          <w:szCs w:val="28"/>
        </w:rPr>
        <w:t>Забайкальского края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>, выборов глав муниципальных районов и глав городских округов</w:t>
      </w:r>
      <w:r w:rsidRPr="003727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7270D">
        <w:rPr>
          <w:rFonts w:ascii="Times New Roman" w:eastAsia="Times New Roman" w:hAnsi="Times New Roman" w:cs="Times New Roman"/>
          <w:bCs/>
          <w:sz w:val="28"/>
          <w:szCs w:val="28"/>
        </w:rPr>
        <w:t>Забайкальского края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(долей участия, паев в уставных (складочных) капиталах организаций), цифровых финансовых активов, цифровой валюты, 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 (при проведении выборов в органы государственной власти </w:t>
      </w:r>
      <w:r w:rsidRPr="0037270D">
        <w:rPr>
          <w:rFonts w:ascii="Times New Roman" w:eastAsia="Times New Roman" w:hAnsi="Times New Roman" w:cs="Times New Roman"/>
          <w:bCs/>
          <w:sz w:val="28"/>
          <w:szCs w:val="28"/>
        </w:rPr>
        <w:t>Забайкальского края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>, выборов глав муниципальных районов, глав муниципальных округов и глав городских округов</w:t>
      </w:r>
      <w:r w:rsidRPr="003727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7270D">
        <w:rPr>
          <w:rFonts w:ascii="Times New Roman" w:eastAsia="Times New Roman" w:hAnsi="Times New Roman" w:cs="Times New Roman"/>
          <w:bCs/>
          <w:sz w:val="28"/>
          <w:szCs w:val="28"/>
        </w:rPr>
        <w:t>Забайкальского края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о выполнении требования о закрытии счетов (вкладов), прекращении хранения наличных денежных средств и ценностей в иностранных банках, расположенных за пределами территории Российской Федерации, и (или) осуществлении отчуждения иностранных финансовых инструментов к моменту представления документов, необходимых для регистрации кандидата, списка кандидатов (при проведении выборов в органы государственной власти </w:t>
      </w:r>
      <w:r w:rsidRPr="0037270D">
        <w:rPr>
          <w:rFonts w:ascii="Times New Roman" w:eastAsia="Times New Roman" w:hAnsi="Times New Roman" w:cs="Times New Roman"/>
          <w:bCs/>
          <w:sz w:val="28"/>
          <w:szCs w:val="28"/>
        </w:rPr>
        <w:t>Забайкальского края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>, выборов глав муниципальных районов, глав муниципальных округов и глав городских округов</w:t>
      </w:r>
      <w:r w:rsidRPr="003727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7270D">
        <w:rPr>
          <w:rFonts w:ascii="Times New Roman" w:eastAsia="Times New Roman" w:hAnsi="Times New Roman" w:cs="Times New Roman"/>
          <w:bCs/>
          <w:sz w:val="28"/>
          <w:szCs w:val="28"/>
        </w:rPr>
        <w:t>Забайкальского края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>о наличии у кандидата статуса иностранный агент, кандидата, аффилированного с иностранным агентом;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о причастности к деятельности общественного или религиозного объединения, иной организации, в отношении которых  вступило в законную силу решение суда о ликвидации или запрете деятельности по основаниям, 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предусмотренным Федеральным законом от 25 июля 2002 года №114-ФЗ «О противодействии экстремистской деятельности» либо Федеральным законом от 6 марта 2006 года №35-ФЗ «О противодействии терроризму». 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>3.2. КРС осуществляет следующие функции.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3.2.1. Обеспечивает контроль за соблюдением участниками избирательного, референдумного процесса положений федеральных законов, законов </w:t>
      </w:r>
      <w:r w:rsidRPr="0037270D">
        <w:rPr>
          <w:rFonts w:ascii="Times New Roman" w:eastAsia="Times New Roman" w:hAnsi="Times New Roman" w:cs="Times New Roman"/>
          <w:bCs/>
          <w:sz w:val="28"/>
          <w:szCs w:val="28"/>
        </w:rPr>
        <w:t>Забайкальского края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>, нормативных актов Центральной избирательной комиссии Российской Федерации</w:t>
      </w:r>
      <w:r w:rsidR="00DF03B9">
        <w:rPr>
          <w:rFonts w:ascii="Times New Roman" w:eastAsia="Times New Roman" w:hAnsi="Times New Roman" w:cs="Times New Roman"/>
          <w:sz w:val="28"/>
          <w:szCs w:val="28"/>
        </w:rPr>
        <w:t>, Избирательной комиссии Забайкальского края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 и Комиссии, регулирующих финансирование соответствующих выборов, референдума.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>3.2.2. Обеспечивает контроль за соблюдением участниками избирательного, референдумного процесса установленного порядка финансирования предвыборной агитации и агитации по вопросам референдума, осуществления иных мероприятий, непосредственно связанных с проведением избирательной кампании, кампании референдума.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>3.2.3. 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ab/>
        <w:t>Участвует в проверке финансовых отчетов нижестоящих избирательных комиссий, комиссий референдума о расходовании бюджетных средств, выделенных на подготовку и проведение соответствующих выборов, референдума.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>3.2.4. Участвует в приеме сведений и документов, предусмотренных законодательством о выборах для уведомления о выдвижении и (или) регистрации кандидатов, списков кандидатов.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>3.2.5. Готовит и направляет представления в соответствующие</w:t>
      </w:r>
      <w:r w:rsidRPr="0037270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органы, организации и учреждения для осуществления проверок достоверности представленных кандидатами сведений, перечисленных в пункте 3.1.4 настоящего </w:t>
      </w:r>
      <w:r w:rsidRPr="0037270D">
        <w:rPr>
          <w:rFonts w:ascii="Times New Roman" w:eastAsia="Times New Roman" w:hAnsi="Times New Roman" w:cs="Times New Roman"/>
          <w:bCs/>
          <w:sz w:val="28"/>
          <w:szCs w:val="28"/>
        </w:rPr>
        <w:t>Положения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270D" w:rsidRPr="0037270D" w:rsidRDefault="0037270D" w:rsidP="003727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3.2.6. Обобщает полученные из соответствующих органов, организаций и учреждений ответы на представления о проведении проверок сведений, перечисленных в пункте 3.1.4 настоящего </w:t>
      </w:r>
      <w:r w:rsidRPr="0037270D">
        <w:rPr>
          <w:rFonts w:ascii="Times New Roman" w:eastAsia="Times New Roman" w:hAnsi="Times New Roman" w:cs="Times New Roman"/>
          <w:bCs/>
          <w:sz w:val="28"/>
          <w:szCs w:val="28"/>
        </w:rPr>
        <w:t>Положения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, и вносит на рассмотрение Комиссии соответствующие материалы для принятия решения 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 регистрации кандидата либо об отказе в регистрации кандидата, исключении кандидата из списка кандидатов. </w:t>
      </w:r>
    </w:p>
    <w:p w:rsidR="0037270D" w:rsidRPr="0037270D" w:rsidRDefault="0037270D" w:rsidP="003727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3.2.7. Готовит и представляет Комиссии для обеспечения опубликования в средствах массовой информации и размещения на информационных стендах в помещениях для голосования в объеме, установленном Комиссией, сведения, перечисленные в пункте 3.1.4 настоящего </w:t>
      </w:r>
      <w:r w:rsidRPr="0037270D">
        <w:rPr>
          <w:rFonts w:ascii="Times New Roman" w:eastAsia="Times New Roman" w:hAnsi="Times New Roman" w:cs="Times New Roman"/>
          <w:bCs/>
          <w:sz w:val="28"/>
          <w:szCs w:val="28"/>
        </w:rPr>
        <w:t>Положения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>, а также информацию о выявленных фактах недостоверности представленных кандидатами сведений.</w:t>
      </w:r>
    </w:p>
    <w:p w:rsidR="0037270D" w:rsidRPr="0037270D" w:rsidRDefault="0037270D" w:rsidP="003727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>3.2.8. Анализирует, обобщает и готовит сводную информацию, выводы и предложения по результатам проверок сведений, представленных кандидатами в Комиссию, а также сведений о поступлении и расходовании средств избирательных фондов региональных</w:t>
      </w:r>
      <w:r w:rsidR="003C100D">
        <w:rPr>
          <w:rFonts w:ascii="Times New Roman" w:eastAsia="Times New Roman" w:hAnsi="Times New Roman" w:cs="Times New Roman"/>
          <w:sz w:val="28"/>
          <w:szCs w:val="28"/>
        </w:rPr>
        <w:t xml:space="preserve"> и местных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 отделений политических партий, избирательных фондов кандидатов, фондов референдума.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>3.2.9. Выявляет пожертвования, поступившие с нарушением установленного порядка, готовит по результатам проверок информацию для направления в адрес уполномоченных представителей по финансовым вопросам кандидатов, избирательных объединений, уполномоченных представителей по финансовым вопросам инициативной группы по проведению референдума, иных групп участников референдума о необходимости возврата таких пожертвований жертвователю или перечисления в доход соответствующего бюджета.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3.2.10. Проводит мероприятия по выявлению фактов нарушений в расходовании средств при проведении соответствующей избирательной кампании кандидатом, политической партией, кампании референдума – инициативной группой по проведению референдума, иных групп участников референдума, в том числе помимо соответствующего избирательного фонда, фонда референдума, готовит для Комиссии предложения по привлечению к ответственности кандидатов, политических партий, а также граждан и 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lastRenderedPageBreak/>
        <w:t>юридических лиц за нарушения порядка финансирования избирательных кампаний, кампаний референдума.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>3.2.11. Участвует в проверке финансовых отчетов кандидатов</w:t>
      </w:r>
      <w:r w:rsidR="003C1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00D" w:rsidRPr="0037270D">
        <w:rPr>
          <w:rFonts w:ascii="Times New Roman" w:eastAsia="Times New Roman" w:hAnsi="Times New Roman" w:cs="Times New Roman"/>
          <w:sz w:val="28"/>
          <w:szCs w:val="28"/>
        </w:rPr>
        <w:t xml:space="preserve">на выборах депутатов </w:t>
      </w:r>
      <w:r w:rsidR="003C100D" w:rsidRPr="0037270D">
        <w:rPr>
          <w:rFonts w:ascii="Times New Roman" w:eastAsia="Times New Roman" w:hAnsi="Times New Roman" w:cs="Times New Roman"/>
          <w:bCs/>
          <w:sz w:val="28"/>
          <w:szCs w:val="28"/>
        </w:rPr>
        <w:t>Законодательного Собрания</w:t>
      </w:r>
      <w:r w:rsidR="003C100D" w:rsidRPr="00372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00D" w:rsidRPr="0037270D">
        <w:rPr>
          <w:rFonts w:ascii="Times New Roman" w:eastAsia="Times New Roman" w:hAnsi="Times New Roman" w:cs="Times New Roman"/>
          <w:bCs/>
          <w:sz w:val="28"/>
          <w:szCs w:val="28"/>
        </w:rPr>
        <w:t>Забайкальского края</w:t>
      </w:r>
      <w:r w:rsidR="003C100D" w:rsidRPr="0037270D">
        <w:rPr>
          <w:rFonts w:ascii="Times New Roman" w:eastAsia="Times New Roman" w:hAnsi="Times New Roman" w:cs="Times New Roman"/>
          <w:sz w:val="28"/>
          <w:szCs w:val="28"/>
        </w:rPr>
        <w:t>,</w:t>
      </w:r>
      <w:r w:rsidR="003C100D">
        <w:rPr>
          <w:rFonts w:ascii="Times New Roman" w:eastAsia="Times New Roman" w:hAnsi="Times New Roman" w:cs="Times New Roman"/>
          <w:sz w:val="28"/>
          <w:szCs w:val="28"/>
        </w:rPr>
        <w:t xml:space="preserve"> избирательных объединений и кандидатов на выборах в</w:t>
      </w:r>
      <w:r w:rsidR="003C100D" w:rsidRPr="00372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00D">
        <w:rPr>
          <w:rFonts w:ascii="Times New Roman" w:eastAsia="Times New Roman" w:hAnsi="Times New Roman" w:cs="Times New Roman"/>
          <w:sz w:val="28"/>
          <w:szCs w:val="28"/>
        </w:rPr>
        <w:t xml:space="preserve">органы местного самоуправления, </w:t>
      </w:r>
      <w:r w:rsidR="003C100D" w:rsidRPr="0037270D">
        <w:rPr>
          <w:rFonts w:ascii="Times New Roman" w:eastAsia="Times New Roman" w:hAnsi="Times New Roman" w:cs="Times New Roman"/>
          <w:sz w:val="28"/>
          <w:szCs w:val="28"/>
        </w:rPr>
        <w:t xml:space="preserve">фондов референдума инициативных групп по проведению референдума </w:t>
      </w:r>
      <w:r w:rsidR="003C100D" w:rsidRPr="0037270D">
        <w:rPr>
          <w:rFonts w:ascii="Times New Roman" w:eastAsia="Times New Roman" w:hAnsi="Times New Roman" w:cs="Times New Roman"/>
          <w:bCs/>
          <w:sz w:val="28"/>
          <w:szCs w:val="28"/>
        </w:rPr>
        <w:t>Забайкальского края</w:t>
      </w:r>
      <w:r w:rsidR="003C100D" w:rsidRPr="0037270D">
        <w:rPr>
          <w:rFonts w:ascii="Times New Roman" w:eastAsia="Times New Roman" w:hAnsi="Times New Roman" w:cs="Times New Roman"/>
          <w:sz w:val="28"/>
          <w:szCs w:val="28"/>
        </w:rPr>
        <w:t xml:space="preserve">, иных групп участников референдума при проведении референдума </w:t>
      </w:r>
      <w:r w:rsidR="003C100D" w:rsidRPr="0037270D">
        <w:rPr>
          <w:rFonts w:ascii="Times New Roman" w:eastAsia="Times New Roman" w:hAnsi="Times New Roman" w:cs="Times New Roman"/>
          <w:bCs/>
          <w:sz w:val="28"/>
          <w:szCs w:val="28"/>
        </w:rPr>
        <w:t>Забайкальского края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3.2.12. Участвует в выявлении фактов финансирования избирательных кампаний кандидатов, региональных </w:t>
      </w:r>
      <w:r w:rsidR="003C100D">
        <w:rPr>
          <w:rFonts w:ascii="Times New Roman" w:eastAsia="Times New Roman" w:hAnsi="Times New Roman" w:cs="Times New Roman"/>
          <w:sz w:val="28"/>
          <w:szCs w:val="28"/>
        </w:rPr>
        <w:t xml:space="preserve">и местных 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отделений политических партий, избирательных объединений, деятельности инициативной группы по проведению референдума, иных групп участников референдума помимо соответствующих избирательных фондов, фондов референдума. 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>3.2.13. Готовит для направления в средства массовой информации копии финансовых отчетов и сведения о поступлении и расходовании средств избирательных фондов кандидатов, избирательных объединений, фондов референдума.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>3.2.14. Осуществляет контроль оплаты изготовления и распространения за счет средств соответствующих избирательных фондов, фондов референдума печатных агитационных материалов, аудиовизуальных материалов, иных агитационных материалов,  экземпляры или копии которых представляются в Комиссию кандидатом, избирательным объединением, инициативной группой по проведению референдума, иными группами участников референдума.</w:t>
      </w:r>
    </w:p>
    <w:p w:rsidR="0037270D" w:rsidRPr="0037270D" w:rsidRDefault="0037270D" w:rsidP="003727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3.2.15. Анализирует поступающие агитационные материалы в целях определения соответствия заявленной стоимости выполненных работ (оказанных услуг) по изготовлению и распространению поступивших материалов их фактической стоимости, выявления фактов ее занижения (завышения), а также соответствия фактического объема выполненных работ (оказанных услуг) объемам, указанным в первичных (учетных) финансовых 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документах, выявления фактов оплаты изготовления агитационных материалов помимо средств соответствующих избирательных фондов, фондов референдума,</w:t>
      </w:r>
      <w:r w:rsidRPr="00372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>готовит предложения для Комиссии по привлечению к ответственности кандидатов, политических партий, а также граждан и юридических лиц.</w:t>
      </w:r>
    </w:p>
    <w:p w:rsidR="0037270D" w:rsidRPr="0037270D" w:rsidRDefault="0037270D" w:rsidP="003727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>3.2.16. Готовит для Комиссии проекты представлений в правоохранительные органы, суд, органы исполнительной власти, осуществляющие функции по контролю и надзору в сфере массовых коммуникаций, для установления лиц, совершивших противоправные действия в ходе изготовления и распространения агитационных материалов, а также пресечения их незаконного распространения.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3.2.17. Обеспечивает контроль за устранением нарушений </w:t>
      </w:r>
      <w:r w:rsidR="003C100D">
        <w:rPr>
          <w:rFonts w:ascii="Times New Roman" w:eastAsia="Times New Roman" w:hAnsi="Times New Roman" w:cs="Times New Roman"/>
          <w:sz w:val="28"/>
          <w:szCs w:val="28"/>
        </w:rPr>
        <w:t xml:space="preserve">федеральных и региональных 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3C100D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, нормативных </w:t>
      </w:r>
      <w:r w:rsidR="003C100D">
        <w:rPr>
          <w:rFonts w:ascii="Times New Roman" w:eastAsia="Times New Roman" w:hAnsi="Times New Roman" w:cs="Times New Roman"/>
          <w:sz w:val="28"/>
          <w:szCs w:val="28"/>
        </w:rPr>
        <w:t xml:space="preserve">актов 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>Центральной избирательной комиссии Российской Федерации,</w:t>
      </w:r>
      <w:r w:rsidR="003C100D" w:rsidRPr="003C1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00D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самоуправления,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00D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Забайкальского края, 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Комиссии, выявленных в ходе проверок расходования бюджетных средств, выделенных нижестоящим избирательным комиссиям, комиссиям референдума на подготовку и проведение соответствующих выборов, референдума, формирования и использования средств избирательных фондов кандидатов, избирательных объединений, фондов инициативных групп по проведению референдума </w:t>
      </w:r>
      <w:r w:rsidRPr="0037270D">
        <w:rPr>
          <w:rFonts w:ascii="Times New Roman" w:eastAsia="Times New Roman" w:hAnsi="Times New Roman" w:cs="Times New Roman"/>
          <w:bCs/>
          <w:sz w:val="28"/>
          <w:szCs w:val="28"/>
        </w:rPr>
        <w:t>Забайкальского края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>, иных групп участников референдума.</w:t>
      </w:r>
    </w:p>
    <w:p w:rsidR="0037270D" w:rsidRPr="0037270D" w:rsidRDefault="0037270D" w:rsidP="003727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>3.2.18. Готовит материалы для составления уполномоченным членом Комиссии с правом решающего голоса административных протоколов об административных правонарушениях.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>3.2.19. Участвует в подготовке проектов нормативных актов Комиссии по вопросам, находящимся в компетенции КРС.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3.2.20. Взаимодействует с Контрольно-ревизионной службой при </w:t>
      </w:r>
      <w:r w:rsidR="003C100D">
        <w:rPr>
          <w:rFonts w:ascii="Times New Roman" w:eastAsia="Times New Roman" w:hAnsi="Times New Roman" w:cs="Times New Roman"/>
          <w:sz w:val="28"/>
          <w:szCs w:val="28"/>
        </w:rPr>
        <w:t>Избирательной комиссии Забайкальского края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>, осуществляет обмен информацией в целях повышения эффективности деятельности и организации работы КРС.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lastRenderedPageBreak/>
        <w:t>3.2.21. Оказывает организационно-методическую помощь нижестоящим избирательными комиссиям, комиссиям референдума, создаваемым при них контрольно-ревизионным службам по вопросам, находящимся в компетенции КРС.</w:t>
      </w:r>
    </w:p>
    <w:p w:rsidR="0037270D" w:rsidRPr="0037270D" w:rsidRDefault="0037270D" w:rsidP="0037270D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727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4. Организация деятельности КРС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>4.1. Руководитель КРС: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>4.1.1. Осуществляет общее руководство КРС и несет ответственность за выполнение возложенных на нее задач.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>4.1.2. 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ab/>
        <w:t xml:space="preserve"> Организует работу КРС, созывает ее заседания и председательствует на них, вносит на рассмотрение Комиссии предложения, связанные с организацией и совершенствованием работы КРС. Организует выполнение решений Комиссии и поручений председателя Комиссии, своих поручений, информирует Комиссию по вопросам, находящимся в компетенции КРС, о работе КРС на заседаниях и совещаниях.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>4.1.3. Представляет или поручает своему заместителю (заместителям), иным членам КРС представлять КРС во взаимоотношениях с территориальными органами государственных и иных органов и учреждений, кандидатами, избирательными объединениями, региональными</w:t>
      </w:r>
      <w:r w:rsidR="003C100D">
        <w:rPr>
          <w:rFonts w:ascii="Times New Roman" w:eastAsia="Times New Roman" w:hAnsi="Times New Roman" w:cs="Times New Roman"/>
          <w:sz w:val="28"/>
          <w:szCs w:val="28"/>
        </w:rPr>
        <w:t xml:space="preserve"> и местными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 отделениями политических партий, инициативной группой по проведению референдума, иными группами участников референдума.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>4.1.4. Подписывает документы КРС, относящиеся к ее ведению.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>4.1.5. Определяет обязанности заместителя (заместителей) и членов КРС, в том числе обязанность представлять КРС во взаимоотношениях с территориальными органами государственных и иных органов и учреждений, кандидатами, избирательными объединениями, региональными</w:t>
      </w:r>
      <w:r w:rsidR="003C100D">
        <w:rPr>
          <w:rFonts w:ascii="Times New Roman" w:eastAsia="Times New Roman" w:hAnsi="Times New Roman" w:cs="Times New Roman"/>
          <w:sz w:val="28"/>
          <w:szCs w:val="28"/>
        </w:rPr>
        <w:t xml:space="preserve"> и местными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 отделениями политических партий, инициативной группой по проведению референдума, иных групп участников референдума.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>4.1.6. Вносит на рассмотрение председателя Комиссии предложения о привлечении к работе КРС экспертов на основе гражданско-правовых договоров.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4.1.7. Осуществляет иные полномочия, предусмотренные федеральным законодательством, законодательством субъекта Российской Федерации и настоящим </w:t>
      </w:r>
      <w:r w:rsidRPr="0037270D">
        <w:rPr>
          <w:rFonts w:ascii="Times New Roman" w:eastAsia="Times New Roman" w:hAnsi="Times New Roman" w:cs="Times New Roman"/>
          <w:bCs/>
          <w:sz w:val="28"/>
          <w:szCs w:val="28"/>
        </w:rPr>
        <w:t>Положением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>4.2. Члены КРС: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>4.2.1. Обеспечивают качественное и своевременное выполнение возложенных на них обязанностей, участвуют в подготовке и проведении заседаний КРС.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>4.2.2. По поручению руководителя КРС или его заместителя (заместителей) участвуют в проверках соблюдения избирательными комиссиями, комиссиями референдума, кандидатами, избирательными объединениями, региональными</w:t>
      </w:r>
      <w:r w:rsidR="003C100D">
        <w:rPr>
          <w:rFonts w:ascii="Times New Roman" w:eastAsia="Times New Roman" w:hAnsi="Times New Roman" w:cs="Times New Roman"/>
          <w:sz w:val="28"/>
          <w:szCs w:val="28"/>
        </w:rPr>
        <w:t xml:space="preserve"> и местными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 отделениями политических партий, инициативной группой по проведению референдума, иными группами участников референдума законодательства Российской Федерации, </w:t>
      </w:r>
      <w:r w:rsidR="0026195F">
        <w:rPr>
          <w:rFonts w:ascii="Times New Roman" w:eastAsia="Times New Roman" w:hAnsi="Times New Roman" w:cs="Times New Roman"/>
          <w:sz w:val="28"/>
          <w:szCs w:val="28"/>
        </w:rPr>
        <w:t xml:space="preserve">субъекта Российской Федерации, 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>положений нормативных актов Центральной избирательной комиссии Российской Федерации</w:t>
      </w:r>
      <w:r w:rsidR="0026195F">
        <w:rPr>
          <w:rFonts w:ascii="Times New Roman" w:eastAsia="Times New Roman" w:hAnsi="Times New Roman" w:cs="Times New Roman"/>
          <w:sz w:val="28"/>
          <w:szCs w:val="28"/>
        </w:rPr>
        <w:t>, Избирательной комиссии Забайкальского края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 и Комиссии по вопросам, находящимся в компетенции КРС.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4.2.3. Обеспечивают контроль за устранением нарушений </w:t>
      </w:r>
      <w:r w:rsidR="0026195F" w:rsidRPr="0037270D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законодательства Российской Федерации, </w:t>
      </w:r>
      <w:r w:rsidR="0026195F">
        <w:rPr>
          <w:rFonts w:ascii="Times New Roman" w:eastAsia="Times New Roman" w:hAnsi="Times New Roman" w:cs="Times New Roman"/>
          <w:sz w:val="28"/>
          <w:szCs w:val="28"/>
        </w:rPr>
        <w:t xml:space="preserve">субъекта Российской Федерации, </w:t>
      </w:r>
      <w:r w:rsidR="0026195F" w:rsidRPr="0037270D">
        <w:rPr>
          <w:rFonts w:ascii="Times New Roman" w:eastAsia="Times New Roman" w:hAnsi="Times New Roman" w:cs="Times New Roman"/>
          <w:sz w:val="28"/>
          <w:szCs w:val="28"/>
        </w:rPr>
        <w:t>положений нормативных актов Центральной избирательной комиссии Российской Федерации</w:t>
      </w:r>
      <w:r w:rsidR="0026195F">
        <w:rPr>
          <w:rFonts w:ascii="Times New Roman" w:eastAsia="Times New Roman" w:hAnsi="Times New Roman" w:cs="Times New Roman"/>
          <w:sz w:val="28"/>
          <w:szCs w:val="28"/>
        </w:rPr>
        <w:t>, Избирательной комиссии Забайкальского края</w:t>
      </w:r>
      <w:r w:rsidR="0026195F" w:rsidRPr="00372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выявленных в ходе проверок расходования бюджетных средств, выделенных нижестоящим избирательным комиссиям на подготовку и проведение соответствующих выборов, референдума Российской Федерации, формирования и использования денежных средств избирательных фондов региональных </w:t>
      </w:r>
      <w:r w:rsidR="0026195F">
        <w:rPr>
          <w:rFonts w:ascii="Times New Roman" w:eastAsia="Times New Roman" w:hAnsi="Times New Roman" w:cs="Times New Roman"/>
          <w:sz w:val="28"/>
          <w:szCs w:val="28"/>
        </w:rPr>
        <w:t xml:space="preserve">и местных 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отделений политических партий, кандидатов на </w:t>
      </w:r>
      <w:r w:rsidRPr="0037270D">
        <w:rPr>
          <w:rFonts w:ascii="Times New Roman" w:eastAsia="Times New Roman" w:hAnsi="Times New Roman" w:cs="Times New Roman"/>
          <w:bCs/>
          <w:sz w:val="28"/>
          <w:szCs w:val="28"/>
        </w:rPr>
        <w:t>выборах депутатов Законодательного Собрания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270D">
        <w:rPr>
          <w:rFonts w:ascii="Times New Roman" w:eastAsia="Times New Roman" w:hAnsi="Times New Roman" w:cs="Times New Roman"/>
          <w:bCs/>
          <w:sz w:val="28"/>
          <w:szCs w:val="28"/>
        </w:rPr>
        <w:t>Забайкальского края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6195F">
        <w:rPr>
          <w:rFonts w:ascii="Times New Roman" w:eastAsia="Times New Roman" w:hAnsi="Times New Roman" w:cs="Times New Roman"/>
          <w:sz w:val="28"/>
          <w:szCs w:val="28"/>
        </w:rPr>
        <w:t xml:space="preserve">избирательных объединений и кандидатов на выборах в органы местного самоуправления, кандидатов 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инициативных групп по проведению 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референдума </w:t>
      </w:r>
      <w:r w:rsidRPr="0037270D">
        <w:rPr>
          <w:rFonts w:ascii="Times New Roman" w:eastAsia="Times New Roman" w:hAnsi="Times New Roman" w:cs="Times New Roman"/>
          <w:bCs/>
          <w:sz w:val="28"/>
          <w:szCs w:val="28"/>
        </w:rPr>
        <w:t>Забайкальского края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, иных групп участников референдума </w:t>
      </w:r>
      <w:r w:rsidRPr="0037270D">
        <w:rPr>
          <w:rFonts w:ascii="Times New Roman" w:eastAsia="Times New Roman" w:hAnsi="Times New Roman" w:cs="Times New Roman"/>
          <w:bCs/>
          <w:sz w:val="28"/>
          <w:szCs w:val="28"/>
        </w:rPr>
        <w:t>Забайкальского края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>4.2.4. Готовят документы о финансовых нарушениях при проведении соответствующих выборов и референдума, несут ответственность за достоверность сведений, указанных в этих документах.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>4.2.5. По поручению руководства КРС запрашивают и получают  сведения и материалы по вопросам, находящимся в компетенции КРС, от кандидатов, избирательных объединений, региональных</w:t>
      </w:r>
      <w:r w:rsidR="0026195F">
        <w:rPr>
          <w:rFonts w:ascii="Times New Roman" w:eastAsia="Times New Roman" w:hAnsi="Times New Roman" w:cs="Times New Roman"/>
          <w:sz w:val="28"/>
          <w:szCs w:val="28"/>
        </w:rPr>
        <w:t xml:space="preserve"> и местных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 отделений политических партий, инициативной группы по проведению референдума, иных групп участников референдума, избирательных комиссий, территориальных органов государственных и иных органов и учреждений, а также от граждан и юридических лиц.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>4.2.6. Оказывают организационно-методическую помощь нижестоящим избирательным комиссиям, комиссиям референдума и создаваемым при них контрольно-ревизионным службам по вопросам, находящимся в компетенции КРС.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>4.2.7. По поручению руководителя КРС или его заместителя (заместителей) участвуют в заседаниях Комиссии, совещаниях при обсуждении вопросов, находящихся в компетенции КРС.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>4.2.8. Участвуют в подготовке и проведении заседаний КРС.</w:t>
      </w:r>
    </w:p>
    <w:p w:rsidR="0037270D" w:rsidRPr="0037270D" w:rsidRDefault="0037270D" w:rsidP="0037270D">
      <w:pPr>
        <w:widowControl w:val="0"/>
        <w:suppressAutoHyphens/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3727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5. Заседания КРС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>5.1. Заседания КРС проводятся по мере необходимости. По итогам заседания оформляется протокол, который утверждается Руководителем КРС.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>5.2. Председательствует на заседании КРС ее руководитель либо по его поручению заместитель руководителя. Вопросы для рассмотрения на заседании КРС вносятся руководителем КРС как по собственной инициативе, так и на основании предложений заместителя (заместителей) руководителя КРС, членов КРС и Комиссии.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>5.3. На заседаниях КРС вправе присутствовать члены Комиссии.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5.4. В случае необходимости на заседания КРС могут приглашаться представители территориальных органов соответствующих федеральных органов исполнительной власти, соответствующих исполнительных органов государственной власти </w:t>
      </w:r>
      <w:r w:rsidRPr="0037270D">
        <w:rPr>
          <w:rFonts w:ascii="Times New Roman" w:eastAsia="Times New Roman" w:hAnsi="Times New Roman" w:cs="Times New Roman"/>
          <w:bCs/>
          <w:sz w:val="28"/>
          <w:szCs w:val="28"/>
        </w:rPr>
        <w:t>Забайкальского края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 и иных органов, организаций  и учреждений, кандидаты, их уполномоченные представители и доверенные лица, уполномоченные представители и доверенные лица избирательных объединений, члены и уполномоченные представители по финансовым вопросам инициативной группы по проведению референдума, иных групп участников референдума, уполномоченные представители по финансовым вопросам региональных</w:t>
      </w:r>
      <w:r w:rsidR="0026195F">
        <w:rPr>
          <w:rFonts w:ascii="Times New Roman" w:eastAsia="Times New Roman" w:hAnsi="Times New Roman" w:cs="Times New Roman"/>
          <w:sz w:val="28"/>
          <w:szCs w:val="28"/>
        </w:rPr>
        <w:t xml:space="preserve"> и местных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 отделений политических партий, комиссий референдума, представители средств массовой информации, эксперты и другие специалисты.</w:t>
      </w:r>
    </w:p>
    <w:p w:rsidR="0037270D" w:rsidRPr="0037270D" w:rsidRDefault="0037270D" w:rsidP="0037270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b/>
          <w:bCs/>
          <w:sz w:val="28"/>
          <w:szCs w:val="28"/>
        </w:rPr>
        <w:t>6. Обеспечение деятельности КРС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Организационное, правовое и материально-техническое обеспечение деятельности КРС осуществляет </w:t>
      </w:r>
      <w:r w:rsidR="0026195F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7270D" w:rsidRPr="0037270D" w:rsidRDefault="0037270D" w:rsidP="0037270D">
      <w:pPr>
        <w:widowControl w:val="0"/>
        <w:suppressAutoHyphens/>
        <w:spacing w:after="100" w:line="240" w:lineRule="auto"/>
        <w:jc w:val="center"/>
        <w:rPr>
          <w:rFonts w:ascii="Verdana" w:eastAsia="Times New Roman" w:hAnsi="Verdana" w:cs="Verdana"/>
          <w:color w:val="4E5882"/>
          <w:sz w:val="16"/>
          <w:szCs w:val="16"/>
          <w:lang w:eastAsia="ar-SA"/>
        </w:rPr>
      </w:pPr>
    </w:p>
    <w:p w:rsidR="0037270D" w:rsidRDefault="003727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D336E" w:rsidRPr="00743900" w:rsidRDefault="007D336E" w:rsidP="007D336E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390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7D336E" w:rsidRPr="00743900" w:rsidRDefault="007D336E" w:rsidP="007D336E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336E" w:rsidRPr="00743900" w:rsidRDefault="007D336E" w:rsidP="007D336E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3900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7D336E" w:rsidRPr="00743900" w:rsidRDefault="007D336E" w:rsidP="007D336E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3900">
        <w:rPr>
          <w:rFonts w:ascii="Times New Roman" w:eastAsia="Times New Roman" w:hAnsi="Times New Roman" w:cs="Times New Roman"/>
          <w:sz w:val="28"/>
          <w:szCs w:val="28"/>
        </w:rPr>
        <w:t>постановлением Краснокаменской районной территориальной избирательной комиссии</w:t>
      </w:r>
    </w:p>
    <w:p w:rsidR="007D336E" w:rsidRPr="00743900" w:rsidRDefault="007D336E" w:rsidP="007D336E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3900">
        <w:rPr>
          <w:rFonts w:ascii="Times New Roman" w:eastAsia="Times New Roman" w:hAnsi="Times New Roman" w:cs="Times New Roman"/>
          <w:sz w:val="28"/>
          <w:szCs w:val="28"/>
        </w:rPr>
        <w:t xml:space="preserve">от 09.06.2023 г. № </w:t>
      </w:r>
      <w:r w:rsidRPr="00743900">
        <w:rPr>
          <w:rFonts w:ascii="Times New Roman" w:eastAsia="Times New Roman" w:hAnsi="Times New Roman" w:cs="Times New Roman"/>
          <w:sz w:val="28"/>
          <w:szCs w:val="24"/>
          <w:lang w:eastAsia="en-US"/>
        </w:rPr>
        <w:t>63/23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5</w:t>
      </w:r>
      <w:r w:rsidRPr="00743900">
        <w:rPr>
          <w:rFonts w:ascii="Times New Roman" w:eastAsia="Times New Roman" w:hAnsi="Times New Roman" w:cs="Times New Roman"/>
          <w:sz w:val="28"/>
          <w:szCs w:val="24"/>
          <w:lang w:eastAsia="en-US"/>
        </w:rPr>
        <w:t>-5</w:t>
      </w:r>
    </w:p>
    <w:p w:rsidR="0037270D" w:rsidRPr="0037270D" w:rsidRDefault="0037270D" w:rsidP="0037270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7270D" w:rsidRPr="0037270D" w:rsidRDefault="0037270D" w:rsidP="0037270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7270D">
        <w:rPr>
          <w:rFonts w:ascii="Times New Roman" w:eastAsia="Times New Roman" w:hAnsi="Times New Roman" w:cs="Times New Roman"/>
          <w:b/>
          <w:sz w:val="28"/>
          <w:szCs w:val="24"/>
        </w:rPr>
        <w:t xml:space="preserve">Состав </w:t>
      </w:r>
    </w:p>
    <w:p w:rsidR="0037270D" w:rsidRPr="0037270D" w:rsidRDefault="0037270D" w:rsidP="0037270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7270D">
        <w:rPr>
          <w:rFonts w:ascii="Times New Roman" w:eastAsia="Times New Roman" w:hAnsi="Times New Roman" w:cs="Times New Roman"/>
          <w:b/>
          <w:sz w:val="28"/>
          <w:szCs w:val="24"/>
        </w:rPr>
        <w:t xml:space="preserve">Контрольно-ревизионной службы при </w:t>
      </w:r>
      <w:r w:rsidR="007D336E" w:rsidRPr="007D336E">
        <w:rPr>
          <w:rFonts w:ascii="Times New Roman" w:eastAsia="Times New Roman" w:hAnsi="Times New Roman" w:cs="Times New Roman"/>
          <w:b/>
          <w:sz w:val="28"/>
          <w:szCs w:val="24"/>
        </w:rPr>
        <w:t>Краснокаменской районной территориальной избирательной комиссии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0"/>
        </w:rPr>
        <w:t>1.</w:t>
      </w:r>
      <w:r w:rsidR="007D336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C5492">
        <w:rPr>
          <w:rFonts w:ascii="Times New Roman" w:eastAsia="Times New Roman" w:hAnsi="Times New Roman" w:cs="Times New Roman"/>
          <w:sz w:val="28"/>
          <w:szCs w:val="20"/>
        </w:rPr>
        <w:t>Орлова Екатерина Александровна</w:t>
      </w:r>
      <w:r w:rsidRPr="0037270D">
        <w:rPr>
          <w:rFonts w:ascii="Times New Roman" w:eastAsia="Times New Roman" w:hAnsi="Times New Roman" w:cs="Times New Roman"/>
          <w:sz w:val="28"/>
          <w:szCs w:val="20"/>
        </w:rPr>
        <w:t xml:space="preserve"> – 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контрольно-ревизионной службы, </w:t>
      </w:r>
      <w:r w:rsidR="006C5492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 w:rsidR="007D336E" w:rsidRPr="007D3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336E" w:rsidRPr="00743900">
        <w:rPr>
          <w:rFonts w:ascii="Times New Roman" w:eastAsia="Times New Roman" w:hAnsi="Times New Roman" w:cs="Times New Roman"/>
          <w:sz w:val="28"/>
          <w:szCs w:val="28"/>
        </w:rPr>
        <w:t>Краснокаменской районной территориальной избирательной комиссии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0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D3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492">
        <w:rPr>
          <w:rFonts w:ascii="Times New Roman" w:eastAsia="Times New Roman" w:hAnsi="Times New Roman" w:cs="Times New Roman"/>
          <w:sz w:val="28"/>
          <w:szCs w:val="28"/>
        </w:rPr>
        <w:t>Волынкина Эльвира Владимировна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председателя контрольно-ревизионной службы, член </w:t>
      </w:r>
      <w:r w:rsidR="006C5492" w:rsidRPr="00743900">
        <w:rPr>
          <w:rFonts w:ascii="Times New Roman" w:eastAsia="Times New Roman" w:hAnsi="Times New Roman" w:cs="Times New Roman"/>
          <w:sz w:val="28"/>
          <w:szCs w:val="28"/>
        </w:rPr>
        <w:t>Краснокаменской районной территориальной избирательной комиссии</w:t>
      </w:r>
      <w:r w:rsidR="006C5492" w:rsidRPr="00372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270D">
        <w:rPr>
          <w:rFonts w:ascii="Times New Roman" w:eastAsia="Times New Roman" w:hAnsi="Times New Roman" w:cs="Times New Roman"/>
          <w:sz w:val="28"/>
          <w:szCs w:val="28"/>
        </w:rPr>
        <w:t>с правом решающего голоса.</w:t>
      </w:r>
    </w:p>
    <w:p w:rsidR="0037270D" w:rsidRP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37270D" w:rsidRPr="0037270D" w:rsidRDefault="0037270D" w:rsidP="003727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37270D">
        <w:rPr>
          <w:rFonts w:ascii="Times New Roman" w:eastAsia="Times New Roman" w:hAnsi="Times New Roman" w:cs="Times New Roman"/>
          <w:b/>
          <w:bCs/>
          <w:sz w:val="28"/>
          <w:szCs w:val="20"/>
        </w:rPr>
        <w:t>Члены контрольно-ревизионной службы:</w:t>
      </w:r>
    </w:p>
    <w:p w:rsidR="0037270D" w:rsidRPr="0037270D" w:rsidRDefault="0037270D" w:rsidP="003727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37270D" w:rsidRDefault="0037270D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7270D"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r w:rsidR="00256800">
        <w:rPr>
          <w:rFonts w:ascii="Times New Roman" w:eastAsia="Times New Roman" w:hAnsi="Times New Roman" w:cs="Times New Roman"/>
          <w:sz w:val="28"/>
          <w:szCs w:val="24"/>
        </w:rPr>
        <w:t>Пли</w:t>
      </w:r>
      <w:r w:rsidR="006C5492">
        <w:rPr>
          <w:rFonts w:ascii="Times New Roman" w:eastAsia="Times New Roman" w:hAnsi="Times New Roman" w:cs="Times New Roman"/>
          <w:sz w:val="28"/>
          <w:szCs w:val="24"/>
        </w:rPr>
        <w:t xml:space="preserve">чук Татьяна Леонидовна </w:t>
      </w:r>
      <w:r w:rsidRPr="0037270D">
        <w:rPr>
          <w:rFonts w:ascii="Times New Roman" w:eastAsia="Times New Roman" w:hAnsi="Times New Roman" w:cs="Times New Roman"/>
          <w:sz w:val="28"/>
          <w:szCs w:val="24"/>
        </w:rPr>
        <w:t xml:space="preserve">– </w:t>
      </w:r>
      <w:r w:rsidR="006C5492">
        <w:rPr>
          <w:rFonts w:ascii="Times New Roman" w:eastAsia="Times New Roman" w:hAnsi="Times New Roman" w:cs="Times New Roman"/>
          <w:sz w:val="28"/>
          <w:szCs w:val="24"/>
        </w:rPr>
        <w:t>главный специалист – эксперт клиентской службы (на правах отдела) Отд</w:t>
      </w:r>
      <w:r w:rsidR="00256800">
        <w:rPr>
          <w:rFonts w:ascii="Times New Roman" w:eastAsia="Times New Roman" w:hAnsi="Times New Roman" w:cs="Times New Roman"/>
          <w:sz w:val="28"/>
          <w:szCs w:val="24"/>
        </w:rPr>
        <w:t>еления Фонда Пенсионного и С</w:t>
      </w:r>
      <w:r w:rsidR="006C5492">
        <w:rPr>
          <w:rFonts w:ascii="Times New Roman" w:eastAsia="Times New Roman" w:hAnsi="Times New Roman" w:cs="Times New Roman"/>
          <w:sz w:val="28"/>
          <w:szCs w:val="24"/>
        </w:rPr>
        <w:t>оциального страхования</w:t>
      </w:r>
      <w:r w:rsidRPr="0037270D">
        <w:rPr>
          <w:rFonts w:ascii="Times New Roman" w:eastAsia="Times New Roman" w:hAnsi="Times New Roman" w:cs="Times New Roman"/>
          <w:sz w:val="28"/>
          <w:szCs w:val="24"/>
        </w:rPr>
        <w:t xml:space="preserve"> по Забайкальскому краю;</w:t>
      </w:r>
    </w:p>
    <w:p w:rsidR="006C5492" w:rsidRDefault="006C5492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4. Машина Наталья </w:t>
      </w:r>
      <w:r w:rsidR="00AA4168">
        <w:rPr>
          <w:rFonts w:ascii="Times New Roman" w:eastAsia="Times New Roman" w:hAnsi="Times New Roman" w:cs="Times New Roman"/>
          <w:sz w:val="28"/>
          <w:szCs w:val="24"/>
        </w:rPr>
        <w:t>Анатольевна – главный бухгалтер ГБУ Краснокаменская станция по борьбе с болезнями животных;</w:t>
      </w:r>
    </w:p>
    <w:p w:rsidR="00AA4168" w:rsidRDefault="00AA4168" w:rsidP="0037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5. </w:t>
      </w:r>
      <w:r w:rsidRPr="00AA4168">
        <w:rPr>
          <w:rFonts w:ascii="Times New Roman" w:eastAsia="Times New Roman" w:hAnsi="Times New Roman" w:cs="Times New Roman"/>
          <w:sz w:val="28"/>
          <w:szCs w:val="24"/>
        </w:rPr>
        <w:t>Тютрина Марина Владимировна – председатель Контрольно – счётной палаты муниципального района «Город Краснокаменск и Краснокаменский район» Забайкальского края;</w:t>
      </w:r>
    </w:p>
    <w:p w:rsidR="00195DF5" w:rsidRPr="00AA4168" w:rsidRDefault="00AA4168" w:rsidP="00AA41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6. Былкова Мария Николаевна – заместитель начальника отдела бухгалтерского учета и отчетности комитета по финансам администрации </w:t>
      </w:r>
      <w:r w:rsidRPr="00AA4168">
        <w:rPr>
          <w:rFonts w:ascii="Times New Roman" w:eastAsia="Times New Roman" w:hAnsi="Times New Roman" w:cs="Times New Roman"/>
          <w:sz w:val="28"/>
          <w:szCs w:val="24"/>
        </w:rPr>
        <w:t>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sectPr w:rsidR="00195DF5" w:rsidRPr="00AA4168" w:rsidSect="009E39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16C" w:rsidRDefault="0007416C" w:rsidP="009E398C">
      <w:pPr>
        <w:spacing w:after="0" w:line="240" w:lineRule="auto"/>
      </w:pPr>
      <w:r>
        <w:separator/>
      </w:r>
    </w:p>
  </w:endnote>
  <w:endnote w:type="continuationSeparator" w:id="1">
    <w:p w:rsidR="0007416C" w:rsidRDefault="0007416C" w:rsidP="009E3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70D" w:rsidRDefault="0037270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70D" w:rsidRDefault="0037270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70D" w:rsidRDefault="0037270D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7E4" w:rsidRDefault="0007416C">
    <w:pPr>
      <w:pStyle w:val="a5"/>
      <w:widowControl w:val="0"/>
      <w:suppressAutoHyphens/>
      <w:rPr>
        <w:sz w:val="16"/>
        <w:szCs w:val="16"/>
        <w:lang w:eastAsia="ar-SA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7E4" w:rsidRDefault="0007416C">
    <w:pPr>
      <w:pStyle w:val="a5"/>
      <w:widowControl w:val="0"/>
      <w:suppressAutoHyphens/>
      <w:rPr>
        <w:sz w:val="16"/>
        <w:szCs w:val="16"/>
        <w:lang w:eastAsia="ar-SA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7E4" w:rsidRDefault="0007416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16C" w:rsidRDefault="0007416C" w:rsidP="009E398C">
      <w:pPr>
        <w:spacing w:after="0" w:line="240" w:lineRule="auto"/>
      </w:pPr>
      <w:r>
        <w:separator/>
      </w:r>
    </w:p>
  </w:footnote>
  <w:footnote w:type="continuationSeparator" w:id="1">
    <w:p w:rsidR="0007416C" w:rsidRDefault="0007416C" w:rsidP="009E3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70D" w:rsidRDefault="0037270D">
    <w:pPr>
      <w:pStyle w:val="a3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70D" w:rsidRDefault="0037270D">
    <w:pPr>
      <w:pStyle w:val="a3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70D" w:rsidRDefault="0037270D">
    <w:pPr>
      <w:pStyle w:val="a3"/>
      <w:rPr>
        <w:sz w:val="24"/>
        <w:szCs w:val="2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7E4" w:rsidRDefault="0007416C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7E4" w:rsidRDefault="0007416C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7E4" w:rsidRDefault="0007416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270D"/>
    <w:rsid w:val="0007416C"/>
    <w:rsid w:val="00195DF5"/>
    <w:rsid w:val="00240B3F"/>
    <w:rsid w:val="00256800"/>
    <w:rsid w:val="0026195F"/>
    <w:rsid w:val="0037270D"/>
    <w:rsid w:val="003C100D"/>
    <w:rsid w:val="00483DD1"/>
    <w:rsid w:val="004D2E2C"/>
    <w:rsid w:val="006C5492"/>
    <w:rsid w:val="00743900"/>
    <w:rsid w:val="007C46DA"/>
    <w:rsid w:val="007D336E"/>
    <w:rsid w:val="009E398C"/>
    <w:rsid w:val="00AA4168"/>
    <w:rsid w:val="00D31267"/>
    <w:rsid w:val="00DF03B9"/>
    <w:rsid w:val="00EE6994"/>
    <w:rsid w:val="00EF0A36"/>
    <w:rsid w:val="00F3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8C"/>
  </w:style>
  <w:style w:type="paragraph" w:styleId="1">
    <w:name w:val="heading 1"/>
    <w:basedOn w:val="a"/>
    <w:next w:val="a"/>
    <w:link w:val="10"/>
    <w:uiPriority w:val="9"/>
    <w:qFormat/>
    <w:rsid w:val="00743900"/>
    <w:pPr>
      <w:keepNext/>
      <w:spacing w:after="0" w:line="360" w:lineRule="auto"/>
      <w:jc w:val="both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70D"/>
  </w:style>
  <w:style w:type="paragraph" w:styleId="a5">
    <w:name w:val="footer"/>
    <w:basedOn w:val="a"/>
    <w:link w:val="a6"/>
    <w:uiPriority w:val="99"/>
    <w:semiHidden/>
    <w:unhideWhenUsed/>
    <w:rsid w:val="003727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7270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37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43900"/>
    <w:rPr>
      <w:rFonts w:ascii="Times New Roman" w:eastAsia="Arial Unicode MS" w:hAnsi="Times New Roman" w:cs="Times New Roman"/>
      <w:sz w:val="28"/>
      <w:szCs w:val="24"/>
    </w:rPr>
  </w:style>
  <w:style w:type="character" w:styleId="a8">
    <w:name w:val="Hyperlink"/>
    <w:basedOn w:val="a0"/>
    <w:uiPriority w:val="99"/>
    <w:semiHidden/>
    <w:unhideWhenUsed/>
    <w:rsid w:val="007439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dminkr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3696</Words>
  <Characters>21069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8</cp:revision>
  <dcterms:created xsi:type="dcterms:W3CDTF">2023-06-27T02:14:00Z</dcterms:created>
  <dcterms:modified xsi:type="dcterms:W3CDTF">2023-06-28T04:49:00Z</dcterms:modified>
</cp:coreProperties>
</file>