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849" w:rsidRPr="0039388E" w:rsidRDefault="00AF5849" w:rsidP="00CC2A73">
      <w:pPr>
        <w:spacing w:line="360" w:lineRule="auto"/>
        <w:jc w:val="center"/>
        <w:rPr>
          <w:b/>
          <w:sz w:val="32"/>
          <w:szCs w:val="32"/>
        </w:rPr>
      </w:pPr>
      <w:r w:rsidRPr="0039388E">
        <w:rPr>
          <w:b/>
          <w:sz w:val="32"/>
          <w:szCs w:val="32"/>
        </w:rPr>
        <w:t>Российская Федерация</w:t>
      </w:r>
    </w:p>
    <w:p w:rsidR="00AF5849" w:rsidRPr="00AF5849" w:rsidRDefault="00AF5849" w:rsidP="00AF5849">
      <w:pPr>
        <w:jc w:val="center"/>
        <w:rPr>
          <w:b/>
          <w:sz w:val="32"/>
          <w:szCs w:val="32"/>
        </w:rPr>
      </w:pPr>
      <w:r w:rsidRPr="00AF5849">
        <w:rPr>
          <w:b/>
          <w:sz w:val="32"/>
          <w:szCs w:val="32"/>
        </w:rPr>
        <w:t>Администрация муниципального района</w:t>
      </w:r>
    </w:p>
    <w:p w:rsidR="00AF5849" w:rsidRPr="00AF5849" w:rsidRDefault="00AF5849" w:rsidP="00AF5849">
      <w:pPr>
        <w:jc w:val="center"/>
        <w:rPr>
          <w:b/>
          <w:sz w:val="32"/>
          <w:szCs w:val="32"/>
        </w:rPr>
      </w:pPr>
      <w:r w:rsidRPr="00AF5849">
        <w:rPr>
          <w:b/>
          <w:sz w:val="32"/>
          <w:szCs w:val="32"/>
        </w:rPr>
        <w:t>«Город Краснокаменск и Краснокаменский район»</w:t>
      </w:r>
    </w:p>
    <w:p w:rsidR="00AF5849" w:rsidRPr="00AF5849" w:rsidRDefault="00AF5849" w:rsidP="00AF5849">
      <w:pPr>
        <w:spacing w:line="480" w:lineRule="auto"/>
        <w:jc w:val="center"/>
        <w:rPr>
          <w:b/>
          <w:sz w:val="32"/>
          <w:szCs w:val="32"/>
        </w:rPr>
      </w:pPr>
      <w:r w:rsidRPr="00AF5849">
        <w:rPr>
          <w:b/>
          <w:sz w:val="32"/>
          <w:szCs w:val="32"/>
        </w:rPr>
        <w:t>Забайкальского края</w:t>
      </w:r>
    </w:p>
    <w:p w:rsidR="00AF5849" w:rsidRPr="0039388E" w:rsidRDefault="00AF5849" w:rsidP="00AF5849">
      <w:pPr>
        <w:pStyle w:val="aa"/>
        <w:spacing w:before="0" w:after="0" w:line="480" w:lineRule="auto"/>
        <w:ind w:firstLine="0"/>
        <w:jc w:val="center"/>
        <w:rPr>
          <w:rFonts w:ascii="Times New Roman" w:hAnsi="Times New Roman"/>
        </w:rPr>
      </w:pPr>
      <w:r w:rsidRPr="0039388E">
        <w:rPr>
          <w:rFonts w:ascii="Times New Roman" w:hAnsi="Times New Roman"/>
        </w:rPr>
        <w:t>ПОСТАНОВЛЕНИЕ</w:t>
      </w:r>
    </w:p>
    <w:p w:rsidR="00AF5849" w:rsidRPr="0039388E" w:rsidRDefault="00D106F6" w:rsidP="00AF5849">
      <w:pPr>
        <w:tabs>
          <w:tab w:val="left" w:pos="8080"/>
        </w:tabs>
        <w:spacing w:line="480" w:lineRule="auto"/>
        <w:ind w:left="284" w:hanging="284"/>
        <w:rPr>
          <w:sz w:val="28"/>
          <w:szCs w:val="28"/>
        </w:rPr>
      </w:pPr>
      <w:r>
        <w:rPr>
          <w:bCs/>
          <w:sz w:val="28"/>
          <w:szCs w:val="28"/>
        </w:rPr>
        <w:t xml:space="preserve">17 августа </w:t>
      </w:r>
      <w:r w:rsidR="00AF5849" w:rsidRPr="0039388E">
        <w:rPr>
          <w:bCs/>
          <w:sz w:val="28"/>
          <w:szCs w:val="28"/>
        </w:rPr>
        <w:t>2023 года</w:t>
      </w:r>
      <w:r w:rsidR="00AF5849">
        <w:rPr>
          <w:bCs/>
          <w:sz w:val="28"/>
          <w:szCs w:val="28"/>
        </w:rPr>
        <w:tab/>
      </w:r>
      <w:r w:rsidR="00AF5849" w:rsidRPr="0039388E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 xml:space="preserve"> 55</w:t>
      </w:r>
    </w:p>
    <w:p w:rsidR="00AF5849" w:rsidRPr="0039388E" w:rsidRDefault="00AF5849" w:rsidP="00AF5849">
      <w:pPr>
        <w:spacing w:line="480" w:lineRule="auto"/>
        <w:jc w:val="center"/>
        <w:rPr>
          <w:b/>
          <w:bCs/>
        </w:rPr>
      </w:pPr>
      <w:r w:rsidRPr="0039388E">
        <w:rPr>
          <w:b/>
          <w:bCs/>
        </w:rPr>
        <w:t>г. Краснокаменск</w:t>
      </w:r>
    </w:p>
    <w:p w:rsidR="00651D54" w:rsidRDefault="00651D54" w:rsidP="00651D54">
      <w:pPr>
        <w:jc w:val="center"/>
        <w:rPr>
          <w:rFonts w:eastAsia="Calibri"/>
          <w:b/>
          <w:sz w:val="28"/>
          <w:szCs w:val="28"/>
        </w:rPr>
      </w:pPr>
    </w:p>
    <w:p w:rsidR="00651D54" w:rsidRPr="007C11B5" w:rsidRDefault="007E7F74" w:rsidP="00963344">
      <w:pPr>
        <w:pStyle w:val="Con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Положение об оплате труда </w:t>
      </w:r>
      <w:r w:rsidR="00677675" w:rsidRPr="007C11B5">
        <w:rPr>
          <w:rFonts w:ascii="Times New Roman" w:hAnsi="Times New Roman" w:cs="Times New Roman"/>
          <w:b/>
          <w:sz w:val="28"/>
          <w:szCs w:val="28"/>
        </w:rPr>
        <w:t xml:space="preserve">работников </w:t>
      </w:r>
      <w:r w:rsidR="00364D07">
        <w:rPr>
          <w:rFonts w:ascii="Times New Roman" w:hAnsi="Times New Roman" w:cs="Times New Roman"/>
          <w:b/>
          <w:sz w:val="28"/>
          <w:szCs w:val="28"/>
        </w:rPr>
        <w:t>централизованной бухгалтерии</w:t>
      </w:r>
      <w:r w:rsidR="00677675" w:rsidRPr="007C11B5">
        <w:rPr>
          <w:rFonts w:ascii="Times New Roman" w:hAnsi="Times New Roman" w:cs="Times New Roman"/>
          <w:b/>
          <w:sz w:val="28"/>
          <w:szCs w:val="28"/>
        </w:rPr>
        <w:t xml:space="preserve"> комитета молодежной политики, культуры и спо</w:t>
      </w:r>
      <w:r w:rsidR="0027439C" w:rsidRPr="007C11B5">
        <w:rPr>
          <w:rFonts w:ascii="Times New Roman" w:hAnsi="Times New Roman" w:cs="Times New Roman"/>
          <w:b/>
          <w:sz w:val="28"/>
          <w:szCs w:val="28"/>
        </w:rPr>
        <w:t>рт</w:t>
      </w:r>
      <w:r w:rsidR="00677675" w:rsidRPr="007C11B5">
        <w:rPr>
          <w:rFonts w:ascii="Times New Roman" w:hAnsi="Times New Roman" w:cs="Times New Roman"/>
          <w:b/>
          <w:sz w:val="28"/>
          <w:szCs w:val="28"/>
        </w:rPr>
        <w:t>а администрации муниципального района «Город Краснокаменск и Краснокаменский район» Забайкальского края</w:t>
      </w:r>
      <w:r w:rsidR="00AF5849">
        <w:rPr>
          <w:rFonts w:ascii="Times New Roman" w:hAnsi="Times New Roman" w:cs="Times New Roman"/>
          <w:b/>
          <w:sz w:val="28"/>
          <w:szCs w:val="28"/>
        </w:rPr>
        <w:t>,</w:t>
      </w:r>
      <w:r w:rsidR="00364D07" w:rsidRPr="007E7F74">
        <w:rPr>
          <w:rFonts w:ascii="Times New Roman" w:hAnsi="Times New Roman" w:cs="Times New Roman"/>
          <w:b/>
          <w:sz w:val="28"/>
          <w:szCs w:val="28"/>
        </w:rPr>
        <w:t>утвержденное постановлением а</w:t>
      </w:r>
      <w:r w:rsidR="00677675" w:rsidRPr="007E7F74">
        <w:rPr>
          <w:rFonts w:ascii="Times New Roman" w:hAnsi="Times New Roman" w:cs="Times New Roman"/>
          <w:b/>
          <w:sz w:val="28"/>
          <w:szCs w:val="28"/>
        </w:rPr>
        <w:t>дминистрации муниципального района «Город Краснокаменск и Краснокаменский район»Забайкальского края</w:t>
      </w:r>
      <w:r w:rsidR="00364D07" w:rsidRPr="007E7F74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Pr="007E7F74">
        <w:rPr>
          <w:rFonts w:ascii="Times New Roman" w:hAnsi="Times New Roman" w:cs="Times New Roman"/>
          <w:b/>
          <w:sz w:val="28"/>
          <w:szCs w:val="28"/>
        </w:rPr>
        <w:t>10.</w:t>
      </w:r>
      <w:r w:rsidR="00C94F5A">
        <w:rPr>
          <w:rFonts w:ascii="Times New Roman" w:hAnsi="Times New Roman" w:cs="Times New Roman"/>
          <w:b/>
          <w:sz w:val="28"/>
          <w:szCs w:val="28"/>
        </w:rPr>
        <w:t>04</w:t>
      </w:r>
      <w:r w:rsidR="00364D07" w:rsidRPr="007E7F74">
        <w:rPr>
          <w:rFonts w:ascii="Times New Roman" w:hAnsi="Times New Roman" w:cs="Times New Roman"/>
          <w:b/>
          <w:sz w:val="28"/>
          <w:szCs w:val="28"/>
        </w:rPr>
        <w:t>.20</w:t>
      </w:r>
      <w:r w:rsidR="00C94F5A">
        <w:rPr>
          <w:rFonts w:ascii="Times New Roman" w:hAnsi="Times New Roman" w:cs="Times New Roman"/>
          <w:b/>
          <w:sz w:val="28"/>
          <w:szCs w:val="28"/>
        </w:rPr>
        <w:t>19</w:t>
      </w:r>
      <w:r w:rsidR="00364D07" w:rsidRPr="007E7F74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C94F5A">
        <w:rPr>
          <w:rFonts w:ascii="Times New Roman" w:hAnsi="Times New Roman" w:cs="Times New Roman"/>
          <w:b/>
          <w:sz w:val="28"/>
          <w:szCs w:val="28"/>
        </w:rPr>
        <w:t>14</w:t>
      </w:r>
    </w:p>
    <w:p w:rsidR="00677675" w:rsidRDefault="00677675" w:rsidP="00677675">
      <w:pPr>
        <w:pStyle w:val="Con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849" w:rsidRPr="007C11B5" w:rsidRDefault="00AF5849" w:rsidP="00677675">
      <w:pPr>
        <w:pStyle w:val="Con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F74" w:rsidRPr="008E18DC" w:rsidRDefault="007E7F74" w:rsidP="00AF5849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3B1D84">
        <w:rPr>
          <w:rFonts w:ascii="Times New Roman" w:hAnsi="Times New Roman" w:cs="Times New Roman"/>
          <w:sz w:val="28"/>
          <w:szCs w:val="28"/>
        </w:rPr>
        <w:t>В целях</w:t>
      </w:r>
      <w:r w:rsidRPr="008E18DC">
        <w:rPr>
          <w:rFonts w:ascii="Times New Roman" w:hAnsi="Times New Roman" w:cs="Times New Roman"/>
          <w:sz w:val="28"/>
          <w:szCs w:val="28"/>
        </w:rPr>
        <w:t xml:space="preserve"> повышения уровня заработной платы работников </w:t>
      </w:r>
      <w:r w:rsidRPr="007E7F74">
        <w:rPr>
          <w:rFonts w:ascii="Times New Roman" w:hAnsi="Times New Roman" w:cs="Times New Roman"/>
          <w:sz w:val="28"/>
          <w:szCs w:val="28"/>
        </w:rPr>
        <w:t>централизованной бухгалтерии</w:t>
      </w:r>
      <w:r w:rsidRPr="008E18DC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AC41C0">
        <w:rPr>
          <w:rFonts w:ascii="Times New Roman" w:hAnsi="Times New Roman" w:cs="Times New Roman"/>
          <w:sz w:val="28"/>
          <w:szCs w:val="28"/>
        </w:rPr>
        <w:t>а</w:t>
      </w:r>
      <w:r w:rsidRPr="008E18DC">
        <w:rPr>
          <w:rFonts w:ascii="Times New Roman" w:hAnsi="Times New Roman" w:cs="Times New Roman"/>
          <w:sz w:val="28"/>
          <w:szCs w:val="28"/>
        </w:rPr>
        <w:t xml:space="preserve"> молодежной политики, культуры и спорта администрации муниц</w:t>
      </w:r>
      <w:bookmarkStart w:id="0" w:name="_GoBack"/>
      <w:bookmarkEnd w:id="0"/>
      <w:r w:rsidRPr="008E18DC">
        <w:rPr>
          <w:rFonts w:ascii="Times New Roman" w:hAnsi="Times New Roman" w:cs="Times New Roman"/>
          <w:sz w:val="28"/>
          <w:szCs w:val="28"/>
        </w:rPr>
        <w:t>ипального района «Город Краснокаменск и Краснокаменский район» Забайкальского края</w:t>
      </w:r>
      <w:r w:rsidR="00AF5849">
        <w:rPr>
          <w:rFonts w:ascii="Times New Roman" w:hAnsi="Times New Roman" w:cs="Times New Roman"/>
          <w:sz w:val="28"/>
          <w:szCs w:val="28"/>
        </w:rPr>
        <w:t>,</w:t>
      </w:r>
      <w:r w:rsidR="002F745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963344">
        <w:rPr>
          <w:rFonts w:ascii="Times New Roman" w:hAnsi="Times New Roman" w:cs="Times New Roman"/>
          <w:sz w:val="28"/>
          <w:szCs w:val="28"/>
        </w:rPr>
        <w:t>З</w:t>
      </w:r>
      <w:r w:rsidRPr="008E18DC">
        <w:rPr>
          <w:rFonts w:ascii="Times New Roman" w:hAnsi="Times New Roman" w:cs="Times New Roman"/>
          <w:sz w:val="28"/>
          <w:szCs w:val="28"/>
        </w:rPr>
        <w:t>акон</w:t>
      </w:r>
      <w:r w:rsidR="002F7459">
        <w:rPr>
          <w:rFonts w:ascii="Times New Roman" w:hAnsi="Times New Roman" w:cs="Times New Roman"/>
          <w:sz w:val="28"/>
          <w:szCs w:val="28"/>
        </w:rPr>
        <w:t>а</w:t>
      </w:r>
      <w:r w:rsidR="00AC41C0">
        <w:rPr>
          <w:rFonts w:ascii="Times New Roman" w:hAnsi="Times New Roman" w:cs="Times New Roman"/>
          <w:sz w:val="28"/>
          <w:szCs w:val="28"/>
        </w:rPr>
        <w:t xml:space="preserve"> Забайкальского края </w:t>
      </w:r>
      <w:r w:rsidR="00036839">
        <w:rPr>
          <w:rFonts w:ascii="Times New Roman" w:hAnsi="Times New Roman" w:cs="Times New Roman"/>
          <w:sz w:val="28"/>
          <w:szCs w:val="28"/>
        </w:rPr>
        <w:t>от 29.06.2023</w:t>
      </w:r>
      <w:r w:rsidRPr="008E18DC">
        <w:rPr>
          <w:rFonts w:ascii="Times New Roman" w:hAnsi="Times New Roman" w:cs="Times New Roman"/>
          <w:sz w:val="28"/>
          <w:szCs w:val="28"/>
        </w:rPr>
        <w:t xml:space="preserve"> № 2222-ЗЗК «Об обеспечении роста заработной платы в Забайкальском крае и о внесении изменений в отдельные законы Забайкальского края»</w:t>
      </w:r>
      <w:r w:rsidR="00036839">
        <w:rPr>
          <w:rFonts w:ascii="Times New Roman" w:hAnsi="Times New Roman" w:cs="Times New Roman"/>
          <w:sz w:val="28"/>
          <w:szCs w:val="28"/>
        </w:rPr>
        <w:t>,</w:t>
      </w:r>
      <w:r w:rsidR="00AF5849">
        <w:rPr>
          <w:rFonts w:ascii="Times New Roman" w:hAnsi="Times New Roman" w:cs="Times New Roman"/>
          <w:sz w:val="28"/>
          <w:szCs w:val="28"/>
        </w:rPr>
        <w:t>р</w:t>
      </w:r>
      <w:r w:rsidR="002F7459">
        <w:rPr>
          <w:rFonts w:ascii="Times New Roman" w:hAnsi="Times New Roman" w:cs="Times New Roman"/>
          <w:sz w:val="28"/>
          <w:szCs w:val="28"/>
        </w:rPr>
        <w:t>ешения</w:t>
      </w:r>
      <w:r w:rsidR="00723CBC" w:rsidRPr="008E18DC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AF5849" w:rsidRPr="008E18DC">
        <w:rPr>
          <w:rFonts w:ascii="Times New Roman" w:hAnsi="Times New Roman" w:cs="Times New Roman"/>
          <w:sz w:val="28"/>
          <w:szCs w:val="28"/>
        </w:rPr>
        <w:t>муниципально</w:t>
      </w:r>
      <w:r w:rsidR="00AF5849">
        <w:rPr>
          <w:rFonts w:ascii="Times New Roman" w:hAnsi="Times New Roman" w:cs="Times New Roman"/>
          <w:sz w:val="28"/>
          <w:szCs w:val="28"/>
        </w:rPr>
        <w:t>го</w:t>
      </w:r>
      <w:r w:rsidR="00AF5849" w:rsidRPr="008E18D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F5849">
        <w:rPr>
          <w:rFonts w:ascii="Times New Roman" w:hAnsi="Times New Roman" w:cs="Times New Roman"/>
          <w:sz w:val="28"/>
          <w:szCs w:val="28"/>
        </w:rPr>
        <w:t>а</w:t>
      </w:r>
      <w:r w:rsidR="00AF5849" w:rsidRPr="008E18DC">
        <w:rPr>
          <w:rFonts w:ascii="Times New Roman" w:hAnsi="Times New Roman" w:cs="Times New Roman"/>
          <w:sz w:val="28"/>
          <w:szCs w:val="28"/>
        </w:rPr>
        <w:t xml:space="preserve"> «Город Краснокаменск и Краснокаменский район» Забайкальскогокрая </w:t>
      </w:r>
      <w:r w:rsidR="00723CBC" w:rsidRPr="008E18DC">
        <w:rPr>
          <w:rFonts w:ascii="Times New Roman" w:hAnsi="Times New Roman" w:cs="Times New Roman"/>
          <w:sz w:val="28"/>
          <w:szCs w:val="28"/>
        </w:rPr>
        <w:t xml:space="preserve">от </w:t>
      </w:r>
      <w:r w:rsidR="00723CBC" w:rsidRPr="007E7F74">
        <w:rPr>
          <w:rFonts w:ascii="Times New Roman" w:hAnsi="Times New Roman" w:cs="Times New Roman"/>
          <w:sz w:val="28"/>
          <w:szCs w:val="28"/>
        </w:rPr>
        <w:t xml:space="preserve">10.07.2023 № </w:t>
      </w:r>
      <w:r w:rsidR="00723CBC">
        <w:rPr>
          <w:rFonts w:ascii="Times New Roman" w:hAnsi="Times New Roman" w:cs="Times New Roman"/>
          <w:sz w:val="28"/>
          <w:szCs w:val="28"/>
        </w:rPr>
        <w:t>35</w:t>
      </w:r>
      <w:r w:rsidR="00723CBC" w:rsidRPr="008E18DC">
        <w:rPr>
          <w:rFonts w:ascii="Times New Roman" w:hAnsi="Times New Roman" w:cs="Times New Roman"/>
          <w:sz w:val="28"/>
          <w:szCs w:val="28"/>
        </w:rPr>
        <w:t xml:space="preserve"> «Об обеспечении роста заработной платы в муниципальном районе «Город Краснокаменск и Краснокаменский район» Забайкальского края и о внесении изменений в отдельные решения Совета муниципального района «Город Краснокаменск и Краснокаменский район» Забайкальского края»</w:t>
      </w:r>
      <w:r w:rsidR="002C1382">
        <w:rPr>
          <w:rFonts w:ascii="Times New Roman" w:hAnsi="Times New Roman" w:cs="Times New Roman"/>
          <w:sz w:val="28"/>
          <w:szCs w:val="28"/>
        </w:rPr>
        <w:t>,</w:t>
      </w:r>
      <w:r w:rsidR="002F7459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2F7459" w:rsidRPr="00C41F1E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«Город Краснокаменск и Краснокаменский район» Забайкальского края от 11.07.2023 № </w:t>
      </w:r>
      <w:r w:rsidR="002F7459">
        <w:rPr>
          <w:rFonts w:ascii="Times New Roman" w:hAnsi="Times New Roman" w:cs="Times New Roman"/>
          <w:sz w:val="28"/>
          <w:szCs w:val="28"/>
        </w:rPr>
        <w:t>42 «Об увеличении с 01 июля 2023 года окладов (должностных окладов), ставок заработной платы некоторых категорий работников администрации муниципального района «Город Краснокаменск и Краснокаменский район» Забайкальского края, учитывая решение</w:t>
      </w:r>
      <w:r w:rsidRPr="008E18DC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 «Город Краснокаменск и Краснокаменский район» Забайкал</w:t>
      </w:r>
      <w:r w:rsidR="006D6893">
        <w:rPr>
          <w:rFonts w:ascii="Times New Roman" w:hAnsi="Times New Roman" w:cs="Times New Roman"/>
          <w:sz w:val="28"/>
          <w:szCs w:val="28"/>
        </w:rPr>
        <w:t>ьского края» от 28.10.2015 № 77«</w:t>
      </w:r>
      <w:r w:rsidR="006D6893" w:rsidRPr="00F254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 утверждении Положения об оплате труда </w:t>
      </w:r>
      <w:r w:rsidR="006D68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некоторых категорий работников а</w:t>
      </w:r>
      <w:r w:rsidR="006D6893" w:rsidRPr="00F254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дминистрации муниципального района «Город Краснокаменск и Краснокаменский район» </w:t>
      </w:r>
      <w:r w:rsidR="006D6893" w:rsidRPr="00F254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Забайкальского края и ее отраслевых (функциональных) органов</w:t>
      </w:r>
      <w:r w:rsidR="006D68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Pr="008E18DC">
        <w:rPr>
          <w:rFonts w:ascii="Times New Roman" w:hAnsi="Times New Roman" w:cs="Times New Roman"/>
          <w:sz w:val="28"/>
          <w:szCs w:val="28"/>
        </w:rPr>
        <w:t>,</w:t>
      </w:r>
      <w:r w:rsidR="002F7459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260E8C">
        <w:rPr>
          <w:rFonts w:ascii="Times New Roman" w:hAnsi="Times New Roman" w:cs="Times New Roman"/>
          <w:sz w:val="28"/>
          <w:szCs w:val="28"/>
        </w:rPr>
        <w:t>ст.</w:t>
      </w:r>
      <w:r w:rsidR="00723CBC" w:rsidRPr="00723CBC">
        <w:rPr>
          <w:rFonts w:ascii="Times New Roman" w:hAnsi="Times New Roman" w:cs="Times New Roman"/>
          <w:sz w:val="28"/>
          <w:szCs w:val="28"/>
        </w:rPr>
        <w:t xml:space="preserve"> 31 Устава муниципальногорайона «ГородКраснокаменск и Краснокаменский район» Забайкальского края</w:t>
      </w:r>
      <w:r w:rsidR="00AF5849" w:rsidRPr="0039388E">
        <w:rPr>
          <w:rFonts w:ascii="Times New Roman" w:hAnsi="Times New Roman" w:cs="Times New Roman"/>
          <w:sz w:val="28"/>
          <w:szCs w:val="28"/>
        </w:rPr>
        <w:t>, администрация муниципального района «Город Краснокаменск и Краснокаменский район» Забайкальского края</w:t>
      </w:r>
    </w:p>
    <w:p w:rsidR="007E7F74" w:rsidRDefault="007E7F74" w:rsidP="00AF584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E7F74" w:rsidRPr="008E18DC" w:rsidRDefault="007E7F74" w:rsidP="00AF5849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8E18DC">
        <w:rPr>
          <w:rFonts w:ascii="Times New Roman" w:hAnsi="Times New Roman" w:cs="Times New Roman"/>
          <w:sz w:val="28"/>
          <w:szCs w:val="28"/>
        </w:rPr>
        <w:t xml:space="preserve">1. Внести в Положение об оплате труда работников </w:t>
      </w:r>
      <w:r w:rsidR="00036839" w:rsidRPr="007E7F74">
        <w:rPr>
          <w:rFonts w:ascii="Times New Roman" w:hAnsi="Times New Roman" w:cs="Times New Roman"/>
          <w:sz w:val="28"/>
          <w:szCs w:val="28"/>
        </w:rPr>
        <w:t>централизованной бухгалтерии</w:t>
      </w:r>
      <w:r w:rsidRPr="008E18DC">
        <w:rPr>
          <w:rFonts w:ascii="Times New Roman" w:hAnsi="Times New Roman" w:cs="Times New Roman"/>
          <w:sz w:val="28"/>
          <w:szCs w:val="28"/>
        </w:rPr>
        <w:t>комитета молодежной политики, культуры и спорта администрации муниципального района «Город Краснокаменск и Краснокаменский район» Забайкальского края</w:t>
      </w:r>
      <w:r w:rsidR="00C41F1E">
        <w:rPr>
          <w:rFonts w:ascii="Times New Roman" w:hAnsi="Times New Roman" w:cs="Times New Roman"/>
          <w:sz w:val="28"/>
          <w:szCs w:val="28"/>
        </w:rPr>
        <w:t>, у</w:t>
      </w:r>
      <w:r w:rsidRPr="008E18DC">
        <w:rPr>
          <w:rFonts w:ascii="Times New Roman" w:hAnsi="Times New Roman" w:cs="Times New Roman"/>
          <w:sz w:val="28"/>
          <w:szCs w:val="28"/>
        </w:rPr>
        <w:t>твержденное постановлением администрации муниципального района «Город Краснокаменск и Краснокаменский район» Забайкальского края от 10.04.2019 № 1</w:t>
      </w:r>
      <w:r w:rsidR="00C41F1E">
        <w:rPr>
          <w:rFonts w:ascii="Times New Roman" w:hAnsi="Times New Roman" w:cs="Times New Roman"/>
          <w:sz w:val="28"/>
          <w:szCs w:val="28"/>
        </w:rPr>
        <w:t>4</w:t>
      </w:r>
      <w:r w:rsidRPr="008E18DC">
        <w:rPr>
          <w:rFonts w:ascii="Times New Roman" w:hAnsi="Times New Roman" w:cs="Times New Roman"/>
          <w:sz w:val="28"/>
          <w:szCs w:val="28"/>
        </w:rPr>
        <w:t xml:space="preserve"> (далее–Положение) следующие изменения:</w:t>
      </w:r>
    </w:p>
    <w:p w:rsidR="00036839" w:rsidRDefault="000435FD" w:rsidP="000435FD">
      <w:pPr>
        <w:pStyle w:val="Con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E7F74" w:rsidRPr="002574AA">
        <w:rPr>
          <w:rFonts w:ascii="Times New Roman" w:hAnsi="Times New Roman" w:cs="Times New Roman"/>
          <w:sz w:val="28"/>
          <w:szCs w:val="28"/>
        </w:rPr>
        <w:t>1.</w:t>
      </w:r>
      <w:r w:rsidR="00AF5760" w:rsidRPr="002574AA">
        <w:rPr>
          <w:rFonts w:ascii="Times New Roman" w:hAnsi="Times New Roman" w:cs="Times New Roman"/>
          <w:color w:val="000000"/>
          <w:sz w:val="28"/>
          <w:szCs w:val="28"/>
        </w:rPr>
        <w:t xml:space="preserve">подпункт 2.1.1 пункта </w:t>
      </w:r>
      <w:r w:rsidR="002F7459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AF5760" w:rsidRPr="002574A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F745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F5760" w:rsidRPr="002574AA">
        <w:rPr>
          <w:rFonts w:ascii="Times New Roman" w:hAnsi="Times New Roman" w:cs="Times New Roman"/>
          <w:color w:val="000000"/>
          <w:sz w:val="28"/>
          <w:szCs w:val="28"/>
        </w:rPr>
        <w:t xml:space="preserve"> раздела </w:t>
      </w:r>
      <w:r w:rsidR="00036839" w:rsidRPr="002574AA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AF5760" w:rsidRPr="002574AA">
        <w:rPr>
          <w:rFonts w:ascii="Times New Roman" w:hAnsi="Times New Roman" w:cs="Times New Roman"/>
          <w:color w:val="000000"/>
          <w:sz w:val="28"/>
          <w:szCs w:val="28"/>
        </w:rPr>
        <w:t>Положения дополнить</w:t>
      </w:r>
      <w:r w:rsidR="00B17393">
        <w:rPr>
          <w:rFonts w:ascii="Times New Roman" w:hAnsi="Times New Roman" w:cs="Times New Roman"/>
          <w:color w:val="000000"/>
          <w:sz w:val="28"/>
          <w:szCs w:val="28"/>
        </w:rPr>
        <w:t xml:space="preserve"> абзацами</w:t>
      </w:r>
      <w:r w:rsidR="002F7459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</w:t>
      </w:r>
      <w:r w:rsidR="00036839" w:rsidRPr="002574A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F7459" w:rsidRPr="002574AA" w:rsidRDefault="008C7E6E" w:rsidP="000435FD">
      <w:pPr>
        <w:pStyle w:val="Con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A7C23">
        <w:rPr>
          <w:rFonts w:ascii="Times New Roman" w:hAnsi="Times New Roman" w:cs="Times New Roman"/>
          <w:color w:val="000000"/>
          <w:sz w:val="28"/>
          <w:szCs w:val="28"/>
        </w:rPr>
        <w:t>- г</w:t>
      </w:r>
      <w:r w:rsidR="002F7459">
        <w:rPr>
          <w:rFonts w:ascii="Times New Roman" w:hAnsi="Times New Roman" w:cs="Times New Roman"/>
          <w:color w:val="000000"/>
          <w:sz w:val="28"/>
          <w:szCs w:val="28"/>
        </w:rPr>
        <w:t>арантированная персональная надбавка</w:t>
      </w:r>
      <w:r w:rsidR="00B1739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6CDD" w:rsidRPr="00AF5849" w:rsidRDefault="002574AA" w:rsidP="00AF5849">
      <w:pPr>
        <w:pStyle w:val="ConsNormal"/>
        <w:ind w:firstLine="709"/>
        <w:rPr>
          <w:rFonts w:ascii="Times New Roman" w:hAnsi="Times New Roman" w:cs="Times New Roman"/>
          <w:sz w:val="28"/>
          <w:szCs w:val="28"/>
          <w:highlight w:val="red"/>
        </w:rPr>
      </w:pPr>
      <w:r w:rsidRPr="002574AA">
        <w:rPr>
          <w:rFonts w:ascii="Times New Roman" w:hAnsi="Times New Roman" w:cs="Times New Roman"/>
          <w:color w:val="333333"/>
          <w:sz w:val="28"/>
          <w:szCs w:val="28"/>
        </w:rPr>
        <w:t>Размер гарантированной персональной надбавки для каждого работника устанавливается в абсолютном значении и определяется как разница между минимальным значением размера заработной платы, который устанавливается решением Совета муниципального района, обеспечивающим рост заработной платы в муниципальном районе, и размером начисленной месячной заработной платы данного работника по основной работе при полностью отработанной норме рабочего времени и выполненной норме труда (трудовых обязанностей) с учетом всех выплат, предусмотренных действующим законодательством (за исключением районного коэффициента к заработной плате и процентной надбавки к заработной плате, установленных в соответствии с федеральным и ре</w:t>
      </w:r>
      <w:r w:rsidR="000435FD">
        <w:rPr>
          <w:rFonts w:ascii="Times New Roman" w:hAnsi="Times New Roman" w:cs="Times New Roman"/>
          <w:color w:val="333333"/>
          <w:sz w:val="28"/>
          <w:szCs w:val="28"/>
        </w:rPr>
        <w:t>гиональным законодательством)</w:t>
      </w:r>
      <w:r w:rsidR="006A7C23">
        <w:rPr>
          <w:rFonts w:ascii="Times New Roman" w:hAnsi="Times New Roman" w:cs="Times New Roman"/>
          <w:color w:val="333333"/>
          <w:sz w:val="28"/>
          <w:szCs w:val="28"/>
        </w:rPr>
        <w:t>»</w:t>
      </w:r>
      <w:r w:rsidR="00B17393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B54BED" w:rsidRDefault="000435FD" w:rsidP="00AF5849">
      <w:pPr>
        <w:pStyle w:val="ConsNormal"/>
        <w:ind w:firstLine="709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54BED" w:rsidRPr="002574AA">
        <w:rPr>
          <w:rFonts w:ascii="Times New Roman" w:hAnsi="Times New Roman" w:cs="Times New Roman"/>
          <w:sz w:val="28"/>
          <w:szCs w:val="28"/>
        </w:rPr>
        <w:t>2.</w:t>
      </w:r>
      <w:r w:rsidR="00B1739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</w:t>
      </w:r>
      <w:r w:rsidR="00B54BED" w:rsidRPr="002574A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риложение №1 к Положению изложить в редакции</w:t>
      </w:r>
      <w:r w:rsidR="00D8467C" w:rsidRPr="002574A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согласно приложению</w:t>
      </w:r>
      <w:r w:rsidR="00B54BED" w:rsidRPr="002574A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к настоящему </w:t>
      </w:r>
      <w:r w:rsidR="00D8467C" w:rsidRPr="002574A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</w:t>
      </w:r>
      <w:r w:rsidR="00CD371B" w:rsidRPr="002574A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остановлению</w:t>
      </w:r>
      <w:r w:rsidR="00B54BED" w:rsidRPr="002574A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:rsidR="00AF5849" w:rsidRPr="00A22147" w:rsidRDefault="004F613E" w:rsidP="00AF5760">
      <w:pPr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2</w:t>
      </w:r>
      <w:r w:rsidR="00AF5849" w:rsidRPr="0039388E">
        <w:rPr>
          <w:sz w:val="28"/>
          <w:szCs w:val="28"/>
        </w:rPr>
        <w:t xml:space="preserve">. </w:t>
      </w:r>
      <w:r w:rsidR="00AF5849" w:rsidRPr="001C04AF">
        <w:rPr>
          <w:sz w:val="28"/>
          <w:szCs w:val="28"/>
          <w:lang w:eastAsia="ar-SA"/>
        </w:rPr>
        <w:t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</w:t>
      </w:r>
      <w:r w:rsidR="00AF5849" w:rsidRPr="00AF5849">
        <w:rPr>
          <w:sz w:val="28"/>
          <w:szCs w:val="28"/>
          <w:lang w:eastAsia="ar-SA"/>
        </w:rPr>
        <w:t xml:space="preserve">Интернет»: </w:t>
      </w:r>
      <w:hyperlink r:id="rId7" w:history="1">
        <w:r w:rsidR="00AF5849" w:rsidRPr="00AF5849">
          <w:rPr>
            <w:rStyle w:val="ac"/>
            <w:color w:val="auto"/>
            <w:sz w:val="28"/>
            <w:szCs w:val="28"/>
            <w:lang w:val="en-US"/>
          </w:rPr>
          <w:t>http</w:t>
        </w:r>
        <w:r w:rsidR="00AF5849" w:rsidRPr="00AF5849">
          <w:rPr>
            <w:rStyle w:val="ac"/>
            <w:color w:val="auto"/>
            <w:sz w:val="28"/>
            <w:szCs w:val="28"/>
          </w:rPr>
          <w:t>://</w:t>
        </w:r>
        <w:r w:rsidR="00AF5849" w:rsidRPr="00AF5849">
          <w:rPr>
            <w:rStyle w:val="ac"/>
            <w:color w:val="auto"/>
            <w:sz w:val="28"/>
            <w:szCs w:val="28"/>
            <w:lang w:val="en-US"/>
          </w:rPr>
          <w:t>adminkr</w:t>
        </w:r>
        <w:r w:rsidR="00AF5849" w:rsidRPr="00AF5849">
          <w:rPr>
            <w:rStyle w:val="ac"/>
            <w:color w:val="auto"/>
            <w:sz w:val="28"/>
            <w:szCs w:val="28"/>
          </w:rPr>
          <w:t>.</w:t>
        </w:r>
        <w:r w:rsidR="00AF5849" w:rsidRPr="00AF5849">
          <w:rPr>
            <w:rStyle w:val="ac"/>
            <w:color w:val="auto"/>
            <w:sz w:val="28"/>
            <w:szCs w:val="28"/>
            <w:lang w:val="en-US"/>
          </w:rPr>
          <w:t>ru</w:t>
        </w:r>
      </w:hyperlink>
      <w:r w:rsidR="00AF5849" w:rsidRPr="00AF5849">
        <w:rPr>
          <w:sz w:val="28"/>
        </w:rPr>
        <w:t>,</w:t>
      </w:r>
      <w:r w:rsidR="00AF5849" w:rsidRPr="00AF5849">
        <w:rPr>
          <w:sz w:val="28"/>
          <w:szCs w:val="28"/>
          <w:lang w:eastAsia="ar-SA"/>
        </w:rPr>
        <w:t xml:space="preserve"> вступает</w:t>
      </w:r>
      <w:r w:rsidR="00AF5849" w:rsidRPr="00A22147">
        <w:rPr>
          <w:sz w:val="28"/>
          <w:szCs w:val="28"/>
          <w:lang w:eastAsia="ar-SA"/>
        </w:rPr>
        <w:t xml:space="preserve"> в силу после его подписания и обнародования и распространяет сво</w:t>
      </w:r>
      <w:r w:rsidR="00AF5849">
        <w:rPr>
          <w:sz w:val="28"/>
          <w:szCs w:val="28"/>
          <w:lang w:eastAsia="ar-SA"/>
        </w:rPr>
        <w:t>е</w:t>
      </w:r>
      <w:r w:rsidR="00AF5849" w:rsidRPr="00A22147">
        <w:rPr>
          <w:sz w:val="28"/>
          <w:szCs w:val="28"/>
          <w:lang w:eastAsia="ar-SA"/>
        </w:rPr>
        <w:t xml:space="preserve"> действие на правоотношения, возникшие с 01</w:t>
      </w:r>
      <w:r w:rsidR="00AF5849">
        <w:rPr>
          <w:sz w:val="28"/>
          <w:szCs w:val="28"/>
          <w:lang w:eastAsia="ar-SA"/>
        </w:rPr>
        <w:t>.07.</w:t>
      </w:r>
      <w:r w:rsidR="00AF5849" w:rsidRPr="00A22147">
        <w:rPr>
          <w:sz w:val="28"/>
          <w:szCs w:val="28"/>
          <w:lang w:eastAsia="ar-SA"/>
        </w:rPr>
        <w:t>202</w:t>
      </w:r>
      <w:r w:rsidR="00AF5849">
        <w:rPr>
          <w:sz w:val="28"/>
          <w:szCs w:val="28"/>
          <w:lang w:eastAsia="ar-SA"/>
        </w:rPr>
        <w:t>3</w:t>
      </w:r>
      <w:r w:rsidR="00AF5849" w:rsidRPr="00A22147">
        <w:rPr>
          <w:sz w:val="28"/>
          <w:szCs w:val="28"/>
          <w:lang w:eastAsia="ar-SA"/>
        </w:rPr>
        <w:t>.</w:t>
      </w:r>
    </w:p>
    <w:p w:rsidR="000435FD" w:rsidRDefault="000435FD" w:rsidP="00AF5849">
      <w:pPr>
        <w:tabs>
          <w:tab w:val="left" w:pos="7230"/>
        </w:tabs>
        <w:rPr>
          <w:kern w:val="0"/>
          <w:sz w:val="28"/>
          <w:szCs w:val="28"/>
        </w:rPr>
      </w:pPr>
    </w:p>
    <w:p w:rsidR="000435FD" w:rsidRDefault="000435FD" w:rsidP="00AF5849">
      <w:pPr>
        <w:tabs>
          <w:tab w:val="left" w:pos="7230"/>
        </w:tabs>
        <w:rPr>
          <w:kern w:val="0"/>
          <w:sz w:val="28"/>
          <w:szCs w:val="28"/>
        </w:rPr>
      </w:pPr>
    </w:p>
    <w:p w:rsidR="000435FD" w:rsidRDefault="000435FD" w:rsidP="00AF5849">
      <w:pPr>
        <w:tabs>
          <w:tab w:val="left" w:pos="7230"/>
        </w:tabs>
        <w:rPr>
          <w:kern w:val="0"/>
          <w:sz w:val="28"/>
          <w:szCs w:val="28"/>
        </w:rPr>
      </w:pPr>
    </w:p>
    <w:p w:rsidR="00AF5849" w:rsidRDefault="00AF5849" w:rsidP="00AF5849">
      <w:pPr>
        <w:tabs>
          <w:tab w:val="left" w:pos="7230"/>
        </w:tabs>
        <w:rPr>
          <w:sz w:val="28"/>
          <w:szCs w:val="28"/>
        </w:rPr>
        <w:sectPr w:rsidR="00AF5849" w:rsidSect="0039388E">
          <w:pgSz w:w="11906" w:h="16838" w:code="9"/>
          <w:pgMar w:top="1134" w:right="850" w:bottom="1134" w:left="1701" w:header="720" w:footer="720" w:gutter="0"/>
          <w:cols w:space="708"/>
          <w:noEndnote/>
          <w:docGrid w:linePitch="360"/>
        </w:sectPr>
      </w:pPr>
      <w:r w:rsidRPr="0039388E">
        <w:rPr>
          <w:sz w:val="28"/>
          <w:szCs w:val="28"/>
        </w:rPr>
        <w:t>Врио главы муниципального района</w:t>
      </w:r>
      <w:r w:rsidRPr="0039388E">
        <w:rPr>
          <w:sz w:val="28"/>
          <w:szCs w:val="28"/>
        </w:rPr>
        <w:tab/>
        <w:t>Н.С. Щербакова</w:t>
      </w:r>
    </w:p>
    <w:p w:rsidR="00AF5760" w:rsidRPr="00EB5842" w:rsidRDefault="00AF5760" w:rsidP="00AF5760">
      <w:pPr>
        <w:ind w:left="5245"/>
        <w:rPr>
          <w:szCs w:val="28"/>
        </w:rPr>
      </w:pPr>
      <w:r>
        <w:rPr>
          <w:szCs w:val="28"/>
        </w:rPr>
        <w:lastRenderedPageBreak/>
        <w:t>П</w:t>
      </w:r>
      <w:r w:rsidRPr="00EB5842">
        <w:rPr>
          <w:szCs w:val="28"/>
        </w:rPr>
        <w:t>риложение</w:t>
      </w:r>
    </w:p>
    <w:p w:rsidR="00AF5760" w:rsidRDefault="00AF5760" w:rsidP="00AF5760">
      <w:pPr>
        <w:ind w:left="5245"/>
        <w:rPr>
          <w:szCs w:val="28"/>
        </w:rPr>
      </w:pPr>
      <w:r w:rsidRPr="00EB5842">
        <w:rPr>
          <w:szCs w:val="28"/>
        </w:rPr>
        <w:t>к постановлению администрации муниципального района «Город Краснокаменск и Краснокаменский район» Забайкальского края</w:t>
      </w:r>
    </w:p>
    <w:p w:rsidR="00AF5760" w:rsidRPr="00EB5842" w:rsidRDefault="00AF5760" w:rsidP="00AF5760">
      <w:pPr>
        <w:ind w:left="5245"/>
        <w:rPr>
          <w:szCs w:val="28"/>
        </w:rPr>
      </w:pPr>
      <w:r>
        <w:rPr>
          <w:szCs w:val="28"/>
        </w:rPr>
        <w:t>о</w:t>
      </w:r>
      <w:r w:rsidRPr="00EB5842">
        <w:rPr>
          <w:szCs w:val="28"/>
        </w:rPr>
        <w:t xml:space="preserve">т </w:t>
      </w:r>
      <w:r w:rsidR="00D106F6">
        <w:rPr>
          <w:szCs w:val="28"/>
        </w:rPr>
        <w:t>17.08.2023 № 55</w:t>
      </w:r>
    </w:p>
    <w:p w:rsidR="00AF5760" w:rsidRPr="0039388E" w:rsidRDefault="00AF5760" w:rsidP="00AF5760">
      <w:pPr>
        <w:rPr>
          <w:sz w:val="28"/>
          <w:szCs w:val="28"/>
        </w:rPr>
      </w:pPr>
    </w:p>
    <w:p w:rsidR="00ED3CA2" w:rsidRDefault="00ED3CA2" w:rsidP="00AF5849">
      <w:pPr>
        <w:tabs>
          <w:tab w:val="left" w:pos="4820"/>
        </w:tabs>
        <w:jc w:val="both"/>
        <w:rPr>
          <w:sz w:val="28"/>
          <w:szCs w:val="28"/>
        </w:rPr>
      </w:pPr>
    </w:p>
    <w:p w:rsidR="00ED3CA2" w:rsidRPr="00F92AC5" w:rsidRDefault="00ED3CA2" w:rsidP="00ED3CA2">
      <w:pPr>
        <w:jc w:val="right"/>
        <w:rPr>
          <w:sz w:val="28"/>
          <w:szCs w:val="28"/>
        </w:rPr>
      </w:pPr>
    </w:p>
    <w:p w:rsidR="00ED3CA2" w:rsidRPr="00E5745F" w:rsidRDefault="00ED3CA2" w:rsidP="00ED3CA2">
      <w:pPr>
        <w:pStyle w:val="a4"/>
        <w:ind w:left="0"/>
        <w:jc w:val="center"/>
        <w:rPr>
          <w:bCs/>
          <w:sz w:val="28"/>
          <w:szCs w:val="28"/>
        </w:rPr>
      </w:pPr>
      <w:r w:rsidRPr="00B961B3">
        <w:rPr>
          <w:b/>
          <w:bCs/>
          <w:sz w:val="28"/>
          <w:szCs w:val="28"/>
        </w:rPr>
        <w:t xml:space="preserve">Размеры базовых окладов (базовых должностных окладов) работников </w:t>
      </w:r>
      <w:r>
        <w:rPr>
          <w:b/>
          <w:bCs/>
          <w:sz w:val="28"/>
          <w:szCs w:val="28"/>
        </w:rPr>
        <w:t xml:space="preserve">централизованной бухгалтерии </w:t>
      </w:r>
      <w:r w:rsidR="00AF5760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омитета</w:t>
      </w:r>
      <w:r w:rsidRPr="00B961B3">
        <w:rPr>
          <w:b/>
          <w:bCs/>
          <w:sz w:val="28"/>
          <w:szCs w:val="28"/>
        </w:rPr>
        <w:t xml:space="preserve"> молодежной политики, культуры и спорта </w:t>
      </w:r>
      <w:r w:rsidR="00AF5760">
        <w:rPr>
          <w:b/>
          <w:bCs/>
          <w:sz w:val="28"/>
          <w:szCs w:val="28"/>
        </w:rPr>
        <w:t>а</w:t>
      </w:r>
      <w:r w:rsidRPr="00B961B3">
        <w:rPr>
          <w:b/>
          <w:bCs/>
          <w:sz w:val="28"/>
          <w:szCs w:val="28"/>
        </w:rPr>
        <w:t>дминистрации муниципального района «Город Краснокаменск и Краснокамен</w:t>
      </w:r>
      <w:r>
        <w:rPr>
          <w:b/>
          <w:bCs/>
          <w:sz w:val="28"/>
          <w:szCs w:val="28"/>
        </w:rPr>
        <w:t>ский район» Забайкальского края</w:t>
      </w:r>
    </w:p>
    <w:p w:rsidR="00ED3CA2" w:rsidRPr="00F92AC5" w:rsidRDefault="00ED3CA2" w:rsidP="00ED3CA2">
      <w:pPr>
        <w:jc w:val="center"/>
        <w:rPr>
          <w:bCs/>
          <w:sz w:val="28"/>
          <w:szCs w:val="28"/>
        </w:rPr>
      </w:pPr>
    </w:p>
    <w:p w:rsidR="00ED3CA2" w:rsidRDefault="00ED3CA2" w:rsidP="00376933">
      <w:pPr>
        <w:pStyle w:val="a4"/>
        <w:ind w:left="0"/>
        <w:contextualSpacing w:val="0"/>
        <w:jc w:val="center"/>
        <w:rPr>
          <w:bCs/>
          <w:sz w:val="28"/>
          <w:szCs w:val="28"/>
        </w:rPr>
      </w:pPr>
      <w:r w:rsidRPr="002574AA">
        <w:rPr>
          <w:b/>
          <w:bCs/>
          <w:sz w:val="28"/>
          <w:szCs w:val="28"/>
        </w:rPr>
        <w:t xml:space="preserve">1. </w:t>
      </w:r>
      <w:r w:rsidR="00376933" w:rsidRPr="00B961B3">
        <w:rPr>
          <w:b/>
          <w:bCs/>
          <w:sz w:val="28"/>
          <w:szCs w:val="28"/>
        </w:rPr>
        <w:t>Профессиональные квалификационные группы общеотраслевых должностей руководителей,специалистов и служащих</w:t>
      </w:r>
    </w:p>
    <w:p w:rsidR="00D8467C" w:rsidRPr="00F92AC5" w:rsidRDefault="00D8467C" w:rsidP="00ED3CA2">
      <w:pPr>
        <w:pStyle w:val="a4"/>
        <w:ind w:left="0"/>
        <w:jc w:val="center"/>
        <w:rPr>
          <w:bCs/>
          <w:sz w:val="28"/>
          <w:szCs w:val="28"/>
        </w:rPr>
      </w:pPr>
    </w:p>
    <w:p w:rsidR="00ED3CA2" w:rsidRDefault="009C1ABE" w:rsidP="00ED3CA2">
      <w:pPr>
        <w:pStyle w:val="a4"/>
        <w:autoSpaceDE w:val="0"/>
        <w:autoSpaceDN w:val="0"/>
        <w:adjustRightInd w:val="0"/>
        <w:ind w:left="0"/>
        <w:contextualSpacing w:val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</w:t>
      </w:r>
      <w:r w:rsidR="00ED3CA2">
        <w:rPr>
          <w:b/>
          <w:bCs/>
          <w:i/>
          <w:iCs/>
          <w:sz w:val="28"/>
          <w:szCs w:val="28"/>
        </w:rPr>
        <w:t xml:space="preserve">.1. </w:t>
      </w:r>
      <w:r w:rsidR="00ED3CA2" w:rsidRPr="00B961B3">
        <w:rPr>
          <w:b/>
          <w:bCs/>
          <w:i/>
          <w:iCs/>
          <w:sz w:val="28"/>
          <w:szCs w:val="28"/>
        </w:rPr>
        <w:t>Профессио</w:t>
      </w:r>
      <w:r w:rsidR="00ED3CA2">
        <w:rPr>
          <w:b/>
          <w:bCs/>
          <w:i/>
          <w:iCs/>
          <w:sz w:val="28"/>
          <w:szCs w:val="28"/>
        </w:rPr>
        <w:t>нальная квалификационная группа</w:t>
      </w:r>
    </w:p>
    <w:p w:rsidR="00ED3CA2" w:rsidRDefault="00ED3CA2" w:rsidP="00ED3CA2">
      <w:pPr>
        <w:pStyle w:val="a4"/>
        <w:autoSpaceDE w:val="0"/>
        <w:autoSpaceDN w:val="0"/>
        <w:adjustRightInd w:val="0"/>
        <w:ind w:left="0"/>
        <w:contextualSpacing w:val="0"/>
        <w:jc w:val="center"/>
        <w:rPr>
          <w:bCs/>
          <w:iCs/>
          <w:sz w:val="28"/>
          <w:szCs w:val="28"/>
        </w:rPr>
      </w:pPr>
      <w:r w:rsidRPr="00B961B3">
        <w:rPr>
          <w:b/>
          <w:bCs/>
          <w:i/>
          <w:iCs/>
          <w:sz w:val="28"/>
          <w:szCs w:val="28"/>
        </w:rPr>
        <w:t>«Общеотраслевые должности служащих третьего уровня»</w:t>
      </w:r>
    </w:p>
    <w:tbl>
      <w:tblPr>
        <w:tblW w:w="1002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1"/>
        <w:gridCol w:w="3475"/>
        <w:gridCol w:w="2621"/>
      </w:tblGrid>
      <w:tr w:rsidR="00ED3CA2" w:rsidRPr="00C5707A" w:rsidTr="00D8467C">
        <w:tc>
          <w:tcPr>
            <w:tcW w:w="3931" w:type="dxa"/>
          </w:tcPr>
          <w:p w:rsidR="00ED3CA2" w:rsidRPr="00FC22CE" w:rsidRDefault="00ED3CA2" w:rsidP="00ED3CA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C22CE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475" w:type="dxa"/>
          </w:tcPr>
          <w:p w:rsidR="00ED3CA2" w:rsidRPr="00FC22CE" w:rsidRDefault="00ED3CA2" w:rsidP="00ED3CA2">
            <w:pPr>
              <w:jc w:val="center"/>
              <w:rPr>
                <w:sz w:val="28"/>
                <w:szCs w:val="28"/>
              </w:rPr>
            </w:pPr>
            <w:r w:rsidRPr="00FC22CE">
              <w:rPr>
                <w:sz w:val="28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2621" w:type="dxa"/>
          </w:tcPr>
          <w:p w:rsidR="00ED3CA2" w:rsidRPr="00FC22CE" w:rsidRDefault="00ED3CA2" w:rsidP="00ED3CA2">
            <w:pPr>
              <w:pStyle w:val="a4"/>
              <w:ind w:left="-108" w:right="-108"/>
              <w:jc w:val="center"/>
              <w:rPr>
                <w:sz w:val="28"/>
                <w:szCs w:val="28"/>
              </w:rPr>
            </w:pPr>
            <w:r w:rsidRPr="00FC22CE">
              <w:rPr>
                <w:sz w:val="28"/>
                <w:szCs w:val="28"/>
              </w:rPr>
              <w:t>Базовый должностной оклад, рублей</w:t>
            </w:r>
          </w:p>
        </w:tc>
      </w:tr>
      <w:tr w:rsidR="00ED3CA2" w:rsidRPr="00C5707A" w:rsidTr="00D8467C">
        <w:tc>
          <w:tcPr>
            <w:tcW w:w="3931" w:type="dxa"/>
          </w:tcPr>
          <w:p w:rsidR="00ED3CA2" w:rsidRPr="00FC22CE" w:rsidRDefault="00ED3CA2" w:rsidP="00ED3CA2">
            <w:pPr>
              <w:pStyle w:val="a4"/>
              <w:ind w:left="-108" w:right="-108"/>
              <w:jc w:val="center"/>
              <w:rPr>
                <w:sz w:val="28"/>
                <w:szCs w:val="28"/>
              </w:rPr>
            </w:pPr>
            <w:r w:rsidRPr="00FC22CE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475" w:type="dxa"/>
          </w:tcPr>
          <w:p w:rsidR="00ED3CA2" w:rsidRPr="00FC22CE" w:rsidRDefault="009C1ABE" w:rsidP="00D8467C">
            <w:pPr>
              <w:pStyle w:val="a4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ED3CA2" w:rsidRPr="00FC22CE">
              <w:rPr>
                <w:sz w:val="28"/>
                <w:szCs w:val="28"/>
              </w:rPr>
              <w:t>ухгалтер</w:t>
            </w:r>
          </w:p>
        </w:tc>
        <w:tc>
          <w:tcPr>
            <w:tcW w:w="2621" w:type="dxa"/>
            <w:vAlign w:val="center"/>
          </w:tcPr>
          <w:p w:rsidR="00ED3CA2" w:rsidRPr="009F5D70" w:rsidRDefault="009C1ABE" w:rsidP="00943C57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r w:rsidR="00943C57">
              <w:rPr>
                <w:sz w:val="28"/>
                <w:szCs w:val="28"/>
              </w:rPr>
              <w:t>497</w:t>
            </w:r>
            <w:r>
              <w:rPr>
                <w:sz w:val="28"/>
                <w:szCs w:val="28"/>
              </w:rPr>
              <w:t>,00</w:t>
            </w:r>
          </w:p>
        </w:tc>
      </w:tr>
      <w:tr w:rsidR="00ED3CA2" w:rsidRPr="00C5707A" w:rsidTr="00D8467C">
        <w:tc>
          <w:tcPr>
            <w:tcW w:w="3931" w:type="dxa"/>
          </w:tcPr>
          <w:p w:rsidR="00ED3CA2" w:rsidRPr="00C5707A" w:rsidRDefault="00ED3CA2" w:rsidP="00ED3CA2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bCs/>
                <w:iCs/>
                <w:sz w:val="28"/>
                <w:szCs w:val="28"/>
              </w:rPr>
            </w:pPr>
            <w:r w:rsidRPr="00C5707A">
              <w:rPr>
                <w:bCs/>
                <w:iCs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475" w:type="dxa"/>
          </w:tcPr>
          <w:p w:rsidR="00ED3CA2" w:rsidRPr="00C5707A" w:rsidRDefault="00ED3CA2" w:rsidP="009C1ABE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bCs/>
                <w:iCs/>
                <w:sz w:val="28"/>
                <w:szCs w:val="28"/>
              </w:rPr>
            </w:pPr>
            <w:r w:rsidRPr="00C5707A">
              <w:rPr>
                <w:bCs/>
                <w:iCs/>
                <w:sz w:val="28"/>
                <w:szCs w:val="28"/>
              </w:rPr>
              <w:t>ведущий</w:t>
            </w:r>
            <w:r w:rsidR="009C1ABE">
              <w:rPr>
                <w:bCs/>
                <w:iCs/>
                <w:sz w:val="28"/>
                <w:szCs w:val="28"/>
              </w:rPr>
              <w:t xml:space="preserve"> экономист</w:t>
            </w:r>
          </w:p>
        </w:tc>
        <w:tc>
          <w:tcPr>
            <w:tcW w:w="2621" w:type="dxa"/>
          </w:tcPr>
          <w:p w:rsidR="00ED3CA2" w:rsidRPr="00C5707A" w:rsidRDefault="009C1ABE" w:rsidP="00ED3CA2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9 689,00</w:t>
            </w:r>
          </w:p>
        </w:tc>
      </w:tr>
      <w:tr w:rsidR="00ED3CA2" w:rsidRPr="00C5707A" w:rsidTr="00D8467C">
        <w:tc>
          <w:tcPr>
            <w:tcW w:w="3931" w:type="dxa"/>
          </w:tcPr>
          <w:p w:rsidR="00ED3CA2" w:rsidRPr="00C5707A" w:rsidRDefault="00ED3CA2" w:rsidP="00ED3CA2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bCs/>
                <w:iCs/>
                <w:sz w:val="28"/>
                <w:szCs w:val="28"/>
              </w:rPr>
            </w:pPr>
            <w:r w:rsidRPr="00C5707A">
              <w:rPr>
                <w:bCs/>
                <w:iCs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3475" w:type="dxa"/>
          </w:tcPr>
          <w:p w:rsidR="00ED3CA2" w:rsidRPr="00C5707A" w:rsidRDefault="00ED3CA2" w:rsidP="00ED3CA2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bCs/>
                <w:iCs/>
                <w:sz w:val="28"/>
                <w:szCs w:val="28"/>
              </w:rPr>
            </w:pPr>
            <w:r w:rsidRPr="00C5707A">
              <w:rPr>
                <w:bCs/>
                <w:iCs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2621" w:type="dxa"/>
          </w:tcPr>
          <w:p w:rsidR="00ED3CA2" w:rsidRPr="00C5707A" w:rsidRDefault="00ED3CA2" w:rsidP="00ED3CA2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9882,00</w:t>
            </w:r>
          </w:p>
        </w:tc>
      </w:tr>
    </w:tbl>
    <w:p w:rsidR="00ED3CA2" w:rsidRPr="00DF7B3D" w:rsidRDefault="00ED3CA2" w:rsidP="00ED3C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D3CA2" w:rsidRDefault="009C1ABE" w:rsidP="00ED3CA2">
      <w:pPr>
        <w:pStyle w:val="a4"/>
        <w:autoSpaceDE w:val="0"/>
        <w:autoSpaceDN w:val="0"/>
        <w:adjustRightInd w:val="0"/>
        <w:ind w:left="0"/>
        <w:contextualSpacing w:val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</w:t>
      </w:r>
      <w:r w:rsidR="00ED3CA2">
        <w:rPr>
          <w:b/>
          <w:bCs/>
          <w:i/>
          <w:iCs/>
          <w:sz w:val="28"/>
          <w:szCs w:val="28"/>
        </w:rPr>
        <w:t xml:space="preserve">.2. </w:t>
      </w:r>
      <w:r w:rsidR="00ED3CA2" w:rsidRPr="00B961B3">
        <w:rPr>
          <w:b/>
          <w:bCs/>
          <w:i/>
          <w:iCs/>
          <w:sz w:val="28"/>
          <w:szCs w:val="28"/>
        </w:rPr>
        <w:t>Профессио</w:t>
      </w:r>
      <w:r w:rsidR="00ED3CA2">
        <w:rPr>
          <w:b/>
          <w:bCs/>
          <w:i/>
          <w:iCs/>
          <w:sz w:val="28"/>
          <w:szCs w:val="28"/>
        </w:rPr>
        <w:t>нальная квалификационная группа</w:t>
      </w:r>
    </w:p>
    <w:p w:rsidR="00ED3CA2" w:rsidRDefault="00ED3CA2" w:rsidP="00ED3CA2">
      <w:pPr>
        <w:pStyle w:val="a4"/>
        <w:autoSpaceDE w:val="0"/>
        <w:autoSpaceDN w:val="0"/>
        <w:adjustRightInd w:val="0"/>
        <w:ind w:left="0"/>
        <w:contextualSpacing w:val="0"/>
        <w:jc w:val="center"/>
        <w:rPr>
          <w:b/>
          <w:bCs/>
          <w:i/>
          <w:iCs/>
          <w:sz w:val="28"/>
          <w:szCs w:val="28"/>
        </w:rPr>
      </w:pPr>
      <w:r w:rsidRPr="00B961B3">
        <w:rPr>
          <w:b/>
          <w:bCs/>
          <w:i/>
          <w:iCs/>
          <w:sz w:val="28"/>
          <w:szCs w:val="28"/>
        </w:rPr>
        <w:t xml:space="preserve">«Общеотраслевые должности служащих </w:t>
      </w:r>
      <w:r>
        <w:rPr>
          <w:b/>
          <w:bCs/>
          <w:i/>
          <w:iCs/>
          <w:sz w:val="28"/>
          <w:szCs w:val="28"/>
        </w:rPr>
        <w:t>четвертого</w:t>
      </w:r>
      <w:r w:rsidRPr="00B961B3">
        <w:rPr>
          <w:b/>
          <w:bCs/>
          <w:i/>
          <w:iCs/>
          <w:sz w:val="28"/>
          <w:szCs w:val="28"/>
        </w:rPr>
        <w:t xml:space="preserve"> уровня»</w:t>
      </w:r>
    </w:p>
    <w:p w:rsidR="00ED3CA2" w:rsidRPr="00FC22CE" w:rsidRDefault="00ED3CA2" w:rsidP="00ED3CA2">
      <w:pPr>
        <w:pStyle w:val="a4"/>
        <w:autoSpaceDE w:val="0"/>
        <w:autoSpaceDN w:val="0"/>
        <w:adjustRightInd w:val="0"/>
        <w:ind w:left="0"/>
        <w:contextualSpacing w:val="0"/>
        <w:jc w:val="center"/>
        <w:rPr>
          <w:bCs/>
          <w:iCs/>
          <w:sz w:val="28"/>
          <w:szCs w:val="28"/>
        </w:rPr>
      </w:pPr>
    </w:p>
    <w:tbl>
      <w:tblPr>
        <w:tblW w:w="1002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1"/>
        <w:gridCol w:w="3475"/>
        <w:gridCol w:w="2621"/>
      </w:tblGrid>
      <w:tr w:rsidR="00ED3CA2" w:rsidRPr="00C5707A" w:rsidTr="00D8467C">
        <w:tc>
          <w:tcPr>
            <w:tcW w:w="3931" w:type="dxa"/>
          </w:tcPr>
          <w:p w:rsidR="00ED3CA2" w:rsidRPr="00FC22CE" w:rsidRDefault="00ED3CA2" w:rsidP="00ED3CA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C22CE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475" w:type="dxa"/>
          </w:tcPr>
          <w:p w:rsidR="00ED3CA2" w:rsidRPr="00FC22CE" w:rsidRDefault="00ED3CA2" w:rsidP="00ED3CA2">
            <w:pPr>
              <w:jc w:val="center"/>
              <w:rPr>
                <w:sz w:val="28"/>
                <w:szCs w:val="28"/>
              </w:rPr>
            </w:pPr>
            <w:r w:rsidRPr="00FC22CE">
              <w:rPr>
                <w:sz w:val="28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2621" w:type="dxa"/>
          </w:tcPr>
          <w:p w:rsidR="00ED3CA2" w:rsidRPr="00FC22CE" w:rsidRDefault="00ED3CA2" w:rsidP="00ED3CA2">
            <w:pPr>
              <w:pStyle w:val="a4"/>
              <w:ind w:left="-108" w:right="-108"/>
              <w:jc w:val="center"/>
              <w:rPr>
                <w:sz w:val="28"/>
                <w:szCs w:val="28"/>
              </w:rPr>
            </w:pPr>
            <w:r w:rsidRPr="00FC22CE">
              <w:rPr>
                <w:sz w:val="28"/>
                <w:szCs w:val="28"/>
              </w:rPr>
              <w:t>Базовый должностной оклад, рублей</w:t>
            </w:r>
          </w:p>
        </w:tc>
      </w:tr>
      <w:tr w:rsidR="00ED3CA2" w:rsidRPr="00C5707A" w:rsidTr="00D8467C">
        <w:tc>
          <w:tcPr>
            <w:tcW w:w="3931" w:type="dxa"/>
          </w:tcPr>
          <w:p w:rsidR="00ED3CA2" w:rsidRPr="00FC22CE" w:rsidRDefault="00ED3CA2" w:rsidP="00ED3CA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2C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475" w:type="dxa"/>
          </w:tcPr>
          <w:p w:rsidR="00ED3CA2" w:rsidRPr="00FC22CE" w:rsidRDefault="00D8467C" w:rsidP="00ED3CA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D3CA2">
              <w:rPr>
                <w:rFonts w:ascii="Times New Roman" w:hAnsi="Times New Roman" w:cs="Times New Roman"/>
                <w:sz w:val="28"/>
                <w:szCs w:val="28"/>
              </w:rPr>
              <w:t>лавный бухгалтер</w:t>
            </w:r>
          </w:p>
        </w:tc>
        <w:tc>
          <w:tcPr>
            <w:tcW w:w="2621" w:type="dxa"/>
          </w:tcPr>
          <w:p w:rsidR="00ED3CA2" w:rsidRPr="00FC22CE" w:rsidRDefault="00ED3CA2" w:rsidP="00ED3CA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10456,00</w:t>
            </w:r>
          </w:p>
        </w:tc>
      </w:tr>
    </w:tbl>
    <w:p w:rsidR="00ED3CA2" w:rsidRDefault="00D8467C" w:rsidP="00D8467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sectPr w:rsidR="00ED3CA2" w:rsidSect="00AF5849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1A5" w:rsidRDefault="001511A5" w:rsidP="009578E8">
      <w:r>
        <w:separator/>
      </w:r>
    </w:p>
  </w:endnote>
  <w:endnote w:type="continuationSeparator" w:id="1">
    <w:p w:rsidR="001511A5" w:rsidRDefault="001511A5" w:rsidP="00957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1A5" w:rsidRDefault="001511A5" w:rsidP="009578E8">
      <w:r>
        <w:separator/>
      </w:r>
    </w:p>
  </w:footnote>
  <w:footnote w:type="continuationSeparator" w:id="1">
    <w:p w:rsidR="001511A5" w:rsidRDefault="001511A5" w:rsidP="009578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0814"/>
    </w:sdtPr>
    <w:sdtContent>
      <w:p w:rsidR="007C11B5" w:rsidRDefault="00025221">
        <w:pPr>
          <w:pStyle w:val="a5"/>
          <w:jc w:val="center"/>
        </w:pPr>
        <w:r>
          <w:fldChar w:fldCharType="begin"/>
        </w:r>
        <w:r w:rsidR="00B82715">
          <w:instrText>PAGE   \* MERGEFORMAT</w:instrText>
        </w:r>
        <w:r>
          <w:fldChar w:fldCharType="separate"/>
        </w:r>
        <w:r w:rsidR="00AF584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C11B5" w:rsidRDefault="007C11B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34087"/>
    <w:multiLevelType w:val="hybridMultilevel"/>
    <w:tmpl w:val="20E4231C"/>
    <w:lvl w:ilvl="0" w:tplc="E878D8A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6BB42316"/>
    <w:multiLevelType w:val="hybridMultilevel"/>
    <w:tmpl w:val="0A2A424A"/>
    <w:lvl w:ilvl="0" w:tplc="0419000F">
      <w:start w:val="1"/>
      <w:numFmt w:val="decimal"/>
      <w:lvlText w:val="%1."/>
      <w:lvlJc w:val="left"/>
      <w:pPr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1D54"/>
    <w:rsid w:val="00025221"/>
    <w:rsid w:val="00036839"/>
    <w:rsid w:val="000435FD"/>
    <w:rsid w:val="00071BED"/>
    <w:rsid w:val="000D2B48"/>
    <w:rsid w:val="000E3F5C"/>
    <w:rsid w:val="001511A5"/>
    <w:rsid w:val="00187911"/>
    <w:rsid w:val="001B4A96"/>
    <w:rsid w:val="001D286E"/>
    <w:rsid w:val="00234B3F"/>
    <w:rsid w:val="002574AA"/>
    <w:rsid w:val="00260E8C"/>
    <w:rsid w:val="0026254D"/>
    <w:rsid w:val="00266D82"/>
    <w:rsid w:val="0027439C"/>
    <w:rsid w:val="002A06C3"/>
    <w:rsid w:val="002A76D3"/>
    <w:rsid w:val="002C01D3"/>
    <w:rsid w:val="002C1382"/>
    <w:rsid w:val="002C2676"/>
    <w:rsid w:val="002F7459"/>
    <w:rsid w:val="00303443"/>
    <w:rsid w:val="0030735E"/>
    <w:rsid w:val="00364D07"/>
    <w:rsid w:val="00376933"/>
    <w:rsid w:val="00382476"/>
    <w:rsid w:val="00397697"/>
    <w:rsid w:val="003B1D84"/>
    <w:rsid w:val="003F62E6"/>
    <w:rsid w:val="00403F21"/>
    <w:rsid w:val="004D1353"/>
    <w:rsid w:val="004F613E"/>
    <w:rsid w:val="004F77A3"/>
    <w:rsid w:val="00503ADD"/>
    <w:rsid w:val="0051448C"/>
    <w:rsid w:val="005A19AC"/>
    <w:rsid w:val="005B1336"/>
    <w:rsid w:val="005B56C6"/>
    <w:rsid w:val="005D6D49"/>
    <w:rsid w:val="005E22EC"/>
    <w:rsid w:val="00604776"/>
    <w:rsid w:val="00651D54"/>
    <w:rsid w:val="00677675"/>
    <w:rsid w:val="006A7C23"/>
    <w:rsid w:val="006C151F"/>
    <w:rsid w:val="006C2F2D"/>
    <w:rsid w:val="006C7861"/>
    <w:rsid w:val="006C7CE6"/>
    <w:rsid w:val="006D42D6"/>
    <w:rsid w:val="006D557E"/>
    <w:rsid w:val="006D6893"/>
    <w:rsid w:val="007212A8"/>
    <w:rsid w:val="00723CBC"/>
    <w:rsid w:val="007A1413"/>
    <w:rsid w:val="007C11B5"/>
    <w:rsid w:val="007E7F74"/>
    <w:rsid w:val="00806246"/>
    <w:rsid w:val="00821FF9"/>
    <w:rsid w:val="008C7E6E"/>
    <w:rsid w:val="008D40D8"/>
    <w:rsid w:val="008D4AB3"/>
    <w:rsid w:val="008F5757"/>
    <w:rsid w:val="00925E73"/>
    <w:rsid w:val="00943C57"/>
    <w:rsid w:val="0094400A"/>
    <w:rsid w:val="00946CDD"/>
    <w:rsid w:val="0095154D"/>
    <w:rsid w:val="009578E8"/>
    <w:rsid w:val="00963344"/>
    <w:rsid w:val="009C1ABE"/>
    <w:rsid w:val="00A17515"/>
    <w:rsid w:val="00A62C8F"/>
    <w:rsid w:val="00AC41C0"/>
    <w:rsid w:val="00AF5760"/>
    <w:rsid w:val="00AF5849"/>
    <w:rsid w:val="00B17393"/>
    <w:rsid w:val="00B35AA8"/>
    <w:rsid w:val="00B54BED"/>
    <w:rsid w:val="00B82715"/>
    <w:rsid w:val="00BE112E"/>
    <w:rsid w:val="00C06DB6"/>
    <w:rsid w:val="00C41F1E"/>
    <w:rsid w:val="00C807BD"/>
    <w:rsid w:val="00C94F5A"/>
    <w:rsid w:val="00CC2A73"/>
    <w:rsid w:val="00CD371B"/>
    <w:rsid w:val="00D106F6"/>
    <w:rsid w:val="00D16736"/>
    <w:rsid w:val="00D20A0A"/>
    <w:rsid w:val="00D660C0"/>
    <w:rsid w:val="00D8467C"/>
    <w:rsid w:val="00DB50C4"/>
    <w:rsid w:val="00E330AD"/>
    <w:rsid w:val="00E6633B"/>
    <w:rsid w:val="00E96C9D"/>
    <w:rsid w:val="00ED3CA2"/>
    <w:rsid w:val="00EF09C1"/>
    <w:rsid w:val="00F02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5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1D5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51D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1D54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ConsNormal">
    <w:name w:val="ConsNormal"/>
    <w:rsid w:val="00651D5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51D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51D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1D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1D54"/>
    <w:rPr>
      <w:rFonts w:ascii="Tahoma" w:eastAsia="Times New Roman" w:hAnsi="Tahoma" w:cs="Tahoma"/>
      <w:kern w:val="1"/>
      <w:sz w:val="16"/>
      <w:szCs w:val="16"/>
      <w:lang w:eastAsia="ru-RU"/>
    </w:rPr>
  </w:style>
  <w:style w:type="paragraph" w:customStyle="1" w:styleId="1">
    <w:name w:val="Абзац списка1"/>
    <w:basedOn w:val="a"/>
    <w:rsid w:val="007E7F74"/>
    <w:pPr>
      <w:suppressAutoHyphens w:val="0"/>
      <w:spacing w:after="200" w:line="276" w:lineRule="auto"/>
      <w:ind w:left="720" w:firstLine="567"/>
      <w:contextualSpacing/>
      <w:jc w:val="both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rsid w:val="007E7F7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E7F74"/>
    <w:pPr>
      <w:shd w:val="clear" w:color="auto" w:fill="FFFFFF"/>
      <w:suppressAutoHyphens w:val="0"/>
      <w:spacing w:line="446" w:lineRule="exact"/>
      <w:jc w:val="both"/>
    </w:pPr>
    <w:rPr>
      <w:rFonts w:eastAsiaTheme="minorHAnsi"/>
      <w:kern w:val="0"/>
      <w:sz w:val="26"/>
      <w:szCs w:val="26"/>
      <w:lang w:eastAsia="en-US"/>
    </w:rPr>
  </w:style>
  <w:style w:type="paragraph" w:styleId="a9">
    <w:name w:val="No Spacing"/>
    <w:uiPriority w:val="1"/>
    <w:qFormat/>
    <w:rsid w:val="00ED3CA2"/>
    <w:pPr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a">
    <w:name w:val="Title"/>
    <w:basedOn w:val="a"/>
    <w:next w:val="a"/>
    <w:link w:val="10"/>
    <w:qFormat/>
    <w:rsid w:val="00AF5849"/>
    <w:pPr>
      <w:keepNext/>
      <w:suppressAutoHyphens w:val="0"/>
      <w:spacing w:before="240" w:after="120"/>
      <w:ind w:firstLine="567"/>
      <w:jc w:val="both"/>
    </w:pPr>
    <w:rPr>
      <w:rFonts w:ascii="Cambria" w:hAnsi="Cambria"/>
      <w:b/>
      <w:bCs/>
      <w:kern w:val="28"/>
      <w:sz w:val="32"/>
      <w:szCs w:val="32"/>
    </w:rPr>
  </w:style>
  <w:style w:type="character" w:customStyle="1" w:styleId="10">
    <w:name w:val="Название Знак1"/>
    <w:basedOn w:val="a0"/>
    <w:link w:val="aa"/>
    <w:rsid w:val="00AF584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b">
    <w:name w:val="Название Знак"/>
    <w:rsid w:val="00AF5849"/>
    <w:rPr>
      <w:b/>
      <w:sz w:val="32"/>
    </w:rPr>
  </w:style>
  <w:style w:type="character" w:styleId="ac">
    <w:name w:val="Hyperlink"/>
    <w:basedOn w:val="a0"/>
    <w:rsid w:val="00AF5849"/>
    <w:rPr>
      <w:rFonts w:cs="Times New Roman"/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2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dmink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Янечек Оксана Викторовна</dc:creator>
  <cp:keywords/>
  <dc:description/>
  <cp:lastModifiedBy>Userr</cp:lastModifiedBy>
  <cp:revision>51</cp:revision>
  <cp:lastPrinted>2023-08-01T04:59:00Z</cp:lastPrinted>
  <dcterms:created xsi:type="dcterms:W3CDTF">2023-07-06T07:32:00Z</dcterms:created>
  <dcterms:modified xsi:type="dcterms:W3CDTF">2023-08-17T05:32:00Z</dcterms:modified>
</cp:coreProperties>
</file>