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Default="00143585" w:rsidP="00F242D8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42D8">
        <w:rPr>
          <w:rFonts w:ascii="Times New Roman" w:eastAsia="Times New Roman" w:hAnsi="Times New Roman" w:cs="Times New Roman"/>
          <w:b/>
          <w:sz w:val="24"/>
          <w:szCs w:val="24"/>
        </w:rPr>
        <w:t>154</w:t>
      </w:r>
    </w:p>
    <w:p w:rsidR="00F242D8" w:rsidRPr="00FA70EF" w:rsidRDefault="00F242D8" w:rsidP="00F242D8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242D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242D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1D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32084B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32084B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 xml:space="preserve"> и А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министраци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proofErr w:type="spellStart"/>
      <w:r w:rsidR="0047213E">
        <w:rPr>
          <w:rFonts w:ascii="Times New Roman" w:eastAsia="Times New Roman" w:hAnsi="Times New Roman" w:cs="Times New Roman"/>
          <w:sz w:val="24"/>
          <w:szCs w:val="24"/>
        </w:rPr>
        <w:t>Карасикова</w:t>
      </w:r>
      <w:proofErr w:type="spellEnd"/>
      <w:r w:rsidR="0047213E">
        <w:rPr>
          <w:rFonts w:ascii="Times New Roman" w:eastAsia="Times New Roman" w:hAnsi="Times New Roman" w:cs="Times New Roman"/>
          <w:sz w:val="24"/>
          <w:szCs w:val="24"/>
        </w:rPr>
        <w:t xml:space="preserve"> Владимира Ивановича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Устава, именуемая в дальнейшем «Администрация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района, предусмотренных Федеральным законом от 06.10.2003 года </w:t>
      </w:r>
      <w:r w:rsidR="00A26943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 и Краснокаменский район» Забайкальского края от 10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2014 года </w:t>
      </w:r>
      <w:r w:rsidR="00A26943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</w:t>
      </w:r>
      <w:proofErr w:type="gramEnd"/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</w:t>
      </w:r>
      <w:r w:rsidR="00FD337A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A26943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37A">
        <w:rPr>
          <w:rFonts w:ascii="Times New Roman" w:eastAsia="Times New Roman" w:hAnsi="Times New Roman" w:cs="Times New Roman"/>
          <w:sz w:val="24"/>
          <w:szCs w:val="24"/>
        </w:rPr>
        <w:t>44</w:t>
      </w:r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район» Забайкальского края на 202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год», ст.10 Устава муниципального района «Город Краснокаменск и Краснокаменский район» Забайкальского</w:t>
      </w:r>
      <w:proofErr w:type="gramEnd"/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631B8F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помещений;</w:t>
      </w:r>
    </w:p>
    <w:p w:rsidR="00631B8F" w:rsidRPr="003C3F58" w:rsidRDefault="00631B8F" w:rsidP="00631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b/>
          <w:sz w:val="24"/>
          <w:szCs w:val="24"/>
        </w:rPr>
        <w:t>3) обеспечение своевременного проведения капитального ремонта общего имущества в многоквартирных домах:</w:t>
      </w:r>
    </w:p>
    <w:p w:rsidR="00631B8F" w:rsidRPr="00FA70EF" w:rsidRDefault="00631B8F" w:rsidP="00631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sz w:val="24"/>
          <w:szCs w:val="24"/>
        </w:rPr>
        <w:t>- разработка проектов муниципальных краткосрочных планов и их утверждение органами местного самоуправления.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омитетом экономического и территориального развития 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FF27EE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84599">
        <w:rPr>
          <w:rFonts w:ascii="Times New Roman" w:eastAsia="Times New Roman" w:hAnsi="Times New Roman" w:cs="Times New Roman"/>
          <w:sz w:val="24"/>
          <w:szCs w:val="24"/>
        </w:rPr>
        <w:t>253</w:t>
      </w:r>
      <w:r w:rsidR="00FF27EE" w:rsidRPr="004B1F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45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A26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B661EA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A26943" w:rsidRPr="00387E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26943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proofErr w:type="spellEnd"/>
      <w:r w:rsidR="00A26943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6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661B71" w:rsidRPr="004B1F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1FEE" w:rsidRPr="004B1FE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61B71" w:rsidRPr="004B1FEE">
        <w:rPr>
          <w:rFonts w:ascii="Times New Roman" w:eastAsia="Times New Roman" w:hAnsi="Times New Roman" w:cs="Times New Roman"/>
          <w:sz w:val="24"/>
          <w:szCs w:val="24"/>
        </w:rPr>
        <w:t>,3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руб.</w:t>
      </w:r>
      <w:proofErr w:type="gramEnd"/>
    </w:p>
    <w:p w:rsidR="00FF27EE" w:rsidRPr="00B661EA" w:rsidRDefault="00FF27E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3"/>
        <w:gridCol w:w="4819"/>
      </w:tblGrid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Автомашина УАЗ 220694-04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Инв. № 000000000332, год выпуска 2007, № кузова 22060070210899, № двигателя ДВС-42130Н*61203053, № шасси 37410070415121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Глубинный насос ЭЦВ-6-10-110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инв. №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110104000000107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Водокачка МТФ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площадь 30 кв. м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в эксплуатацию 1985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Накопительная емкость на 50 куб.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12325,00 руб.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Насосная станция на реке «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Аргунь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2180,00 руб.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Накопительная емкость 50 куб.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16764,00 руб.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18000,00 руб.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Автомашина УАЗ-315201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000000000006, год выпуска 1988, № двигателя 80607886, № шасси 164491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000000000304, год выпуска 1989, № двигателя 580924, № рамы 683030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инв. № 000000000019, год выпуска 1990, №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двигателя 122275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МТЗ-82.1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000000000269, год выпуска 2011, № двигателя 655411, № рамы 6305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Прицеп-2 ПТС 4,5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000000000328, год выпуска 2011, № рамы 6305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Прицеп «Водолей» ПКП-4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000000000327, год выпуска 2011, № рамы 236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Автомашина ЗИЛ-431412 АЦ 63Б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выпуска 1988, № двигателя ЗИЛ130Н052663, № шасси 2710975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Автомашина АРС-14 на базе ЗИЛ131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000000000373, год выпуска 1972, № двигателя 979655, № шасси 765609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Погрузчик с ковшом № 2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000000000322, год выпуска 2010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Погрузчик универсальный № 1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000000000364, год выпуска 2013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Отвал Б.80.03.1.-03 (2м)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000000000359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Скважина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000000000374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Насос ЭВЦ-6-10-140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000000000351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Насос ЭВЦ-6-10-140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000000000045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Насос ЭВЦ-6-10-110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000000000097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Насос ЭВЦ-6-10-110 с </w:t>
            </w:r>
            <w:proofErr w:type="spellStart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</w:t>
            </w:r>
            <w:proofErr w:type="spellEnd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ПЭВД5,5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000000000044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Помпа водяная бензиновая 100/10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000000000100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Помпа водяная бензиновая 100/10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000000000101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Моторизованный воздушный огнетушитель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ВА0000000459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000000000352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000000000350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Ветродуй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пожарный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000000000262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Ветродуй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пожарный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000000000263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С-28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000000000294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С-40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Ранцевый огнетушитель РЛО-К (4 шт.)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000000000041, 000000000296-000000000298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Ранцевый огнетушитель РЛО-К (4 шт.)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000000000053, 000000000265-000000000267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Глубинный насос ЭЦВ-6-10-110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инв. №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110104000000107</w:t>
            </w:r>
          </w:p>
        </w:tc>
      </w:tr>
      <w:tr w:rsidR="00631B8F" w:rsidRPr="00A4137B" w:rsidTr="00F12FF9">
        <w:tc>
          <w:tcPr>
            <w:tcW w:w="540" w:type="dxa"/>
            <w:shd w:val="clear" w:color="auto" w:fill="auto"/>
          </w:tcPr>
          <w:p w:rsidR="00631B8F" w:rsidRPr="00A4137B" w:rsidRDefault="00631B8F" w:rsidP="0033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3" w:type="dxa"/>
            <w:shd w:val="clear" w:color="auto" w:fill="auto"/>
          </w:tcPr>
          <w:p w:rsidR="00631B8F" w:rsidRPr="008B5B71" w:rsidRDefault="00631B8F" w:rsidP="00330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B71">
              <w:rPr>
                <w:rFonts w:ascii="Times New Roman" w:hAnsi="Times New Roman"/>
                <w:color w:val="000000"/>
                <w:sz w:val="24"/>
                <w:szCs w:val="24"/>
              </w:rPr>
              <w:t>Площадка накопления твердых коммунальных отходов, 1 шт.</w:t>
            </w:r>
          </w:p>
        </w:tc>
        <w:tc>
          <w:tcPr>
            <w:tcW w:w="4819" w:type="dxa"/>
            <w:shd w:val="clear" w:color="auto" w:fill="auto"/>
          </w:tcPr>
          <w:p w:rsidR="00631B8F" w:rsidRPr="00A4137B" w:rsidRDefault="00631B8F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1B8F" w:rsidRPr="00A4137B" w:rsidTr="00F12FF9">
        <w:tc>
          <w:tcPr>
            <w:tcW w:w="540" w:type="dxa"/>
            <w:shd w:val="clear" w:color="auto" w:fill="auto"/>
          </w:tcPr>
          <w:p w:rsidR="00631B8F" w:rsidRPr="00A4137B" w:rsidRDefault="00631B8F" w:rsidP="0033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3" w:type="dxa"/>
            <w:shd w:val="clear" w:color="auto" w:fill="auto"/>
          </w:tcPr>
          <w:p w:rsidR="00631B8F" w:rsidRPr="008B5B71" w:rsidRDefault="00631B8F" w:rsidP="00330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B71">
              <w:rPr>
                <w:rFonts w:ascii="Times New Roman" w:hAnsi="Times New Roman"/>
                <w:color w:val="000000"/>
                <w:sz w:val="24"/>
                <w:szCs w:val="24"/>
              </w:rPr>
              <w:t>Контейнер металлический для сбора твердых коммунальных отходов, 14 шт.</w:t>
            </w:r>
          </w:p>
        </w:tc>
        <w:tc>
          <w:tcPr>
            <w:tcW w:w="4819" w:type="dxa"/>
            <w:shd w:val="clear" w:color="auto" w:fill="auto"/>
          </w:tcPr>
          <w:p w:rsidR="00631B8F" w:rsidRPr="00A4137B" w:rsidRDefault="00631B8F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1B8F" w:rsidRPr="00A4137B" w:rsidTr="00F12FF9">
        <w:tc>
          <w:tcPr>
            <w:tcW w:w="540" w:type="dxa"/>
            <w:shd w:val="clear" w:color="auto" w:fill="auto"/>
          </w:tcPr>
          <w:p w:rsidR="00631B8F" w:rsidRPr="00A4137B" w:rsidRDefault="00631B8F" w:rsidP="0033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3" w:type="dxa"/>
            <w:shd w:val="clear" w:color="auto" w:fill="auto"/>
          </w:tcPr>
          <w:p w:rsidR="00631B8F" w:rsidRPr="008B5B71" w:rsidRDefault="00631B8F" w:rsidP="00330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B71">
              <w:rPr>
                <w:rFonts w:ascii="Times New Roman" w:hAnsi="Times New Roman"/>
                <w:color w:val="000000"/>
                <w:sz w:val="24"/>
                <w:szCs w:val="24"/>
              </w:rPr>
              <w:t>Контейнер пластиковый для накопления твердых коммунальных отходов с плоской крышкой, 3 шт.</w:t>
            </w:r>
          </w:p>
        </w:tc>
        <w:tc>
          <w:tcPr>
            <w:tcW w:w="4819" w:type="dxa"/>
            <w:shd w:val="clear" w:color="auto" w:fill="auto"/>
          </w:tcPr>
          <w:p w:rsidR="00631B8F" w:rsidRPr="00A4137B" w:rsidRDefault="00631B8F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1B8F" w:rsidRPr="00A4137B" w:rsidTr="00F12FF9">
        <w:tc>
          <w:tcPr>
            <w:tcW w:w="540" w:type="dxa"/>
            <w:shd w:val="clear" w:color="auto" w:fill="auto"/>
          </w:tcPr>
          <w:p w:rsidR="00631B8F" w:rsidRPr="00A4137B" w:rsidRDefault="00631B8F" w:rsidP="0033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3" w:type="dxa"/>
            <w:shd w:val="clear" w:color="auto" w:fill="auto"/>
          </w:tcPr>
          <w:p w:rsidR="00631B8F" w:rsidRPr="00A4137B" w:rsidRDefault="00631B8F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Кладбище с.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Среднеаргунск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631B8F" w:rsidRPr="00A4137B" w:rsidRDefault="00631B8F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1B8F" w:rsidRPr="00A4137B" w:rsidTr="00F12FF9">
        <w:tc>
          <w:tcPr>
            <w:tcW w:w="540" w:type="dxa"/>
            <w:shd w:val="clear" w:color="auto" w:fill="auto"/>
          </w:tcPr>
          <w:p w:rsidR="00631B8F" w:rsidRPr="00A4137B" w:rsidRDefault="00631B8F" w:rsidP="0033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3" w:type="dxa"/>
            <w:shd w:val="clear" w:color="auto" w:fill="auto"/>
          </w:tcPr>
          <w:p w:rsidR="00631B8F" w:rsidRPr="00A4137B" w:rsidRDefault="00631B8F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Кладбище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. Брусиловка</w:t>
            </w:r>
          </w:p>
        </w:tc>
        <w:tc>
          <w:tcPr>
            <w:tcW w:w="4819" w:type="dxa"/>
            <w:shd w:val="clear" w:color="auto" w:fill="auto"/>
          </w:tcPr>
          <w:p w:rsidR="00631B8F" w:rsidRPr="00A4137B" w:rsidRDefault="00631B8F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31B8F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Часть здания администрации (библиотека)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148,6 кв. м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31B8F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Библиотечный фонд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. Брусиловка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5775 экз.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31B8F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Библиотечный фонд с.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Среднеаргунск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5555 экз.</w:t>
            </w:r>
          </w:p>
        </w:tc>
      </w:tr>
    </w:tbl>
    <w:p w:rsidR="0032084B" w:rsidRDefault="0032084B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37A" w:rsidRDefault="00FD337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A26943" w:rsidRPr="00FA70EF" w:rsidRDefault="004D68D5" w:rsidP="00A26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r w:rsidR="00A26943" w:rsidRPr="00A63492">
        <w:rPr>
          <w:rFonts w:ascii="Times New Roman" w:hAnsi="Times New Roman"/>
          <w:sz w:val="24"/>
          <w:szCs w:val="24"/>
        </w:rPr>
        <w:t xml:space="preserve">Отчет об использовании иных межбюджетных трансфертов на осуществление передаваемых полномочий предоставляется в </w:t>
      </w:r>
      <w:r w:rsidR="00A26943">
        <w:rPr>
          <w:rFonts w:ascii="Times New Roman" w:hAnsi="Times New Roman"/>
          <w:sz w:val="24"/>
          <w:szCs w:val="24"/>
        </w:rPr>
        <w:t>к</w:t>
      </w:r>
      <w:r w:rsidR="00A26943" w:rsidRPr="00A63492">
        <w:rPr>
          <w:rFonts w:ascii="Times New Roman" w:hAnsi="Times New Roman"/>
          <w:sz w:val="24"/>
          <w:szCs w:val="24"/>
        </w:rPr>
        <w:t xml:space="preserve">омитет экономического и территориального развития </w:t>
      </w:r>
      <w:r w:rsidR="00A26943">
        <w:rPr>
          <w:rFonts w:ascii="Times New Roman" w:hAnsi="Times New Roman"/>
          <w:sz w:val="24"/>
          <w:szCs w:val="24"/>
        </w:rPr>
        <w:t>а</w:t>
      </w:r>
      <w:r w:rsidR="00A26943" w:rsidRPr="00A63492">
        <w:rPr>
          <w:rFonts w:ascii="Times New Roman" w:hAnsi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A26943" w:rsidRPr="00A63492">
        <w:rPr>
          <w:rFonts w:ascii="Times New Roman" w:hAnsi="Times New Roman"/>
          <w:sz w:val="24"/>
          <w:szCs w:val="24"/>
        </w:rPr>
        <w:t>отчетным</w:t>
      </w:r>
      <w:proofErr w:type="gramEnd"/>
      <w:r w:rsidR="00A26943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943" w:rsidRPr="00FA70EF" w:rsidRDefault="00A26943" w:rsidP="00A26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 экономического и территориального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края.</w:t>
      </w:r>
    </w:p>
    <w:p w:rsidR="00A26943" w:rsidRPr="00FA70EF" w:rsidRDefault="00A26943" w:rsidP="00A26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943" w:rsidRPr="00FA70EF" w:rsidRDefault="00A26943" w:rsidP="00A26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Соглашение</w:t>
      </w:r>
    </w:p>
    <w:p w:rsidR="00A26943" w:rsidRPr="00FA70EF" w:rsidRDefault="00A26943" w:rsidP="00A26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A26943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 Соглашения устанавливается до 31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B8F" w:rsidRDefault="00631B8F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FF27EE" w:rsidRDefault="00FF27E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5029" w:rsidRPr="00661B71" w:rsidTr="008E5029">
        <w:tc>
          <w:tcPr>
            <w:tcW w:w="4785" w:type="dxa"/>
          </w:tcPr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8E5029" w:rsidRPr="00661B71" w:rsidRDefault="008E5029" w:rsidP="00FF27EE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661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Среднеаргунское</w:t>
            </w:r>
            <w:proofErr w:type="spellEnd"/>
            <w:r w:rsidRPr="00661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06723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Краснокаменск,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8E5029" w:rsidRPr="00661B71" w:rsidRDefault="008E5029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674698, Забайкальский край, Краснокаменский район, село </w:t>
            </w:r>
            <w:proofErr w:type="spellStart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</w:t>
            </w:r>
            <w:proofErr w:type="spellEnd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, д. 13, помещение 1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8E5029" w:rsidRPr="00661B71" w:rsidRDefault="008E5029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7530010776; КПП 753001001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03231643766214349100,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8E5029" w:rsidRPr="00661B71" w:rsidRDefault="008E5029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Среднеаргунское</w:t>
            </w:r>
            <w:proofErr w:type="spellEnd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04913011070)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8E5029" w:rsidRPr="00661B71" w:rsidRDefault="008E50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76621434</w:t>
            </w:r>
          </w:p>
        </w:tc>
      </w:tr>
      <w:tr w:rsidR="008E5029" w:rsidRPr="00661B71" w:rsidTr="008E5029">
        <w:tc>
          <w:tcPr>
            <w:tcW w:w="4785" w:type="dxa"/>
          </w:tcPr>
          <w:p w:rsidR="00A26943" w:rsidRDefault="00A26943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A26943" w:rsidRDefault="00A2694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29" w:rsidRPr="00661B71" w:rsidRDefault="008E50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Среднеаргунское</w:t>
            </w:r>
            <w:proofErr w:type="spellEnd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E5029" w:rsidRPr="00661B71" w:rsidRDefault="008E50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29" w:rsidRPr="00661B71" w:rsidRDefault="008E5029" w:rsidP="0047213E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Карасиков В</w:t>
            </w: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8E5029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8E5029" w:rsidRPr="00D43C29" w:rsidRDefault="008E50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67239"/>
    <w:rsid w:val="0008710E"/>
    <w:rsid w:val="000E740E"/>
    <w:rsid w:val="000F3A2C"/>
    <w:rsid w:val="00143585"/>
    <w:rsid w:val="001756B5"/>
    <w:rsid w:val="001D5280"/>
    <w:rsid w:val="00200EE3"/>
    <w:rsid w:val="0021636E"/>
    <w:rsid w:val="0027263F"/>
    <w:rsid w:val="0032084B"/>
    <w:rsid w:val="003213FD"/>
    <w:rsid w:val="00326F6E"/>
    <w:rsid w:val="003801BA"/>
    <w:rsid w:val="00384599"/>
    <w:rsid w:val="00387E6B"/>
    <w:rsid w:val="003A1730"/>
    <w:rsid w:val="003D3D2A"/>
    <w:rsid w:val="004256C0"/>
    <w:rsid w:val="004358B6"/>
    <w:rsid w:val="0046391C"/>
    <w:rsid w:val="0047213E"/>
    <w:rsid w:val="00476C5F"/>
    <w:rsid w:val="004902F0"/>
    <w:rsid w:val="004B1FEE"/>
    <w:rsid w:val="004D68D5"/>
    <w:rsid w:val="00527DA8"/>
    <w:rsid w:val="005342D9"/>
    <w:rsid w:val="00555AB8"/>
    <w:rsid w:val="00575CF2"/>
    <w:rsid w:val="00585E61"/>
    <w:rsid w:val="00612A2E"/>
    <w:rsid w:val="00627845"/>
    <w:rsid w:val="00631B8F"/>
    <w:rsid w:val="006340F0"/>
    <w:rsid w:val="00637959"/>
    <w:rsid w:val="00653CC6"/>
    <w:rsid w:val="00661B71"/>
    <w:rsid w:val="006A68F4"/>
    <w:rsid w:val="006D33BD"/>
    <w:rsid w:val="0077012C"/>
    <w:rsid w:val="007742B9"/>
    <w:rsid w:val="0080420B"/>
    <w:rsid w:val="008977F1"/>
    <w:rsid w:val="008A6FB8"/>
    <w:rsid w:val="008D3831"/>
    <w:rsid w:val="008E5029"/>
    <w:rsid w:val="00916385"/>
    <w:rsid w:val="00961066"/>
    <w:rsid w:val="0098708A"/>
    <w:rsid w:val="00A26943"/>
    <w:rsid w:val="00B4778D"/>
    <w:rsid w:val="00B56E8E"/>
    <w:rsid w:val="00B661EA"/>
    <w:rsid w:val="00B81BA2"/>
    <w:rsid w:val="00BD2404"/>
    <w:rsid w:val="00BF3AD5"/>
    <w:rsid w:val="00C11C9A"/>
    <w:rsid w:val="00C557F8"/>
    <w:rsid w:val="00C75999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DF6E82"/>
    <w:rsid w:val="00E77600"/>
    <w:rsid w:val="00E91D22"/>
    <w:rsid w:val="00EC593B"/>
    <w:rsid w:val="00EF1E24"/>
    <w:rsid w:val="00F242D8"/>
    <w:rsid w:val="00F641C0"/>
    <w:rsid w:val="00FA70EF"/>
    <w:rsid w:val="00FD337A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8</cp:revision>
  <cp:lastPrinted>2022-12-28T06:37:00Z</cp:lastPrinted>
  <dcterms:created xsi:type="dcterms:W3CDTF">2022-12-07T05:06:00Z</dcterms:created>
  <dcterms:modified xsi:type="dcterms:W3CDTF">2023-01-16T02:06:00Z</dcterms:modified>
</cp:coreProperties>
</file>