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82" w:rsidRPr="007E6982" w:rsidRDefault="007E6982" w:rsidP="007E6982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КРАСНОКАМЕНСКАЯ РАЙОННАЯ ТЕРРИТОРИАЛЬНАЯ ИЗБИРАТЕЛЬНАЯ КОМИССИЯ</w:t>
      </w:r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E6982" w:rsidRPr="007E6982" w:rsidRDefault="007E6982" w:rsidP="007E6982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E6982" w:rsidRPr="007E6982" w:rsidRDefault="007E6982" w:rsidP="007E69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E6982" w:rsidRPr="007E6982" w:rsidTr="00316C11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6982" w:rsidRPr="007E6982" w:rsidRDefault="007E6982" w:rsidP="005D31F4">
            <w:pPr>
              <w:tabs>
                <w:tab w:val="left" w:pos="-58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28 </w:t>
            </w:r>
            <w:r w:rsidR="005D3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июля</w:t>
            </w:r>
            <w:r w:rsidRPr="007E6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2022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982" w:rsidRPr="007E6982" w:rsidRDefault="007E6982" w:rsidP="007E69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6982" w:rsidRPr="007E6982" w:rsidRDefault="007E6982" w:rsidP="005D31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32/11</w:t>
            </w:r>
            <w:r w:rsidR="005D3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7E6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-5</w:t>
            </w:r>
          </w:p>
        </w:tc>
      </w:tr>
    </w:tbl>
    <w:p w:rsidR="007E6982" w:rsidRPr="007E6982" w:rsidRDefault="007E6982" w:rsidP="007E698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982" w:rsidRPr="007E6982" w:rsidRDefault="007E6982" w:rsidP="007E698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6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Краснокаменск</w:t>
      </w:r>
    </w:p>
    <w:p w:rsidR="007E6982" w:rsidRPr="007E6982" w:rsidRDefault="007E6982" w:rsidP="007E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982" w:rsidRPr="007E6982" w:rsidRDefault="007E6982" w:rsidP="007E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признании </w:t>
      </w:r>
      <w:r w:rsidR="00F5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Полякову</w:t>
      </w:r>
      <w:r w:rsidR="005D3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Анастасию Николаевну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утративш</w:t>
      </w:r>
      <w:r w:rsidR="00E71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статус кандидата</w:t>
      </w:r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депутаты Со</w:t>
      </w:r>
      <w:bookmarkStart w:id="0" w:name="_GoBack"/>
      <w:bookmarkEnd w:id="0"/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вета муниципального района «Город Краснокаменск и Краснокаменский район» Забайкальского края 7 созыва по пятимандатному избирательному округу № </w:t>
      </w:r>
      <w:r w:rsidR="005D3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7E6982" w:rsidRDefault="007E6982" w:rsidP="007E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82" w:rsidRDefault="007E6982" w:rsidP="00DE0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8CC" w:rsidRDefault="007E6982" w:rsidP="00DE0029">
      <w:pPr>
        <w:widowControl w:val="0"/>
        <w:autoSpaceDE w:val="0"/>
        <w:autoSpaceDN w:val="0"/>
        <w:spacing w:after="0" w:line="360" w:lineRule="auto"/>
        <w:ind w:right="-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представленных документов для заверения списка кандидатов по пятимандатным избирательным округам на выборах </w:t>
      </w:r>
      <w:r w:rsidRPr="007E6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E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района «Город Краснокаменск и Краснокаменский район» Забайкальского края 7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выдвинутого избирательным объединением </w:t>
      </w:r>
      <w:r w:rsidR="005D31F4" w:rsidRPr="005D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Региональное отделение Социалистической политической партии «СПРАВЕДЛИВАЯ РОССИЯ - ПАТРИОТЫ - ЗА ПРАВДУ» в Забайкальском крае 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</w:t>
      </w:r>
      <w:r w:rsidR="00E71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нокаменскую территориальную изб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ирательную комиссию от </w:t>
      </w:r>
      <w:proofErr w:type="spellStart"/>
      <w:r w:rsidR="005D3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Нагумановой</w:t>
      </w:r>
      <w:proofErr w:type="spellEnd"/>
      <w:r w:rsidR="005D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Анатольевны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уполномоченного представителя 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объединением </w:t>
      </w:r>
      <w:r w:rsidR="005D31F4" w:rsidRPr="005D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Региональное отделение Социалистической политической партии «СПРАВЕДЛИВАЯ РОССИЯ - ПАТРИОТЫ - ЗА ПРАВДУ» в Забайкальском крае 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1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.07.2022 года, заявления кандидата </w:t>
      </w:r>
      <w:r w:rsidR="005D3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Поляковой Анастасии Николаевны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D31F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.07.2022 года о согласии баллотироваться в </w:t>
      </w:r>
      <w:r w:rsidR="008D58CC" w:rsidRPr="007E6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D58CC" w:rsidRPr="007E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района «Город Краснокаменск и Краснокаменский район» Забайкальского края 7 созыва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пятимандатному избирательному округу № </w:t>
      </w:r>
      <w:r w:rsidR="005D31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календарным планом 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подготовке и проведению выборов депутатов Совета муниципального района «Город Краснокаменск и Краснокаменский район» Забайкальского края 7 созыв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утвержденного постановлением 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Краснокаменск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избирательная комиссия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21.06.2022 года № </w:t>
      </w:r>
      <w:r w:rsidR="008D58CC">
        <w:rPr>
          <w:rFonts w:ascii="Times New Roman" w:hAnsi="Times New Roman"/>
          <w:sz w:val="28"/>
          <w:szCs w:val="28"/>
        </w:rPr>
        <w:t xml:space="preserve">26/77-5, на основании </w:t>
      </w:r>
      <w:r w:rsidR="008D58CC" w:rsidRPr="008D58CC">
        <w:rPr>
          <w:rFonts w:ascii="Times New Roman" w:hAnsi="Times New Roman"/>
          <w:sz w:val="28"/>
          <w:szCs w:val="28"/>
        </w:rPr>
        <w:t xml:space="preserve">ч. 1. ст.48 Закона </w:t>
      </w:r>
      <w:r w:rsidR="00DE0029" w:rsidRPr="00DE0029">
        <w:rPr>
          <w:rFonts w:ascii="Times New Roman" w:hAnsi="Times New Roman"/>
          <w:sz w:val="28"/>
          <w:szCs w:val="28"/>
        </w:rPr>
        <w:t>Забайкальского края от 06.07.2010 г. № 385-ЗЗК «О муниципальных выборах в Забайкальском крае»</w:t>
      </w:r>
      <w:r w:rsidR="00DE0029">
        <w:rPr>
          <w:rFonts w:ascii="Times New Roman" w:hAnsi="Times New Roman"/>
          <w:sz w:val="28"/>
          <w:szCs w:val="28"/>
        </w:rPr>
        <w:t xml:space="preserve"> </w:t>
      </w:r>
      <w:r w:rsidR="00DE0029" w:rsidRPr="00DE0029">
        <w:rPr>
          <w:rFonts w:ascii="Times New Roman" w:hAnsi="Times New Roman"/>
          <w:sz w:val="28"/>
          <w:szCs w:val="28"/>
        </w:rPr>
        <w:t>п</w:t>
      </w:r>
      <w:r w:rsidR="008D58CC" w:rsidRPr="00DE0029">
        <w:rPr>
          <w:rFonts w:ascii="Times New Roman" w:eastAsia="Times New Roman" w:hAnsi="Times New Roman" w:cs="Times New Roman"/>
          <w:sz w:val="28"/>
          <w:szCs w:val="28"/>
        </w:rPr>
        <w:t>редставление кандидатом, избирательным объединением документов для регистрации</w:t>
      </w:r>
      <w:r w:rsidR="008D58CC" w:rsidRPr="00DE0029">
        <w:rPr>
          <w:rFonts w:ascii="Times New Roman" w:hAnsi="Times New Roman" w:cs="Times New Roman"/>
          <w:sz w:val="28"/>
          <w:szCs w:val="28"/>
        </w:rPr>
        <w:t xml:space="preserve"> </w:t>
      </w:r>
      <w:r w:rsidR="00DE0029" w:rsidRPr="00DE0029">
        <w:rPr>
          <w:rFonts w:ascii="Times New Roman" w:hAnsi="Times New Roman" w:cs="Times New Roman"/>
          <w:sz w:val="28"/>
          <w:szCs w:val="28"/>
        </w:rPr>
        <w:t>предусмотрено н</w:t>
      </w:r>
      <w:r w:rsidR="008D58CC" w:rsidRPr="00DE0029">
        <w:rPr>
          <w:rFonts w:ascii="Times New Roman" w:eastAsia="Times New Roman" w:hAnsi="Times New Roman" w:cs="Times New Roman"/>
          <w:sz w:val="28"/>
          <w:szCs w:val="28"/>
        </w:rPr>
        <w:t>е позднее 18 часов</w:t>
      </w:r>
      <w:r w:rsidR="00DE0029" w:rsidRPr="00DE0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8CC" w:rsidRPr="00DE0029">
        <w:rPr>
          <w:rFonts w:ascii="Times New Roman" w:eastAsia="Times New Roman" w:hAnsi="Times New Roman" w:cs="Times New Roman"/>
          <w:sz w:val="28"/>
          <w:szCs w:val="28"/>
        </w:rPr>
        <w:t>27 июля 2022 года</w:t>
      </w:r>
      <w:r w:rsidR="00DE0029">
        <w:rPr>
          <w:rFonts w:ascii="Times New Roman" w:eastAsia="Times New Roman" w:hAnsi="Times New Roman" w:cs="Times New Roman"/>
          <w:sz w:val="28"/>
          <w:szCs w:val="28"/>
        </w:rPr>
        <w:t>, в указанный срок документов необходим</w:t>
      </w:r>
      <w:r w:rsidR="00E713D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E0029">
        <w:rPr>
          <w:rFonts w:ascii="Times New Roman" w:eastAsia="Times New Roman" w:hAnsi="Times New Roman" w:cs="Times New Roman"/>
          <w:sz w:val="28"/>
          <w:szCs w:val="28"/>
        </w:rPr>
        <w:t xml:space="preserve">х для регистрации кандидатом от </w:t>
      </w:r>
      <w:r w:rsidR="005D31F4">
        <w:rPr>
          <w:rFonts w:ascii="Times New Roman" w:eastAsia="Times New Roman" w:hAnsi="Times New Roman" w:cs="Times New Roman"/>
          <w:sz w:val="28"/>
          <w:szCs w:val="28"/>
        </w:rPr>
        <w:t>Поляковой А.Н</w:t>
      </w:r>
      <w:r w:rsidR="00DE0029">
        <w:rPr>
          <w:rFonts w:ascii="Times New Roman" w:eastAsia="Times New Roman" w:hAnsi="Times New Roman" w:cs="Times New Roman"/>
          <w:sz w:val="28"/>
          <w:szCs w:val="28"/>
        </w:rPr>
        <w:t>. не поступило.</w:t>
      </w:r>
    </w:p>
    <w:p w:rsidR="00DE0029" w:rsidRDefault="00DE0029" w:rsidP="00DE0029">
      <w:pPr>
        <w:widowControl w:val="0"/>
        <w:autoSpaceDE w:val="0"/>
        <w:autoSpaceDN w:val="0"/>
        <w:spacing w:after="0" w:line="360" w:lineRule="auto"/>
        <w:ind w:right="-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руководствуясь ч. 5 ст. 41 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 xml:space="preserve"> от 12.06.2002 г. № 67-ФЗ «Об основных гарантиях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Краснокаменская районная территориальная избирательная комиссия</w:t>
      </w:r>
    </w:p>
    <w:p w:rsidR="00DE0029" w:rsidRPr="00DE0029" w:rsidRDefault="00DE0029" w:rsidP="00DE0029">
      <w:pPr>
        <w:widowControl w:val="0"/>
        <w:autoSpaceDE w:val="0"/>
        <w:autoSpaceDN w:val="0"/>
        <w:spacing w:after="0" w:line="360" w:lineRule="auto"/>
        <w:ind w:right="-3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00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 о с т а н о в л я е </w:t>
      </w:r>
      <w:proofErr w:type="gramStart"/>
      <w:r w:rsidRPr="00DE0029">
        <w:rPr>
          <w:rFonts w:ascii="Times New Roman" w:eastAsia="Times New Roman" w:hAnsi="Times New Roman" w:cs="Times New Roman"/>
          <w:b/>
          <w:i/>
          <w:sz w:val="28"/>
          <w:szCs w:val="28"/>
        </w:rPr>
        <w:t>т :</w:t>
      </w:r>
      <w:proofErr w:type="gramEnd"/>
    </w:p>
    <w:p w:rsidR="00DE0029" w:rsidRDefault="00DE0029" w:rsidP="00DE0029">
      <w:pPr>
        <w:widowControl w:val="0"/>
        <w:autoSpaceDE w:val="0"/>
        <w:autoSpaceDN w:val="0"/>
        <w:spacing w:after="0" w:line="360" w:lineRule="auto"/>
        <w:ind w:right="-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Признать </w:t>
      </w:r>
      <w:r w:rsidR="005D31F4">
        <w:rPr>
          <w:rFonts w:ascii="Times New Roman" w:eastAsia="Times New Roman" w:hAnsi="Times New Roman" w:cs="Times New Roman"/>
          <w:sz w:val="28"/>
          <w:szCs w:val="28"/>
        </w:rPr>
        <w:t>Полякову Анастасию Николаевну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утративш</w:t>
      </w:r>
      <w:r w:rsidR="00E713DD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 кандидата 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 xml:space="preserve">в депутаты Совета муниципального района «Город Краснокаменск и Краснокаменский район» Забайкальского края 7 созыва по пятимандатному избирательному округу № </w:t>
      </w:r>
      <w:r w:rsidR="005D31F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029" w:rsidRPr="00DE0029" w:rsidRDefault="00DE0029" w:rsidP="00DE0029">
      <w:pPr>
        <w:widowControl w:val="0"/>
        <w:autoSpaceDE w:val="0"/>
        <w:autoSpaceDN w:val="0"/>
        <w:spacing w:after="0" w:line="360" w:lineRule="auto"/>
        <w:ind w:right="-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>Выдать уполномоченному представителю избирательного объединения «</w:t>
      </w:r>
      <w:r w:rsidR="005D31F4" w:rsidRPr="005D31F4">
        <w:rPr>
          <w:rFonts w:ascii="Times New Roman" w:eastAsia="Times New Roman" w:hAnsi="Times New Roman" w:cs="Times New Roman"/>
          <w:sz w:val="28"/>
          <w:szCs w:val="28"/>
        </w:rPr>
        <w:t>Региональное отделение Социалистической политической партии «СПРАВЕДЛИВАЯ РОССИЯ - ПАТРИОТЫ - ЗА ПРАВДУ» в Забайкальском крае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>» копию настоящего постановления.</w:t>
      </w:r>
    </w:p>
    <w:p w:rsidR="007E6982" w:rsidRDefault="007E6982" w:rsidP="008D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29" w:rsidRDefault="00DE0029" w:rsidP="008D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29" w:rsidRPr="00DE0029" w:rsidRDefault="00DE0029" w:rsidP="00DE0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DE0029" w:rsidRPr="007E6982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p w:rsidR="000C4A95" w:rsidRDefault="000C4A95"/>
    <w:sectPr w:rsidR="000C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F6AA7"/>
    <w:multiLevelType w:val="multilevel"/>
    <w:tmpl w:val="9292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F5"/>
    <w:rsid w:val="000C4A95"/>
    <w:rsid w:val="005854F5"/>
    <w:rsid w:val="005D31F4"/>
    <w:rsid w:val="007E6982"/>
    <w:rsid w:val="008D58CC"/>
    <w:rsid w:val="00DE0029"/>
    <w:rsid w:val="00E713DD"/>
    <w:rsid w:val="00F5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E38E4-D2A2-41AA-9AC0-1A1016F7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2022-07-31T23:48:00Z</cp:lastPrinted>
  <dcterms:created xsi:type="dcterms:W3CDTF">2022-07-30T03:04:00Z</dcterms:created>
  <dcterms:modified xsi:type="dcterms:W3CDTF">2022-07-31T23:50:00Z</dcterms:modified>
</cp:coreProperties>
</file>