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КРАСНОКАМЕНСКАЯ РАЙОННАЯ ТЕРРИТОРИАЛЬНАЯ ИЗБИРАТЕЛЬНАЯ КОМИССИЯ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6982" w:rsidRPr="007E6982" w:rsidRDefault="007E6982" w:rsidP="007E69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E6982" w:rsidRPr="007E6982" w:rsidTr="00316C1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7E6982">
            <w:pPr>
              <w:tabs>
                <w:tab w:val="left" w:pos="-5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</w:t>
            </w:r>
            <w:r w:rsidR="001B3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июля</w:t>
            </w:r>
            <w:bookmarkStart w:id="0" w:name="_GoBack"/>
            <w:bookmarkEnd w:id="0"/>
            <w:r w:rsidRPr="007E6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982" w:rsidRPr="007E6982" w:rsidRDefault="007E6982" w:rsidP="007E69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7E69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32/113-5</w:t>
            </w:r>
          </w:p>
        </w:tc>
      </w:tr>
    </w:tbl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Сутурина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Матвея Анатольевича утратившим статус кандидата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депутаты Совета муниципального района «Город Краснокаменск и Краснокаменский район» Забайкальского края 7 созыва по пятимандатному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E6982" w:rsidRDefault="007E6982" w:rsidP="007E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82" w:rsidRDefault="007E6982" w:rsidP="00DE0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CC" w:rsidRDefault="007E6982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для заверения списка кандидатов по пятимандатным избирательным округам на выборах 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избирательным объединением Забайкальское региональное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Политическое партии ЛДПР – Либерально-демократической партии России в Краснокаменскую территориальную избирательную комиссию от </w:t>
      </w:r>
      <w:proofErr w:type="spellStart"/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Сутурина</w:t>
      </w:r>
      <w:proofErr w:type="spellEnd"/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Матвея Анатольевича, уполномоченного представителя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Забайкальское региональное отделение Политическое партии ЛДПР – Либерально-демократической партии России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23.07.2022 года, заявления кандидата </w:t>
      </w:r>
      <w:proofErr w:type="spellStart"/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Сутурина</w:t>
      </w:r>
      <w:proofErr w:type="spellEnd"/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Матвея Анатольевича от 23.07.2022 года о согласии баллотироваться в 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пятимандатному избирательному округу № 2, в соответствии с календарным планом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подготовке и проведению выборов депутатов Совета муниципального района «Город Краснокаменск и Краснокаменский район» Забайкальского края 7 созыв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утвержденного постановлением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21.06.2022 года № </w:t>
      </w:r>
      <w:r w:rsidR="008D58CC">
        <w:rPr>
          <w:rFonts w:ascii="Times New Roman" w:hAnsi="Times New Roman"/>
          <w:sz w:val="28"/>
          <w:szCs w:val="28"/>
        </w:rPr>
        <w:t xml:space="preserve">26/77-5, на основании </w:t>
      </w:r>
      <w:r w:rsidR="008D58CC" w:rsidRPr="008D58CC">
        <w:rPr>
          <w:rFonts w:ascii="Times New Roman" w:hAnsi="Times New Roman"/>
          <w:sz w:val="28"/>
          <w:szCs w:val="28"/>
        </w:rPr>
        <w:t xml:space="preserve">ч. 1. ст.48 Закона </w:t>
      </w:r>
      <w:r w:rsidR="00DE0029" w:rsidRPr="00DE0029">
        <w:rPr>
          <w:rFonts w:ascii="Times New Roman" w:hAnsi="Times New Roman"/>
          <w:sz w:val="28"/>
          <w:szCs w:val="28"/>
        </w:rPr>
        <w:t>Забайкальского края от 06.07.2010 г. № 385-ЗЗК «О муниципальных выборах в Забайкальском крае»</w:t>
      </w:r>
      <w:r w:rsidR="00DE0029">
        <w:rPr>
          <w:rFonts w:ascii="Times New Roman" w:hAnsi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/>
          <w:sz w:val="28"/>
          <w:szCs w:val="28"/>
        </w:rPr>
        <w:t>п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редставление кандидатом, избирательным объединением документов для регистрации</w:t>
      </w:r>
      <w:r w:rsidR="008D58CC" w:rsidRPr="00DE0029">
        <w:rPr>
          <w:rFonts w:ascii="Times New Roman" w:hAnsi="Times New Roman" w:cs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 w:cs="Times New Roman"/>
          <w:sz w:val="28"/>
          <w:szCs w:val="28"/>
        </w:rPr>
        <w:t>предусмотрено н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е позднее 18 часов</w:t>
      </w:r>
      <w:r w:rsidR="00DE0029" w:rsidRPr="00DE0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27 июля 2022 года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>, в указанный срок документов необходим</w:t>
      </w:r>
      <w:r w:rsidR="009A7A8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 xml:space="preserve">х для регистрации кандидатом от </w:t>
      </w:r>
      <w:proofErr w:type="spellStart"/>
      <w:r w:rsidR="00DE0029">
        <w:rPr>
          <w:rFonts w:ascii="Times New Roman" w:eastAsia="Times New Roman" w:hAnsi="Times New Roman" w:cs="Times New Roman"/>
          <w:sz w:val="28"/>
          <w:szCs w:val="28"/>
        </w:rPr>
        <w:t>Сутурина</w:t>
      </w:r>
      <w:proofErr w:type="spellEnd"/>
      <w:r w:rsidR="00DE0029">
        <w:rPr>
          <w:rFonts w:ascii="Times New Roman" w:eastAsia="Times New Roman" w:hAnsi="Times New Roman" w:cs="Times New Roman"/>
          <w:sz w:val="28"/>
          <w:szCs w:val="28"/>
        </w:rPr>
        <w:t xml:space="preserve"> М.А. не поступило.</w:t>
      </w:r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руководствуясь ч. 5 ст. 41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от 12.06.2002 г. № 67-ФЗ «Об основных гарантиях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избирательная комиссия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о с т а н о в л я е </w:t>
      </w:r>
      <w:proofErr w:type="gramStart"/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>т :</w:t>
      </w:r>
      <w:proofErr w:type="gramEnd"/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Признать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Матвея Анатольевича утратившим статус кандидата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в депутаты Совета муниципального района «Город Краснокаменск и Краснокаменский район» Забайкальского края 7 созыва по пятимандатному избирательному округу №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Выдать уполномоченному представителю избирательного объединения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региональное отделение Политическое партии ЛДПР – Либерально-демократической партии России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» копию настоящего постановления.</w:t>
      </w:r>
    </w:p>
    <w:p w:rsidR="007E6982" w:rsidRDefault="007E6982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Default="00DE0029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DE0029" w:rsidRPr="007E6982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0C4A95" w:rsidRDefault="000C4A95"/>
    <w:sectPr w:rsidR="000C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AA7"/>
    <w:multiLevelType w:val="multilevel"/>
    <w:tmpl w:val="9292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F5"/>
    <w:rsid w:val="000C4A95"/>
    <w:rsid w:val="001B368A"/>
    <w:rsid w:val="005854F5"/>
    <w:rsid w:val="007E6982"/>
    <w:rsid w:val="008D58CC"/>
    <w:rsid w:val="009A7A86"/>
    <w:rsid w:val="00D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4525"/>
  <w15:chartTrackingRefBased/>
  <w15:docId w15:val="{8B4E38E4-D2A2-41AA-9AC0-1A1016F7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rhadmin@regionhall.lan</cp:lastModifiedBy>
  <cp:revision>6</cp:revision>
  <cp:lastPrinted>2022-07-30T03:40:00Z</cp:lastPrinted>
  <dcterms:created xsi:type="dcterms:W3CDTF">2022-07-30T03:04:00Z</dcterms:created>
  <dcterms:modified xsi:type="dcterms:W3CDTF">2022-07-30T06:26:00Z</dcterms:modified>
</cp:coreProperties>
</file>