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9B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591F9B" w:rsidRPr="00BD3D1C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9B" w:rsidRPr="00BD3D1C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591F9B" w:rsidRPr="00BD3D1C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591F9B" w:rsidRPr="00BD3D1C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591F9B" w:rsidRPr="00BD3D1C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1F9B" w:rsidRPr="00BD3D1C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591F9B" w:rsidRPr="00BD3D1C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3912" w:rsidRPr="00FC1BF0" w:rsidRDefault="00B63912" w:rsidP="00B63912">
      <w:pPr>
        <w:ind w:right="140"/>
        <w:rPr>
          <w:sz w:val="28"/>
          <w:szCs w:val="28"/>
        </w:rPr>
      </w:pPr>
      <w:r>
        <w:rPr>
          <w:sz w:val="28"/>
          <w:szCs w:val="28"/>
        </w:rPr>
        <w:t>«28</w:t>
      </w:r>
      <w:r w:rsidRPr="00FC1BF0">
        <w:rPr>
          <w:sz w:val="28"/>
          <w:szCs w:val="28"/>
        </w:rPr>
        <w:t>» апреля 2021 года</w:t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  <w:t xml:space="preserve">               №  2</w:t>
      </w:r>
      <w:r>
        <w:rPr>
          <w:sz w:val="28"/>
          <w:szCs w:val="28"/>
        </w:rPr>
        <w:t>7</w:t>
      </w:r>
    </w:p>
    <w:p w:rsidR="00591F9B" w:rsidRPr="00BD3D1C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F9B" w:rsidRPr="00BD3D1C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591F9B" w:rsidRPr="00BD3D1C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F9B" w:rsidRPr="00BD3D1C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91F9B" w:rsidRDefault="00591F9B" w:rsidP="00591F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B3095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3095F"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 w:rsidR="00B3095F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3095F"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 w:rsidR="00B3095F">
        <w:rPr>
          <w:rFonts w:ascii="Times New Roman" w:eastAsia="Calibri" w:hAnsi="Times New Roman" w:cs="Times New Roman"/>
          <w:b/>
          <w:sz w:val="28"/>
          <w:szCs w:val="28"/>
        </w:rPr>
        <w:t xml:space="preserve">я, 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="00B30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от 20.07.2017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82</w:t>
      </w:r>
    </w:p>
    <w:p w:rsidR="00B3095F" w:rsidRPr="00BD3D1C" w:rsidRDefault="00B3095F" w:rsidP="00591F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F9B" w:rsidRPr="007A34CE" w:rsidRDefault="00591F9B" w:rsidP="00591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91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трудаработников</w:t>
      </w:r>
      <w:r w:rsidRPr="00F60F21">
        <w:rPr>
          <w:rFonts w:ascii="Times New Roman" w:eastAsia="Calibri" w:hAnsi="Times New Roman" w:cs="Times New Roman"/>
          <w:sz w:val="28"/>
          <w:szCs w:val="28"/>
        </w:rPr>
        <w:t>муниципальных образовательных организаций муниципального района «Город Краснокаменск и Краснокаменский район» Забайкальского края,финансируемых за счет субвенций краевого бюджета,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20.11.2018 г.  № 472 «О внесении изменений в постановление Правительства Забайкальского края от 30 июня 2014 № 382»,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кодексом Российской Федерации, решением Совета муниципального района «Город Краснокаменск и Краснокаменски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район» Забайкальского края от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Устава муниципального района «Город Краснокаменск и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591F9B" w:rsidRPr="007A34CE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91F9B" w:rsidRDefault="00591F9B" w:rsidP="00591F9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B3095F">
        <w:rPr>
          <w:rFonts w:ascii="Times New Roman" w:eastAsia="Calibri" w:hAnsi="Times New Roman" w:cs="Times New Roman"/>
          <w:sz w:val="28"/>
          <w:szCs w:val="28"/>
        </w:rPr>
        <w:t xml:space="preserve">Положение об </w:t>
      </w:r>
      <w:r w:rsidR="00B3095F" w:rsidRPr="000B1373">
        <w:rPr>
          <w:rFonts w:ascii="Times New Roman" w:eastAsia="Calibri" w:hAnsi="Times New Roman" w:cs="Times New Roman"/>
          <w:sz w:val="28"/>
          <w:szCs w:val="28"/>
        </w:rPr>
        <w:t xml:space="preserve">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</w:t>
      </w:r>
      <w:r w:rsidR="00B3095F" w:rsidRPr="000B1373">
        <w:rPr>
          <w:rFonts w:ascii="Times New Roman" w:eastAsia="Calibri" w:hAnsi="Times New Roman" w:cs="Times New Roman"/>
          <w:sz w:val="28"/>
          <w:szCs w:val="28"/>
        </w:rPr>
        <w:lastRenderedPageBreak/>
        <w:t>Краснокаменский район» Забайкальского края</w:t>
      </w:r>
      <w:r w:rsidR="00B309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3095F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утвержденного</w:t>
      </w:r>
      <w:r w:rsidRPr="00F60F2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B3095F">
        <w:rPr>
          <w:rFonts w:ascii="Times New Roman" w:eastAsia="Calibri" w:hAnsi="Times New Roman" w:cs="Times New Roman"/>
          <w:sz w:val="28"/>
          <w:szCs w:val="28"/>
        </w:rPr>
        <w:t>м</w:t>
      </w:r>
      <w:r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 от 20.07.2017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82</w:t>
      </w:r>
      <w:r w:rsidRPr="000B137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B3095F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0B137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137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F90077" w:rsidRPr="001B791E" w:rsidRDefault="00000D6C" w:rsidP="00000D6C">
      <w:pPr>
        <w:pStyle w:val="a3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1.1.П</w:t>
      </w:r>
      <w:r w:rsidR="009E611A"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ункт 1.1. </w:t>
      </w:r>
      <w:r w:rsidR="00B3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</w:t>
      </w:r>
      <w:r w:rsidR="009E611A"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подпункт</w:t>
      </w:r>
      <w:r w:rsidR="00F90077"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E611A"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90077"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E611A"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  </w:t>
      </w:r>
    </w:p>
    <w:p w:rsidR="009E611A" w:rsidRPr="001B791E" w:rsidRDefault="00F90077" w:rsidP="00000D6C">
      <w:pPr>
        <w:pStyle w:val="a3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9E611A"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B346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E611A"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остановлением Правительства РФ от 30.12.2005 № 850 (ред. от 10.11.2020) «О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руководителя»</w:t>
      </w:r>
      <w:r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E611A"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A04D7" w:rsidRPr="008A04D7" w:rsidRDefault="00F90077" w:rsidP="00000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1E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4B34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04D7" w:rsidRPr="008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1B79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A04D7" w:rsidRPr="008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04.04.2020 №448 </w:t>
      </w:r>
      <w:r w:rsidRPr="001B79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04D7" w:rsidRPr="008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государственную программу Российской</w:t>
      </w:r>
      <w:r w:rsidR="00CB4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«</w:t>
      </w:r>
      <w:r w:rsidR="008A04D7" w:rsidRPr="008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</w:t>
      </w:r>
      <w:r w:rsidRPr="001B791E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:rsidR="001B791E" w:rsidRPr="008A04D7" w:rsidRDefault="00000D6C" w:rsidP="00CB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1.2.П</w:t>
      </w:r>
      <w:r w:rsidR="001B791E">
        <w:rPr>
          <w:rFonts w:ascii="Times New Roman" w:eastAsia="Calibri" w:hAnsi="Times New Roman" w:cs="Times New Roman"/>
          <w:sz w:val="28"/>
          <w:szCs w:val="28"/>
          <w:lang w:eastAsia="ru-RU"/>
        </w:rPr>
        <w:t>ункт 2.3.2.5.1.</w:t>
      </w:r>
      <w:r w:rsidR="00B3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</w:t>
      </w:r>
      <w:r w:rsidR="001B7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пунктом  «1.1) </w:t>
      </w:r>
      <w:r w:rsidR="001B791E" w:rsidRPr="008A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работникамобщеобразовательных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B791E" w:rsidRPr="008A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 осуществляется выплата ежемесячногоденежного вознаграждения за классное руководство</w:t>
      </w:r>
      <w:r w:rsidR="00C2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и порядок выплаты которого устанавливаются</w:t>
      </w:r>
      <w:r w:rsidR="00F4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правовыми актами П</w:t>
      </w:r>
      <w:bookmarkStart w:id="0" w:name="_GoBack"/>
      <w:bookmarkEnd w:id="0"/>
      <w:r w:rsidR="00C2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равительства РФ</w:t>
      </w:r>
      <w:r w:rsidR="00C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</w:t>
      </w:r>
      <w:r w:rsidR="00CB4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1B791E" w:rsidRPr="008A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денежно</w:t>
      </w:r>
      <w:r w:rsidR="00CB4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B791E" w:rsidRPr="008A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вознаграждени</w:t>
      </w:r>
      <w:r w:rsidR="00CB4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B791E" w:rsidRPr="008A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выплачивается дополнительно кд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 за классное руководство</w:t>
      </w:r>
      <w:r w:rsidR="001B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</w:p>
    <w:p w:rsidR="005C4341" w:rsidRDefault="00000D6C" w:rsidP="00000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</w:t>
      </w:r>
      <w:r w:rsidR="005C4341" w:rsidRPr="005C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4.3</w:t>
      </w:r>
      <w:r w:rsidR="00B3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положения </w:t>
      </w:r>
      <w:r w:rsidR="005C4341" w:rsidRPr="005C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  <w:r w:rsidR="005C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«Заместителям руководителя Организации устанавливаются выплаты компенсационного характера в соответствии с пунктом 2.</w:t>
      </w:r>
      <w:r w:rsidR="00F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C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а также следующие выплаты стимулирующего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C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0077" w:rsidRDefault="005C4341" w:rsidP="00000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надбавка за выслугу лет, в соответствии с пунктом 2.3.2.2. настоящего Положения;</w:t>
      </w:r>
    </w:p>
    <w:p w:rsidR="005C4341" w:rsidRDefault="005C4341" w:rsidP="00000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надбавка молодым специалистам,в соответствии с пунктом 2.3.2.</w:t>
      </w:r>
      <w:r w:rsid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настоящего Положения;</w:t>
      </w:r>
    </w:p>
    <w:p w:rsidR="00000D6C" w:rsidRDefault="00000D6C" w:rsidP="00000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надбавка за почетное звание, ученую степень, ученое звание, в соответствии с пунктом 2.3.2.4. настоящего Положения;</w:t>
      </w:r>
    </w:p>
    <w:p w:rsidR="00000D6C" w:rsidRDefault="00000D6C" w:rsidP="00000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премия по итогам работы, в соответствии с пунктом 2.3.2.7. настоящего Положения.».</w:t>
      </w:r>
    </w:p>
    <w:p w:rsidR="00CB4C68" w:rsidRDefault="00591F9B" w:rsidP="0059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 официа</w:t>
      </w:r>
      <w:r>
        <w:rPr>
          <w:rFonts w:ascii="Times New Roman" w:hAnsi="Times New Roman" w:cs="Times New Roman"/>
          <w:sz w:val="28"/>
          <w:szCs w:val="28"/>
          <w:lang w:eastAsia="ar-SA"/>
        </w:rPr>
        <w:t>льному обнародованию на стенде а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</w:t>
      </w:r>
      <w:r w:rsidR="00C70A50">
        <w:rPr>
          <w:rFonts w:ascii="Times New Roman" w:hAnsi="Times New Roman" w:cs="Times New Roman"/>
          <w:sz w:val="28"/>
          <w:szCs w:val="28"/>
          <w:lang w:eastAsia="ar-SA"/>
        </w:rPr>
        <w:t xml:space="preserve">йкальского края, размещению на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CB4C6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54FCE" w:rsidRDefault="00CB4C68" w:rsidP="0059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3.Настоящее постановлениевступает в силу после </w:t>
      </w:r>
      <w:r w:rsidR="00054FCE" w:rsidRPr="00BD3D1C">
        <w:rPr>
          <w:rFonts w:ascii="Times New Roman" w:hAnsi="Times New Roman" w:cs="Times New Roman"/>
          <w:sz w:val="28"/>
          <w:szCs w:val="28"/>
          <w:lang w:eastAsia="ar-SA"/>
        </w:rPr>
        <w:t>его подписания и обнародования</w:t>
      </w:r>
      <w:r w:rsidR="00054FCE">
        <w:rPr>
          <w:rFonts w:ascii="Times New Roman" w:hAnsi="Times New Roman" w:cs="Times New Roman"/>
          <w:sz w:val="28"/>
          <w:szCs w:val="28"/>
          <w:lang w:eastAsia="ar-SA"/>
        </w:rPr>
        <w:t>и  распространяет своё действие на правоотношения, возникшие с 01.09.2020 г.</w:t>
      </w:r>
      <w:r w:rsidR="00054FCE" w:rsidRPr="00054FCE">
        <w:rPr>
          <w:rFonts w:ascii="Times New Roman" w:hAnsi="Times New Roman" w:cs="Times New Roman"/>
          <w:color w:val="000000"/>
          <w:sz w:val="28"/>
          <w:szCs w:val="28"/>
        </w:rPr>
        <w:t>за исключением подпункта 1.3. настоящего постановления. Подпункт 1.3. настоящего постановления</w:t>
      </w:r>
      <w:r w:rsidR="00054FCE">
        <w:rPr>
          <w:rFonts w:ascii="Times New Roman" w:hAnsi="Times New Roman" w:cs="Times New Roman"/>
          <w:sz w:val="28"/>
          <w:szCs w:val="28"/>
          <w:lang w:eastAsia="ar-SA"/>
        </w:rPr>
        <w:t>распространяет своё действие на правоотношения, возникшие с 01.01.2020 г</w:t>
      </w:r>
      <w:r w:rsidR="0079269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91F9B" w:rsidRPr="00BD3D1C" w:rsidRDefault="00591F9B" w:rsidP="00591F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«Город Краснокаменск и Краснокаменский район» Забайкальского края  Е.А.Протасову. </w:t>
      </w:r>
    </w:p>
    <w:p w:rsidR="00591F9B" w:rsidRDefault="00591F9B" w:rsidP="00591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9B" w:rsidRDefault="00591F9B" w:rsidP="00B30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С.Н.Колпаков</w:t>
      </w:r>
    </w:p>
    <w:p w:rsidR="00CC4C92" w:rsidRDefault="00191D07"/>
    <w:sectPr w:rsidR="00CC4C92" w:rsidSect="00B3095F">
      <w:headerReference w:type="first" r:id="rId7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07" w:rsidRDefault="00191D07" w:rsidP="00B3095F">
      <w:pPr>
        <w:spacing w:after="0" w:line="240" w:lineRule="auto"/>
      </w:pPr>
      <w:r>
        <w:separator/>
      </w:r>
    </w:p>
  </w:endnote>
  <w:endnote w:type="continuationSeparator" w:id="1">
    <w:p w:rsidR="00191D07" w:rsidRDefault="00191D07" w:rsidP="00B3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07" w:rsidRDefault="00191D07" w:rsidP="00B3095F">
      <w:pPr>
        <w:spacing w:after="0" w:line="240" w:lineRule="auto"/>
      </w:pPr>
      <w:r>
        <w:separator/>
      </w:r>
    </w:p>
  </w:footnote>
  <w:footnote w:type="continuationSeparator" w:id="1">
    <w:p w:rsidR="00191D07" w:rsidRDefault="00191D07" w:rsidP="00B3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5F" w:rsidRPr="00B3095F" w:rsidRDefault="00B3095F" w:rsidP="00B3095F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823"/>
    <w:multiLevelType w:val="hybridMultilevel"/>
    <w:tmpl w:val="396897F6"/>
    <w:lvl w:ilvl="0" w:tplc="AA7E202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F9B"/>
    <w:rsid w:val="00000D6C"/>
    <w:rsid w:val="00054FCE"/>
    <w:rsid w:val="00191D07"/>
    <w:rsid w:val="001B5D84"/>
    <w:rsid w:val="001B791E"/>
    <w:rsid w:val="004B3464"/>
    <w:rsid w:val="004F2854"/>
    <w:rsid w:val="005561C8"/>
    <w:rsid w:val="00591F9B"/>
    <w:rsid w:val="005C4341"/>
    <w:rsid w:val="005D51CE"/>
    <w:rsid w:val="00681E1B"/>
    <w:rsid w:val="006A55D6"/>
    <w:rsid w:val="00792695"/>
    <w:rsid w:val="008A04D7"/>
    <w:rsid w:val="009E611A"/>
    <w:rsid w:val="00AD2B52"/>
    <w:rsid w:val="00B3095F"/>
    <w:rsid w:val="00B63912"/>
    <w:rsid w:val="00C233E8"/>
    <w:rsid w:val="00C315F6"/>
    <w:rsid w:val="00C70A50"/>
    <w:rsid w:val="00CB4C68"/>
    <w:rsid w:val="00D225FC"/>
    <w:rsid w:val="00F40A26"/>
    <w:rsid w:val="00F90077"/>
    <w:rsid w:val="00FB47DE"/>
    <w:rsid w:val="00FD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341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05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95F"/>
  </w:style>
  <w:style w:type="paragraph" w:styleId="a8">
    <w:name w:val="footer"/>
    <w:basedOn w:val="a"/>
    <w:link w:val="a9"/>
    <w:uiPriority w:val="99"/>
    <w:unhideWhenUsed/>
    <w:rsid w:val="00B3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5</cp:revision>
  <cp:lastPrinted>2021-03-25T07:16:00Z</cp:lastPrinted>
  <dcterms:created xsi:type="dcterms:W3CDTF">2021-03-15T02:48:00Z</dcterms:created>
  <dcterms:modified xsi:type="dcterms:W3CDTF">2021-04-29T02:46:00Z</dcterms:modified>
</cp:coreProperties>
</file>