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CE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___________ 20</w:t>
      </w:r>
      <w:r w:rsidR="00013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___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района «Город Краснокаменск и Краснокаменский район» Забайкальского края от 04.09.2019 г. № 44 «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Положения об оплате труда работников муниципальных организаций дополнительного образования, подведомственных Комитету по управлению образованием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4CE" w:rsidRPr="007A34CE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F42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учреждений дополнительного 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подведомственных к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омитету по управлению образованием 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края,  </w:t>
      </w:r>
      <w:r w:rsidR="005F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30.06.2014 г</w:t>
      </w:r>
      <w:r w:rsidR="00C80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382 «О базовых окладах (базовых должностных окладах), базовых ставках заработной платы по пр</w:t>
      </w:r>
      <w:r w:rsidR="005F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офессиональным-квалификационным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 работников государственных учреждений Забайкальского края»,</w:t>
      </w:r>
      <w:r w:rsidR="005F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EF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13.10.2020</w:t>
      </w:r>
      <w:r w:rsidR="00F422EF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80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22EF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  <w:r w:rsidR="00F4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индексации с 01 октября 20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окладов (должностных окладов), ставок заработной платы</w:t>
      </w:r>
      <w:r w:rsidR="005F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6B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F42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6B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края», 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абайкальского края от 03.11.2020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80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индексации с 01.10.20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8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руководствуясь Трудовым кодексом Российской Федерации, решением Совета муниципального района «Город Краснокаменск и Краснокаменский район» Забайкальского края от 24.12.2014 г</w:t>
      </w:r>
      <w:r w:rsidR="00C80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Краснокаменск и Краснокаменский район» Забайкальского края»,  ст. 31 Устава муниципального района «Город Краснокаменск и Краснокаменск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район» Забайкальского края,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«Город Краснокаменск и Краснокаменский район» Забайкальского края</w:t>
      </w:r>
    </w:p>
    <w:p w:rsidR="007A34CE" w:rsidRPr="007A34CE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A34CE" w:rsidRPr="00D77FDA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</w:t>
      </w:r>
      <w:r w:rsidRPr="007A34C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 от 04.09.2019 г. № 44 «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об оплате труда работников муниципальных организаций дополнительного 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подведомственных к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по управлению образованием а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края»</w:t>
      </w:r>
      <w:r w:rsidR="005F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5F6B2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остановление) </w:t>
      </w:r>
      <w:r w:rsidRPr="00D77FD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7A34CE" w:rsidRPr="007A34CE" w:rsidRDefault="007A34CE" w:rsidP="007A3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F6B2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5F6B24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7A34CE">
          <w:rPr>
            <w:rFonts w:ascii="Times New Roman" w:hAnsi="Times New Roman" w:cs="Times New Roman"/>
            <w:bCs/>
            <w:sz w:val="28"/>
            <w:szCs w:val="28"/>
          </w:rPr>
          <w:t xml:space="preserve">риложение </w:t>
        </w:r>
      </w:hyperlink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5F6B2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остановлению</w:t>
      </w:r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7" w:history="1">
        <w:r w:rsidRPr="007A34CE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7A34CE" w:rsidRPr="00BD3D1C" w:rsidRDefault="007A34CE" w:rsidP="007A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подлежит официальному обнародованию на стенд</w:t>
      </w:r>
      <w:r w:rsidR="00013411">
        <w:rPr>
          <w:rFonts w:ascii="Times New Roman" w:hAnsi="Times New Roman" w:cs="Times New Roman"/>
          <w:sz w:val="28"/>
          <w:szCs w:val="28"/>
          <w:lang w:eastAsia="ar-SA"/>
        </w:rPr>
        <w:t>е а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5F6B2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после  его  подписания и обнародования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распространяет своё действие на правоотношения, возникшие </w:t>
      </w:r>
      <w:r w:rsidR="006B6A6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01 октября 20</w:t>
      </w:r>
      <w:r w:rsidR="00013411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7A34CE" w:rsidRPr="00BD3D1C" w:rsidRDefault="007A34CE" w:rsidP="007A34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  председателя 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</w:t>
      </w:r>
      <w:r w:rsidR="000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 Е.А.Протасову. </w:t>
      </w: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CE" w:rsidRDefault="00013411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И.о.главы</w:t>
      </w:r>
      <w:r w:rsidR="007A34CE" w:rsidRPr="005F6B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муниципального района    </w:t>
      </w:r>
      <w:r w:rsidR="007A34CE" w:rsidRPr="005F6B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="005F6B24" w:rsidRPr="005F6B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</w:t>
      </w:r>
      <w:r w:rsidR="004A52C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</w:t>
      </w:r>
      <w:r w:rsidR="005F6B24" w:rsidRPr="005F6B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7A34CE" w:rsidRPr="005F6B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Pr="005F6B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О.В.Калинина</w:t>
      </w: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B24" w:rsidRDefault="005F6B24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DFA" w:rsidRPr="00311D44" w:rsidRDefault="00844DFA" w:rsidP="00844DF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1D4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44DFA" w:rsidRPr="00311D44" w:rsidRDefault="00013411" w:rsidP="00844D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844DFA" w:rsidRPr="00311D44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4DFA" w:rsidRPr="00311D44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от «___»___________20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44DFA" w:rsidRPr="00311D44">
        <w:rPr>
          <w:rFonts w:ascii="Times New Roman" w:eastAsia="Times New Roman" w:hAnsi="Times New Roman" w:cs="Times New Roman"/>
          <w:sz w:val="28"/>
          <w:szCs w:val="28"/>
        </w:rPr>
        <w:t xml:space="preserve"> г. №_____</w:t>
      </w:r>
    </w:p>
    <w:p w:rsidR="00844DFA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DFA" w:rsidRPr="00BD3D1C" w:rsidRDefault="00844DFA" w:rsidP="00844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базовых окладов (базовых должностных окладов) работников муниципальных учреждений дополнительног</w:t>
      </w:r>
      <w:r w:rsidR="0001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образования подведомственных к</w:t>
      </w: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омитету </w:t>
      </w:r>
      <w:r w:rsidR="0001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управлению образованием</w:t>
      </w:r>
      <w:r w:rsidR="004A5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DFA" w:rsidRPr="00BD3D1C" w:rsidRDefault="00844DFA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844DFA" w:rsidRPr="00BD3D1C" w:rsidRDefault="00844DFA" w:rsidP="00844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844DFA" w:rsidRPr="00590C45" w:rsidRDefault="00844DFA" w:rsidP="00844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6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 рабочих, по которым предусмотрено присвоение 1,</w:t>
            </w:r>
            <w:r w:rsidR="005F6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квалификационных разрядов в соответствии с Единым квалификационным справочником работ и профессий рабочих: гардеробщик; дворник; сторож (вахтер); уборщик служебных помещений; работник по комплексному обслуживанию и ремонту зданий; хлораторщик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013411" w:rsidP="00712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5 068</w:t>
            </w:r>
          </w:p>
        </w:tc>
      </w:tr>
    </w:tbl>
    <w:p w:rsidR="00844DFA" w:rsidRPr="00590C45" w:rsidRDefault="00844DFA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 Профессиональная квалификационная группа</w:t>
      </w:r>
    </w:p>
    <w:p w:rsidR="00844DFA" w:rsidRPr="00590C45" w:rsidRDefault="00844DFA" w:rsidP="0059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 рабочих, по которым предусмотрено присвоение 5 квалификационного разряд в соответствии с Единым квалификационным справочником работ и профессий рабочих: 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013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013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836</w:t>
            </w:r>
          </w:p>
        </w:tc>
      </w:tr>
    </w:tbl>
    <w:p w:rsidR="00590C45" w:rsidRDefault="00590C45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FF" w:rsidRDefault="00C800FF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FF" w:rsidRDefault="00C800FF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0FF" w:rsidRDefault="00C800FF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DFA" w:rsidRPr="00BD3D1C" w:rsidRDefault="00844DFA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Профессиональные квалификационные группы общеотраслевых должностей руководителей, специалистов и служащих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Профессиональная квалификационная группа</w:t>
      </w:r>
    </w:p>
    <w:p w:rsidR="00844DFA" w:rsidRPr="00BD3D1C" w:rsidRDefault="00C800FF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44DFA"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 должности служащих первого  уровня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Делопроизводитель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секретарь</w:t>
            </w:r>
          </w:p>
        </w:tc>
        <w:tc>
          <w:tcPr>
            <w:tcW w:w="1559" w:type="dxa"/>
            <w:vAlign w:val="center"/>
          </w:tcPr>
          <w:p w:rsidR="00844DFA" w:rsidRPr="00BD3D1C" w:rsidRDefault="00844DFA" w:rsidP="0001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013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920</w:t>
            </w:r>
          </w:p>
        </w:tc>
      </w:tr>
    </w:tbl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Профессиональная квалификационная группа</w:t>
      </w:r>
    </w:p>
    <w:p w:rsidR="00844DFA" w:rsidRPr="00BD3D1C" w:rsidRDefault="00C800FF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44DFA"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 до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лжности служащих второго уровня"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Администратор; лаборант</w:t>
            </w:r>
          </w:p>
        </w:tc>
        <w:tc>
          <w:tcPr>
            <w:tcW w:w="1559" w:type="dxa"/>
            <w:vAlign w:val="center"/>
          </w:tcPr>
          <w:p w:rsidR="00844DFA" w:rsidRPr="00BD3D1C" w:rsidRDefault="00844DFA" w:rsidP="0001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6 </w:t>
            </w:r>
            <w:r w:rsidR="0001341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228</w:t>
            </w:r>
          </w:p>
        </w:tc>
      </w:tr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Механик</w:t>
            </w:r>
          </w:p>
        </w:tc>
        <w:tc>
          <w:tcPr>
            <w:tcW w:w="1559" w:type="dxa"/>
            <w:vAlign w:val="center"/>
          </w:tcPr>
          <w:p w:rsidR="00844DFA" w:rsidRPr="00BD3D1C" w:rsidRDefault="00844DFA" w:rsidP="0001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</w:t>
            </w:r>
            <w:r w:rsidR="0001341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996</w:t>
            </w:r>
          </w:p>
        </w:tc>
      </w:tr>
    </w:tbl>
    <w:p w:rsidR="00844DFA" w:rsidRDefault="00844DFA" w:rsidP="00844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590C45" w:rsidRPr="006B0F6C" w:rsidRDefault="00590C45" w:rsidP="00590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</w:pPr>
      <w:r w:rsidRPr="006B0F6C"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  <w:t>3. Профессиональные квалификационные группы должностей работников, занятых в сфере здравоохранения и предоставления социальных услуг</w:t>
      </w:r>
    </w:p>
    <w:p w:rsidR="00590C45" w:rsidRDefault="00590C45" w:rsidP="00844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844DFA" w:rsidRPr="00BD3D1C" w:rsidRDefault="00221299" w:rsidP="00013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3.1</w:t>
      </w:r>
      <w:r w:rsidR="00844DFA"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844DFA" w:rsidRPr="00BD3D1C">
        <w:rPr>
          <w:rFonts w:ascii="Times New Roman" w:hAnsi="Times New Roman" w:cs="Times New Roman"/>
          <w:b/>
          <w:i/>
          <w:sz w:val="28"/>
          <w:szCs w:val="24"/>
        </w:rPr>
        <w:t xml:space="preserve"> Профессион</w:t>
      </w:r>
      <w:r w:rsidR="00C800FF">
        <w:rPr>
          <w:rFonts w:ascii="Times New Roman" w:hAnsi="Times New Roman" w:cs="Times New Roman"/>
          <w:b/>
          <w:i/>
          <w:sz w:val="28"/>
          <w:szCs w:val="24"/>
        </w:rPr>
        <w:t>альная квалификационная группа                                       «</w:t>
      </w:r>
      <w:r w:rsidR="00844DFA" w:rsidRPr="00BD3D1C">
        <w:rPr>
          <w:rFonts w:ascii="Times New Roman" w:hAnsi="Times New Roman" w:cs="Times New Roman"/>
          <w:b/>
          <w:i/>
          <w:sz w:val="28"/>
          <w:szCs w:val="24"/>
        </w:rPr>
        <w:t>Средний медицинс</w:t>
      </w:r>
      <w:r w:rsidR="00C800FF">
        <w:rPr>
          <w:rFonts w:ascii="Times New Roman" w:hAnsi="Times New Roman" w:cs="Times New Roman"/>
          <w:b/>
          <w:i/>
          <w:sz w:val="28"/>
          <w:szCs w:val="24"/>
        </w:rPr>
        <w:t>кий и фармацевтический персонал»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22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221299"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</w:tr>
    </w:tbl>
    <w:p w:rsidR="00221299" w:rsidRPr="00221299" w:rsidRDefault="00221299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  <w:sz w:val="16"/>
          <w:szCs w:val="24"/>
        </w:rPr>
      </w:pPr>
    </w:p>
    <w:p w:rsidR="00844DFA" w:rsidRPr="00BD3D1C" w:rsidRDefault="00221299" w:rsidP="00C800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3.2. </w:t>
      </w:r>
      <w:r w:rsidR="00844DFA" w:rsidRPr="00BD3D1C">
        <w:rPr>
          <w:rFonts w:ascii="Times New Roman" w:hAnsi="Times New Roman" w:cs="Times New Roman"/>
          <w:b/>
          <w:i/>
          <w:sz w:val="28"/>
          <w:szCs w:val="24"/>
        </w:rPr>
        <w:t>Профессиональная квалификационная группа «Врачи и провизоры»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Врачи-специалисты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22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7 </w:t>
            </w:r>
            <w:r w:rsidR="00221299">
              <w:rPr>
                <w:rFonts w:ascii="Times New Roman" w:hAnsi="Times New Roman" w:cs="Times New Roman"/>
                <w:bCs/>
                <w:sz w:val="24"/>
                <w:szCs w:val="26"/>
              </w:rPr>
              <w:t>769</w:t>
            </w:r>
          </w:p>
        </w:tc>
      </w:tr>
    </w:tbl>
    <w:p w:rsidR="00844DFA" w:rsidRPr="00590C45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  <w:sz w:val="16"/>
          <w:szCs w:val="24"/>
        </w:rPr>
      </w:pPr>
    </w:p>
    <w:p w:rsidR="00844DFA" w:rsidRPr="00BD3D1C" w:rsidRDefault="00221299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3.3</w:t>
      </w:r>
      <w:r w:rsidR="00844DFA" w:rsidRPr="00BD3D1C">
        <w:rPr>
          <w:rFonts w:ascii="Times New Roman" w:hAnsi="Times New Roman" w:cs="Times New Roman"/>
          <w:b/>
          <w:i/>
          <w:sz w:val="28"/>
          <w:szCs w:val="24"/>
        </w:rPr>
        <w:t>. Профессиональная квалификационная г</w:t>
      </w:r>
      <w:r w:rsidR="00844DFA" w:rsidRPr="00BD3D1C">
        <w:rPr>
          <w:rFonts w:ascii="Times New Roman" w:hAnsi="Times New Roman" w:cs="Times New Roman"/>
          <w:b/>
          <w:i/>
          <w:sz w:val="28"/>
          <w:szCs w:val="28"/>
        </w:rPr>
        <w:t>руппа «Руководители структурных подразделений учреждений с высшим медицинским и фармацевтическим образованием (врач-специалист, провизор)</w:t>
      </w:r>
      <w:r w:rsidR="00844DFA" w:rsidRPr="00BD3D1C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BD3D1C" w:rsidRDefault="00844DFA" w:rsidP="00712E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должностной 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оклад, рублей</w:t>
            </w:r>
          </w:p>
        </w:tc>
      </w:tr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>1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Заведующий кабинетом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BD3D1C" w:rsidRDefault="00221299" w:rsidP="00844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9 133</w:t>
            </w:r>
          </w:p>
        </w:tc>
      </w:tr>
    </w:tbl>
    <w:p w:rsidR="00844DFA" w:rsidRPr="00BD3D1C" w:rsidRDefault="00590C45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44DFA"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Профессиональные квалификационные группы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работников образования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4DFA" w:rsidRPr="00BD3D1C" w:rsidRDefault="00590C45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4.1</w:t>
      </w:r>
      <w:r w:rsidR="00844DFA"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 должностей</w:t>
      </w: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педагогических работников</w:t>
      </w:r>
    </w:p>
    <w:tbl>
      <w:tblPr>
        <w:tblW w:w="9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932"/>
        <w:gridCol w:w="1984"/>
      </w:tblGrid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844DFA" w:rsidRPr="00BD3D1C" w:rsidTr="00712E1E">
        <w:tc>
          <w:tcPr>
            <w:tcW w:w="269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  <w:vAlign w:val="center"/>
          </w:tcPr>
          <w:p w:rsidR="00844DFA" w:rsidRPr="00BD3D1C" w:rsidRDefault="00590C45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</w:t>
            </w:r>
            <w:r w:rsidR="00844DFA"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едагог дополнительного образования; тренер-преподаватель</w:t>
            </w:r>
          </w:p>
        </w:tc>
        <w:tc>
          <w:tcPr>
            <w:tcW w:w="1984" w:type="dxa"/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7228</w:t>
            </w:r>
          </w:p>
        </w:tc>
      </w:tr>
      <w:tr w:rsidR="00844DFA" w:rsidRPr="00BD3D1C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A" w:rsidRPr="00BD3D1C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7363</w:t>
            </w:r>
          </w:p>
        </w:tc>
      </w:tr>
    </w:tbl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4DFA" w:rsidRPr="00BD3D1C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DFA" w:rsidRDefault="00844DFA" w:rsidP="00844DFA"/>
    <w:p w:rsidR="00844DFA" w:rsidRDefault="00844DFA" w:rsidP="00844DFA"/>
    <w:p w:rsidR="005F6B24" w:rsidRDefault="005F6B24" w:rsidP="00844DFA"/>
    <w:p w:rsidR="005F6B24" w:rsidRDefault="005F6B24" w:rsidP="00844DFA"/>
    <w:p w:rsidR="005F6B24" w:rsidRDefault="005F6B24" w:rsidP="00844DFA"/>
    <w:p w:rsidR="005F6B24" w:rsidRDefault="005F6B24" w:rsidP="00844DFA"/>
    <w:p w:rsidR="005F6B24" w:rsidRDefault="005F6B24" w:rsidP="00844DFA"/>
    <w:p w:rsidR="005F6B24" w:rsidRDefault="005F6B24" w:rsidP="00844DFA"/>
    <w:p w:rsidR="005F6B24" w:rsidRDefault="005F6B24" w:rsidP="00844DFA"/>
    <w:p w:rsidR="005F6B24" w:rsidRDefault="005F6B24" w:rsidP="00844DFA"/>
    <w:p w:rsidR="005F6B24" w:rsidRDefault="005F6B24" w:rsidP="00844DFA"/>
    <w:p w:rsidR="005F6B24" w:rsidRDefault="005F6B24" w:rsidP="00844DFA"/>
    <w:p w:rsidR="005F6B24" w:rsidRDefault="005F6B24" w:rsidP="00844DFA"/>
    <w:p w:rsidR="005F6B24" w:rsidRDefault="005F6B24" w:rsidP="00844DFA"/>
    <w:p w:rsidR="005F6B24" w:rsidRDefault="005F6B24" w:rsidP="00844DFA"/>
    <w:p w:rsidR="005F6B24" w:rsidRDefault="005F6B24" w:rsidP="00844DFA"/>
    <w:p w:rsidR="005F6B24" w:rsidRDefault="005F6B24" w:rsidP="00844DFA"/>
    <w:p w:rsidR="005F6B24" w:rsidRDefault="005F6B24" w:rsidP="00844DFA"/>
    <w:p w:rsidR="003710B6" w:rsidRPr="003710B6" w:rsidRDefault="003710B6" w:rsidP="00371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710B6" w:rsidRDefault="003710B6" w:rsidP="00371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B6" w:rsidRPr="00AF09EC" w:rsidRDefault="00221299" w:rsidP="0037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</w:t>
      </w:r>
      <w:r w:rsidR="003710B6"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10B6"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</w:t>
      </w:r>
      <w:r w:rsidR="003710B6" w:rsidRPr="00EC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3710B6" w:rsidRPr="00EC06CE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3710B6" w:rsidRPr="00EC06C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="003710B6" w:rsidRPr="00EC06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</w:t>
      </w:r>
      <w:r w:rsidR="003710B6" w:rsidRPr="003710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 от 04.09.2019 г. № 44 «Об утверждении  Положения об оплате труда работников муниципальных организаций 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подведомственных к</w:t>
      </w:r>
      <w:r w:rsidR="003710B6" w:rsidRPr="00371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по управлению образованием а</w:t>
      </w:r>
      <w:r w:rsidR="003710B6" w:rsidRPr="00371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края»</w:t>
      </w:r>
      <w:r w:rsidR="003710B6" w:rsidRPr="00AF09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проект Постановления)</w:t>
      </w:r>
      <w:r w:rsidR="003710B6"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</w:t>
      </w:r>
      <w:r w:rsidR="00371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</w:t>
      </w:r>
      <w:r w:rsidR="003710B6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учреждений дополнительного образования,  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10B6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по управлению образованием а</w:t>
      </w:r>
      <w:r w:rsidR="003710B6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  <w:r w:rsidR="003710B6"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="003710B6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абайкальского края от 03.11.2020 года  № 73 «Об индексации с 01.10.2020</w:t>
      </w:r>
      <w:r w:rsidR="003710B6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0B6" w:rsidRPr="00AF09EC" w:rsidRDefault="003710B6" w:rsidP="00371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распространяет свое действие на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 подведомственны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</w:t>
      </w:r>
      <w:r w:rsidR="002212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по управлению образованием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0B6" w:rsidRPr="00AF09EC" w:rsidRDefault="003710B6" w:rsidP="00371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затрагивает вопросы осуществления предпринимательской и инвестиционной деятельности.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«Город Краснокаменск и Краснокаменский район» Забайкальского края отсутствуют. Таким образом, проведение оценки регулирующего воздействия проекта постановления не требуется.</w:t>
      </w:r>
    </w:p>
    <w:p w:rsidR="003710B6" w:rsidRPr="00BD3D1C" w:rsidRDefault="003710B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4CE" w:rsidRPr="00BD3D1C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DFA" w:rsidRPr="008D350E" w:rsidRDefault="00844DFA"/>
    <w:sectPr w:rsidR="00844DFA" w:rsidRPr="008D350E" w:rsidSect="007A34CE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59" w:rsidRDefault="00B12E59" w:rsidP="007A34CE">
      <w:pPr>
        <w:spacing w:after="0" w:line="240" w:lineRule="auto"/>
      </w:pPr>
      <w:r>
        <w:separator/>
      </w:r>
    </w:p>
  </w:endnote>
  <w:endnote w:type="continuationSeparator" w:id="1">
    <w:p w:rsidR="00B12E59" w:rsidRDefault="00B12E59" w:rsidP="007A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59" w:rsidRDefault="00B12E59" w:rsidP="007A34CE">
      <w:pPr>
        <w:spacing w:after="0" w:line="240" w:lineRule="auto"/>
      </w:pPr>
      <w:r>
        <w:separator/>
      </w:r>
    </w:p>
  </w:footnote>
  <w:footnote w:type="continuationSeparator" w:id="1">
    <w:p w:rsidR="00B12E59" w:rsidRDefault="00B12E59" w:rsidP="007A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CE" w:rsidRPr="007A34CE" w:rsidRDefault="007A34CE" w:rsidP="007A34CE">
    <w:pPr>
      <w:pStyle w:val="a3"/>
      <w:jc w:val="right"/>
      <w:rPr>
        <w:rFonts w:ascii="Times New Roman" w:hAnsi="Times New Roman" w:cs="Times New Roman"/>
        <w:b/>
        <w:sz w:val="28"/>
      </w:rPr>
    </w:pPr>
    <w:r w:rsidRPr="007A34CE">
      <w:rPr>
        <w:rFonts w:ascii="Times New Roman" w:hAnsi="Times New Roman" w:cs="Times New Roman"/>
        <w:b/>
        <w:sz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C88"/>
    <w:rsid w:val="00013411"/>
    <w:rsid w:val="00100709"/>
    <w:rsid w:val="00221299"/>
    <w:rsid w:val="002D2C88"/>
    <w:rsid w:val="003710B6"/>
    <w:rsid w:val="004A52C7"/>
    <w:rsid w:val="0053103B"/>
    <w:rsid w:val="00590C45"/>
    <w:rsid w:val="005F6B24"/>
    <w:rsid w:val="00620D65"/>
    <w:rsid w:val="006920E9"/>
    <w:rsid w:val="006B0F6C"/>
    <w:rsid w:val="006B6A67"/>
    <w:rsid w:val="006C3E89"/>
    <w:rsid w:val="007068EF"/>
    <w:rsid w:val="00724EE6"/>
    <w:rsid w:val="007816DA"/>
    <w:rsid w:val="007A34CE"/>
    <w:rsid w:val="007A4A47"/>
    <w:rsid w:val="00802757"/>
    <w:rsid w:val="00844DFA"/>
    <w:rsid w:val="008D350E"/>
    <w:rsid w:val="00B12E59"/>
    <w:rsid w:val="00B96635"/>
    <w:rsid w:val="00C800FF"/>
    <w:rsid w:val="00CD0A06"/>
    <w:rsid w:val="00D11B36"/>
    <w:rsid w:val="00F4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CE"/>
  </w:style>
  <w:style w:type="paragraph" w:styleId="3">
    <w:name w:val="heading 3"/>
    <w:basedOn w:val="a"/>
    <w:link w:val="30"/>
    <w:uiPriority w:val="9"/>
    <w:qFormat/>
    <w:rsid w:val="00590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4CE"/>
  </w:style>
  <w:style w:type="paragraph" w:styleId="a5">
    <w:name w:val="footer"/>
    <w:basedOn w:val="a"/>
    <w:link w:val="a6"/>
    <w:uiPriority w:val="99"/>
    <w:unhideWhenUsed/>
    <w:rsid w:val="007A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4CE"/>
  </w:style>
  <w:style w:type="character" w:customStyle="1" w:styleId="30">
    <w:name w:val="Заголовок 3 Знак"/>
    <w:basedOn w:val="a0"/>
    <w:link w:val="3"/>
    <w:uiPriority w:val="9"/>
    <w:rsid w:val="00590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7</cp:revision>
  <dcterms:created xsi:type="dcterms:W3CDTF">2020-12-14T00:01:00Z</dcterms:created>
  <dcterms:modified xsi:type="dcterms:W3CDTF">2020-12-14T06:27:00Z</dcterms:modified>
</cp:coreProperties>
</file>