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14" w:rsidRPr="002C3014" w:rsidRDefault="002C3014" w:rsidP="002C3014">
      <w:pPr>
        <w:spacing w:after="0" w:line="240" w:lineRule="auto"/>
        <w:ind w:firstLine="709"/>
        <w:contextualSpacing/>
        <w:jc w:val="center"/>
        <w:rPr>
          <w:rFonts w:ascii="Times New Roman" w:eastAsia="Calibri" w:hAnsi="Times New Roman" w:cs="Times New Roman"/>
          <w:b/>
          <w:sz w:val="32"/>
          <w:szCs w:val="32"/>
        </w:rPr>
      </w:pPr>
      <w:r w:rsidRPr="002C3014">
        <w:rPr>
          <w:rFonts w:ascii="Times New Roman" w:eastAsia="Calibri" w:hAnsi="Times New Roman" w:cs="Times New Roman"/>
          <w:b/>
          <w:sz w:val="32"/>
          <w:szCs w:val="32"/>
        </w:rPr>
        <w:t xml:space="preserve">Российская Федерация </w:t>
      </w:r>
    </w:p>
    <w:p w:rsidR="002C3014" w:rsidRPr="002C3014" w:rsidRDefault="002C3014" w:rsidP="002C3014">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32"/>
          <w:szCs w:val="32"/>
          <w:lang w:eastAsia="ru-RU"/>
        </w:rPr>
      </w:pPr>
    </w:p>
    <w:p w:rsidR="002C3014" w:rsidRPr="002C3014" w:rsidRDefault="002C3014" w:rsidP="002C3014">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Администрация муниципального района</w:t>
      </w:r>
    </w:p>
    <w:p w:rsidR="002C3014" w:rsidRPr="002C3014" w:rsidRDefault="002C3014" w:rsidP="002C3014">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«Город Краснокаменск и Краснокаменский район»</w:t>
      </w:r>
    </w:p>
    <w:p w:rsidR="002C3014" w:rsidRPr="002C3014" w:rsidRDefault="002C3014" w:rsidP="002C3014">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Забайкальского края</w:t>
      </w:r>
    </w:p>
    <w:p w:rsidR="002C3014" w:rsidRPr="002C3014" w:rsidRDefault="002C3014" w:rsidP="002C3014">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2C3014" w:rsidRPr="002C3014" w:rsidRDefault="002C3014" w:rsidP="002C3014">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C3014">
        <w:rPr>
          <w:rFonts w:ascii="Times New Roman" w:eastAsia="Times New Roman" w:hAnsi="Times New Roman" w:cs="Times New Roman"/>
          <w:b/>
          <w:sz w:val="32"/>
          <w:szCs w:val="32"/>
          <w:lang w:eastAsia="ru-RU"/>
        </w:rPr>
        <w:t>ПОСТАНОВЛЕНИЕ</w:t>
      </w:r>
    </w:p>
    <w:p w:rsidR="002C3014" w:rsidRPr="002C3014" w:rsidRDefault="002C3014" w:rsidP="002C3014">
      <w:pPr>
        <w:spacing w:after="0" w:line="240" w:lineRule="auto"/>
        <w:ind w:firstLine="709"/>
        <w:contextualSpacing/>
        <w:jc w:val="both"/>
        <w:rPr>
          <w:rFonts w:ascii="Times New Roman" w:eastAsia="Calibri" w:hAnsi="Times New Roman" w:cs="Times New Roman"/>
          <w:szCs w:val="28"/>
        </w:rPr>
      </w:pPr>
    </w:p>
    <w:p w:rsidR="002C3014" w:rsidRPr="002C3014" w:rsidRDefault="002C3014" w:rsidP="002C3014">
      <w:pPr>
        <w:spacing w:after="0" w:line="240" w:lineRule="auto"/>
        <w:ind w:firstLine="709"/>
        <w:contextualSpacing/>
        <w:jc w:val="both"/>
        <w:rPr>
          <w:rFonts w:ascii="Times New Roman" w:eastAsia="Calibri" w:hAnsi="Times New Roman" w:cs="Times New Roman"/>
          <w:szCs w:val="28"/>
        </w:rPr>
      </w:pPr>
    </w:p>
    <w:p w:rsidR="002C3014" w:rsidRPr="00783D52" w:rsidRDefault="002C3014" w:rsidP="002C3014">
      <w:pPr>
        <w:spacing w:after="0" w:line="240" w:lineRule="auto"/>
        <w:contextualSpacing/>
        <w:jc w:val="both"/>
        <w:rPr>
          <w:rFonts w:ascii="Times New Roman" w:eastAsia="Calibri" w:hAnsi="Times New Roman" w:cs="Times New Roman"/>
          <w:sz w:val="28"/>
          <w:szCs w:val="28"/>
        </w:rPr>
      </w:pPr>
      <w:r w:rsidRPr="00783D52">
        <w:rPr>
          <w:rFonts w:ascii="Times New Roman" w:eastAsia="Calibri" w:hAnsi="Times New Roman" w:cs="Times New Roman"/>
          <w:sz w:val="28"/>
          <w:szCs w:val="28"/>
        </w:rPr>
        <w:t>«</w:t>
      </w:r>
      <w:r w:rsidR="002B6AD4">
        <w:rPr>
          <w:rFonts w:ascii="Times New Roman" w:eastAsia="Calibri" w:hAnsi="Times New Roman" w:cs="Times New Roman"/>
          <w:sz w:val="28"/>
          <w:szCs w:val="28"/>
        </w:rPr>
        <w:t>0</w:t>
      </w:r>
      <w:r w:rsidR="00303298">
        <w:rPr>
          <w:rFonts w:ascii="Times New Roman" w:eastAsia="Calibri" w:hAnsi="Times New Roman" w:cs="Times New Roman"/>
          <w:sz w:val="28"/>
          <w:szCs w:val="28"/>
        </w:rPr>
        <w:t>5</w:t>
      </w:r>
      <w:r w:rsidRPr="00783D52">
        <w:rPr>
          <w:rFonts w:ascii="Times New Roman" w:eastAsia="Calibri" w:hAnsi="Times New Roman" w:cs="Times New Roman"/>
          <w:sz w:val="28"/>
          <w:szCs w:val="28"/>
        </w:rPr>
        <w:t>»</w:t>
      </w:r>
      <w:r w:rsidR="00365A61" w:rsidRPr="00783D52">
        <w:rPr>
          <w:rFonts w:ascii="Times New Roman" w:eastAsia="Calibri" w:hAnsi="Times New Roman" w:cs="Times New Roman"/>
          <w:sz w:val="28"/>
          <w:szCs w:val="28"/>
        </w:rPr>
        <w:t xml:space="preserve"> августа </w:t>
      </w:r>
      <w:r w:rsidRPr="00783D52">
        <w:rPr>
          <w:rFonts w:ascii="Times New Roman" w:eastAsia="Calibri" w:hAnsi="Times New Roman" w:cs="Times New Roman"/>
          <w:sz w:val="28"/>
          <w:szCs w:val="28"/>
        </w:rPr>
        <w:t>20</w:t>
      </w:r>
      <w:r w:rsidR="00365A61" w:rsidRPr="00783D52">
        <w:rPr>
          <w:rFonts w:ascii="Times New Roman" w:eastAsia="Calibri" w:hAnsi="Times New Roman" w:cs="Times New Roman"/>
          <w:sz w:val="28"/>
          <w:szCs w:val="28"/>
        </w:rPr>
        <w:t xml:space="preserve">19 </w:t>
      </w:r>
      <w:r w:rsidRPr="00783D52">
        <w:rPr>
          <w:rFonts w:ascii="Times New Roman" w:eastAsia="Calibri" w:hAnsi="Times New Roman" w:cs="Times New Roman"/>
          <w:sz w:val="28"/>
          <w:szCs w:val="28"/>
        </w:rPr>
        <w:t>года</w:t>
      </w:r>
      <w:r w:rsidRPr="00783D52">
        <w:rPr>
          <w:rFonts w:ascii="Times New Roman" w:eastAsia="Calibri" w:hAnsi="Times New Roman" w:cs="Times New Roman"/>
          <w:sz w:val="28"/>
          <w:szCs w:val="28"/>
        </w:rPr>
        <w:tab/>
      </w:r>
      <w:r w:rsidRPr="00783D52">
        <w:rPr>
          <w:rFonts w:ascii="Times New Roman" w:eastAsia="Calibri" w:hAnsi="Times New Roman" w:cs="Times New Roman"/>
          <w:sz w:val="28"/>
          <w:szCs w:val="28"/>
        </w:rPr>
        <w:tab/>
      </w:r>
      <w:r w:rsidRPr="00783D52">
        <w:rPr>
          <w:rFonts w:ascii="Times New Roman" w:eastAsia="Calibri" w:hAnsi="Times New Roman" w:cs="Times New Roman"/>
          <w:sz w:val="28"/>
          <w:szCs w:val="28"/>
        </w:rPr>
        <w:tab/>
      </w:r>
      <w:r w:rsidRPr="00783D52">
        <w:rPr>
          <w:rFonts w:ascii="Times New Roman" w:eastAsia="Calibri" w:hAnsi="Times New Roman" w:cs="Times New Roman"/>
          <w:sz w:val="28"/>
          <w:szCs w:val="28"/>
        </w:rPr>
        <w:tab/>
        <w:t xml:space="preserve">           </w:t>
      </w:r>
      <w:r w:rsidRPr="00783D52">
        <w:rPr>
          <w:rFonts w:ascii="Times New Roman" w:eastAsia="Calibri" w:hAnsi="Times New Roman" w:cs="Times New Roman"/>
          <w:sz w:val="28"/>
          <w:szCs w:val="28"/>
        </w:rPr>
        <w:tab/>
      </w:r>
      <w:r w:rsidR="00365A61" w:rsidRPr="00783D52">
        <w:rPr>
          <w:rFonts w:ascii="Times New Roman" w:eastAsia="Calibri" w:hAnsi="Times New Roman" w:cs="Times New Roman"/>
          <w:sz w:val="28"/>
          <w:szCs w:val="28"/>
        </w:rPr>
        <w:t xml:space="preserve">              </w:t>
      </w:r>
      <w:r w:rsidR="002B6AD4">
        <w:rPr>
          <w:rFonts w:ascii="Times New Roman" w:eastAsia="Calibri" w:hAnsi="Times New Roman" w:cs="Times New Roman"/>
          <w:sz w:val="28"/>
          <w:szCs w:val="28"/>
        </w:rPr>
        <w:t xml:space="preserve">          </w:t>
      </w:r>
      <w:r w:rsidRPr="00783D52">
        <w:rPr>
          <w:rFonts w:ascii="Times New Roman" w:eastAsia="Calibri" w:hAnsi="Times New Roman" w:cs="Times New Roman"/>
          <w:sz w:val="28"/>
          <w:szCs w:val="28"/>
        </w:rPr>
        <w:t xml:space="preserve">№ </w:t>
      </w:r>
      <w:r w:rsidR="002B6AD4">
        <w:rPr>
          <w:rFonts w:ascii="Times New Roman" w:eastAsia="Calibri" w:hAnsi="Times New Roman" w:cs="Times New Roman"/>
          <w:sz w:val="28"/>
          <w:szCs w:val="28"/>
        </w:rPr>
        <w:t>38</w:t>
      </w:r>
    </w:p>
    <w:p w:rsidR="002C3014" w:rsidRPr="002C3014" w:rsidRDefault="002C3014" w:rsidP="002C3014">
      <w:pPr>
        <w:spacing w:after="0" w:line="240" w:lineRule="auto"/>
        <w:ind w:firstLine="709"/>
        <w:contextualSpacing/>
        <w:jc w:val="both"/>
        <w:rPr>
          <w:rFonts w:ascii="Times New Roman" w:eastAsia="Calibri" w:hAnsi="Times New Roman" w:cs="Times New Roman"/>
          <w:szCs w:val="28"/>
        </w:rPr>
      </w:pPr>
    </w:p>
    <w:p w:rsidR="002C3014" w:rsidRPr="002C3014" w:rsidRDefault="002C3014" w:rsidP="002C3014">
      <w:pPr>
        <w:spacing w:after="0" w:line="240" w:lineRule="auto"/>
        <w:ind w:firstLine="709"/>
        <w:contextualSpacing/>
        <w:jc w:val="both"/>
        <w:rPr>
          <w:rFonts w:ascii="Times New Roman" w:eastAsia="Calibri" w:hAnsi="Times New Roman" w:cs="Times New Roman"/>
          <w:szCs w:val="28"/>
        </w:rPr>
      </w:pPr>
    </w:p>
    <w:p w:rsidR="002C3014" w:rsidRPr="002C3014" w:rsidRDefault="002C3014" w:rsidP="002C3014">
      <w:pPr>
        <w:spacing w:after="0" w:line="240" w:lineRule="auto"/>
        <w:ind w:firstLine="709"/>
        <w:contextualSpacing/>
        <w:jc w:val="center"/>
        <w:rPr>
          <w:rFonts w:ascii="Times New Roman" w:eastAsia="Calibri" w:hAnsi="Times New Roman" w:cs="Times New Roman"/>
          <w:b/>
          <w:sz w:val="24"/>
          <w:szCs w:val="24"/>
        </w:rPr>
      </w:pPr>
      <w:r w:rsidRPr="002C3014">
        <w:rPr>
          <w:rFonts w:ascii="Times New Roman" w:eastAsia="Calibri" w:hAnsi="Times New Roman" w:cs="Times New Roman"/>
          <w:b/>
          <w:sz w:val="24"/>
          <w:szCs w:val="24"/>
        </w:rPr>
        <w:t>г.  Краснокаменск</w:t>
      </w:r>
    </w:p>
    <w:p w:rsidR="002C3014" w:rsidRPr="002C3014" w:rsidRDefault="002C3014" w:rsidP="002C3014">
      <w:pPr>
        <w:spacing w:after="0" w:line="240" w:lineRule="auto"/>
        <w:ind w:firstLine="709"/>
        <w:contextualSpacing/>
        <w:jc w:val="center"/>
        <w:rPr>
          <w:rFonts w:ascii="Times New Roman" w:eastAsia="Calibri" w:hAnsi="Times New Roman" w:cs="Times New Roman"/>
          <w:b/>
          <w:sz w:val="32"/>
          <w:szCs w:val="32"/>
        </w:rPr>
      </w:pPr>
    </w:p>
    <w:p w:rsidR="002C3014" w:rsidRPr="002C3014" w:rsidRDefault="002C3014" w:rsidP="002C3014">
      <w:pPr>
        <w:spacing w:after="0" w:line="240" w:lineRule="auto"/>
        <w:ind w:firstLine="709"/>
        <w:contextualSpacing/>
        <w:jc w:val="center"/>
        <w:rPr>
          <w:rFonts w:ascii="Times New Roman" w:eastAsia="Calibri" w:hAnsi="Times New Roman" w:cs="Times New Roman"/>
          <w:b/>
          <w:sz w:val="28"/>
          <w:szCs w:val="28"/>
        </w:rPr>
      </w:pPr>
    </w:p>
    <w:p w:rsidR="002C3014" w:rsidRPr="002C3014" w:rsidRDefault="002C3014" w:rsidP="002C3014">
      <w:pPr>
        <w:spacing w:after="0" w:line="240" w:lineRule="auto"/>
        <w:contextualSpacing/>
        <w:jc w:val="center"/>
        <w:rPr>
          <w:rFonts w:ascii="Times New Roman" w:eastAsia="Calibri" w:hAnsi="Times New Roman" w:cs="Times New Roman"/>
          <w:b/>
          <w:sz w:val="28"/>
          <w:szCs w:val="28"/>
        </w:rPr>
      </w:pPr>
      <w:r w:rsidRPr="002C3014">
        <w:rPr>
          <w:rFonts w:ascii="Times New Roman" w:eastAsia="Calibri" w:hAnsi="Times New Roman" w:cs="Times New Roman"/>
          <w:b/>
          <w:sz w:val="28"/>
          <w:szCs w:val="28"/>
        </w:rPr>
        <w:t>Об утверждении муниципальной программы муниципального района «Город Краснокаменск и Краснокаменский район» Забайкальского края «Обеспечение жильем молодых семей»</w:t>
      </w:r>
    </w:p>
    <w:p w:rsidR="002C3014" w:rsidRPr="002C3014" w:rsidRDefault="002C3014" w:rsidP="002C3014">
      <w:pPr>
        <w:spacing w:after="0" w:line="240" w:lineRule="auto"/>
        <w:ind w:firstLine="709"/>
        <w:contextualSpacing/>
        <w:jc w:val="center"/>
        <w:rPr>
          <w:rFonts w:ascii="Times New Roman" w:eastAsia="Calibri" w:hAnsi="Times New Roman" w:cs="Times New Roman"/>
          <w:b/>
          <w:sz w:val="28"/>
          <w:szCs w:val="28"/>
        </w:rPr>
      </w:pPr>
    </w:p>
    <w:p w:rsidR="002C3014" w:rsidRPr="002C3014" w:rsidRDefault="002C3014" w:rsidP="002C3014">
      <w:pPr>
        <w:spacing w:after="0" w:line="240" w:lineRule="auto"/>
        <w:ind w:firstLine="709"/>
        <w:contextualSpacing/>
        <w:jc w:val="center"/>
        <w:rPr>
          <w:rFonts w:ascii="Times New Roman" w:eastAsia="Calibri" w:hAnsi="Times New Roman" w:cs="Times New Roman"/>
          <w:b/>
          <w:sz w:val="28"/>
          <w:szCs w:val="28"/>
        </w:rPr>
      </w:pPr>
    </w:p>
    <w:p w:rsidR="002C3014" w:rsidRPr="002C3014" w:rsidRDefault="002C3014" w:rsidP="002C3014">
      <w:pPr>
        <w:spacing w:after="0" w:line="240" w:lineRule="auto"/>
        <w:ind w:firstLine="709"/>
        <w:contextualSpacing/>
        <w:jc w:val="both"/>
        <w:rPr>
          <w:rFonts w:ascii="Times New Roman" w:eastAsia="Calibri" w:hAnsi="Times New Roman" w:cs="Times New Roman"/>
          <w:sz w:val="28"/>
          <w:szCs w:val="28"/>
        </w:rPr>
      </w:pPr>
      <w:r w:rsidRPr="002C3014">
        <w:rPr>
          <w:rFonts w:ascii="Times New Roman" w:eastAsia="Calibri" w:hAnsi="Times New Roman" w:cs="Times New Roman"/>
          <w:sz w:val="28"/>
          <w:szCs w:val="28"/>
        </w:rPr>
        <w:t xml:space="preserve">В соответствии с Порядком принятия решений о разработке муниципальных программ, их формирования и реализации в муниципальном районе «Город Краснокаменск и Краснокаменский район» Забайкальского края, утвержденным постановлением Администрации муниципального района «Город Краснокаменск и Краснокаменский район» Забайкальского края от 11.12.2013 г. № 150, руководствуясь Уставом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 </w:t>
      </w:r>
    </w:p>
    <w:p w:rsidR="002C3014" w:rsidRPr="002C3014" w:rsidRDefault="002C3014" w:rsidP="002C3014">
      <w:pPr>
        <w:spacing w:after="0" w:line="240" w:lineRule="auto"/>
        <w:contextualSpacing/>
        <w:jc w:val="both"/>
        <w:rPr>
          <w:rFonts w:ascii="Times New Roman" w:eastAsia="Calibri" w:hAnsi="Times New Roman" w:cs="Times New Roman"/>
          <w:sz w:val="28"/>
          <w:szCs w:val="28"/>
        </w:rPr>
      </w:pPr>
      <w:r w:rsidRPr="002C3014">
        <w:rPr>
          <w:rFonts w:ascii="Times New Roman" w:eastAsia="Calibri" w:hAnsi="Times New Roman" w:cs="Times New Roman"/>
          <w:sz w:val="28"/>
          <w:szCs w:val="28"/>
        </w:rPr>
        <w:t>ПОСТАНОВЛЯЕТ:</w:t>
      </w:r>
    </w:p>
    <w:p w:rsidR="002C3014" w:rsidRPr="002C3014" w:rsidRDefault="002C3014" w:rsidP="002C3014">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2C3014">
        <w:rPr>
          <w:rFonts w:ascii="Times New Roman" w:eastAsia="Calibri" w:hAnsi="Times New Roman" w:cs="Times New Roman"/>
          <w:sz w:val="28"/>
          <w:szCs w:val="28"/>
        </w:rPr>
        <w:t>Утвердить прилагаемую муниципальную программу муниципального района «Город Краснокаменск и Краснокаменский район» Забайкальского края «Обеспечение жильем молодых семей».</w:t>
      </w:r>
    </w:p>
    <w:p w:rsidR="002C3014" w:rsidRPr="002C3014" w:rsidRDefault="002C3014" w:rsidP="002C3014">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2C3014">
        <w:rPr>
          <w:rFonts w:ascii="Times New Roman" w:eastAsia="Calibri"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7" w:history="1">
        <w:r w:rsidRPr="002C3014">
          <w:rPr>
            <w:rFonts w:ascii="Times New Roman" w:eastAsia="Calibri" w:hAnsi="Times New Roman" w:cs="Times New Roman"/>
            <w:color w:val="0000FF"/>
            <w:sz w:val="28"/>
            <w:szCs w:val="28"/>
            <w:u w:val="single"/>
            <w:lang w:val="en-US"/>
          </w:rPr>
          <w:t>www</w:t>
        </w:r>
        <w:r w:rsidRPr="002C3014">
          <w:rPr>
            <w:rFonts w:ascii="Times New Roman" w:eastAsia="Calibri" w:hAnsi="Times New Roman" w:cs="Times New Roman"/>
            <w:color w:val="0000FF"/>
            <w:sz w:val="28"/>
            <w:szCs w:val="28"/>
            <w:u w:val="single"/>
          </w:rPr>
          <w:t>.</w:t>
        </w:r>
        <w:r w:rsidRPr="002C3014">
          <w:rPr>
            <w:rFonts w:ascii="Times New Roman" w:eastAsia="Calibri" w:hAnsi="Times New Roman" w:cs="Times New Roman"/>
            <w:color w:val="0000FF"/>
            <w:sz w:val="28"/>
            <w:szCs w:val="28"/>
            <w:u w:val="single"/>
            <w:lang w:val="en-US"/>
          </w:rPr>
          <w:t>adminkr</w:t>
        </w:r>
        <w:r w:rsidRPr="002C3014">
          <w:rPr>
            <w:rFonts w:ascii="Times New Roman" w:eastAsia="Calibri" w:hAnsi="Times New Roman" w:cs="Times New Roman"/>
            <w:color w:val="0000FF"/>
            <w:sz w:val="28"/>
            <w:szCs w:val="28"/>
            <w:u w:val="single"/>
          </w:rPr>
          <w:t>.</w:t>
        </w:r>
        <w:r w:rsidRPr="002C3014">
          <w:rPr>
            <w:rFonts w:ascii="Times New Roman" w:eastAsia="Calibri" w:hAnsi="Times New Roman" w:cs="Times New Roman"/>
            <w:color w:val="0000FF"/>
            <w:sz w:val="28"/>
            <w:szCs w:val="28"/>
            <w:u w:val="single"/>
            <w:lang w:val="en-US"/>
          </w:rPr>
          <w:t>ru</w:t>
        </w:r>
      </w:hyperlink>
      <w:r w:rsidRPr="002C3014">
        <w:rPr>
          <w:rFonts w:ascii="Times New Roman" w:eastAsia="Calibri" w:hAnsi="Times New Roman" w:cs="Times New Roman"/>
        </w:rPr>
        <w:t xml:space="preserve"> </w:t>
      </w:r>
      <w:r w:rsidRPr="002C3014">
        <w:rPr>
          <w:rFonts w:ascii="Times New Roman" w:eastAsia="Calibri" w:hAnsi="Times New Roman" w:cs="Times New Roman"/>
          <w:sz w:val="28"/>
          <w:szCs w:val="28"/>
        </w:rPr>
        <w:t>и вступает в силу после его подписания и обнародования.</w:t>
      </w:r>
    </w:p>
    <w:p w:rsidR="002C3014" w:rsidRPr="002C3014" w:rsidRDefault="002C3014" w:rsidP="002C3014">
      <w:pPr>
        <w:spacing w:after="0" w:line="240" w:lineRule="auto"/>
        <w:ind w:firstLine="709"/>
        <w:contextualSpacing/>
        <w:jc w:val="both"/>
        <w:rPr>
          <w:rFonts w:ascii="Times New Roman" w:eastAsia="Calibri" w:hAnsi="Times New Roman" w:cs="Times New Roman"/>
          <w:sz w:val="28"/>
          <w:szCs w:val="28"/>
        </w:rPr>
      </w:pPr>
    </w:p>
    <w:p w:rsidR="002C3014" w:rsidRPr="002C3014" w:rsidRDefault="002C3014" w:rsidP="002C3014">
      <w:pPr>
        <w:spacing w:after="0" w:line="240" w:lineRule="auto"/>
        <w:contextualSpacing/>
        <w:jc w:val="both"/>
        <w:rPr>
          <w:rFonts w:ascii="Times New Roman" w:eastAsia="Calibri" w:hAnsi="Times New Roman" w:cs="Times New Roman"/>
          <w:sz w:val="28"/>
          <w:szCs w:val="28"/>
        </w:rPr>
      </w:pPr>
    </w:p>
    <w:p w:rsidR="00B84ACB" w:rsidRDefault="002C3014" w:rsidP="002C3014">
      <w:pPr>
        <w:rPr>
          <w:rFonts w:ascii="Times New Roman" w:eastAsia="Calibri" w:hAnsi="Times New Roman" w:cs="Times New Roman"/>
          <w:sz w:val="28"/>
          <w:szCs w:val="28"/>
        </w:rPr>
        <w:sectPr w:rsidR="00B84ACB" w:rsidSect="00B84ACB">
          <w:pgSz w:w="11906" w:h="16838"/>
          <w:pgMar w:top="1134" w:right="850" w:bottom="1134" w:left="1701" w:header="708" w:footer="708" w:gutter="0"/>
          <w:pgNumType w:start="2"/>
          <w:cols w:space="708"/>
          <w:docGrid w:linePitch="360"/>
        </w:sectPr>
      </w:pPr>
      <w:r w:rsidRPr="002C3014">
        <w:rPr>
          <w:rFonts w:ascii="Times New Roman" w:eastAsia="Calibri" w:hAnsi="Times New Roman" w:cs="Times New Roman"/>
          <w:sz w:val="28"/>
          <w:szCs w:val="28"/>
        </w:rPr>
        <w:t>Глава муниципального района</w:t>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r>
      <w:r w:rsidRPr="002C3014">
        <w:rPr>
          <w:rFonts w:ascii="Times New Roman" w:eastAsia="Calibri" w:hAnsi="Times New Roman" w:cs="Times New Roman"/>
          <w:sz w:val="28"/>
          <w:szCs w:val="28"/>
        </w:rPr>
        <w:tab/>
        <w:t xml:space="preserve">    </w:t>
      </w:r>
      <w:r w:rsidRPr="002C3014">
        <w:rPr>
          <w:rFonts w:ascii="Times New Roman" w:eastAsia="Calibri" w:hAnsi="Times New Roman" w:cs="Times New Roman"/>
          <w:sz w:val="28"/>
          <w:szCs w:val="28"/>
        </w:rPr>
        <w:tab/>
        <w:t>А.У. Заммоев</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B84ACB" w:rsidRPr="002D4AAF" w:rsidTr="002D5509">
        <w:trPr>
          <w:jc w:val="right"/>
        </w:trPr>
        <w:tc>
          <w:tcPr>
            <w:tcW w:w="0" w:type="auto"/>
          </w:tcPr>
          <w:p w:rsidR="00B84ACB" w:rsidRPr="00497F38" w:rsidRDefault="00B84ACB" w:rsidP="002D5509">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У</w:t>
            </w:r>
            <w:r w:rsidRPr="00497F38">
              <w:rPr>
                <w:rFonts w:ascii="Times New Roman" w:hAnsi="Times New Roman" w:cs="Times New Roman"/>
                <w:sz w:val="28"/>
                <w:szCs w:val="28"/>
              </w:rPr>
              <w:t>ТВЕРЖДЕН</w:t>
            </w:r>
            <w:r>
              <w:rPr>
                <w:rFonts w:ascii="Times New Roman" w:hAnsi="Times New Roman" w:cs="Times New Roman"/>
                <w:sz w:val="28"/>
                <w:szCs w:val="28"/>
              </w:rPr>
              <w:t>А</w:t>
            </w:r>
          </w:p>
          <w:p w:rsidR="00B84ACB" w:rsidRDefault="00B84ACB" w:rsidP="002D5509">
            <w:pPr>
              <w:ind w:firstLine="709"/>
              <w:jc w:val="right"/>
              <w:rPr>
                <w:rFonts w:ascii="Times New Roman" w:hAnsi="Times New Roman" w:cs="Times New Roman"/>
                <w:sz w:val="28"/>
                <w:szCs w:val="28"/>
              </w:rPr>
            </w:pPr>
            <w:r w:rsidRPr="00497F38">
              <w:rPr>
                <w:rFonts w:ascii="Times New Roman" w:hAnsi="Times New Roman" w:cs="Times New Roman"/>
                <w:sz w:val="28"/>
                <w:szCs w:val="28"/>
              </w:rPr>
              <w:t xml:space="preserve">постановлением Администрации </w:t>
            </w:r>
          </w:p>
          <w:p w:rsidR="00B84ACB" w:rsidRDefault="00B84ACB" w:rsidP="002D5509">
            <w:pPr>
              <w:ind w:firstLine="709"/>
              <w:jc w:val="right"/>
              <w:rPr>
                <w:rFonts w:ascii="Times New Roman" w:hAnsi="Times New Roman" w:cs="Times New Roman"/>
                <w:sz w:val="28"/>
                <w:szCs w:val="28"/>
              </w:rPr>
            </w:pPr>
            <w:r w:rsidRPr="00497F38">
              <w:rPr>
                <w:rFonts w:ascii="Times New Roman" w:hAnsi="Times New Roman" w:cs="Times New Roman"/>
                <w:sz w:val="28"/>
                <w:szCs w:val="28"/>
              </w:rPr>
              <w:t xml:space="preserve">муниципального района </w:t>
            </w:r>
          </w:p>
          <w:p w:rsidR="00B84ACB" w:rsidRDefault="00B84ACB" w:rsidP="002D5509">
            <w:pPr>
              <w:ind w:firstLine="709"/>
              <w:jc w:val="right"/>
              <w:rPr>
                <w:rFonts w:ascii="Times New Roman" w:hAnsi="Times New Roman" w:cs="Times New Roman"/>
                <w:sz w:val="28"/>
                <w:szCs w:val="28"/>
              </w:rPr>
            </w:pPr>
            <w:r w:rsidRPr="00497F38">
              <w:rPr>
                <w:rFonts w:ascii="Times New Roman" w:hAnsi="Times New Roman" w:cs="Times New Roman"/>
                <w:sz w:val="28"/>
                <w:szCs w:val="28"/>
              </w:rPr>
              <w:t xml:space="preserve">«Город Краснокаменск и Краснокаменский район» Забайкальского края </w:t>
            </w:r>
          </w:p>
          <w:p w:rsidR="00B84ACB" w:rsidRDefault="00B84ACB" w:rsidP="002D5509">
            <w:pPr>
              <w:ind w:firstLine="709"/>
              <w:jc w:val="right"/>
              <w:rPr>
                <w:rFonts w:ascii="Times New Roman" w:hAnsi="Times New Roman" w:cs="Times New Roman"/>
                <w:sz w:val="28"/>
                <w:szCs w:val="28"/>
              </w:rPr>
            </w:pPr>
            <w:r w:rsidRPr="00497F38">
              <w:rPr>
                <w:rFonts w:ascii="Times New Roman" w:hAnsi="Times New Roman" w:cs="Times New Roman"/>
                <w:sz w:val="28"/>
                <w:szCs w:val="28"/>
              </w:rPr>
              <w:t xml:space="preserve">от </w:t>
            </w:r>
            <w:r w:rsidR="002B6AD4">
              <w:rPr>
                <w:rFonts w:ascii="Times New Roman" w:hAnsi="Times New Roman" w:cs="Times New Roman"/>
                <w:sz w:val="28"/>
                <w:szCs w:val="28"/>
              </w:rPr>
              <w:t>0</w:t>
            </w:r>
            <w:r w:rsidR="00303298">
              <w:rPr>
                <w:rFonts w:ascii="Times New Roman" w:hAnsi="Times New Roman" w:cs="Times New Roman"/>
                <w:sz w:val="28"/>
                <w:szCs w:val="28"/>
              </w:rPr>
              <w:t>5</w:t>
            </w:r>
            <w:r w:rsidRPr="00497F38">
              <w:rPr>
                <w:rFonts w:ascii="Times New Roman" w:hAnsi="Times New Roman" w:cs="Times New Roman"/>
                <w:sz w:val="28"/>
                <w:szCs w:val="28"/>
              </w:rPr>
              <w:t>.0</w:t>
            </w:r>
            <w:r>
              <w:rPr>
                <w:rFonts w:ascii="Times New Roman" w:hAnsi="Times New Roman" w:cs="Times New Roman"/>
                <w:sz w:val="28"/>
                <w:szCs w:val="28"/>
              </w:rPr>
              <w:t>8</w:t>
            </w:r>
            <w:r w:rsidRPr="00497F38">
              <w:rPr>
                <w:rFonts w:ascii="Times New Roman" w:hAnsi="Times New Roman" w:cs="Times New Roman"/>
                <w:sz w:val="28"/>
                <w:szCs w:val="28"/>
              </w:rPr>
              <w:t>.201</w:t>
            </w:r>
            <w:r>
              <w:rPr>
                <w:rFonts w:ascii="Times New Roman" w:hAnsi="Times New Roman" w:cs="Times New Roman"/>
                <w:sz w:val="28"/>
                <w:szCs w:val="28"/>
              </w:rPr>
              <w:t xml:space="preserve">9 г. </w:t>
            </w:r>
            <w:r w:rsidRPr="00497F38">
              <w:rPr>
                <w:rFonts w:ascii="Times New Roman" w:hAnsi="Times New Roman" w:cs="Times New Roman"/>
                <w:sz w:val="28"/>
                <w:szCs w:val="28"/>
              </w:rPr>
              <w:t xml:space="preserve">№ </w:t>
            </w:r>
            <w:r w:rsidR="002B6AD4">
              <w:rPr>
                <w:rFonts w:ascii="Times New Roman" w:hAnsi="Times New Roman" w:cs="Times New Roman"/>
                <w:sz w:val="28"/>
                <w:szCs w:val="28"/>
              </w:rPr>
              <w:t>38</w:t>
            </w:r>
          </w:p>
          <w:p w:rsidR="00B84ACB" w:rsidRDefault="00B84ACB" w:rsidP="002D5509">
            <w:pPr>
              <w:ind w:firstLine="709"/>
              <w:jc w:val="right"/>
              <w:rPr>
                <w:rFonts w:ascii="Times New Roman" w:hAnsi="Times New Roman" w:cs="Times New Roman"/>
                <w:sz w:val="28"/>
                <w:szCs w:val="28"/>
              </w:rPr>
            </w:pPr>
          </w:p>
          <w:p w:rsidR="00B84ACB" w:rsidRDefault="00B84ACB" w:rsidP="002D5509">
            <w:pPr>
              <w:ind w:firstLine="709"/>
              <w:jc w:val="right"/>
              <w:rPr>
                <w:rFonts w:ascii="Times New Roman" w:hAnsi="Times New Roman" w:cs="Times New Roman"/>
                <w:sz w:val="28"/>
                <w:szCs w:val="28"/>
              </w:rPr>
            </w:pPr>
          </w:p>
          <w:p w:rsidR="00B84ACB" w:rsidRDefault="00B84ACB" w:rsidP="002D5509">
            <w:pPr>
              <w:ind w:firstLine="709"/>
              <w:jc w:val="right"/>
              <w:rPr>
                <w:rFonts w:ascii="Times New Roman" w:hAnsi="Times New Roman" w:cs="Times New Roman"/>
                <w:sz w:val="28"/>
                <w:szCs w:val="28"/>
              </w:rPr>
            </w:pPr>
          </w:p>
          <w:p w:rsidR="00B84ACB" w:rsidRDefault="00B84ACB" w:rsidP="002D5509">
            <w:pPr>
              <w:ind w:firstLine="709"/>
              <w:jc w:val="right"/>
              <w:rPr>
                <w:rFonts w:ascii="Times New Roman" w:hAnsi="Times New Roman" w:cs="Times New Roman"/>
                <w:sz w:val="28"/>
                <w:szCs w:val="28"/>
              </w:rPr>
            </w:pPr>
          </w:p>
          <w:p w:rsidR="00B84ACB" w:rsidRDefault="00B84ACB" w:rsidP="002D5509">
            <w:pPr>
              <w:ind w:firstLine="709"/>
              <w:jc w:val="right"/>
              <w:rPr>
                <w:rFonts w:ascii="Times New Roman" w:hAnsi="Times New Roman" w:cs="Times New Roman"/>
                <w:sz w:val="28"/>
                <w:szCs w:val="28"/>
              </w:rPr>
            </w:pPr>
          </w:p>
          <w:p w:rsidR="00B84ACB" w:rsidRDefault="00B84ACB" w:rsidP="002D5509">
            <w:pPr>
              <w:ind w:firstLine="709"/>
              <w:jc w:val="right"/>
              <w:rPr>
                <w:rFonts w:ascii="Times New Roman" w:hAnsi="Times New Roman" w:cs="Times New Roman"/>
                <w:sz w:val="28"/>
                <w:szCs w:val="28"/>
              </w:rPr>
            </w:pPr>
          </w:p>
          <w:p w:rsidR="00B84ACB" w:rsidRDefault="00B84ACB" w:rsidP="002D5509">
            <w:pPr>
              <w:ind w:firstLine="709"/>
              <w:jc w:val="right"/>
              <w:rPr>
                <w:rFonts w:ascii="Times New Roman" w:hAnsi="Times New Roman" w:cs="Times New Roman"/>
                <w:sz w:val="28"/>
                <w:szCs w:val="28"/>
              </w:rPr>
            </w:pPr>
          </w:p>
          <w:p w:rsidR="00B84ACB" w:rsidRDefault="00B84ACB" w:rsidP="002D5509">
            <w:pPr>
              <w:ind w:firstLine="709"/>
              <w:jc w:val="right"/>
              <w:rPr>
                <w:rFonts w:ascii="Times New Roman" w:hAnsi="Times New Roman" w:cs="Times New Roman"/>
                <w:sz w:val="28"/>
                <w:szCs w:val="28"/>
              </w:rPr>
            </w:pPr>
          </w:p>
          <w:p w:rsidR="00B84ACB" w:rsidRPr="002D4AAF" w:rsidRDefault="00B84ACB" w:rsidP="002D5509">
            <w:pPr>
              <w:ind w:left="987" w:hanging="278"/>
              <w:rPr>
                <w:rFonts w:ascii="Times New Roman" w:hAnsi="Times New Roman" w:cs="Times New Roman"/>
                <w:sz w:val="28"/>
                <w:szCs w:val="28"/>
              </w:rPr>
            </w:pPr>
          </w:p>
        </w:tc>
      </w:tr>
    </w:tbl>
    <w:p w:rsidR="00B84ACB" w:rsidRPr="000C121D" w:rsidRDefault="00B84ACB" w:rsidP="00B84ACB">
      <w:pPr>
        <w:spacing w:after="0" w:line="240" w:lineRule="auto"/>
        <w:ind w:firstLine="709"/>
        <w:contextualSpacing/>
        <w:jc w:val="center"/>
        <w:rPr>
          <w:rFonts w:ascii="Times New Roman" w:hAnsi="Times New Roman" w:cs="Times New Roman"/>
          <w:sz w:val="32"/>
          <w:szCs w:val="32"/>
        </w:rPr>
      </w:pPr>
      <w:r w:rsidRPr="000C121D">
        <w:rPr>
          <w:rFonts w:ascii="Times New Roman" w:hAnsi="Times New Roman" w:cs="Times New Roman"/>
          <w:sz w:val="32"/>
          <w:szCs w:val="32"/>
        </w:rPr>
        <w:t xml:space="preserve">Муниципальная программа </w:t>
      </w:r>
    </w:p>
    <w:p w:rsidR="00B84ACB" w:rsidRPr="000C121D" w:rsidRDefault="00B84ACB" w:rsidP="00B84ACB">
      <w:pPr>
        <w:spacing w:after="0" w:line="240" w:lineRule="auto"/>
        <w:ind w:firstLine="709"/>
        <w:contextualSpacing/>
        <w:jc w:val="center"/>
        <w:rPr>
          <w:rFonts w:ascii="Times New Roman" w:hAnsi="Times New Roman" w:cs="Times New Roman"/>
          <w:sz w:val="32"/>
          <w:szCs w:val="32"/>
        </w:rPr>
      </w:pPr>
      <w:r w:rsidRPr="000C121D">
        <w:rPr>
          <w:rFonts w:ascii="Times New Roman" w:hAnsi="Times New Roman" w:cs="Times New Roman"/>
          <w:sz w:val="32"/>
          <w:szCs w:val="32"/>
        </w:rPr>
        <w:t xml:space="preserve">муниципального района </w:t>
      </w:r>
    </w:p>
    <w:p w:rsidR="00B84ACB" w:rsidRPr="000C121D" w:rsidRDefault="00B84ACB" w:rsidP="00B84ACB">
      <w:pPr>
        <w:spacing w:after="0" w:line="240" w:lineRule="auto"/>
        <w:ind w:firstLine="709"/>
        <w:contextualSpacing/>
        <w:jc w:val="center"/>
        <w:rPr>
          <w:rFonts w:ascii="Times New Roman" w:hAnsi="Times New Roman" w:cs="Times New Roman"/>
          <w:sz w:val="32"/>
          <w:szCs w:val="32"/>
        </w:rPr>
      </w:pPr>
      <w:r w:rsidRPr="000C121D">
        <w:rPr>
          <w:rFonts w:ascii="Times New Roman" w:hAnsi="Times New Roman" w:cs="Times New Roman"/>
          <w:sz w:val="32"/>
          <w:szCs w:val="32"/>
        </w:rPr>
        <w:t xml:space="preserve">«Город Краснокаменск и Краснокаменский район» Забайкальского края «Обеспечение жильем молодых семей» </w:t>
      </w:r>
    </w:p>
    <w:p w:rsidR="00B84ACB" w:rsidRPr="002D4AAF" w:rsidRDefault="00B84ACB" w:rsidP="00B84ACB">
      <w:pPr>
        <w:spacing w:after="0" w:line="240" w:lineRule="auto"/>
        <w:ind w:firstLine="708"/>
        <w:jc w:val="both"/>
        <w:rPr>
          <w:rFonts w:ascii="Times New Roman" w:hAnsi="Times New Roman" w:cs="Times New Roman"/>
          <w:sz w:val="28"/>
          <w:szCs w:val="28"/>
        </w:rPr>
      </w:pPr>
    </w:p>
    <w:p w:rsidR="00B84ACB" w:rsidRPr="002D4AAF" w:rsidRDefault="00B84ACB" w:rsidP="00B84ACB">
      <w:pPr>
        <w:rPr>
          <w:rFonts w:ascii="Times New Roman" w:hAnsi="Times New Roman" w:cs="Times New Roman"/>
        </w:rPr>
        <w:sectPr w:rsidR="00B84ACB" w:rsidRPr="002D4AAF" w:rsidSect="00B84ACB">
          <w:headerReference w:type="default" r:id="rId8"/>
          <w:pgSz w:w="11906" w:h="16838"/>
          <w:pgMar w:top="1134" w:right="850" w:bottom="1134" w:left="1701" w:header="708" w:footer="708" w:gutter="0"/>
          <w:pgNumType w:start="1"/>
          <w:cols w:space="708"/>
          <w:docGrid w:linePitch="360"/>
        </w:sectPr>
      </w:pPr>
    </w:p>
    <w:p w:rsidR="00B84ACB" w:rsidRPr="002D4AAF" w:rsidRDefault="00B84ACB" w:rsidP="00B84ACB">
      <w:pPr>
        <w:pStyle w:val="ConsPlusNormal"/>
        <w:outlineLvl w:val="0"/>
        <w:rPr>
          <w:rFonts w:ascii="Times New Roman" w:hAnsi="Times New Roman" w:cs="Times New Roman"/>
          <w:sz w:val="28"/>
          <w:szCs w:val="28"/>
        </w:rPr>
      </w:pPr>
    </w:p>
    <w:p w:rsidR="00B84ACB" w:rsidRPr="002D4AAF" w:rsidRDefault="00B84ACB" w:rsidP="00B84ACB">
      <w:pPr>
        <w:spacing w:after="0" w:line="240" w:lineRule="auto"/>
        <w:ind w:firstLine="709"/>
        <w:contextualSpacing/>
        <w:jc w:val="center"/>
        <w:rPr>
          <w:rFonts w:ascii="Times New Roman" w:hAnsi="Times New Roman" w:cs="Times New Roman"/>
          <w:sz w:val="28"/>
          <w:szCs w:val="28"/>
        </w:rPr>
      </w:pPr>
      <w:r w:rsidRPr="002D4AAF">
        <w:rPr>
          <w:rFonts w:ascii="Times New Roman" w:hAnsi="Times New Roman" w:cs="Times New Roman"/>
          <w:sz w:val="28"/>
          <w:szCs w:val="28"/>
        </w:rPr>
        <w:t>П А С П О Р Т</w:t>
      </w:r>
    </w:p>
    <w:p w:rsidR="00B84ACB" w:rsidRDefault="00B84ACB" w:rsidP="00B84ACB">
      <w:pPr>
        <w:pStyle w:val="ConsPlusNormal"/>
        <w:ind w:firstLine="709"/>
        <w:contextualSpacing/>
        <w:jc w:val="center"/>
        <w:rPr>
          <w:rFonts w:ascii="Times New Roman" w:hAnsi="Times New Roman" w:cs="Times New Roman"/>
          <w:sz w:val="28"/>
          <w:szCs w:val="28"/>
        </w:rPr>
      </w:pPr>
      <w:r w:rsidRPr="002D4AAF">
        <w:rPr>
          <w:rFonts w:ascii="Times New Roman" w:hAnsi="Times New Roman" w:cs="Times New Roman"/>
          <w:sz w:val="28"/>
          <w:szCs w:val="28"/>
        </w:rPr>
        <w:t xml:space="preserve">муниципальной программы муниципального района </w:t>
      </w:r>
    </w:p>
    <w:p w:rsidR="00B84ACB" w:rsidRPr="002D4AAF" w:rsidRDefault="00B84ACB" w:rsidP="00B84ACB">
      <w:pPr>
        <w:pStyle w:val="ConsPlusNormal"/>
        <w:ind w:firstLine="709"/>
        <w:contextualSpacing/>
        <w:jc w:val="center"/>
        <w:rPr>
          <w:rFonts w:ascii="Times New Roman" w:hAnsi="Times New Roman" w:cs="Times New Roman"/>
          <w:sz w:val="28"/>
          <w:szCs w:val="28"/>
        </w:rPr>
      </w:pPr>
      <w:r w:rsidRPr="002D4AAF">
        <w:rPr>
          <w:rFonts w:ascii="Times New Roman" w:hAnsi="Times New Roman" w:cs="Times New Roman"/>
          <w:sz w:val="28"/>
          <w:szCs w:val="28"/>
        </w:rPr>
        <w:t>«Город Краснокаменск и Краснокаменский район» Забайкальского края «Обеспечение жильем молодых семей»</w:t>
      </w:r>
    </w:p>
    <w:p w:rsidR="00B84ACB" w:rsidRPr="002D4AAF" w:rsidRDefault="00B84ACB" w:rsidP="00B84ACB">
      <w:pPr>
        <w:pStyle w:val="ConsPlusNormal"/>
        <w:ind w:firstLine="709"/>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6640"/>
      </w:tblGrid>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Наименование программы</w:t>
            </w:r>
          </w:p>
        </w:tc>
        <w:tc>
          <w:tcPr>
            <w:tcW w:w="6640" w:type="dxa"/>
          </w:tcPr>
          <w:p w:rsidR="00B84ACB" w:rsidRPr="006B795C" w:rsidRDefault="00B84ACB" w:rsidP="002D5509">
            <w:pPr>
              <w:pStyle w:val="ConsPlusNormal"/>
              <w:tabs>
                <w:tab w:val="left" w:pos="6237"/>
              </w:tabs>
              <w:contextualSpacing/>
              <w:jc w:val="both"/>
              <w:rPr>
                <w:rFonts w:ascii="Times New Roman" w:hAnsi="Times New Roman" w:cs="Times New Roman"/>
                <w:sz w:val="28"/>
                <w:szCs w:val="28"/>
              </w:rPr>
            </w:pPr>
            <w:r w:rsidRPr="006B795C">
              <w:rPr>
                <w:rFonts w:ascii="Times New Roman" w:hAnsi="Times New Roman" w:cs="Times New Roman"/>
                <w:sz w:val="28"/>
                <w:szCs w:val="28"/>
              </w:rPr>
              <w:t>Муниципальная программа муниципального района «Город Краснокаменск и Краснокаменский район» Забайкальского края «Обеспечение жильем молодых семей»</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Дата принятия решения о разработке программы</w:t>
            </w:r>
          </w:p>
        </w:tc>
        <w:tc>
          <w:tcPr>
            <w:tcW w:w="6640" w:type="dxa"/>
          </w:tcPr>
          <w:p w:rsidR="00B84ACB" w:rsidRPr="003F1B53" w:rsidRDefault="00B84ACB" w:rsidP="002D5509">
            <w:pPr>
              <w:pStyle w:val="ConsPlusNormal"/>
              <w:contextualSpacing/>
              <w:jc w:val="both"/>
              <w:rPr>
                <w:rFonts w:ascii="Times New Roman" w:hAnsi="Times New Roman" w:cs="Times New Roman"/>
                <w:sz w:val="28"/>
                <w:szCs w:val="28"/>
              </w:rPr>
            </w:pPr>
            <w:r w:rsidRPr="003F1B53">
              <w:rPr>
                <w:rFonts w:ascii="Times New Roman" w:hAnsi="Times New Roman" w:cs="Times New Roman"/>
                <w:sz w:val="28"/>
                <w:szCs w:val="28"/>
              </w:rPr>
              <w:t>05.04.2019</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Дата утверждения программы</w:t>
            </w:r>
          </w:p>
        </w:tc>
        <w:tc>
          <w:tcPr>
            <w:tcW w:w="6640" w:type="dxa"/>
          </w:tcPr>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 xml:space="preserve">Постановление Администрации муниципального района «Город Краснокаменск и Краснокаменский район» Забайкальского края от «_____» </w:t>
            </w:r>
            <w:r>
              <w:rPr>
                <w:rFonts w:ascii="Times New Roman" w:hAnsi="Times New Roman" w:cs="Times New Roman"/>
                <w:sz w:val="28"/>
                <w:szCs w:val="28"/>
              </w:rPr>
              <w:t xml:space="preserve">августа </w:t>
            </w:r>
            <w:r w:rsidRPr="006B795C">
              <w:rPr>
                <w:rFonts w:ascii="Times New Roman" w:hAnsi="Times New Roman" w:cs="Times New Roman"/>
                <w:sz w:val="28"/>
                <w:szCs w:val="28"/>
              </w:rPr>
              <w:t>20</w:t>
            </w:r>
            <w:r>
              <w:rPr>
                <w:rFonts w:ascii="Times New Roman" w:hAnsi="Times New Roman" w:cs="Times New Roman"/>
                <w:sz w:val="28"/>
                <w:szCs w:val="28"/>
              </w:rPr>
              <w:t xml:space="preserve">19 </w:t>
            </w:r>
            <w:r w:rsidRPr="006B795C">
              <w:rPr>
                <w:rFonts w:ascii="Times New Roman" w:hAnsi="Times New Roman" w:cs="Times New Roman"/>
                <w:sz w:val="28"/>
                <w:szCs w:val="28"/>
              </w:rPr>
              <w:t>года</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Заказчик программы</w:t>
            </w:r>
          </w:p>
        </w:tc>
        <w:tc>
          <w:tcPr>
            <w:tcW w:w="6640" w:type="dxa"/>
          </w:tcPr>
          <w:p w:rsidR="00B84ACB" w:rsidRPr="006B795C" w:rsidRDefault="00B84ACB" w:rsidP="002D5509">
            <w:pPr>
              <w:pStyle w:val="ConsPlusNormal"/>
              <w:contextualSpacing/>
              <w:jc w:val="both"/>
              <w:rPr>
                <w:rFonts w:ascii="Times New Roman" w:hAnsi="Times New Roman" w:cs="Times New Roman"/>
                <w:sz w:val="28"/>
                <w:szCs w:val="28"/>
              </w:rPr>
            </w:pPr>
            <w:r w:rsidRPr="006B795C">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Основные разработчики программы</w:t>
            </w:r>
          </w:p>
        </w:tc>
        <w:tc>
          <w:tcPr>
            <w:tcW w:w="6640" w:type="dxa"/>
          </w:tcPr>
          <w:p w:rsidR="00B84ACB" w:rsidRPr="006B795C" w:rsidRDefault="00B84ACB" w:rsidP="002D5509">
            <w:pPr>
              <w:pStyle w:val="ConsPlusNormal"/>
              <w:contextualSpacing/>
              <w:jc w:val="both"/>
              <w:rPr>
                <w:rFonts w:ascii="Times New Roman" w:hAnsi="Times New Roman" w:cs="Times New Roman"/>
                <w:sz w:val="28"/>
                <w:szCs w:val="28"/>
              </w:rPr>
            </w:pPr>
            <w:r w:rsidRPr="006B795C">
              <w:rPr>
                <w:rFonts w:ascii="Times New Roman" w:hAnsi="Times New Roman" w:cs="Times New Roman"/>
                <w:sz w:val="28"/>
                <w:szCs w:val="28"/>
              </w:rPr>
              <w:t>Комитет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Цель и задачи программы</w:t>
            </w:r>
          </w:p>
        </w:tc>
        <w:tc>
          <w:tcPr>
            <w:tcW w:w="6640" w:type="dxa"/>
          </w:tcPr>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Основной целью программы является 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Задачи программы:</w:t>
            </w:r>
          </w:p>
          <w:p w:rsidR="00B84ACB" w:rsidRPr="006B795C" w:rsidRDefault="00B84ACB" w:rsidP="002D5509">
            <w:pPr>
              <w:pStyle w:val="ConsPlusNormal"/>
              <w:contextualSpacing/>
              <w:jc w:val="both"/>
              <w:rPr>
                <w:rFonts w:ascii="Times New Roman" w:hAnsi="Times New Roman" w:cs="Times New Roman"/>
                <w:sz w:val="28"/>
                <w:szCs w:val="28"/>
              </w:rPr>
            </w:pPr>
            <w:r w:rsidRPr="006B795C">
              <w:rPr>
                <w:rFonts w:ascii="Times New Roman" w:hAnsi="Times New Roman" w:cs="Times New Roman"/>
                <w:sz w:val="28"/>
                <w:szCs w:val="28"/>
              </w:rPr>
              <w:t>- 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жилья;</w:t>
            </w:r>
          </w:p>
        </w:tc>
      </w:tr>
      <w:tr w:rsidR="00B84ACB" w:rsidRPr="002D4AAF" w:rsidTr="002D5509">
        <w:tc>
          <w:tcPr>
            <w:tcW w:w="2778" w:type="dxa"/>
          </w:tcPr>
          <w:p w:rsidR="00B84ACB" w:rsidRPr="006B795C" w:rsidRDefault="00B84ACB" w:rsidP="002D5509">
            <w:pPr>
              <w:spacing w:after="0" w:line="240" w:lineRule="auto"/>
              <w:contextualSpacing/>
              <w:rPr>
                <w:rFonts w:ascii="Times New Roman" w:hAnsi="Times New Roman" w:cs="Times New Roman"/>
                <w:sz w:val="28"/>
                <w:szCs w:val="28"/>
              </w:rPr>
            </w:pPr>
            <w:r w:rsidRPr="006B795C">
              <w:rPr>
                <w:rFonts w:ascii="Times New Roman" w:hAnsi="Times New Roman" w:cs="Times New Roman"/>
                <w:sz w:val="28"/>
                <w:szCs w:val="28"/>
              </w:rPr>
              <w:t>Важнейшие целевые индикаторы и показатели</w:t>
            </w:r>
          </w:p>
        </w:tc>
        <w:tc>
          <w:tcPr>
            <w:tcW w:w="6640" w:type="dxa"/>
          </w:tcPr>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Для контроля программных мероприятий определены целевые индикаторы, характеризующие прямой эффект реализации программы:</w:t>
            </w:r>
          </w:p>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 xml:space="preserve">- количество молодых семей, получивших свидетельство о праве на получение социальной </w:t>
            </w:r>
            <w:r w:rsidRPr="006B795C">
              <w:rPr>
                <w:rFonts w:ascii="Times New Roman" w:hAnsi="Times New Roman" w:cs="Times New Roman"/>
                <w:sz w:val="28"/>
                <w:szCs w:val="28"/>
              </w:rPr>
              <w:lastRenderedPageBreak/>
              <w:t>выплаты на приобретение (строительство) жилого помещения в 2019-2021 годах</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lastRenderedPageBreak/>
              <w:t>Сроки и этапы реализации программы</w:t>
            </w:r>
          </w:p>
        </w:tc>
        <w:tc>
          <w:tcPr>
            <w:tcW w:w="6640" w:type="dxa"/>
            <w:vAlign w:val="center"/>
          </w:tcPr>
          <w:p w:rsidR="00B84ACB" w:rsidRPr="006B795C" w:rsidRDefault="00B84ACB" w:rsidP="002D5509">
            <w:pPr>
              <w:pStyle w:val="ConsPlusNormal"/>
              <w:contextualSpacing/>
              <w:jc w:val="both"/>
              <w:rPr>
                <w:rFonts w:ascii="Times New Roman" w:hAnsi="Times New Roman" w:cs="Times New Roman"/>
                <w:sz w:val="28"/>
                <w:szCs w:val="28"/>
              </w:rPr>
            </w:pPr>
            <w:r w:rsidRPr="006B795C">
              <w:rPr>
                <w:rFonts w:ascii="Times New Roman" w:hAnsi="Times New Roman" w:cs="Times New Roman"/>
                <w:sz w:val="28"/>
                <w:szCs w:val="28"/>
              </w:rPr>
              <w:t>2019-2021 годы</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Объем и источники финансирования программы</w:t>
            </w:r>
          </w:p>
        </w:tc>
        <w:tc>
          <w:tcPr>
            <w:tcW w:w="6640" w:type="dxa"/>
          </w:tcPr>
          <w:p w:rsidR="00B84ACB" w:rsidRPr="006B795C" w:rsidRDefault="00B84ACB" w:rsidP="002D5509">
            <w:pPr>
              <w:tabs>
                <w:tab w:val="right" w:pos="9355"/>
              </w:tabs>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Потребность в финансировании мероприятий программы составляет 6032,1 тыс. руб., в том числе за счет:</w:t>
            </w:r>
          </w:p>
          <w:p w:rsidR="00B84ACB" w:rsidRPr="006B795C" w:rsidRDefault="00B84ACB" w:rsidP="002D5509">
            <w:pPr>
              <w:tabs>
                <w:tab w:val="right" w:pos="9355"/>
              </w:tabs>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федерального бюджета – 2805,2 тыс. руб.;</w:t>
            </w:r>
          </w:p>
          <w:p w:rsidR="00B84ACB" w:rsidRPr="006B795C" w:rsidRDefault="00B84ACB" w:rsidP="002D5509">
            <w:pPr>
              <w:tabs>
                <w:tab w:val="right" w:pos="9355"/>
              </w:tabs>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бюджета городского поселения «Город Краснокаменск» – 1889,4 тыс. руб.;</w:t>
            </w:r>
          </w:p>
          <w:p w:rsidR="00B84ACB" w:rsidRPr="006B795C" w:rsidRDefault="00B84ACB" w:rsidP="002D5509">
            <w:pPr>
              <w:pStyle w:val="ConsPlusNormal"/>
              <w:contextualSpacing/>
              <w:jc w:val="both"/>
              <w:rPr>
                <w:rFonts w:ascii="Times New Roman" w:hAnsi="Times New Roman" w:cs="Times New Roman"/>
                <w:sz w:val="28"/>
                <w:szCs w:val="28"/>
              </w:rPr>
            </w:pPr>
            <w:r w:rsidRPr="006B795C">
              <w:rPr>
                <w:rFonts w:ascii="Times New Roman" w:hAnsi="Times New Roman" w:cs="Times New Roman"/>
                <w:sz w:val="28"/>
                <w:szCs w:val="28"/>
              </w:rPr>
              <w:t>бюджета Забайкальского края – 1337,5 тыс. руб.</w:t>
            </w:r>
          </w:p>
        </w:tc>
      </w:tr>
      <w:tr w:rsidR="00B84ACB" w:rsidRPr="002D4AAF" w:rsidTr="002D5509">
        <w:tc>
          <w:tcPr>
            <w:tcW w:w="2778" w:type="dxa"/>
          </w:tcPr>
          <w:p w:rsidR="00B84ACB" w:rsidRPr="006B795C" w:rsidRDefault="00B84ACB" w:rsidP="002D5509">
            <w:pPr>
              <w:pStyle w:val="ConsPlusNormal"/>
              <w:contextualSpacing/>
              <w:rPr>
                <w:rFonts w:ascii="Times New Roman" w:hAnsi="Times New Roman" w:cs="Times New Roman"/>
                <w:sz w:val="28"/>
                <w:szCs w:val="28"/>
              </w:rPr>
            </w:pPr>
            <w:r w:rsidRPr="006B795C">
              <w:rPr>
                <w:rFonts w:ascii="Times New Roman" w:hAnsi="Times New Roman" w:cs="Times New Roman"/>
                <w:sz w:val="28"/>
                <w:szCs w:val="28"/>
              </w:rPr>
              <w:t>Ожидаемые результаты реализации программы</w:t>
            </w:r>
          </w:p>
        </w:tc>
        <w:tc>
          <w:tcPr>
            <w:tcW w:w="6640" w:type="dxa"/>
          </w:tcPr>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Успешное выполнение мероприятий программы позволит обеспечить жильем 12 молодых семей, а также будет способствовать:</w:t>
            </w:r>
          </w:p>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 созданию условий для повышения уровня обеспеченности жильем молодых семей;</w:t>
            </w:r>
          </w:p>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 привлечению в жилищную сферу дополнительных финансовых средств;</w:t>
            </w:r>
          </w:p>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 развитию и закреплению положительных демографических тенденций в обществе;</w:t>
            </w:r>
          </w:p>
          <w:p w:rsidR="00B84ACB" w:rsidRPr="006B795C" w:rsidRDefault="00B84ACB" w:rsidP="002D5509">
            <w:pPr>
              <w:spacing w:after="0" w:line="240" w:lineRule="auto"/>
              <w:contextualSpacing/>
              <w:jc w:val="both"/>
              <w:rPr>
                <w:rFonts w:ascii="Times New Roman" w:hAnsi="Times New Roman" w:cs="Times New Roman"/>
                <w:sz w:val="28"/>
                <w:szCs w:val="28"/>
              </w:rPr>
            </w:pPr>
            <w:r w:rsidRPr="006B795C">
              <w:rPr>
                <w:rFonts w:ascii="Times New Roman" w:hAnsi="Times New Roman" w:cs="Times New Roman"/>
                <w:sz w:val="28"/>
                <w:szCs w:val="28"/>
              </w:rPr>
              <w:t>- укреплению семейных отношений и снижению социальной напряженности в обществе;</w:t>
            </w:r>
          </w:p>
          <w:p w:rsidR="00B84ACB" w:rsidRPr="006B795C" w:rsidRDefault="00B84ACB" w:rsidP="002D5509">
            <w:pPr>
              <w:pStyle w:val="ConsPlusNormal"/>
              <w:contextualSpacing/>
              <w:jc w:val="both"/>
              <w:rPr>
                <w:rFonts w:ascii="Times New Roman" w:hAnsi="Times New Roman" w:cs="Times New Roman"/>
                <w:sz w:val="28"/>
                <w:szCs w:val="28"/>
              </w:rPr>
            </w:pPr>
            <w:r w:rsidRPr="006B795C">
              <w:rPr>
                <w:rFonts w:ascii="Times New Roman" w:hAnsi="Times New Roman" w:cs="Times New Roman"/>
                <w:sz w:val="28"/>
                <w:szCs w:val="28"/>
              </w:rPr>
              <w:t>- созданию условий для формирования активной жизненной позиции молодежи.</w:t>
            </w:r>
          </w:p>
        </w:tc>
      </w:tr>
    </w:tbl>
    <w:p w:rsidR="00B84ACB" w:rsidRPr="002D4AAF" w:rsidRDefault="00B84ACB" w:rsidP="00B84ACB">
      <w:pPr>
        <w:pStyle w:val="ConsPlusNormal"/>
        <w:ind w:firstLine="709"/>
        <w:contextualSpacing/>
        <w:jc w:val="both"/>
        <w:rPr>
          <w:rFonts w:ascii="Times New Roman" w:hAnsi="Times New Roman" w:cs="Times New Roman"/>
          <w:sz w:val="28"/>
          <w:szCs w:val="28"/>
        </w:rPr>
      </w:pPr>
    </w:p>
    <w:p w:rsidR="00B84ACB" w:rsidRPr="002D4AAF" w:rsidRDefault="00B84ACB" w:rsidP="00B84ACB">
      <w:pPr>
        <w:spacing w:after="0" w:line="240" w:lineRule="auto"/>
        <w:ind w:firstLine="709"/>
        <w:contextualSpacing/>
        <w:jc w:val="center"/>
        <w:rPr>
          <w:rFonts w:ascii="Times New Roman" w:hAnsi="Times New Roman" w:cs="Times New Roman"/>
          <w:b/>
          <w:sz w:val="28"/>
          <w:szCs w:val="28"/>
        </w:rPr>
      </w:pPr>
      <w:r w:rsidRPr="002D4AAF">
        <w:rPr>
          <w:rFonts w:ascii="Times New Roman" w:hAnsi="Times New Roman" w:cs="Times New Roman"/>
          <w:b/>
          <w:sz w:val="28"/>
          <w:szCs w:val="28"/>
        </w:rPr>
        <w:t>1. Характеристика текущего состояния сферы реализации программы</w:t>
      </w:r>
    </w:p>
    <w:p w:rsidR="00B84ACB" w:rsidRPr="002D4AAF" w:rsidRDefault="00B84ACB" w:rsidP="00B84ACB">
      <w:pPr>
        <w:spacing w:after="0" w:line="240" w:lineRule="auto"/>
        <w:ind w:firstLine="709"/>
        <w:contextualSpacing/>
        <w:jc w:val="center"/>
        <w:rPr>
          <w:rFonts w:ascii="Times New Roman" w:hAnsi="Times New Roman" w:cs="Times New Roman"/>
          <w:b/>
          <w:sz w:val="28"/>
          <w:szCs w:val="28"/>
        </w:rPr>
      </w:pP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В начальный период проведения экономических реформ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семьям в решении их жилищны</w:t>
      </w:r>
      <w:r>
        <w:rPr>
          <w:rFonts w:ascii="Times New Roman" w:hAnsi="Times New Roman" w:cs="Times New Roman"/>
          <w:sz w:val="28"/>
          <w:szCs w:val="28"/>
        </w:rPr>
        <w:t>х</w:t>
      </w:r>
      <w:r w:rsidRPr="002D4AAF">
        <w:rPr>
          <w:rFonts w:ascii="Times New Roman" w:hAnsi="Times New Roman" w:cs="Times New Roman"/>
          <w:sz w:val="28"/>
          <w:szCs w:val="28"/>
        </w:rPr>
        <w:t xml:space="preserve"> проблем.</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Забайкальский край, в том числе муниципальный район «Город Краснокаменск и Краснокаменский район»</w:t>
      </w:r>
      <w:r>
        <w:rPr>
          <w:rFonts w:ascii="Times New Roman" w:hAnsi="Times New Roman" w:cs="Times New Roman"/>
          <w:sz w:val="28"/>
          <w:szCs w:val="28"/>
        </w:rPr>
        <w:t xml:space="preserve"> Забайкальского края</w:t>
      </w:r>
      <w:r w:rsidRPr="002D4AAF">
        <w:rPr>
          <w:rFonts w:ascii="Times New Roman" w:hAnsi="Times New Roman" w:cs="Times New Roman"/>
          <w:sz w:val="28"/>
          <w:szCs w:val="28"/>
        </w:rPr>
        <w:t xml:space="preserve"> - это регион, где наиболее остро проявляется сокращение численности населения, при этом в основном убывает трудоспособное население.</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В основе снижения рождаемости лежит ухудшение качества жизни большинства населения, в том числе условий проживания. Основные причины, по которым молодые семьи не желают иметь детей – это отсутствие перспектив улучшения жилищных условий и низкий уровень доходов.</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lastRenderedPageBreak/>
        <w:t xml:space="preserve">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w:t>
      </w:r>
      <w:r w:rsidRPr="003F1B53">
        <w:rPr>
          <w:rFonts w:ascii="Times New Roman" w:hAnsi="Times New Roman" w:cs="Times New Roman"/>
          <w:sz w:val="28"/>
          <w:szCs w:val="28"/>
        </w:rPr>
        <w:t>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ниже, чем семей, которые снимают комнату или проживают в общежитии.</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В связи с этим</w:t>
      </w:r>
      <w:r>
        <w:rPr>
          <w:rFonts w:ascii="Times New Roman" w:hAnsi="Times New Roman" w:cs="Times New Roman"/>
          <w:sz w:val="28"/>
          <w:szCs w:val="28"/>
        </w:rPr>
        <w:t>,</w:t>
      </w:r>
      <w:r w:rsidRPr="002D4AAF">
        <w:rPr>
          <w:rFonts w:ascii="Times New Roman" w:hAnsi="Times New Roman" w:cs="Times New Roman"/>
          <w:sz w:val="28"/>
          <w:szCs w:val="28"/>
        </w:rPr>
        <w:t xml:space="preserve"> для улучшения демографической ситуации в районе, в том числе в городе</w:t>
      </w:r>
      <w:r>
        <w:rPr>
          <w:rFonts w:ascii="Times New Roman" w:hAnsi="Times New Roman" w:cs="Times New Roman"/>
          <w:sz w:val="28"/>
          <w:szCs w:val="28"/>
        </w:rPr>
        <w:t>,</w:t>
      </w:r>
      <w:r w:rsidRPr="002D4AAF">
        <w:rPr>
          <w:rFonts w:ascii="Times New Roman" w:hAnsi="Times New Roman" w:cs="Times New Roman"/>
          <w:sz w:val="28"/>
          <w:szCs w:val="28"/>
        </w:rPr>
        <w:t xml:space="preserve"> необходимо в первую очередь </w:t>
      </w:r>
      <w:r w:rsidRPr="003F1B53">
        <w:rPr>
          <w:rFonts w:ascii="Times New Roman" w:hAnsi="Times New Roman" w:cs="Times New Roman"/>
          <w:sz w:val="28"/>
          <w:szCs w:val="28"/>
        </w:rPr>
        <w:t>создать</w:t>
      </w:r>
      <w:r w:rsidRPr="002D4AAF">
        <w:rPr>
          <w:rFonts w:ascii="Times New Roman" w:hAnsi="Times New Roman" w:cs="Times New Roman"/>
          <w:sz w:val="28"/>
          <w:szCs w:val="28"/>
        </w:rPr>
        <w:t xml:space="preserve"> услови</w:t>
      </w:r>
      <w:r>
        <w:rPr>
          <w:rFonts w:ascii="Times New Roman" w:hAnsi="Times New Roman" w:cs="Times New Roman"/>
          <w:sz w:val="28"/>
          <w:szCs w:val="28"/>
        </w:rPr>
        <w:t>я</w:t>
      </w:r>
      <w:r w:rsidRPr="002D4AAF">
        <w:rPr>
          <w:rFonts w:ascii="Times New Roman" w:hAnsi="Times New Roman" w:cs="Times New Roman"/>
          <w:sz w:val="28"/>
          <w:szCs w:val="28"/>
        </w:rPr>
        <w:t xml:space="preserve"> для решения жилищных проблем молодых семей.</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xml:space="preserve">Как правило, молодые семьи не могут получить доступ на рынок жилья без бюджетной поддержки. </w:t>
      </w:r>
      <w:r>
        <w:rPr>
          <w:rFonts w:ascii="Times New Roman" w:hAnsi="Times New Roman" w:cs="Times New Roman"/>
          <w:sz w:val="28"/>
          <w:szCs w:val="28"/>
        </w:rPr>
        <w:t>И</w:t>
      </w:r>
      <w:r w:rsidRPr="002D4AAF">
        <w:rPr>
          <w:rFonts w:ascii="Times New Roman" w:hAnsi="Times New Roman" w:cs="Times New Roman"/>
          <w:sz w:val="28"/>
          <w:szCs w:val="28"/>
        </w:rPr>
        <w:t>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w:t>
      </w:r>
      <w:r>
        <w:rPr>
          <w:rFonts w:ascii="Times New Roman" w:hAnsi="Times New Roman" w:cs="Times New Roman"/>
          <w:sz w:val="28"/>
          <w:szCs w:val="28"/>
        </w:rPr>
        <w:t>, как правило,</w:t>
      </w:r>
      <w:r w:rsidRPr="002D4AAF">
        <w:rPr>
          <w:rFonts w:ascii="Times New Roman" w:hAnsi="Times New Roman" w:cs="Times New Roman"/>
          <w:sz w:val="28"/>
          <w:szCs w:val="28"/>
        </w:rPr>
        <w:t xml:space="preserve">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w:t>
      </w:r>
      <w:r w:rsidRPr="003F1B53">
        <w:rPr>
          <w:rFonts w:ascii="Times New Roman" w:hAnsi="Times New Roman" w:cs="Times New Roman"/>
          <w:sz w:val="28"/>
          <w:szCs w:val="28"/>
        </w:rPr>
        <w:t xml:space="preserve">К тому же, </w:t>
      </w:r>
      <w:r w:rsidRPr="002D4AAF">
        <w:rPr>
          <w:rFonts w:ascii="Times New Roman" w:hAnsi="Times New Roman" w:cs="Times New Roman"/>
          <w:sz w:val="28"/>
          <w:szCs w:val="28"/>
        </w:rPr>
        <w:t>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займа будет являться для них хорошим стимулом дальнейшего профессионального роста.</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w:t>
      </w:r>
      <w:r>
        <w:rPr>
          <w:rFonts w:ascii="Times New Roman" w:hAnsi="Times New Roman" w:cs="Times New Roman"/>
          <w:sz w:val="28"/>
          <w:szCs w:val="28"/>
        </w:rPr>
        <w:t xml:space="preserve">с целью повышения </w:t>
      </w:r>
      <w:r w:rsidRPr="002D4AAF">
        <w:rPr>
          <w:rFonts w:ascii="Times New Roman" w:hAnsi="Times New Roman" w:cs="Times New Roman"/>
          <w:sz w:val="28"/>
          <w:szCs w:val="28"/>
        </w:rPr>
        <w:t>заработной платы. Решение жилищной проблемы молодых граждан России позволит сформировать экономически активный слой населения.</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В современных условиях, когда большинство молодых семей не имеют возможности решить жилищную проблему самостоятельно, оказание государственной поддержки молодым семьям в приобретении или строительстве жилья должно стать определяющим, что, в свою очередь, позволит повлиять на репродуктивное поведение молодежи. Тенденции суженного воспроизводства населения могут быть преодолены только в  случае изменения демографического поведения населения, в первую очередь молодого поколения, путем формирования соответствующей демографической политики.</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xml:space="preserve">Для решения данной проблемы требуется участие и взаимодействие органов государственной власти, органов местного самоуправления и </w:t>
      </w:r>
      <w:r w:rsidRPr="002D4AAF">
        <w:rPr>
          <w:rFonts w:ascii="Times New Roman" w:hAnsi="Times New Roman" w:cs="Times New Roman"/>
          <w:sz w:val="28"/>
          <w:szCs w:val="28"/>
        </w:rPr>
        <w:lastRenderedPageBreak/>
        <w:t>организаций, что обусловило необходимость применения программного метода и разработки данной целевой программы.</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Реализация мероприятий программы будет способствовать:</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созданию условий для повышения уровня обеспеченности жильем молодых семей;</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привлечению в жилищную сферу дополнительных финансовых средств;</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развитию и закреплению положительных демографических тенденций в обществе;</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укреплению семейных отношений и снижению социальной напряженности в обществе;</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созданию условий для формирования активной жизненной позиции молодежи.</w:t>
      </w:r>
    </w:p>
    <w:p w:rsidR="00B84ACB" w:rsidRPr="002D4AAF" w:rsidRDefault="00B84ACB" w:rsidP="00B84ACB">
      <w:pPr>
        <w:pStyle w:val="ConsPlusNormal"/>
        <w:ind w:firstLine="709"/>
        <w:contextualSpacing/>
        <w:jc w:val="both"/>
        <w:rPr>
          <w:rFonts w:ascii="Times New Roman" w:hAnsi="Times New Roman" w:cs="Times New Roman"/>
          <w:sz w:val="28"/>
          <w:szCs w:val="28"/>
        </w:rPr>
      </w:pPr>
    </w:p>
    <w:p w:rsidR="00B84ACB" w:rsidRPr="002D4AAF" w:rsidRDefault="00B84ACB" w:rsidP="00B84ACB">
      <w:pPr>
        <w:pStyle w:val="ConsPlusNormal"/>
        <w:ind w:firstLine="709"/>
        <w:contextualSpacing/>
        <w:jc w:val="center"/>
        <w:rPr>
          <w:rFonts w:ascii="Times New Roman" w:hAnsi="Times New Roman" w:cs="Times New Roman"/>
          <w:b/>
          <w:sz w:val="28"/>
          <w:szCs w:val="28"/>
        </w:rPr>
      </w:pPr>
      <w:r w:rsidRPr="002D4AAF">
        <w:rPr>
          <w:rFonts w:ascii="Times New Roman" w:hAnsi="Times New Roman" w:cs="Times New Roman"/>
          <w:b/>
          <w:sz w:val="28"/>
          <w:szCs w:val="28"/>
        </w:rPr>
        <w:t xml:space="preserve">2. Описание целей и задач программы </w:t>
      </w:r>
    </w:p>
    <w:p w:rsidR="00B84ACB" w:rsidRPr="002D4AAF" w:rsidRDefault="00B84ACB" w:rsidP="00B84ACB">
      <w:pPr>
        <w:pStyle w:val="ConsPlusNormal"/>
        <w:ind w:firstLine="709"/>
        <w:contextualSpacing/>
        <w:jc w:val="center"/>
        <w:rPr>
          <w:rFonts w:ascii="Times New Roman" w:hAnsi="Times New Roman" w:cs="Times New Roman"/>
          <w:sz w:val="28"/>
          <w:szCs w:val="28"/>
        </w:rPr>
      </w:pP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Цель программы - государственная и 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Данная цель будет достигаться путем решения следующих задач:</w:t>
      </w: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обеспечение предоставления молодым семьям социальных выплат на приобретение жилья или строительство индивидуального жилого дома;</w:t>
      </w: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Условиями прекращения реализации программы являются досрочное достижение цели, а также изменение механизмов реализации государственной жилищной политики.</w:t>
      </w: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Для контроля программных мероприятий определены целевые индикаторы и показатели, характеризующие прямой эффект от реализации программы:</w:t>
      </w:r>
    </w:p>
    <w:tbl>
      <w:tblPr>
        <w:tblpPr w:leftFromText="180" w:rightFromText="180" w:vertAnchor="text" w:horzAnchor="margin" w:tblpY="233"/>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1169"/>
        <w:gridCol w:w="1134"/>
        <w:gridCol w:w="1276"/>
      </w:tblGrid>
      <w:tr w:rsidR="00B84ACB" w:rsidRPr="002D4AAF" w:rsidTr="002D5509">
        <w:tc>
          <w:tcPr>
            <w:tcW w:w="5839" w:type="dxa"/>
            <w:vMerge w:val="restart"/>
            <w:vAlign w:val="center"/>
          </w:tcPr>
          <w:p w:rsidR="00B84ACB" w:rsidRPr="00271762" w:rsidRDefault="00B84ACB" w:rsidP="002D5509">
            <w:pPr>
              <w:pStyle w:val="ConsPlusNormal"/>
              <w:ind w:firstLine="709"/>
              <w:contextualSpacing/>
              <w:jc w:val="center"/>
              <w:rPr>
                <w:rFonts w:ascii="Times New Roman" w:hAnsi="Times New Roman" w:cs="Times New Roman"/>
                <w:sz w:val="24"/>
                <w:szCs w:val="24"/>
              </w:rPr>
            </w:pPr>
            <w:r w:rsidRPr="00271762">
              <w:rPr>
                <w:rFonts w:ascii="Times New Roman" w:hAnsi="Times New Roman" w:cs="Times New Roman"/>
                <w:sz w:val="24"/>
                <w:szCs w:val="24"/>
              </w:rPr>
              <w:t>Целевые индикаторы</w:t>
            </w:r>
          </w:p>
        </w:tc>
        <w:tc>
          <w:tcPr>
            <w:tcW w:w="3579" w:type="dxa"/>
            <w:gridSpan w:val="3"/>
            <w:vAlign w:val="center"/>
          </w:tcPr>
          <w:p w:rsidR="00B84ACB" w:rsidRPr="00271762" w:rsidRDefault="00B84ACB" w:rsidP="002D5509">
            <w:pPr>
              <w:pStyle w:val="ConsPlusNormal"/>
              <w:ind w:firstLine="709"/>
              <w:contextualSpacing/>
              <w:rPr>
                <w:rFonts w:ascii="Times New Roman" w:hAnsi="Times New Roman" w:cs="Times New Roman"/>
                <w:sz w:val="24"/>
                <w:szCs w:val="24"/>
              </w:rPr>
            </w:pPr>
            <w:r w:rsidRPr="00271762">
              <w:rPr>
                <w:rFonts w:ascii="Times New Roman" w:hAnsi="Times New Roman" w:cs="Times New Roman"/>
                <w:sz w:val="24"/>
                <w:szCs w:val="24"/>
              </w:rPr>
              <w:t>Показатели (по годам)</w:t>
            </w:r>
          </w:p>
        </w:tc>
      </w:tr>
      <w:tr w:rsidR="00B84ACB" w:rsidRPr="002D4AAF" w:rsidTr="002D5509">
        <w:tc>
          <w:tcPr>
            <w:tcW w:w="5839" w:type="dxa"/>
            <w:vMerge/>
            <w:vAlign w:val="center"/>
          </w:tcPr>
          <w:p w:rsidR="00B84ACB" w:rsidRPr="00271762" w:rsidRDefault="00B84ACB" w:rsidP="002D5509">
            <w:pPr>
              <w:spacing w:after="0" w:line="240" w:lineRule="auto"/>
              <w:ind w:firstLine="709"/>
              <w:contextualSpacing/>
              <w:jc w:val="both"/>
              <w:rPr>
                <w:rFonts w:ascii="Times New Roman" w:hAnsi="Times New Roman" w:cs="Times New Roman"/>
                <w:sz w:val="24"/>
                <w:szCs w:val="24"/>
              </w:rPr>
            </w:pPr>
          </w:p>
        </w:tc>
        <w:tc>
          <w:tcPr>
            <w:tcW w:w="1169" w:type="dxa"/>
            <w:vAlign w:val="center"/>
          </w:tcPr>
          <w:p w:rsidR="00B84ACB" w:rsidRPr="00271762" w:rsidRDefault="00B84ACB" w:rsidP="002D5509">
            <w:pPr>
              <w:pStyle w:val="ConsPlusNormal"/>
              <w:contextualSpacing/>
              <w:jc w:val="center"/>
              <w:rPr>
                <w:rFonts w:ascii="Times New Roman" w:hAnsi="Times New Roman" w:cs="Times New Roman"/>
                <w:sz w:val="24"/>
                <w:szCs w:val="24"/>
              </w:rPr>
            </w:pPr>
            <w:r w:rsidRPr="00271762">
              <w:rPr>
                <w:rFonts w:ascii="Times New Roman" w:hAnsi="Times New Roman" w:cs="Times New Roman"/>
                <w:sz w:val="24"/>
                <w:szCs w:val="24"/>
              </w:rPr>
              <w:t>2019</w:t>
            </w:r>
          </w:p>
        </w:tc>
        <w:tc>
          <w:tcPr>
            <w:tcW w:w="1134" w:type="dxa"/>
            <w:vAlign w:val="center"/>
          </w:tcPr>
          <w:p w:rsidR="00B84ACB" w:rsidRPr="00271762" w:rsidRDefault="00B84ACB" w:rsidP="002D5509">
            <w:pPr>
              <w:pStyle w:val="ConsPlusNormal"/>
              <w:ind w:firstLine="107"/>
              <w:contextualSpacing/>
              <w:jc w:val="center"/>
              <w:rPr>
                <w:rFonts w:ascii="Times New Roman" w:hAnsi="Times New Roman" w:cs="Times New Roman"/>
                <w:sz w:val="24"/>
                <w:szCs w:val="24"/>
              </w:rPr>
            </w:pPr>
            <w:r w:rsidRPr="00271762">
              <w:rPr>
                <w:rFonts w:ascii="Times New Roman" w:hAnsi="Times New Roman" w:cs="Times New Roman"/>
                <w:sz w:val="24"/>
                <w:szCs w:val="24"/>
              </w:rPr>
              <w:t>2020</w:t>
            </w:r>
          </w:p>
        </w:tc>
        <w:tc>
          <w:tcPr>
            <w:tcW w:w="1276" w:type="dxa"/>
            <w:vAlign w:val="center"/>
          </w:tcPr>
          <w:p w:rsidR="00B84ACB" w:rsidRPr="00271762" w:rsidRDefault="00B84ACB" w:rsidP="002D5509">
            <w:pPr>
              <w:pStyle w:val="ConsPlusNormal"/>
              <w:contextualSpacing/>
              <w:jc w:val="center"/>
              <w:rPr>
                <w:rFonts w:ascii="Times New Roman" w:hAnsi="Times New Roman" w:cs="Times New Roman"/>
                <w:sz w:val="24"/>
                <w:szCs w:val="24"/>
              </w:rPr>
            </w:pPr>
            <w:r w:rsidRPr="00271762">
              <w:rPr>
                <w:rFonts w:ascii="Times New Roman" w:hAnsi="Times New Roman" w:cs="Times New Roman"/>
                <w:sz w:val="24"/>
                <w:szCs w:val="24"/>
              </w:rPr>
              <w:t>2021</w:t>
            </w:r>
          </w:p>
        </w:tc>
      </w:tr>
      <w:tr w:rsidR="00B84ACB" w:rsidRPr="00BC3813" w:rsidTr="002D5509">
        <w:tc>
          <w:tcPr>
            <w:tcW w:w="5839" w:type="dxa"/>
            <w:vAlign w:val="center"/>
          </w:tcPr>
          <w:p w:rsidR="00B84ACB" w:rsidRPr="00271762" w:rsidRDefault="00B84ACB" w:rsidP="002D5509">
            <w:pPr>
              <w:pStyle w:val="ConsPlusNormal"/>
              <w:contextualSpacing/>
              <w:jc w:val="both"/>
              <w:rPr>
                <w:rFonts w:ascii="Times New Roman" w:hAnsi="Times New Roman" w:cs="Times New Roman"/>
                <w:sz w:val="24"/>
                <w:szCs w:val="24"/>
              </w:rPr>
            </w:pPr>
            <w:r w:rsidRPr="00271762">
              <w:rPr>
                <w:rFonts w:ascii="Times New Roman" w:hAnsi="Times New Roman" w:cs="Times New Roman"/>
                <w:sz w:val="24"/>
                <w:szCs w:val="24"/>
              </w:rPr>
              <w:t>Количество молодых семей, улучшивших жилищные условия (в том числе с использованием ипотечных жилищных кредитов и займов)</w:t>
            </w:r>
          </w:p>
        </w:tc>
        <w:tc>
          <w:tcPr>
            <w:tcW w:w="1169" w:type="dxa"/>
            <w:vAlign w:val="center"/>
          </w:tcPr>
          <w:p w:rsidR="00B84ACB" w:rsidRPr="00271762" w:rsidRDefault="00B84ACB" w:rsidP="002D5509">
            <w:pPr>
              <w:pStyle w:val="ConsPlusNormal"/>
              <w:ind w:hanging="38"/>
              <w:contextualSpacing/>
              <w:jc w:val="center"/>
              <w:rPr>
                <w:rFonts w:ascii="Times New Roman" w:hAnsi="Times New Roman" w:cs="Times New Roman"/>
                <w:sz w:val="24"/>
                <w:szCs w:val="24"/>
              </w:rPr>
            </w:pPr>
            <w:r w:rsidRPr="00271762">
              <w:rPr>
                <w:rFonts w:ascii="Times New Roman" w:hAnsi="Times New Roman" w:cs="Times New Roman"/>
                <w:sz w:val="24"/>
                <w:szCs w:val="24"/>
              </w:rPr>
              <w:t>6</w:t>
            </w:r>
          </w:p>
        </w:tc>
        <w:tc>
          <w:tcPr>
            <w:tcW w:w="1134" w:type="dxa"/>
            <w:vAlign w:val="center"/>
          </w:tcPr>
          <w:p w:rsidR="00B84ACB" w:rsidRPr="00271762" w:rsidRDefault="00B84ACB" w:rsidP="002D5509">
            <w:pPr>
              <w:pStyle w:val="ConsPlusNormal"/>
              <w:contextualSpacing/>
              <w:jc w:val="center"/>
              <w:rPr>
                <w:rFonts w:ascii="Times New Roman" w:hAnsi="Times New Roman" w:cs="Times New Roman"/>
                <w:sz w:val="24"/>
                <w:szCs w:val="24"/>
              </w:rPr>
            </w:pPr>
            <w:r w:rsidRPr="00271762">
              <w:rPr>
                <w:rFonts w:ascii="Times New Roman" w:hAnsi="Times New Roman" w:cs="Times New Roman"/>
                <w:sz w:val="24"/>
                <w:szCs w:val="24"/>
              </w:rPr>
              <w:t>3</w:t>
            </w:r>
          </w:p>
        </w:tc>
        <w:tc>
          <w:tcPr>
            <w:tcW w:w="1276" w:type="dxa"/>
            <w:vAlign w:val="center"/>
          </w:tcPr>
          <w:p w:rsidR="00B84ACB" w:rsidRPr="00271762" w:rsidRDefault="00B84ACB" w:rsidP="002D5509">
            <w:pPr>
              <w:pStyle w:val="ConsPlusNormal"/>
              <w:contextualSpacing/>
              <w:jc w:val="center"/>
              <w:rPr>
                <w:rFonts w:ascii="Times New Roman" w:hAnsi="Times New Roman" w:cs="Times New Roman"/>
                <w:sz w:val="24"/>
                <w:szCs w:val="24"/>
              </w:rPr>
            </w:pPr>
            <w:r w:rsidRPr="00271762">
              <w:rPr>
                <w:rFonts w:ascii="Times New Roman" w:hAnsi="Times New Roman" w:cs="Times New Roman"/>
                <w:sz w:val="24"/>
                <w:szCs w:val="24"/>
              </w:rPr>
              <w:t>3</w:t>
            </w:r>
          </w:p>
        </w:tc>
      </w:tr>
    </w:tbl>
    <w:p w:rsidR="00B84ACB" w:rsidRPr="002D4AAF" w:rsidRDefault="00B84ACB" w:rsidP="00B84ACB">
      <w:pPr>
        <w:pStyle w:val="ConsPlusNormal"/>
        <w:ind w:firstLine="709"/>
        <w:contextualSpacing/>
        <w:jc w:val="both"/>
        <w:rPr>
          <w:rFonts w:ascii="Times New Roman" w:hAnsi="Times New Roman" w:cs="Times New Roman"/>
          <w:sz w:val="28"/>
          <w:szCs w:val="28"/>
        </w:rPr>
      </w:pPr>
    </w:p>
    <w:p w:rsidR="00B84ACB" w:rsidRPr="002D4AAF" w:rsidRDefault="00B84ACB" w:rsidP="00B84ACB">
      <w:pPr>
        <w:pStyle w:val="ConsPlusNormal"/>
        <w:ind w:firstLine="709"/>
        <w:contextualSpacing/>
        <w:jc w:val="center"/>
        <w:rPr>
          <w:rFonts w:ascii="Times New Roman" w:hAnsi="Times New Roman" w:cs="Times New Roman"/>
          <w:b/>
          <w:sz w:val="28"/>
          <w:szCs w:val="28"/>
        </w:rPr>
      </w:pPr>
      <w:r w:rsidRPr="002D4AAF">
        <w:rPr>
          <w:rFonts w:ascii="Times New Roman" w:hAnsi="Times New Roman" w:cs="Times New Roman"/>
          <w:b/>
          <w:sz w:val="28"/>
          <w:szCs w:val="28"/>
        </w:rPr>
        <w:t>3. Сроки и этапы реализации программы</w:t>
      </w:r>
    </w:p>
    <w:p w:rsidR="00B84ACB" w:rsidRPr="002D4AAF" w:rsidRDefault="00B84ACB" w:rsidP="00B84ACB">
      <w:pPr>
        <w:pStyle w:val="ConsPlusNormal"/>
        <w:ind w:firstLine="709"/>
        <w:contextualSpacing/>
        <w:jc w:val="center"/>
        <w:rPr>
          <w:rFonts w:ascii="Times New Roman" w:hAnsi="Times New Roman" w:cs="Times New Roman"/>
          <w:b/>
          <w:sz w:val="28"/>
          <w:szCs w:val="28"/>
        </w:rPr>
      </w:pP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Программа реализуется в 2019-2021 годах в один этап.</w:t>
      </w:r>
    </w:p>
    <w:p w:rsidR="00B84ACB" w:rsidRPr="002D4AAF" w:rsidRDefault="00B84ACB" w:rsidP="00B84ACB">
      <w:pPr>
        <w:pStyle w:val="ConsPlusNormal"/>
        <w:ind w:firstLine="709"/>
        <w:contextualSpacing/>
        <w:jc w:val="both"/>
        <w:rPr>
          <w:rFonts w:ascii="Times New Roman" w:hAnsi="Times New Roman" w:cs="Times New Roman"/>
          <w:sz w:val="28"/>
          <w:szCs w:val="28"/>
        </w:rPr>
      </w:pPr>
    </w:p>
    <w:p w:rsidR="00B84ACB" w:rsidRPr="002D4AAF" w:rsidRDefault="00B84ACB" w:rsidP="00B84ACB">
      <w:pPr>
        <w:pStyle w:val="ConsPlusNormal"/>
        <w:ind w:firstLine="709"/>
        <w:contextualSpacing/>
        <w:jc w:val="center"/>
        <w:rPr>
          <w:rFonts w:ascii="Times New Roman" w:hAnsi="Times New Roman" w:cs="Times New Roman"/>
          <w:b/>
          <w:sz w:val="28"/>
          <w:szCs w:val="28"/>
        </w:rPr>
      </w:pPr>
      <w:r w:rsidRPr="002D4AAF">
        <w:rPr>
          <w:rFonts w:ascii="Times New Roman" w:hAnsi="Times New Roman" w:cs="Times New Roman"/>
          <w:b/>
          <w:sz w:val="28"/>
          <w:szCs w:val="28"/>
        </w:rPr>
        <w:lastRenderedPageBreak/>
        <w:t>4. Планируемые результаты реализации программы</w:t>
      </w:r>
    </w:p>
    <w:p w:rsidR="00B84ACB" w:rsidRPr="002D4AAF" w:rsidRDefault="00B84ACB" w:rsidP="00B84ACB">
      <w:pPr>
        <w:pStyle w:val="ConsPlusNormal"/>
        <w:ind w:firstLine="709"/>
        <w:contextualSpacing/>
        <w:jc w:val="center"/>
        <w:rPr>
          <w:rFonts w:ascii="Times New Roman" w:hAnsi="Times New Roman" w:cs="Times New Roman"/>
          <w:b/>
          <w:sz w:val="28"/>
          <w:szCs w:val="28"/>
        </w:rPr>
      </w:pP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Планируемые результаты реализации муниципальной программы муниципального района «Город Краснокаменск и Краснокаменский район» Забайкальского края «Обеспечение жильем молодых семей» приведены в Приложении № 1.</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84ACB" w:rsidRPr="002D4AAF" w:rsidRDefault="00B84ACB" w:rsidP="00B84ACB">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2D4AAF">
        <w:rPr>
          <w:rFonts w:ascii="Times New Roman" w:hAnsi="Times New Roman" w:cs="Times New Roman"/>
          <w:b/>
          <w:sz w:val="28"/>
          <w:szCs w:val="28"/>
        </w:rPr>
        <w:t>5. Обоснование финансовых ресурсов, необходимых для реализации мероприятий программы</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Информация о финансовых ресурсах, необходимых для реализации мероприятий муниципальной программы муниципального района «Город Краснокаменск и Краснокаменский район» Забайкальского края «Обеспечение жильем молодых семей» приведены в Приложении № 2.</w:t>
      </w:r>
    </w:p>
    <w:p w:rsidR="00B84ACB" w:rsidRPr="002D4AAF"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Также, мероприятия программы предполагают привлечение средств внебюджетных источников. Источниками внебюджетных средств определены средства банков и других организаций, предоставляющих ипотечные жилищные кредиты и займы, а также средства населения, используемые для частичной оплаты стоимости приобретаемого жилья или строящегося  жилья.</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84ACB" w:rsidRPr="002D4AAF" w:rsidRDefault="00B84ACB" w:rsidP="00B84ACB">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2D4AAF">
        <w:rPr>
          <w:rFonts w:ascii="Times New Roman" w:hAnsi="Times New Roman" w:cs="Times New Roman"/>
          <w:b/>
          <w:sz w:val="28"/>
          <w:szCs w:val="28"/>
        </w:rPr>
        <w:t>6. Перечень основных мероприятий программы</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xml:space="preserve">Перечень основных мероприятий муниципальной программы, необходимый для достижения цели и решения задач, приведен в </w:t>
      </w:r>
      <w:hyperlink w:anchor="Par237" w:history="1">
        <w:r w:rsidRPr="002D4AAF">
          <w:rPr>
            <w:rFonts w:ascii="Times New Roman" w:hAnsi="Times New Roman" w:cs="Times New Roman"/>
            <w:sz w:val="28"/>
            <w:szCs w:val="28"/>
          </w:rPr>
          <w:t>Приложении</w:t>
        </w:r>
      </w:hyperlink>
      <w:r w:rsidRPr="002D4AAF">
        <w:rPr>
          <w:rFonts w:ascii="Times New Roman" w:hAnsi="Times New Roman" w:cs="Times New Roman"/>
          <w:sz w:val="28"/>
          <w:szCs w:val="28"/>
        </w:rPr>
        <w:t xml:space="preserve"> № 3.</w:t>
      </w: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Для реализации мероприятий программы необходимы следующие порядки:</w:t>
      </w:r>
    </w:p>
    <w:p w:rsidR="00B84ACB" w:rsidRPr="002D4AAF" w:rsidRDefault="00B84ACB" w:rsidP="00B84ACB">
      <w:pPr>
        <w:pStyle w:val="ConsPlusNormal"/>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xml:space="preserve">- Правила предоставления молодым семьям социальных выплат на приобретение (строительство) жилья и их использования, установлены </w:t>
      </w:r>
      <w:r w:rsidRPr="002D4AAF">
        <w:rPr>
          <w:rFonts w:ascii="Times New Roman" w:eastAsiaTheme="minorHAnsi" w:hAnsi="Times New Roman" w:cs="Times New Roman"/>
          <w:sz w:val="28"/>
          <w:szCs w:val="28"/>
          <w:lang w:eastAsia="en-US"/>
        </w:rPr>
        <w:t>подпрограммой «Обеспечение жильем молодых семей» государственной программы Забайкальского края «Развитие территорий и жилищная политика Забайкальского края», утвержденной Постановлением Правительства Забайкальского края от 31 декабря 2015 года № 656;</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подпрограммой «Обеспечение жильем молодых семей» государственной программы Забайкальского края «Развитие территорий и жилищная политика Забайкальского края», утвержденной Постановлением Правительства Забайкальского края от 31 декабря 2015 года № 656;</w:t>
      </w:r>
    </w:p>
    <w:p w:rsidR="00B84ACB"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xml:space="preserve">- Порядок предоставления за счет средств бюджета Забайкальского края дополнительной социальной выплаты молодым семьям при рождении </w:t>
      </w:r>
      <w:r w:rsidRPr="002D4AAF">
        <w:rPr>
          <w:rFonts w:ascii="Times New Roman" w:hAnsi="Times New Roman" w:cs="Times New Roman"/>
          <w:sz w:val="28"/>
          <w:szCs w:val="28"/>
        </w:rPr>
        <w:lastRenderedPageBreak/>
        <w:t>(усыновлении)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 установлен подпрограммой «Обеспечение жильем молодых семей» государственной программы Забайкальского края «Развитие территорий и жилищная политика Забайкальского края», утвержденной Постановлением Правительства Забайкальского края от 31 декабря 2015 года № 656;</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1B53">
        <w:rPr>
          <w:rFonts w:ascii="Times New Roman" w:hAnsi="Times New Roman" w:cs="Times New Roman"/>
          <w:sz w:val="28"/>
          <w:szCs w:val="28"/>
        </w:rPr>
        <w:t>- Порядок формирования органами местного самоуправления муниципальных образований списков молодых семей - участниц подпрограммы «Обеспечение жильем молодых семей» федеральной целевой программы «Жилище» на 2015 - 2020 годы, изъявивших желание получить социальную выплату на приобретение жилья в планируемом году, установлен подпрограммой «Обеспечение жильем молодых семей» государственной программы Забайкальского края «Развитие территорий и жилищная политика Забайкальского края», утвержденной Постановлением Правительства Забайкальского края от 31 декабря 2015 года № 656;</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Порядок внесения изменений в утвержденные списки молодых семей</w:t>
      </w:r>
      <w:r>
        <w:rPr>
          <w:rFonts w:ascii="Times New Roman" w:hAnsi="Times New Roman" w:cs="Times New Roman"/>
          <w:sz w:val="28"/>
          <w:szCs w:val="28"/>
        </w:rPr>
        <w:t xml:space="preserve"> - </w:t>
      </w:r>
      <w:r w:rsidRPr="002D4AAF">
        <w:rPr>
          <w:rFonts w:ascii="Times New Roman" w:hAnsi="Times New Roman" w:cs="Times New Roman"/>
          <w:sz w:val="28"/>
          <w:szCs w:val="28"/>
        </w:rPr>
        <w:t>претендентов на получение социальных выплат, установлен подпрограммой «Обеспечение жильем молодых семей» государственной программы Забайкальского края «Развитие территорий и жилищная политика Забайкальского края», утвержденной Постановлением Правительства Забайкальского края от 31 декабря 2015 года № 656;</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 Порядок предоставления и расходования субсидий, выделяемых из бюджета Забайкальского края бюджетам муниципальных образований на реализацию мероприятий по предоставлению молодым семьям социальных выплат на приобретение жилья или строительство индивидуального жилого дома, установлен подпрограммой «Обеспечение жильем молодых семей» государственной программы Забайкальского края «Развитие территорий и жилищная политика Забайкальского края», утвержденной Постановлением Правительства Забайкальского края от 31 декабря 2015 года № 656.</w:t>
      </w:r>
    </w:p>
    <w:p w:rsidR="00B84ACB" w:rsidRPr="002D4AAF" w:rsidRDefault="00B84ACB" w:rsidP="00B84AC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84ACB" w:rsidRPr="002D4AAF" w:rsidRDefault="00B84ACB" w:rsidP="00B84ACB">
      <w:pPr>
        <w:spacing w:after="0" w:line="240" w:lineRule="auto"/>
        <w:ind w:firstLine="709"/>
        <w:contextualSpacing/>
        <w:jc w:val="center"/>
        <w:rPr>
          <w:rFonts w:ascii="Times New Roman" w:hAnsi="Times New Roman" w:cs="Times New Roman"/>
          <w:b/>
          <w:sz w:val="28"/>
          <w:szCs w:val="28"/>
        </w:rPr>
      </w:pPr>
      <w:r w:rsidRPr="002D4AAF">
        <w:rPr>
          <w:rFonts w:ascii="Times New Roman" w:hAnsi="Times New Roman" w:cs="Times New Roman"/>
          <w:b/>
          <w:sz w:val="28"/>
          <w:szCs w:val="28"/>
        </w:rPr>
        <w:t>7. Предоставление отчетности о ходе реализации муниципальной программы, оценка эффективности реализации муниципальной программы</w:t>
      </w:r>
    </w:p>
    <w:p w:rsidR="00B84ACB" w:rsidRPr="002D4AAF" w:rsidRDefault="00B84ACB" w:rsidP="00B84ACB">
      <w:pPr>
        <w:spacing w:after="0" w:line="240" w:lineRule="auto"/>
        <w:ind w:firstLine="709"/>
        <w:contextualSpacing/>
        <w:jc w:val="center"/>
        <w:rPr>
          <w:rFonts w:ascii="Times New Roman" w:hAnsi="Times New Roman" w:cs="Times New Roman"/>
          <w:b/>
          <w:sz w:val="28"/>
          <w:szCs w:val="28"/>
        </w:rPr>
      </w:pPr>
    </w:p>
    <w:p w:rsidR="00B84ACB" w:rsidRDefault="00B84ACB" w:rsidP="00B84ACB">
      <w:pPr>
        <w:spacing w:after="0" w:line="240" w:lineRule="auto"/>
        <w:ind w:firstLine="709"/>
        <w:contextualSpacing/>
        <w:jc w:val="both"/>
        <w:rPr>
          <w:rFonts w:ascii="Times New Roman" w:hAnsi="Times New Roman" w:cs="Times New Roman"/>
          <w:sz w:val="28"/>
          <w:szCs w:val="28"/>
        </w:rPr>
      </w:pPr>
      <w:r w:rsidRPr="002D4AAF">
        <w:rPr>
          <w:rFonts w:ascii="Times New Roman" w:hAnsi="Times New Roman" w:cs="Times New Roman"/>
          <w:sz w:val="28"/>
          <w:szCs w:val="28"/>
        </w:rPr>
        <w:t>Отчетность о ходе реализации муниципальной программы, а также оценка эффективности реализации муниципальной программы осуществляется в соответствии с Порядком принятия решений о разработке муниципальных программ, их формирования и реализации в муниципальном районе «Город Краснокаменск и Краснокаменский район» Забайкальского края, утвержденным Постановлением Администрации муниципального района «Город Краснокаменск и Краснокаменский район» от 11 декабря 2013 года № 150.</w:t>
      </w:r>
    </w:p>
    <w:p w:rsidR="00B84ACB" w:rsidRDefault="00B84ACB" w:rsidP="00B84ACB">
      <w:pPr>
        <w:spacing w:after="0" w:line="240" w:lineRule="auto"/>
        <w:ind w:firstLine="709"/>
        <w:contextualSpacing/>
        <w:jc w:val="both"/>
        <w:rPr>
          <w:rFonts w:ascii="Times New Roman" w:hAnsi="Times New Roman" w:cs="Times New Roman"/>
          <w:sz w:val="28"/>
          <w:szCs w:val="28"/>
        </w:rPr>
        <w:sectPr w:rsidR="00B84ACB" w:rsidSect="000C121D">
          <w:pgSz w:w="11906" w:h="16838"/>
          <w:pgMar w:top="1134" w:right="850" w:bottom="1134" w:left="1701" w:header="708" w:footer="708" w:gutter="0"/>
          <w:cols w:space="708"/>
          <w:docGrid w:linePitch="360"/>
        </w:sectPr>
      </w:pPr>
    </w:p>
    <w:p w:rsidR="00B84ACB" w:rsidRPr="006B795C" w:rsidRDefault="00B84ACB" w:rsidP="00B84ACB">
      <w:pPr>
        <w:autoSpaceDE w:val="0"/>
        <w:autoSpaceDN w:val="0"/>
        <w:adjustRightInd w:val="0"/>
        <w:spacing w:after="0" w:line="240" w:lineRule="auto"/>
        <w:ind w:firstLine="540"/>
        <w:contextualSpacing/>
        <w:jc w:val="right"/>
        <w:rPr>
          <w:rFonts w:ascii="Times New Roman" w:hAnsi="Times New Roman" w:cs="Times New Roman"/>
          <w:sz w:val="24"/>
          <w:szCs w:val="24"/>
        </w:rPr>
      </w:pPr>
      <w:r w:rsidRPr="006B795C">
        <w:rPr>
          <w:rFonts w:ascii="Times New Roman" w:hAnsi="Times New Roman" w:cs="Times New Roman"/>
          <w:sz w:val="24"/>
          <w:szCs w:val="24"/>
        </w:rPr>
        <w:lastRenderedPageBreak/>
        <w:t>Приложение № 1</w:t>
      </w:r>
    </w:p>
    <w:p w:rsidR="00B84ACB" w:rsidRPr="006B795C" w:rsidRDefault="00B84ACB" w:rsidP="00B84ACB">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к м</w:t>
      </w:r>
      <w:r w:rsidRPr="006B795C">
        <w:rPr>
          <w:rFonts w:ascii="Times New Roman" w:hAnsi="Times New Roman" w:cs="Times New Roman"/>
          <w:sz w:val="24"/>
          <w:szCs w:val="24"/>
        </w:rPr>
        <w:t>униципальн</w:t>
      </w:r>
      <w:r>
        <w:rPr>
          <w:rFonts w:ascii="Times New Roman" w:hAnsi="Times New Roman" w:cs="Times New Roman"/>
          <w:sz w:val="24"/>
          <w:szCs w:val="24"/>
        </w:rPr>
        <w:t>ой</w:t>
      </w:r>
      <w:r w:rsidRPr="006B795C">
        <w:rPr>
          <w:rFonts w:ascii="Times New Roman" w:hAnsi="Times New Roman" w:cs="Times New Roman"/>
          <w:sz w:val="24"/>
          <w:szCs w:val="24"/>
        </w:rPr>
        <w:t xml:space="preserve"> программ</w:t>
      </w:r>
      <w:r>
        <w:rPr>
          <w:rFonts w:ascii="Times New Roman" w:hAnsi="Times New Roman" w:cs="Times New Roman"/>
          <w:sz w:val="24"/>
          <w:szCs w:val="24"/>
        </w:rPr>
        <w:t>е</w:t>
      </w:r>
      <w:r w:rsidRPr="006B795C">
        <w:rPr>
          <w:rFonts w:ascii="Times New Roman" w:hAnsi="Times New Roman" w:cs="Times New Roman"/>
          <w:sz w:val="24"/>
          <w:szCs w:val="24"/>
        </w:rPr>
        <w:t xml:space="preserve"> </w:t>
      </w:r>
    </w:p>
    <w:p w:rsidR="00B84ACB" w:rsidRPr="006B795C" w:rsidRDefault="00B84ACB" w:rsidP="00B84ACB">
      <w:pPr>
        <w:spacing w:after="0" w:line="240" w:lineRule="auto"/>
        <w:ind w:firstLine="709"/>
        <w:contextualSpacing/>
        <w:jc w:val="right"/>
        <w:rPr>
          <w:rFonts w:ascii="Times New Roman" w:hAnsi="Times New Roman" w:cs="Times New Roman"/>
          <w:sz w:val="24"/>
          <w:szCs w:val="24"/>
        </w:rPr>
      </w:pPr>
      <w:r w:rsidRPr="006B795C">
        <w:rPr>
          <w:rFonts w:ascii="Times New Roman" w:hAnsi="Times New Roman" w:cs="Times New Roman"/>
          <w:sz w:val="24"/>
          <w:szCs w:val="24"/>
        </w:rPr>
        <w:t xml:space="preserve">муниципального района </w:t>
      </w:r>
    </w:p>
    <w:p w:rsidR="00B84ACB" w:rsidRDefault="00B84ACB" w:rsidP="00B84ACB">
      <w:pPr>
        <w:spacing w:after="0" w:line="240" w:lineRule="auto"/>
        <w:ind w:firstLine="709"/>
        <w:contextualSpacing/>
        <w:jc w:val="right"/>
        <w:rPr>
          <w:rFonts w:ascii="Times New Roman" w:hAnsi="Times New Roman" w:cs="Times New Roman"/>
          <w:sz w:val="24"/>
          <w:szCs w:val="24"/>
        </w:rPr>
      </w:pPr>
      <w:r w:rsidRPr="006B795C">
        <w:rPr>
          <w:rFonts w:ascii="Times New Roman" w:hAnsi="Times New Roman" w:cs="Times New Roman"/>
          <w:sz w:val="24"/>
          <w:szCs w:val="24"/>
        </w:rPr>
        <w:t>«Город Краснокаменск и Краснокаменский район»</w:t>
      </w:r>
    </w:p>
    <w:p w:rsidR="00B84ACB" w:rsidRPr="006B795C" w:rsidRDefault="00B84ACB" w:rsidP="00B84ACB">
      <w:pPr>
        <w:spacing w:after="0" w:line="240" w:lineRule="auto"/>
        <w:ind w:firstLine="709"/>
        <w:contextualSpacing/>
        <w:jc w:val="right"/>
        <w:rPr>
          <w:rFonts w:ascii="Times New Roman" w:hAnsi="Times New Roman" w:cs="Times New Roman"/>
          <w:sz w:val="24"/>
          <w:szCs w:val="24"/>
        </w:rPr>
      </w:pPr>
      <w:r w:rsidRPr="006B795C">
        <w:rPr>
          <w:rFonts w:ascii="Times New Roman" w:hAnsi="Times New Roman" w:cs="Times New Roman"/>
          <w:sz w:val="24"/>
          <w:szCs w:val="24"/>
        </w:rPr>
        <w:t xml:space="preserve">Забайкальского края «Обеспечение жильем молодых семей» </w:t>
      </w:r>
    </w:p>
    <w:p w:rsidR="00B84ACB" w:rsidRPr="002D4AAF" w:rsidRDefault="00B84ACB" w:rsidP="00B84ACB">
      <w:pPr>
        <w:autoSpaceDE w:val="0"/>
        <w:autoSpaceDN w:val="0"/>
        <w:adjustRightInd w:val="0"/>
        <w:ind w:firstLine="540"/>
        <w:jc w:val="right"/>
        <w:rPr>
          <w:rFonts w:ascii="Times New Roman" w:hAnsi="Times New Roman" w:cs="Times New Roman"/>
          <w:sz w:val="28"/>
          <w:szCs w:val="28"/>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862"/>
        <w:gridCol w:w="1821"/>
        <w:gridCol w:w="1772"/>
        <w:gridCol w:w="71"/>
        <w:gridCol w:w="1701"/>
        <w:gridCol w:w="1935"/>
        <w:gridCol w:w="1281"/>
        <w:gridCol w:w="1178"/>
        <w:gridCol w:w="851"/>
        <w:gridCol w:w="708"/>
        <w:gridCol w:w="787"/>
      </w:tblGrid>
      <w:tr w:rsidR="00B84ACB" w:rsidRPr="003900FB" w:rsidTr="002D5509">
        <w:trPr>
          <w:trHeight w:val="929"/>
        </w:trPr>
        <w:tc>
          <w:tcPr>
            <w:tcW w:w="536"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 п/п</w:t>
            </w:r>
          </w:p>
        </w:tc>
        <w:tc>
          <w:tcPr>
            <w:tcW w:w="1862"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Задачи, направленные на достижение цели</w:t>
            </w:r>
          </w:p>
        </w:tc>
        <w:tc>
          <w:tcPr>
            <w:tcW w:w="5365" w:type="dxa"/>
            <w:gridSpan w:val="4"/>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Планируемый объем финансирования на решение данной задачи (тыс.руб.)</w:t>
            </w:r>
          </w:p>
        </w:tc>
        <w:tc>
          <w:tcPr>
            <w:tcW w:w="1935"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Количественные и/или качественные показатели, характеризующие достижение целей и решение задач</w:t>
            </w:r>
          </w:p>
        </w:tc>
        <w:tc>
          <w:tcPr>
            <w:tcW w:w="1281"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Единица измерения</w:t>
            </w:r>
          </w:p>
        </w:tc>
        <w:tc>
          <w:tcPr>
            <w:tcW w:w="1178"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Базовое значение показателя (на начало реализации)</w:t>
            </w:r>
          </w:p>
        </w:tc>
        <w:tc>
          <w:tcPr>
            <w:tcW w:w="2346" w:type="dxa"/>
            <w:gridSpan w:val="3"/>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Планируемое значение показателя по годам реализации</w:t>
            </w:r>
          </w:p>
        </w:tc>
      </w:tr>
      <w:tr w:rsidR="00B84ACB" w:rsidRPr="003900FB" w:rsidTr="002D5509">
        <w:trPr>
          <w:trHeight w:val="953"/>
        </w:trPr>
        <w:tc>
          <w:tcPr>
            <w:tcW w:w="536"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862"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821"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Бюджет городского поселения «Город Краснокаменск»</w:t>
            </w:r>
          </w:p>
        </w:tc>
        <w:tc>
          <w:tcPr>
            <w:tcW w:w="3544" w:type="dxa"/>
            <w:gridSpan w:val="3"/>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Другие источники</w:t>
            </w:r>
          </w:p>
        </w:tc>
        <w:tc>
          <w:tcPr>
            <w:tcW w:w="1935"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281"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178"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851"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2019 год</w:t>
            </w:r>
          </w:p>
        </w:tc>
        <w:tc>
          <w:tcPr>
            <w:tcW w:w="708"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2020 год</w:t>
            </w:r>
          </w:p>
        </w:tc>
        <w:tc>
          <w:tcPr>
            <w:tcW w:w="787" w:type="dxa"/>
            <w:vMerge w:val="restart"/>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2021 год</w:t>
            </w:r>
          </w:p>
        </w:tc>
      </w:tr>
      <w:tr w:rsidR="00B84ACB" w:rsidRPr="003900FB" w:rsidTr="002D5509">
        <w:trPr>
          <w:trHeight w:val="952"/>
        </w:trPr>
        <w:tc>
          <w:tcPr>
            <w:tcW w:w="536"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862"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821"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772"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бюджет Забайкальского края</w:t>
            </w: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772" w:type="dxa"/>
            <w:gridSpan w:val="2"/>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федеральный бюджет</w:t>
            </w: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935"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281"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1178"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851"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708"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c>
          <w:tcPr>
            <w:tcW w:w="787" w:type="dxa"/>
            <w:vMerge/>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tc>
      </w:tr>
      <w:tr w:rsidR="00B84ACB" w:rsidRPr="003900FB" w:rsidTr="002D5509">
        <w:trPr>
          <w:trHeight w:val="226"/>
        </w:trPr>
        <w:tc>
          <w:tcPr>
            <w:tcW w:w="536"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1</w:t>
            </w:r>
          </w:p>
        </w:tc>
        <w:tc>
          <w:tcPr>
            <w:tcW w:w="1862"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2</w:t>
            </w:r>
          </w:p>
        </w:tc>
        <w:tc>
          <w:tcPr>
            <w:tcW w:w="1821"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3</w:t>
            </w:r>
          </w:p>
        </w:tc>
        <w:tc>
          <w:tcPr>
            <w:tcW w:w="3544" w:type="dxa"/>
            <w:gridSpan w:val="3"/>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4</w:t>
            </w:r>
          </w:p>
        </w:tc>
        <w:tc>
          <w:tcPr>
            <w:tcW w:w="1935"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5</w:t>
            </w:r>
          </w:p>
        </w:tc>
        <w:tc>
          <w:tcPr>
            <w:tcW w:w="1281"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6</w:t>
            </w:r>
          </w:p>
        </w:tc>
        <w:tc>
          <w:tcPr>
            <w:tcW w:w="1178"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7</w:t>
            </w:r>
          </w:p>
        </w:tc>
        <w:tc>
          <w:tcPr>
            <w:tcW w:w="851"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8</w:t>
            </w:r>
          </w:p>
        </w:tc>
        <w:tc>
          <w:tcPr>
            <w:tcW w:w="708"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9</w:t>
            </w:r>
          </w:p>
        </w:tc>
        <w:tc>
          <w:tcPr>
            <w:tcW w:w="787" w:type="dxa"/>
            <w:vAlign w:val="center"/>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10</w:t>
            </w:r>
          </w:p>
        </w:tc>
      </w:tr>
      <w:tr w:rsidR="00B84ACB" w:rsidRPr="003900FB" w:rsidTr="002D5509">
        <w:trPr>
          <w:trHeight w:val="2084"/>
        </w:trPr>
        <w:tc>
          <w:tcPr>
            <w:tcW w:w="536" w:type="dxa"/>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1</w:t>
            </w:r>
          </w:p>
        </w:tc>
        <w:tc>
          <w:tcPr>
            <w:tcW w:w="1862"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Предоставление социальных выплат на приобретение жилья</w:t>
            </w:r>
          </w:p>
        </w:tc>
        <w:tc>
          <w:tcPr>
            <w:tcW w:w="1821" w:type="dxa"/>
          </w:tcPr>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1889,4</w:t>
            </w:r>
          </w:p>
        </w:tc>
        <w:tc>
          <w:tcPr>
            <w:tcW w:w="1843" w:type="dxa"/>
            <w:gridSpan w:val="2"/>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1337,5</w:t>
            </w:r>
          </w:p>
        </w:tc>
        <w:tc>
          <w:tcPr>
            <w:tcW w:w="1701"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2805,2</w:t>
            </w:r>
          </w:p>
        </w:tc>
        <w:tc>
          <w:tcPr>
            <w:tcW w:w="1935"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свидетельство</w:t>
            </w:r>
          </w:p>
        </w:tc>
        <w:tc>
          <w:tcPr>
            <w:tcW w:w="1281"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шт.</w:t>
            </w:r>
          </w:p>
        </w:tc>
        <w:tc>
          <w:tcPr>
            <w:tcW w:w="1178"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0</w:t>
            </w:r>
          </w:p>
        </w:tc>
        <w:tc>
          <w:tcPr>
            <w:tcW w:w="851"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6</w:t>
            </w:r>
          </w:p>
        </w:tc>
        <w:tc>
          <w:tcPr>
            <w:tcW w:w="708"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3</w:t>
            </w:r>
          </w:p>
        </w:tc>
        <w:tc>
          <w:tcPr>
            <w:tcW w:w="787" w:type="dxa"/>
          </w:tcPr>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Default="00B84ACB" w:rsidP="002D5509">
            <w:pPr>
              <w:autoSpaceDE w:val="0"/>
              <w:autoSpaceDN w:val="0"/>
              <w:adjustRightInd w:val="0"/>
              <w:spacing w:after="0"/>
              <w:jc w:val="center"/>
              <w:rPr>
                <w:rFonts w:ascii="Times New Roman" w:hAnsi="Times New Roman" w:cs="Times New Roman"/>
                <w:sz w:val="24"/>
                <w:szCs w:val="24"/>
              </w:rPr>
            </w:pPr>
          </w:p>
          <w:p w:rsidR="00B84ACB" w:rsidRPr="003900FB" w:rsidRDefault="00B84ACB" w:rsidP="002D5509">
            <w:pPr>
              <w:autoSpaceDE w:val="0"/>
              <w:autoSpaceDN w:val="0"/>
              <w:adjustRightInd w:val="0"/>
              <w:spacing w:after="0"/>
              <w:jc w:val="center"/>
              <w:rPr>
                <w:rFonts w:ascii="Times New Roman" w:hAnsi="Times New Roman" w:cs="Times New Roman"/>
                <w:sz w:val="24"/>
                <w:szCs w:val="24"/>
              </w:rPr>
            </w:pPr>
            <w:r w:rsidRPr="003900FB">
              <w:rPr>
                <w:rFonts w:ascii="Times New Roman" w:hAnsi="Times New Roman" w:cs="Times New Roman"/>
                <w:sz w:val="24"/>
                <w:szCs w:val="24"/>
              </w:rPr>
              <w:t>3</w:t>
            </w:r>
          </w:p>
        </w:tc>
      </w:tr>
    </w:tbl>
    <w:p w:rsidR="00B84ACB" w:rsidRPr="002D4AAF" w:rsidRDefault="00B84ACB" w:rsidP="00B84ACB">
      <w:pPr>
        <w:autoSpaceDE w:val="0"/>
        <w:autoSpaceDN w:val="0"/>
        <w:adjustRightInd w:val="0"/>
        <w:spacing w:after="0"/>
        <w:ind w:firstLine="540"/>
        <w:jc w:val="both"/>
        <w:rPr>
          <w:rFonts w:ascii="Times New Roman" w:hAnsi="Times New Roman" w:cs="Times New Roman"/>
          <w:sz w:val="28"/>
          <w:szCs w:val="28"/>
        </w:rPr>
      </w:pPr>
    </w:p>
    <w:p w:rsidR="00B84ACB" w:rsidRDefault="00B84ACB" w:rsidP="00B84ACB">
      <w:pPr>
        <w:autoSpaceDE w:val="0"/>
        <w:autoSpaceDN w:val="0"/>
        <w:adjustRightInd w:val="0"/>
        <w:ind w:firstLine="540"/>
        <w:jc w:val="center"/>
        <w:rPr>
          <w:rFonts w:ascii="Times New Roman" w:hAnsi="Times New Roman" w:cs="Times New Roman"/>
          <w:sz w:val="28"/>
          <w:szCs w:val="28"/>
        </w:rPr>
      </w:pPr>
    </w:p>
    <w:p w:rsidR="00B84ACB" w:rsidRPr="003900FB" w:rsidRDefault="00B84ACB" w:rsidP="00B84ACB">
      <w:pPr>
        <w:autoSpaceDE w:val="0"/>
        <w:autoSpaceDN w:val="0"/>
        <w:adjustRightInd w:val="0"/>
        <w:ind w:firstLine="540"/>
        <w:jc w:val="center"/>
        <w:rPr>
          <w:rFonts w:ascii="Times New Roman" w:hAnsi="Times New Roman" w:cs="Times New Roman"/>
          <w:sz w:val="28"/>
          <w:szCs w:val="28"/>
        </w:rPr>
      </w:pPr>
      <w:r w:rsidRPr="003900FB">
        <w:rPr>
          <w:rFonts w:ascii="Times New Roman" w:hAnsi="Times New Roman" w:cs="Times New Roman"/>
          <w:sz w:val="28"/>
          <w:szCs w:val="28"/>
        </w:rPr>
        <w:lastRenderedPageBreak/>
        <w:t>Планируемые результаты реализации муниципальной программы муниципального района «Город Краснокаменск и Краснокаменский район» Забайкальского края «Обеспечение жильем молодых семей»</w:t>
      </w:r>
    </w:p>
    <w:p w:rsidR="00B84ACB" w:rsidRPr="003900FB" w:rsidRDefault="00B84ACB" w:rsidP="00B84ACB">
      <w:pPr>
        <w:autoSpaceDE w:val="0"/>
        <w:autoSpaceDN w:val="0"/>
        <w:adjustRightInd w:val="0"/>
        <w:spacing w:after="0" w:line="240" w:lineRule="auto"/>
        <w:ind w:firstLine="540"/>
        <w:contextualSpacing/>
        <w:jc w:val="right"/>
        <w:rPr>
          <w:rFonts w:ascii="Times New Roman" w:hAnsi="Times New Roman" w:cs="Times New Roman"/>
          <w:sz w:val="24"/>
          <w:szCs w:val="24"/>
        </w:rPr>
      </w:pPr>
      <w:r w:rsidRPr="003900FB">
        <w:rPr>
          <w:rFonts w:ascii="Times New Roman" w:hAnsi="Times New Roman" w:cs="Times New Roman"/>
          <w:sz w:val="24"/>
          <w:szCs w:val="24"/>
        </w:rPr>
        <w:t>Приложение № 2</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к муниципальной программе </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муниципального района </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«Город Краснокаменск и Краснокаменский район»</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Забайкальского края «Обеспечение жильем молодых семей» </w:t>
      </w:r>
    </w:p>
    <w:p w:rsidR="00B84ACB" w:rsidRDefault="00B84ACB" w:rsidP="00B84ACB">
      <w:pPr>
        <w:ind w:firstLine="567"/>
        <w:jc w:val="center"/>
        <w:rPr>
          <w:rFonts w:ascii="Times New Roman" w:hAnsi="Times New Roman" w:cs="Times New Roman"/>
          <w:sz w:val="28"/>
          <w:szCs w:val="28"/>
        </w:rPr>
      </w:pPr>
    </w:p>
    <w:p w:rsidR="00B84ACB" w:rsidRPr="003900FB" w:rsidRDefault="00B84ACB" w:rsidP="00B84ACB">
      <w:pPr>
        <w:ind w:firstLine="567"/>
        <w:jc w:val="center"/>
        <w:rPr>
          <w:rFonts w:ascii="Times New Roman" w:hAnsi="Times New Roman" w:cs="Times New Roman"/>
          <w:sz w:val="28"/>
          <w:szCs w:val="28"/>
        </w:rPr>
      </w:pPr>
      <w:r w:rsidRPr="003900FB">
        <w:rPr>
          <w:rFonts w:ascii="Times New Roman" w:hAnsi="Times New Roman" w:cs="Times New Roman"/>
          <w:sz w:val="28"/>
          <w:szCs w:val="28"/>
        </w:rPr>
        <w:t>Предоставление обоснования финансовых ресурсов, необходимых для реализации мероприятий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030"/>
        <w:gridCol w:w="2437"/>
        <w:gridCol w:w="1169"/>
        <w:gridCol w:w="1128"/>
        <w:gridCol w:w="1268"/>
        <w:gridCol w:w="3069"/>
      </w:tblGrid>
      <w:tr w:rsidR="00B84ACB" w:rsidRPr="003900FB" w:rsidTr="002D5509">
        <w:trPr>
          <w:trHeight w:val="893"/>
        </w:trPr>
        <w:tc>
          <w:tcPr>
            <w:tcW w:w="1173" w:type="pct"/>
            <w:vMerge w:val="restart"/>
            <w:tcBorders>
              <w:top w:val="single" w:sz="4" w:space="0" w:color="auto"/>
              <w:left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Наименование мероприятия программы (подпрограммы)</w:t>
            </w:r>
          </w:p>
        </w:tc>
        <w:tc>
          <w:tcPr>
            <w:tcW w:w="700" w:type="pct"/>
            <w:vMerge w:val="restart"/>
            <w:tcBorders>
              <w:top w:val="single" w:sz="4" w:space="0" w:color="auto"/>
              <w:left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Источник финансирования</w:t>
            </w:r>
          </w:p>
        </w:tc>
        <w:tc>
          <w:tcPr>
            <w:tcW w:w="840" w:type="pct"/>
            <w:vMerge w:val="restart"/>
            <w:tcBorders>
              <w:top w:val="single" w:sz="4" w:space="0" w:color="auto"/>
              <w:left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Расчет необходимых финансовых ресурсов на реализацию программы</w:t>
            </w:r>
          </w:p>
        </w:tc>
        <w:tc>
          <w:tcPr>
            <w:tcW w:w="1229" w:type="pct"/>
            <w:gridSpan w:val="3"/>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Общий объем финансовых ресурсов, необходимых для реализации мероприятия, в том числе по годам</w:t>
            </w:r>
          </w:p>
        </w:tc>
        <w:tc>
          <w:tcPr>
            <w:tcW w:w="1058" w:type="pct"/>
            <w:vMerge w:val="restart"/>
            <w:tcBorders>
              <w:top w:val="single" w:sz="4" w:space="0" w:color="auto"/>
              <w:left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Эксплуатационные расходы, возникающие в результате реализации мероприятия</w:t>
            </w:r>
          </w:p>
        </w:tc>
      </w:tr>
      <w:tr w:rsidR="00B84ACB" w:rsidRPr="003900FB" w:rsidTr="002D5509">
        <w:trPr>
          <w:trHeight w:val="243"/>
        </w:trPr>
        <w:tc>
          <w:tcPr>
            <w:tcW w:w="1173" w:type="pct"/>
            <w:vMerge/>
            <w:tcBorders>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p>
        </w:tc>
        <w:tc>
          <w:tcPr>
            <w:tcW w:w="700" w:type="pct"/>
            <w:vMerge/>
            <w:tcBorders>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p>
        </w:tc>
        <w:tc>
          <w:tcPr>
            <w:tcW w:w="840" w:type="pct"/>
            <w:vMerge/>
            <w:tcBorders>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2019</w:t>
            </w:r>
          </w:p>
        </w:tc>
        <w:tc>
          <w:tcPr>
            <w:tcW w:w="389"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2020</w:t>
            </w:r>
          </w:p>
        </w:tc>
        <w:tc>
          <w:tcPr>
            <w:tcW w:w="437"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2021</w:t>
            </w:r>
          </w:p>
        </w:tc>
        <w:tc>
          <w:tcPr>
            <w:tcW w:w="1058" w:type="pct"/>
            <w:vMerge/>
            <w:tcBorders>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p>
        </w:tc>
      </w:tr>
      <w:tr w:rsidR="00B84ACB" w:rsidRPr="003900FB" w:rsidTr="002D5509">
        <w:trPr>
          <w:trHeight w:val="1569"/>
        </w:trPr>
        <w:tc>
          <w:tcPr>
            <w:tcW w:w="1173" w:type="pct"/>
            <w:vMerge w:val="restart"/>
            <w:tcBorders>
              <w:top w:val="single" w:sz="4" w:space="0" w:color="auto"/>
              <w:left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 xml:space="preserve">предоставление социальных выплат молодым семьям -участницам программы «Обеспечение жильем молодых семей» </w:t>
            </w:r>
          </w:p>
        </w:tc>
        <w:tc>
          <w:tcPr>
            <w:tcW w:w="700" w:type="pct"/>
            <w:tcBorders>
              <w:top w:val="single" w:sz="4" w:space="0" w:color="auto"/>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бюджет городского поселения «Город Краснокаменск»</w:t>
            </w:r>
          </w:p>
        </w:tc>
        <w:tc>
          <w:tcPr>
            <w:tcW w:w="840" w:type="pct"/>
            <w:tcBorders>
              <w:top w:val="single" w:sz="4" w:space="0" w:color="auto"/>
              <w:left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формула</w:t>
            </w:r>
          </w:p>
        </w:tc>
        <w:tc>
          <w:tcPr>
            <w:tcW w:w="403" w:type="pct"/>
            <w:tcBorders>
              <w:top w:val="single" w:sz="4" w:space="0" w:color="auto"/>
              <w:left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889,4</w:t>
            </w:r>
          </w:p>
        </w:tc>
        <w:tc>
          <w:tcPr>
            <w:tcW w:w="389" w:type="pct"/>
            <w:tcBorders>
              <w:top w:val="single" w:sz="4" w:space="0" w:color="auto"/>
              <w:left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500,0</w:t>
            </w:r>
          </w:p>
        </w:tc>
        <w:tc>
          <w:tcPr>
            <w:tcW w:w="437" w:type="pct"/>
            <w:tcBorders>
              <w:top w:val="single" w:sz="4" w:space="0" w:color="auto"/>
              <w:left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500,0</w:t>
            </w:r>
          </w:p>
        </w:tc>
        <w:tc>
          <w:tcPr>
            <w:tcW w:w="1058" w:type="pct"/>
            <w:tcBorders>
              <w:top w:val="single" w:sz="4" w:space="0" w:color="auto"/>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p>
        </w:tc>
      </w:tr>
      <w:tr w:rsidR="00B84ACB" w:rsidRPr="003900FB" w:rsidTr="002D5509">
        <w:trPr>
          <w:trHeight w:val="900"/>
        </w:trPr>
        <w:tc>
          <w:tcPr>
            <w:tcW w:w="1173" w:type="pct"/>
            <w:vMerge/>
            <w:tcBorders>
              <w:left w:val="single" w:sz="4" w:space="0" w:color="auto"/>
              <w:right w:val="single" w:sz="4" w:space="0" w:color="auto"/>
            </w:tcBorders>
            <w:vAlign w:val="center"/>
            <w:hideMark/>
          </w:tcPr>
          <w:p w:rsidR="00B84ACB" w:rsidRPr="003900FB" w:rsidRDefault="00B84ACB" w:rsidP="002D5509">
            <w:pPr>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бюджет Забайкальского края</w:t>
            </w:r>
          </w:p>
        </w:tc>
        <w:tc>
          <w:tcPr>
            <w:tcW w:w="840"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формула</w:t>
            </w:r>
          </w:p>
        </w:tc>
        <w:tc>
          <w:tcPr>
            <w:tcW w:w="403" w:type="pc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420,1</w:t>
            </w:r>
          </w:p>
        </w:tc>
        <w:tc>
          <w:tcPr>
            <w:tcW w:w="389"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458,7</w:t>
            </w:r>
          </w:p>
        </w:tc>
        <w:tc>
          <w:tcPr>
            <w:tcW w:w="437"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458,7</w:t>
            </w:r>
          </w:p>
        </w:tc>
        <w:tc>
          <w:tcPr>
            <w:tcW w:w="1058"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rPr>
                <w:rFonts w:ascii="Times New Roman" w:hAnsi="Times New Roman" w:cs="Times New Roman"/>
                <w:sz w:val="24"/>
                <w:szCs w:val="24"/>
              </w:rPr>
            </w:pPr>
          </w:p>
        </w:tc>
      </w:tr>
      <w:tr w:rsidR="00B84ACB" w:rsidRPr="003900FB" w:rsidTr="002D5509">
        <w:trPr>
          <w:trHeight w:val="237"/>
        </w:trPr>
        <w:tc>
          <w:tcPr>
            <w:tcW w:w="1173" w:type="pct"/>
            <w:vMerge/>
            <w:tcBorders>
              <w:left w:val="single" w:sz="4" w:space="0" w:color="auto"/>
              <w:right w:val="single" w:sz="4" w:space="0" w:color="auto"/>
            </w:tcBorders>
            <w:vAlign w:val="center"/>
            <w:hideMark/>
          </w:tcPr>
          <w:p w:rsidR="00B84ACB" w:rsidRPr="003900FB" w:rsidRDefault="00B84ACB" w:rsidP="002D5509">
            <w:pPr>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федеральный бюджет</w:t>
            </w:r>
          </w:p>
        </w:tc>
        <w:tc>
          <w:tcPr>
            <w:tcW w:w="840"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формула</w:t>
            </w:r>
          </w:p>
        </w:tc>
        <w:tc>
          <w:tcPr>
            <w:tcW w:w="403"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1681,4</w:t>
            </w:r>
          </w:p>
        </w:tc>
        <w:tc>
          <w:tcPr>
            <w:tcW w:w="389"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561,9</w:t>
            </w:r>
          </w:p>
        </w:tc>
        <w:tc>
          <w:tcPr>
            <w:tcW w:w="437"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561,9</w:t>
            </w:r>
          </w:p>
        </w:tc>
        <w:tc>
          <w:tcPr>
            <w:tcW w:w="1058" w:type="pct"/>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rPr>
                <w:rFonts w:ascii="Times New Roman" w:hAnsi="Times New Roman" w:cs="Times New Roman"/>
                <w:sz w:val="24"/>
                <w:szCs w:val="24"/>
              </w:rPr>
            </w:pPr>
          </w:p>
        </w:tc>
      </w:tr>
    </w:tbl>
    <w:p w:rsidR="00B84ACB" w:rsidRPr="003900FB" w:rsidRDefault="00B84ACB" w:rsidP="00B84ACB">
      <w:pPr>
        <w:autoSpaceDE w:val="0"/>
        <w:autoSpaceDN w:val="0"/>
        <w:adjustRightInd w:val="0"/>
        <w:spacing w:after="0" w:line="240" w:lineRule="auto"/>
        <w:ind w:firstLine="540"/>
        <w:contextualSpacing/>
        <w:jc w:val="right"/>
        <w:rPr>
          <w:rFonts w:ascii="Times New Roman" w:hAnsi="Times New Roman" w:cs="Times New Roman"/>
          <w:sz w:val="24"/>
          <w:szCs w:val="24"/>
        </w:rPr>
      </w:pPr>
      <w:r w:rsidRPr="003900FB">
        <w:rPr>
          <w:rFonts w:ascii="Times New Roman" w:hAnsi="Times New Roman" w:cs="Times New Roman"/>
          <w:sz w:val="24"/>
          <w:szCs w:val="24"/>
        </w:rPr>
        <w:t>Приложение № 3</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к муниципальной программе </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муниципального района </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lastRenderedPageBreak/>
        <w:t>«Город Краснокаменск и Краснокаменский район»</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Забайкальского края «Обеспечение жильем молодых семей» </w:t>
      </w:r>
    </w:p>
    <w:p w:rsidR="00B84ACB" w:rsidRPr="003900FB" w:rsidRDefault="00B84ACB" w:rsidP="00B84ACB">
      <w:pPr>
        <w:jc w:val="center"/>
        <w:rPr>
          <w:rFonts w:ascii="Times New Roman" w:hAnsi="Times New Roman" w:cs="Times New Roman"/>
          <w:b/>
          <w:sz w:val="28"/>
          <w:szCs w:val="28"/>
        </w:rPr>
      </w:pPr>
    </w:p>
    <w:p w:rsidR="00B84ACB" w:rsidRPr="003900FB" w:rsidRDefault="00B84ACB" w:rsidP="00B84ACB">
      <w:pPr>
        <w:jc w:val="center"/>
        <w:rPr>
          <w:rFonts w:ascii="Times New Roman" w:hAnsi="Times New Roman" w:cs="Times New Roman"/>
          <w:b/>
          <w:sz w:val="28"/>
          <w:szCs w:val="28"/>
        </w:rPr>
      </w:pPr>
      <w:r w:rsidRPr="003900FB">
        <w:rPr>
          <w:rFonts w:ascii="Times New Roman" w:hAnsi="Times New Roman" w:cs="Times New Roman"/>
          <w:b/>
          <w:sz w:val="28"/>
          <w:szCs w:val="28"/>
        </w:rPr>
        <w:t>Перечень мероприятий программы</w:t>
      </w:r>
    </w:p>
    <w:tbl>
      <w:tblPr>
        <w:tblpPr w:leftFromText="180" w:rightFromText="180" w:vertAnchor="text" w:horzAnchor="page" w:tblpX="1759" w:tblpY="228"/>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01"/>
        <w:gridCol w:w="2550"/>
        <w:gridCol w:w="1375"/>
        <w:gridCol w:w="1870"/>
        <w:gridCol w:w="1276"/>
        <w:gridCol w:w="1701"/>
        <w:gridCol w:w="1418"/>
        <w:gridCol w:w="1418"/>
      </w:tblGrid>
      <w:tr w:rsidR="00B84ACB" w:rsidRPr="003900FB" w:rsidTr="002D5509">
        <w:trPr>
          <w:trHeight w:val="138"/>
        </w:trPr>
        <w:tc>
          <w:tcPr>
            <w:tcW w:w="817" w:type="dxa"/>
            <w:vMerge w:val="restar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 п/п</w:t>
            </w:r>
          </w:p>
        </w:tc>
        <w:tc>
          <w:tcPr>
            <w:tcW w:w="2001" w:type="dxa"/>
            <w:vMerge w:val="restar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Наименование мероприятия</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исполнители</w:t>
            </w:r>
          </w:p>
        </w:tc>
        <w:tc>
          <w:tcPr>
            <w:tcW w:w="1375" w:type="dxa"/>
            <w:vMerge w:val="restar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Сроки реализации (годы)</w:t>
            </w:r>
          </w:p>
        </w:tc>
        <w:tc>
          <w:tcPr>
            <w:tcW w:w="1870" w:type="dxa"/>
            <w:vMerge w:val="restar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Источники финансирования</w:t>
            </w:r>
          </w:p>
        </w:tc>
        <w:tc>
          <w:tcPr>
            <w:tcW w:w="5813" w:type="dxa"/>
            <w:gridSpan w:val="4"/>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Финансовые затраты</w:t>
            </w:r>
          </w:p>
        </w:tc>
      </w:tr>
      <w:tr w:rsidR="00B84ACB" w:rsidRPr="003900FB" w:rsidTr="002D5509">
        <w:trPr>
          <w:trHeight w:val="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всего</w:t>
            </w:r>
          </w:p>
        </w:tc>
        <w:tc>
          <w:tcPr>
            <w:tcW w:w="4537" w:type="dxa"/>
            <w:gridSpan w:val="3"/>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в том числе по годам</w:t>
            </w:r>
          </w:p>
        </w:tc>
      </w:tr>
      <w:tr w:rsidR="00B84ACB" w:rsidRPr="003900FB" w:rsidTr="002D5509">
        <w:trPr>
          <w:trHeight w:val="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2021</w:t>
            </w:r>
          </w:p>
        </w:tc>
      </w:tr>
      <w:tr w:rsidR="00B84ACB" w:rsidRPr="003900FB" w:rsidTr="002D5509">
        <w:tc>
          <w:tcPr>
            <w:tcW w:w="817"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1</w:t>
            </w:r>
          </w:p>
        </w:tc>
        <w:tc>
          <w:tcPr>
            <w:tcW w:w="20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w:t>
            </w:r>
          </w:p>
        </w:tc>
        <w:tc>
          <w:tcPr>
            <w:tcW w:w="2550"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3</w:t>
            </w:r>
          </w:p>
        </w:tc>
        <w:tc>
          <w:tcPr>
            <w:tcW w:w="1375"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4</w:t>
            </w:r>
          </w:p>
        </w:tc>
        <w:tc>
          <w:tcPr>
            <w:tcW w:w="1870"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9</w:t>
            </w:r>
          </w:p>
        </w:tc>
      </w:tr>
      <w:tr w:rsidR="00B84ACB" w:rsidRPr="003900FB" w:rsidTr="002D5509">
        <w:trPr>
          <w:trHeight w:val="70"/>
        </w:trPr>
        <w:tc>
          <w:tcPr>
            <w:tcW w:w="11590" w:type="dxa"/>
            <w:gridSpan w:val="7"/>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pStyle w:val="a5"/>
              <w:numPr>
                <w:ilvl w:val="0"/>
                <w:numId w:val="2"/>
              </w:numPr>
              <w:spacing w:after="0" w:line="240" w:lineRule="auto"/>
              <w:jc w:val="center"/>
              <w:rPr>
                <w:rFonts w:ascii="Times New Roman" w:hAnsi="Times New Roman" w:cs="Times New Roman"/>
                <w:sz w:val="24"/>
                <w:szCs w:val="24"/>
              </w:rPr>
            </w:pPr>
            <w:r w:rsidRPr="003900FB">
              <w:rPr>
                <w:rFonts w:ascii="Times New Roman" w:hAnsi="Times New Roman" w:cs="Times New Roman"/>
                <w:sz w:val="24"/>
                <w:szCs w:val="24"/>
              </w:rPr>
              <w:t>Организационные мероприятия</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center"/>
              <w:rPr>
                <w:rFonts w:ascii="Times New Roman" w:hAnsi="Times New Roman" w:cs="Times New Roman"/>
                <w:sz w:val="24"/>
                <w:szCs w:val="24"/>
              </w:rPr>
            </w:pPr>
          </w:p>
        </w:tc>
      </w:tr>
      <w:tr w:rsidR="00B84ACB" w:rsidRPr="003900FB" w:rsidTr="002D5509">
        <w:trPr>
          <w:trHeight w:val="620"/>
        </w:trPr>
        <w:tc>
          <w:tcPr>
            <w:tcW w:w="817"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1.1.</w:t>
            </w:r>
          </w:p>
        </w:tc>
        <w:tc>
          <w:tcPr>
            <w:tcW w:w="20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Организация учета и отбора молодых семей для участия в программе</w:t>
            </w:r>
          </w:p>
        </w:tc>
        <w:tc>
          <w:tcPr>
            <w:tcW w:w="2550"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rPr>
                <w:rFonts w:ascii="Times New Roman" w:hAnsi="Times New Roman" w:cs="Times New Roman"/>
                <w:sz w:val="24"/>
                <w:szCs w:val="24"/>
              </w:rPr>
            </w:pPr>
            <w:r w:rsidRPr="003900FB">
              <w:rPr>
                <w:rFonts w:ascii="Times New Roman" w:hAnsi="Times New Roman" w:cs="Times New Roman"/>
                <w:sz w:val="24"/>
                <w:szCs w:val="24"/>
              </w:rPr>
              <w:t>Городское поселение «Город Краснокаменск», входящее в состав муниципального района «Город Краснокаменск и Краснокаменский район» Забайкальского края</w:t>
            </w:r>
          </w:p>
        </w:tc>
        <w:tc>
          <w:tcPr>
            <w:tcW w:w="1375" w:type="dxa"/>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2019-2021</w:t>
            </w:r>
          </w:p>
        </w:tc>
        <w:tc>
          <w:tcPr>
            <w:tcW w:w="1870" w:type="dxa"/>
            <w:tcBorders>
              <w:top w:val="single" w:sz="4" w:space="0" w:color="auto"/>
              <w:left w:val="single" w:sz="4" w:space="0" w:color="auto"/>
              <w:bottom w:val="single" w:sz="4" w:space="0" w:color="auto"/>
              <w:right w:val="single" w:sz="4" w:space="0" w:color="auto"/>
            </w:tcBorders>
            <w:vAlign w:val="center"/>
          </w:tcPr>
          <w:p w:rsidR="00B84ACB" w:rsidRPr="003900FB" w:rsidRDefault="00B84ACB" w:rsidP="002D5509">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4ACB" w:rsidRPr="003900FB" w:rsidRDefault="00B84ACB" w:rsidP="002D5509">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84ACB" w:rsidRPr="003900FB" w:rsidRDefault="00B84ACB" w:rsidP="002D5509">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4ACB" w:rsidRPr="003900FB" w:rsidRDefault="00B84ACB" w:rsidP="002D5509">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84ACB" w:rsidRPr="003900FB" w:rsidRDefault="00B84ACB" w:rsidP="002D5509">
            <w:pPr>
              <w:jc w:val="both"/>
              <w:rPr>
                <w:rFonts w:ascii="Times New Roman" w:hAnsi="Times New Roman" w:cs="Times New Roman"/>
                <w:sz w:val="24"/>
                <w:szCs w:val="24"/>
              </w:rPr>
            </w:pPr>
          </w:p>
        </w:tc>
      </w:tr>
      <w:tr w:rsidR="00B84ACB" w:rsidRPr="003900FB" w:rsidTr="002D5509">
        <w:trPr>
          <w:trHeight w:val="2042"/>
        </w:trPr>
        <w:tc>
          <w:tcPr>
            <w:tcW w:w="817"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1.2.</w:t>
            </w:r>
          </w:p>
        </w:tc>
        <w:tc>
          <w:tcPr>
            <w:tcW w:w="2001"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Формирование заявки муниципального района «Город Краснокаменск и Краснокаменски</w:t>
            </w:r>
            <w:r w:rsidRPr="003900FB">
              <w:rPr>
                <w:rFonts w:ascii="Times New Roman" w:hAnsi="Times New Roman" w:cs="Times New Roman"/>
                <w:sz w:val="24"/>
                <w:szCs w:val="24"/>
              </w:rPr>
              <w:lastRenderedPageBreak/>
              <w:t>й район»</w:t>
            </w:r>
          </w:p>
          <w:p w:rsidR="00B84ACB" w:rsidRPr="003900FB" w:rsidRDefault="00B84ACB" w:rsidP="002D5509">
            <w:pPr>
              <w:jc w:val="both"/>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rPr>
                <w:rFonts w:ascii="Times New Roman" w:hAnsi="Times New Roman" w:cs="Times New Roman"/>
                <w:sz w:val="24"/>
                <w:szCs w:val="24"/>
              </w:rPr>
            </w:pPr>
            <w:r w:rsidRPr="003900FB">
              <w:rPr>
                <w:rFonts w:ascii="Times New Roman" w:hAnsi="Times New Roman" w:cs="Times New Roman"/>
                <w:sz w:val="24"/>
                <w:szCs w:val="24"/>
              </w:rPr>
              <w:lastRenderedPageBreak/>
              <w:t xml:space="preserve">Администрация муниципального района «Город Краснокаменск и Краснокаменский район» </w:t>
            </w:r>
            <w:r w:rsidRPr="003900FB">
              <w:rPr>
                <w:rFonts w:ascii="Times New Roman" w:hAnsi="Times New Roman" w:cs="Times New Roman"/>
                <w:sz w:val="24"/>
                <w:szCs w:val="24"/>
              </w:rPr>
              <w:lastRenderedPageBreak/>
              <w:t>Забайкальского края</w:t>
            </w:r>
          </w:p>
          <w:p w:rsidR="00B84ACB" w:rsidRPr="003900FB" w:rsidRDefault="00B84ACB" w:rsidP="002D5509">
            <w:pP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lastRenderedPageBreak/>
              <w:t>2019-2021</w:t>
            </w:r>
          </w:p>
        </w:tc>
        <w:tc>
          <w:tcPr>
            <w:tcW w:w="1870" w:type="dxa"/>
            <w:tcBorders>
              <w:top w:val="single" w:sz="4" w:space="0" w:color="auto"/>
              <w:left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vAlign w:val="center"/>
            <w:hideMark/>
          </w:tcPr>
          <w:p w:rsidR="00B84ACB" w:rsidRPr="003900FB" w:rsidRDefault="00B84ACB" w:rsidP="002D5509">
            <w:pPr>
              <w:jc w:val="cente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vAlign w:val="center"/>
            <w:hideMark/>
          </w:tcPr>
          <w:p w:rsidR="00B84ACB" w:rsidRPr="003900FB" w:rsidRDefault="00B84ACB" w:rsidP="002D5509">
            <w:pPr>
              <w:pStyle w:val="ConsPlusCell"/>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vAlign w:val="center"/>
          </w:tcPr>
          <w:p w:rsidR="00B84ACB" w:rsidRPr="003900FB" w:rsidRDefault="00B84ACB" w:rsidP="002D5509">
            <w:pPr>
              <w:pStyle w:val="ConsPlusCell"/>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vAlign w:val="center"/>
          </w:tcPr>
          <w:p w:rsidR="00B84ACB" w:rsidRPr="003900FB" w:rsidRDefault="00B84ACB" w:rsidP="002D5509">
            <w:pPr>
              <w:pStyle w:val="ConsPlusCell"/>
              <w:rPr>
                <w:rFonts w:ascii="Times New Roman" w:hAnsi="Times New Roman" w:cs="Times New Roman"/>
                <w:sz w:val="24"/>
                <w:szCs w:val="24"/>
              </w:rPr>
            </w:pPr>
          </w:p>
        </w:tc>
      </w:tr>
      <w:tr w:rsidR="00B84ACB" w:rsidRPr="003900FB" w:rsidTr="002D5509">
        <w:trPr>
          <w:trHeight w:val="171"/>
        </w:trPr>
        <w:tc>
          <w:tcPr>
            <w:tcW w:w="13008" w:type="dxa"/>
            <w:gridSpan w:val="8"/>
            <w:tcBorders>
              <w:top w:val="single" w:sz="4" w:space="0" w:color="auto"/>
              <w:left w:val="single" w:sz="4" w:space="0" w:color="auto"/>
              <w:bottom w:val="single" w:sz="4" w:space="0" w:color="auto"/>
              <w:right w:val="single" w:sz="4" w:space="0" w:color="auto"/>
            </w:tcBorders>
            <w:vAlign w:val="center"/>
          </w:tcPr>
          <w:p w:rsidR="00B84ACB" w:rsidRPr="003900FB" w:rsidRDefault="00B84ACB" w:rsidP="002D5509">
            <w:pPr>
              <w:pStyle w:val="a5"/>
              <w:numPr>
                <w:ilvl w:val="0"/>
                <w:numId w:val="2"/>
              </w:numPr>
              <w:tabs>
                <w:tab w:val="right" w:pos="9355"/>
              </w:tabs>
              <w:spacing w:after="0" w:line="240" w:lineRule="auto"/>
              <w:jc w:val="center"/>
              <w:rPr>
                <w:rFonts w:ascii="Times New Roman" w:hAnsi="Times New Roman" w:cs="Times New Roman"/>
                <w:sz w:val="24"/>
                <w:szCs w:val="24"/>
              </w:rPr>
            </w:pPr>
            <w:r w:rsidRPr="003900FB">
              <w:rPr>
                <w:rFonts w:ascii="Times New Roman" w:hAnsi="Times New Roman" w:cs="Times New Roman"/>
                <w:sz w:val="24"/>
                <w:szCs w:val="24"/>
              </w:rPr>
              <w:lastRenderedPageBreak/>
              <w:t>Обеспечение жильем молодых семей</w:t>
            </w:r>
          </w:p>
        </w:tc>
        <w:tc>
          <w:tcPr>
            <w:tcW w:w="1418" w:type="dxa"/>
            <w:tcBorders>
              <w:top w:val="single" w:sz="4" w:space="0" w:color="auto"/>
              <w:left w:val="single" w:sz="4" w:space="0" w:color="auto"/>
              <w:bottom w:val="single" w:sz="4" w:space="0" w:color="auto"/>
              <w:right w:val="single" w:sz="4" w:space="0" w:color="auto"/>
            </w:tcBorders>
            <w:vAlign w:val="center"/>
          </w:tcPr>
          <w:p w:rsidR="00B84ACB" w:rsidRPr="003900FB" w:rsidRDefault="00B84ACB" w:rsidP="002D5509">
            <w:pPr>
              <w:pStyle w:val="a5"/>
              <w:tabs>
                <w:tab w:val="right" w:pos="9355"/>
              </w:tabs>
              <w:rPr>
                <w:rFonts w:ascii="Times New Roman" w:hAnsi="Times New Roman" w:cs="Times New Roman"/>
                <w:sz w:val="24"/>
                <w:szCs w:val="24"/>
              </w:rPr>
            </w:pPr>
          </w:p>
        </w:tc>
      </w:tr>
      <w:tr w:rsidR="00B84ACB" w:rsidRPr="003900FB" w:rsidTr="002D5509">
        <w:trPr>
          <w:trHeight w:val="456"/>
        </w:trPr>
        <w:tc>
          <w:tcPr>
            <w:tcW w:w="817" w:type="dxa"/>
            <w:vMerge w:val="restart"/>
            <w:tcBorders>
              <w:top w:val="single" w:sz="4" w:space="0" w:color="auto"/>
              <w:left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2.1.</w:t>
            </w:r>
          </w:p>
        </w:tc>
        <w:tc>
          <w:tcPr>
            <w:tcW w:w="2001" w:type="dxa"/>
            <w:vMerge w:val="restart"/>
            <w:tcBorders>
              <w:top w:val="single" w:sz="4" w:space="0" w:color="auto"/>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Предоставление молодым семьям социальных выплат на приобретение жилья</w:t>
            </w:r>
          </w:p>
          <w:p w:rsidR="00B84ACB" w:rsidRPr="003900FB" w:rsidRDefault="00B84ACB" w:rsidP="002D5509">
            <w:pPr>
              <w:jc w:val="both"/>
              <w:rPr>
                <w:rFonts w:ascii="Times New Roman" w:hAnsi="Times New Roman" w:cs="Times New Roman"/>
                <w:sz w:val="24"/>
                <w:szCs w:val="24"/>
              </w:rPr>
            </w:pPr>
          </w:p>
        </w:tc>
        <w:tc>
          <w:tcPr>
            <w:tcW w:w="2550" w:type="dxa"/>
            <w:vMerge w:val="restart"/>
            <w:tcBorders>
              <w:top w:val="single" w:sz="4" w:space="0" w:color="auto"/>
              <w:left w:val="single" w:sz="4" w:space="0" w:color="auto"/>
              <w:right w:val="single" w:sz="4" w:space="0" w:color="auto"/>
            </w:tcBorders>
          </w:tcPr>
          <w:p w:rsidR="00B84ACB" w:rsidRPr="003900FB" w:rsidRDefault="00B84ACB" w:rsidP="002D5509">
            <w:pPr>
              <w:rPr>
                <w:rFonts w:ascii="Times New Roman" w:hAnsi="Times New Roman" w:cs="Times New Roman"/>
                <w:sz w:val="24"/>
                <w:szCs w:val="24"/>
              </w:rPr>
            </w:pPr>
            <w:r w:rsidRPr="003900FB">
              <w:rPr>
                <w:rFonts w:ascii="Times New Roman" w:hAnsi="Times New Roman" w:cs="Times New Roman"/>
                <w:sz w:val="24"/>
                <w:szCs w:val="24"/>
              </w:rPr>
              <w:t>Администрация муниципального района «Город Краснокаменск и Краснокаменский район» Забайкальского края</w:t>
            </w:r>
          </w:p>
        </w:tc>
        <w:tc>
          <w:tcPr>
            <w:tcW w:w="1375" w:type="dxa"/>
            <w:vMerge w:val="restart"/>
            <w:tcBorders>
              <w:top w:val="single" w:sz="4" w:space="0" w:color="auto"/>
              <w:left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2019-2021</w:t>
            </w:r>
          </w:p>
        </w:tc>
        <w:tc>
          <w:tcPr>
            <w:tcW w:w="1870" w:type="dxa"/>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2805,2</w:t>
            </w:r>
          </w:p>
        </w:tc>
        <w:tc>
          <w:tcPr>
            <w:tcW w:w="17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1681,4</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561,9</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561,9</w:t>
            </w:r>
          </w:p>
        </w:tc>
      </w:tr>
      <w:tr w:rsidR="00B84ACB" w:rsidRPr="003900FB" w:rsidTr="002D5509">
        <w:trPr>
          <w:trHeight w:val="525"/>
        </w:trPr>
        <w:tc>
          <w:tcPr>
            <w:tcW w:w="817" w:type="dxa"/>
            <w:vMerge/>
            <w:tcBorders>
              <w:left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p>
        </w:tc>
        <w:tc>
          <w:tcPr>
            <w:tcW w:w="2001" w:type="dxa"/>
            <w:vMerge/>
            <w:tcBorders>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p>
        </w:tc>
        <w:tc>
          <w:tcPr>
            <w:tcW w:w="2550" w:type="dxa"/>
            <w:vMerge/>
            <w:tcBorders>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p>
        </w:tc>
        <w:tc>
          <w:tcPr>
            <w:tcW w:w="1375" w:type="dxa"/>
            <w:vMerge/>
            <w:tcBorders>
              <w:left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бюджет Забайкальского края</w:t>
            </w:r>
          </w:p>
        </w:tc>
        <w:tc>
          <w:tcPr>
            <w:tcW w:w="1276"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1337,5</w:t>
            </w:r>
          </w:p>
        </w:tc>
        <w:tc>
          <w:tcPr>
            <w:tcW w:w="17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420,1</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458,7</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458,7</w:t>
            </w:r>
          </w:p>
        </w:tc>
      </w:tr>
      <w:tr w:rsidR="00B84ACB" w:rsidRPr="003900FB" w:rsidTr="002D5509">
        <w:trPr>
          <w:trHeight w:val="576"/>
        </w:trPr>
        <w:tc>
          <w:tcPr>
            <w:tcW w:w="817" w:type="dxa"/>
            <w:vMerge/>
            <w:tcBorders>
              <w:left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p>
        </w:tc>
        <w:tc>
          <w:tcPr>
            <w:tcW w:w="2001" w:type="dxa"/>
            <w:vMerge/>
            <w:tcBorders>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p>
        </w:tc>
        <w:tc>
          <w:tcPr>
            <w:tcW w:w="2550" w:type="dxa"/>
            <w:vMerge/>
            <w:tcBorders>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p>
        </w:tc>
        <w:tc>
          <w:tcPr>
            <w:tcW w:w="1375" w:type="dxa"/>
            <w:vMerge/>
            <w:tcBorders>
              <w:left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бюджет городского поселения «Город Краснокаменск»</w:t>
            </w:r>
          </w:p>
        </w:tc>
        <w:tc>
          <w:tcPr>
            <w:tcW w:w="1276"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1889,4</w:t>
            </w:r>
          </w:p>
        </w:tc>
        <w:tc>
          <w:tcPr>
            <w:tcW w:w="17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889,4</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500,0</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500,0</w:t>
            </w:r>
          </w:p>
        </w:tc>
      </w:tr>
      <w:tr w:rsidR="00B84ACB" w:rsidRPr="003900FB" w:rsidTr="002D5509">
        <w:trPr>
          <w:trHeight w:val="70"/>
        </w:trPr>
        <w:tc>
          <w:tcPr>
            <w:tcW w:w="817" w:type="dxa"/>
            <w:tcBorders>
              <w:top w:val="single" w:sz="4" w:space="0" w:color="auto"/>
              <w:left w:val="single" w:sz="4" w:space="0" w:color="auto"/>
              <w:right w:val="single" w:sz="4" w:space="0" w:color="auto"/>
            </w:tcBorders>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3.</w:t>
            </w:r>
          </w:p>
        </w:tc>
        <w:tc>
          <w:tcPr>
            <w:tcW w:w="2001" w:type="dxa"/>
            <w:tcBorders>
              <w:top w:val="single" w:sz="4" w:space="0" w:color="auto"/>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Итого по программе, в том числе</w:t>
            </w:r>
          </w:p>
          <w:p w:rsidR="00B84ACB" w:rsidRPr="003900FB" w:rsidRDefault="00B84ACB" w:rsidP="002D5509">
            <w:pPr>
              <w:jc w:val="both"/>
              <w:rPr>
                <w:rFonts w:ascii="Times New Roman" w:hAnsi="Times New Roman" w:cs="Times New Roman"/>
                <w:sz w:val="24"/>
                <w:szCs w:val="24"/>
              </w:rPr>
            </w:pPr>
          </w:p>
        </w:tc>
        <w:tc>
          <w:tcPr>
            <w:tcW w:w="2550" w:type="dxa"/>
            <w:tcBorders>
              <w:top w:val="single" w:sz="4" w:space="0" w:color="auto"/>
              <w:left w:val="single" w:sz="4" w:space="0" w:color="auto"/>
              <w:right w:val="single" w:sz="4" w:space="0" w:color="auto"/>
            </w:tcBorders>
          </w:tcPr>
          <w:p w:rsidR="00B84ACB" w:rsidRPr="003900FB" w:rsidRDefault="00B84ACB" w:rsidP="002D5509">
            <w:pPr>
              <w:jc w:val="both"/>
              <w:rPr>
                <w:rFonts w:ascii="Times New Roman" w:hAnsi="Times New Roman" w:cs="Times New Roman"/>
                <w:sz w:val="24"/>
                <w:szCs w:val="24"/>
              </w:rPr>
            </w:pPr>
          </w:p>
        </w:tc>
        <w:tc>
          <w:tcPr>
            <w:tcW w:w="1375" w:type="dxa"/>
            <w:tcBorders>
              <w:top w:val="single" w:sz="4" w:space="0" w:color="auto"/>
              <w:left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r w:rsidRPr="003900FB">
              <w:rPr>
                <w:rFonts w:ascii="Times New Roman" w:hAnsi="Times New Roman" w:cs="Times New Roman"/>
                <w:sz w:val="24"/>
                <w:szCs w:val="24"/>
              </w:rPr>
              <w:t>2019-2021</w:t>
            </w:r>
          </w:p>
        </w:tc>
        <w:tc>
          <w:tcPr>
            <w:tcW w:w="1870" w:type="dxa"/>
            <w:tcBorders>
              <w:top w:val="single" w:sz="4" w:space="0" w:color="auto"/>
              <w:left w:val="single" w:sz="4" w:space="0" w:color="auto"/>
              <w:bottom w:val="single" w:sz="4" w:space="0" w:color="auto"/>
              <w:right w:val="single" w:sz="4" w:space="0" w:color="auto"/>
            </w:tcBorders>
            <w:vAlign w:val="center"/>
            <w:hideMark/>
          </w:tcPr>
          <w:p w:rsidR="00B84ACB" w:rsidRPr="003900FB" w:rsidRDefault="00B84ACB" w:rsidP="002D5509">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jc w:val="center"/>
              <w:rPr>
                <w:rFonts w:ascii="Times New Roman" w:hAnsi="Times New Roman" w:cs="Times New Roman"/>
                <w:sz w:val="24"/>
                <w:szCs w:val="24"/>
              </w:rPr>
            </w:pPr>
            <w:r w:rsidRPr="003900FB">
              <w:rPr>
                <w:rFonts w:ascii="Times New Roman" w:hAnsi="Times New Roman" w:cs="Times New Roman"/>
                <w:sz w:val="24"/>
                <w:szCs w:val="24"/>
              </w:rPr>
              <w:t>6032,1</w:t>
            </w:r>
          </w:p>
        </w:tc>
        <w:tc>
          <w:tcPr>
            <w:tcW w:w="1701" w:type="dxa"/>
            <w:tcBorders>
              <w:top w:val="single" w:sz="4" w:space="0" w:color="auto"/>
              <w:left w:val="single" w:sz="4" w:space="0" w:color="auto"/>
              <w:bottom w:val="single" w:sz="4" w:space="0" w:color="auto"/>
              <w:right w:val="single" w:sz="4" w:space="0" w:color="auto"/>
            </w:tcBorders>
            <w:hideMark/>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2990,9</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1520,6</w:t>
            </w:r>
          </w:p>
        </w:tc>
        <w:tc>
          <w:tcPr>
            <w:tcW w:w="1418" w:type="dxa"/>
            <w:tcBorders>
              <w:top w:val="single" w:sz="4" w:space="0" w:color="auto"/>
              <w:left w:val="single" w:sz="4" w:space="0" w:color="auto"/>
              <w:bottom w:val="single" w:sz="4" w:space="0" w:color="auto"/>
              <w:right w:val="single" w:sz="4" w:space="0" w:color="auto"/>
            </w:tcBorders>
          </w:tcPr>
          <w:p w:rsidR="00B84ACB" w:rsidRPr="003900FB" w:rsidRDefault="00B84ACB" w:rsidP="002D5509">
            <w:pPr>
              <w:pStyle w:val="ConsPlusCell"/>
              <w:jc w:val="center"/>
              <w:rPr>
                <w:rFonts w:ascii="Times New Roman" w:hAnsi="Times New Roman" w:cs="Times New Roman"/>
                <w:sz w:val="24"/>
                <w:szCs w:val="24"/>
              </w:rPr>
            </w:pPr>
            <w:r w:rsidRPr="003900FB">
              <w:rPr>
                <w:rFonts w:ascii="Times New Roman" w:hAnsi="Times New Roman" w:cs="Times New Roman"/>
                <w:sz w:val="24"/>
                <w:szCs w:val="24"/>
              </w:rPr>
              <w:t>1520,6</w:t>
            </w:r>
          </w:p>
        </w:tc>
      </w:tr>
    </w:tbl>
    <w:p w:rsidR="00B84ACB" w:rsidRPr="00341519" w:rsidRDefault="00B84ACB" w:rsidP="00B84ACB">
      <w:pPr>
        <w:jc w:val="both"/>
        <w:rPr>
          <w:rFonts w:ascii="Times New Roman" w:hAnsi="Times New Roman" w:cs="Times New Roman"/>
          <w:sz w:val="24"/>
          <w:szCs w:val="24"/>
        </w:rPr>
      </w:pPr>
      <w:r w:rsidRPr="00341519">
        <w:rPr>
          <w:rFonts w:ascii="Times New Roman" w:hAnsi="Times New Roman" w:cs="Times New Roman"/>
          <w:sz w:val="24"/>
          <w:szCs w:val="24"/>
        </w:rPr>
        <w:t xml:space="preserve">                                                                                                                                                                    </w:t>
      </w:r>
    </w:p>
    <w:p w:rsidR="00B84ACB" w:rsidRPr="002D4AAF" w:rsidRDefault="00B84ACB" w:rsidP="00B84ACB">
      <w:pPr>
        <w:autoSpaceDE w:val="0"/>
        <w:autoSpaceDN w:val="0"/>
        <w:adjustRightInd w:val="0"/>
        <w:spacing w:before="280"/>
        <w:ind w:firstLine="540"/>
        <w:jc w:val="both"/>
        <w:rPr>
          <w:rFonts w:ascii="Times New Roman" w:hAnsi="Times New Roman" w:cs="Times New Roman"/>
          <w:b/>
          <w:bCs/>
          <w:sz w:val="28"/>
          <w:szCs w:val="28"/>
        </w:rPr>
      </w:pPr>
    </w:p>
    <w:p w:rsidR="00B84ACB" w:rsidRPr="002D4AAF" w:rsidRDefault="00B84ACB" w:rsidP="00B84ACB">
      <w:pPr>
        <w:autoSpaceDE w:val="0"/>
        <w:autoSpaceDN w:val="0"/>
        <w:adjustRightInd w:val="0"/>
        <w:spacing w:before="280"/>
        <w:ind w:firstLine="540"/>
        <w:jc w:val="both"/>
        <w:rPr>
          <w:rFonts w:ascii="Times New Roman" w:hAnsi="Times New Roman" w:cs="Times New Roman"/>
          <w:b/>
          <w:bCs/>
          <w:sz w:val="28"/>
          <w:szCs w:val="28"/>
        </w:rPr>
        <w:sectPr w:rsidR="00B84ACB" w:rsidRPr="002D4AAF" w:rsidSect="00341519">
          <w:type w:val="continuous"/>
          <w:pgSz w:w="16838" w:h="11906" w:orient="landscape"/>
          <w:pgMar w:top="1134" w:right="850" w:bottom="1134" w:left="1701" w:header="708" w:footer="708" w:gutter="0"/>
          <w:cols w:space="708"/>
          <w:docGrid w:linePitch="360"/>
        </w:sectPr>
      </w:pPr>
    </w:p>
    <w:p w:rsidR="00B84ACB" w:rsidRPr="003900FB" w:rsidRDefault="00B84ACB" w:rsidP="00B84ACB">
      <w:pPr>
        <w:autoSpaceDE w:val="0"/>
        <w:autoSpaceDN w:val="0"/>
        <w:adjustRightInd w:val="0"/>
        <w:spacing w:after="0" w:line="240" w:lineRule="auto"/>
        <w:ind w:firstLine="540"/>
        <w:contextualSpacing/>
        <w:jc w:val="right"/>
        <w:rPr>
          <w:rFonts w:ascii="Times New Roman" w:hAnsi="Times New Roman" w:cs="Times New Roman"/>
          <w:sz w:val="24"/>
          <w:szCs w:val="24"/>
        </w:rPr>
      </w:pPr>
      <w:r w:rsidRPr="006D6C49">
        <w:rPr>
          <w:rFonts w:ascii="Times New Roman" w:hAnsi="Times New Roman" w:cs="Times New Roman"/>
          <w:sz w:val="24"/>
          <w:szCs w:val="24"/>
        </w:rPr>
        <w:lastRenderedPageBreak/>
        <w:t xml:space="preserve"> </w:t>
      </w:r>
      <w:r w:rsidRPr="003900FB">
        <w:rPr>
          <w:rFonts w:ascii="Times New Roman" w:hAnsi="Times New Roman" w:cs="Times New Roman"/>
          <w:sz w:val="24"/>
          <w:szCs w:val="24"/>
        </w:rPr>
        <w:t xml:space="preserve">Приложение № </w:t>
      </w:r>
      <w:r w:rsidR="00457B72">
        <w:rPr>
          <w:rFonts w:ascii="Times New Roman" w:hAnsi="Times New Roman" w:cs="Times New Roman"/>
          <w:sz w:val="24"/>
          <w:szCs w:val="24"/>
        </w:rPr>
        <w:t>4</w:t>
      </w:r>
      <w:bookmarkStart w:id="0" w:name="_GoBack"/>
      <w:bookmarkEnd w:id="0"/>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к муниципальной программе </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муниципального района </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«Город Краснокаменск и Краснокаменский район»</w:t>
      </w:r>
    </w:p>
    <w:p w:rsidR="00B84ACB" w:rsidRPr="003900FB" w:rsidRDefault="00B84ACB" w:rsidP="00B84ACB">
      <w:pPr>
        <w:spacing w:after="0" w:line="240" w:lineRule="auto"/>
        <w:ind w:firstLine="709"/>
        <w:contextualSpacing/>
        <w:jc w:val="right"/>
        <w:rPr>
          <w:rFonts w:ascii="Times New Roman" w:hAnsi="Times New Roman" w:cs="Times New Roman"/>
          <w:sz w:val="24"/>
          <w:szCs w:val="24"/>
        </w:rPr>
      </w:pPr>
      <w:r w:rsidRPr="003900FB">
        <w:rPr>
          <w:rFonts w:ascii="Times New Roman" w:hAnsi="Times New Roman" w:cs="Times New Roman"/>
          <w:sz w:val="24"/>
          <w:szCs w:val="24"/>
        </w:rPr>
        <w:t xml:space="preserve">Забайкальского края «Обеспечение жильем молодых семей» </w:t>
      </w:r>
    </w:p>
    <w:p w:rsidR="00B84ACB" w:rsidRDefault="00B84ACB" w:rsidP="00B84ACB">
      <w:pPr>
        <w:autoSpaceDE w:val="0"/>
        <w:autoSpaceDN w:val="0"/>
        <w:adjustRightInd w:val="0"/>
        <w:jc w:val="center"/>
        <w:rPr>
          <w:rFonts w:ascii="Times New Roman" w:hAnsi="Times New Roman" w:cs="Times New Roman"/>
        </w:rPr>
      </w:pPr>
    </w:p>
    <w:p w:rsidR="00B84ACB" w:rsidRDefault="00B84ACB" w:rsidP="00B84ACB">
      <w:pPr>
        <w:autoSpaceDE w:val="0"/>
        <w:autoSpaceDN w:val="0"/>
        <w:adjustRightInd w:val="0"/>
        <w:jc w:val="center"/>
        <w:rPr>
          <w:rFonts w:ascii="Times New Roman" w:hAnsi="Times New Roman" w:cs="Times New Roman"/>
        </w:rPr>
      </w:pPr>
      <w:r>
        <w:rPr>
          <w:rFonts w:ascii="Times New Roman" w:hAnsi="Times New Roman" w:cs="Times New Roman"/>
        </w:rPr>
        <w:t>_________________________________________________________________________________</w:t>
      </w:r>
    </w:p>
    <w:p w:rsidR="00B84ACB" w:rsidRPr="002D4AAF" w:rsidRDefault="00B84ACB" w:rsidP="00B84ACB">
      <w:pPr>
        <w:autoSpaceDE w:val="0"/>
        <w:autoSpaceDN w:val="0"/>
        <w:adjustRightInd w:val="0"/>
        <w:jc w:val="center"/>
        <w:rPr>
          <w:rFonts w:ascii="Times New Roman" w:hAnsi="Times New Roman" w:cs="Times New Roman"/>
        </w:rPr>
      </w:pPr>
      <w:r w:rsidRPr="002D4AAF">
        <w:rPr>
          <w:rFonts w:ascii="Times New Roman" w:hAnsi="Times New Roman" w:cs="Times New Roman"/>
        </w:rPr>
        <w:t xml:space="preserve"> (орган местного самоуправления)</w:t>
      </w:r>
    </w:p>
    <w:p w:rsidR="00B84ACB" w:rsidRPr="002D4AAF" w:rsidRDefault="00B84ACB" w:rsidP="00B84ACB">
      <w:pPr>
        <w:pStyle w:val="ConsPlusNonformat"/>
        <w:jc w:val="center"/>
        <w:rPr>
          <w:rFonts w:ascii="Times New Roman" w:hAnsi="Times New Roman" w:cs="Times New Roman"/>
          <w:sz w:val="28"/>
          <w:szCs w:val="28"/>
        </w:rPr>
      </w:pPr>
    </w:p>
    <w:p w:rsidR="00B84ACB" w:rsidRPr="002D4AAF" w:rsidRDefault="00B84ACB" w:rsidP="00B84ACB">
      <w:pPr>
        <w:pStyle w:val="ConsPlusNonformat"/>
        <w:jc w:val="center"/>
        <w:rPr>
          <w:rFonts w:ascii="Times New Roman" w:hAnsi="Times New Roman" w:cs="Times New Roman"/>
          <w:sz w:val="28"/>
          <w:szCs w:val="28"/>
        </w:rPr>
      </w:pPr>
      <w:r w:rsidRPr="002D4AAF">
        <w:rPr>
          <w:rFonts w:ascii="Times New Roman" w:hAnsi="Times New Roman" w:cs="Times New Roman"/>
          <w:sz w:val="28"/>
          <w:szCs w:val="28"/>
        </w:rPr>
        <w:t>ЗАЯВЛЕНИЕ</w:t>
      </w:r>
    </w:p>
    <w:p w:rsidR="00B84ACB" w:rsidRPr="002D4AAF" w:rsidRDefault="00B84ACB" w:rsidP="00B84ACB">
      <w:pPr>
        <w:pStyle w:val="ConsPlusNonformat"/>
        <w:rPr>
          <w:rFonts w:ascii="Times New Roman" w:hAnsi="Times New Roman" w:cs="Times New Roman"/>
          <w:sz w:val="28"/>
          <w:szCs w:val="28"/>
        </w:rPr>
      </w:pPr>
    </w:p>
    <w:p w:rsidR="00B84ACB" w:rsidRPr="002D4AAF" w:rsidRDefault="00B84ACB" w:rsidP="00B84ACB">
      <w:pPr>
        <w:pStyle w:val="ConsPlusNonformat"/>
        <w:ind w:firstLine="567"/>
        <w:jc w:val="both"/>
        <w:rPr>
          <w:rFonts w:ascii="Times New Roman" w:hAnsi="Times New Roman" w:cs="Times New Roman"/>
          <w:sz w:val="24"/>
          <w:szCs w:val="24"/>
        </w:rPr>
      </w:pPr>
      <w:r w:rsidRPr="002D4AAF">
        <w:rPr>
          <w:rFonts w:ascii="Times New Roman" w:hAnsi="Times New Roman" w:cs="Times New Roman"/>
          <w:sz w:val="24"/>
          <w:szCs w:val="24"/>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B84ACB" w:rsidRPr="002D4AAF" w:rsidRDefault="00B84ACB" w:rsidP="00B84ACB">
      <w:pPr>
        <w:pStyle w:val="ConsPlusNonformat"/>
        <w:jc w:val="both"/>
        <w:rPr>
          <w:rFonts w:ascii="Times New Roman" w:hAnsi="Times New Roman" w:cs="Times New Roman"/>
          <w:sz w:val="24"/>
          <w:szCs w:val="24"/>
        </w:rPr>
      </w:pP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супруг_______________________________________________________________________,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(ф.и.о., дата рождения)</w:t>
      </w:r>
    </w:p>
    <w:p w:rsidR="00B84ACB" w:rsidRPr="002D4AAF" w:rsidRDefault="00B84ACB" w:rsidP="00B84ACB">
      <w:pPr>
        <w:pStyle w:val="ConsPlusNonformat"/>
        <w:tabs>
          <w:tab w:val="left" w:pos="2793"/>
          <w:tab w:val="left" w:pos="3021"/>
          <w:tab w:val="left" w:pos="5244"/>
          <w:tab w:val="left" w:pos="5415"/>
        </w:tabs>
        <w:rPr>
          <w:rFonts w:ascii="Times New Roman" w:hAnsi="Times New Roman" w:cs="Times New Roman"/>
          <w:sz w:val="24"/>
          <w:szCs w:val="24"/>
        </w:rPr>
      </w:pPr>
      <w:r w:rsidRPr="002D4AAF">
        <w:rPr>
          <w:rFonts w:ascii="Times New Roman" w:hAnsi="Times New Roman" w:cs="Times New Roman"/>
          <w:sz w:val="24"/>
          <w:szCs w:val="24"/>
        </w:rPr>
        <w:t>паспорт: серия ________ N ______________, выданный ______________________________ ____________________________________________________________________________________________________________________________________ "__" ___________ ____г.,</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проживает по адресу: ___________________________________________________________ _____________________________________________________________________________;</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супруга _____________________________________________________________________________,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(ф.и.о., дата рождения)</w:t>
      </w:r>
    </w:p>
    <w:p w:rsidR="00B84ACB" w:rsidRPr="002D4AAF" w:rsidRDefault="00B84ACB" w:rsidP="00B84ACB">
      <w:pPr>
        <w:pStyle w:val="ConsPlusNonformat"/>
        <w:tabs>
          <w:tab w:val="left" w:pos="2850"/>
          <w:tab w:val="left" w:pos="3021"/>
          <w:tab w:val="left" w:pos="3192"/>
          <w:tab w:val="left" w:pos="5415"/>
        </w:tabs>
        <w:rPr>
          <w:rFonts w:ascii="Times New Roman" w:hAnsi="Times New Roman" w:cs="Times New Roman"/>
          <w:sz w:val="24"/>
          <w:szCs w:val="24"/>
        </w:rPr>
      </w:pPr>
      <w:r w:rsidRPr="002D4AAF">
        <w:rPr>
          <w:rFonts w:ascii="Times New Roman" w:hAnsi="Times New Roman" w:cs="Times New Roman"/>
          <w:sz w:val="24"/>
          <w:szCs w:val="24"/>
        </w:rPr>
        <w:t xml:space="preserve">паспорт: серия ________ N ______________, выданный ______________________________ </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____________________________________________________________________________________________________________________________________ "__" __________ _____г.,</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проживает по адресу: ___________________________________________________________ _____________________________________________________________________________;</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дети:_________________________________________________________________________,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(ф.и.о., дата рождения)</w:t>
      </w:r>
    </w:p>
    <w:p w:rsidR="00B84ACB" w:rsidRPr="002D4AAF" w:rsidRDefault="00B84ACB" w:rsidP="00B84ACB">
      <w:pPr>
        <w:pStyle w:val="ConsPlusNonformat"/>
        <w:rPr>
          <w:rFonts w:ascii="Times New Roman" w:hAnsi="Times New Roman" w:cs="Times New Roman"/>
          <w:sz w:val="24"/>
          <w:szCs w:val="24"/>
          <w:u w:val="single"/>
        </w:rPr>
      </w:pPr>
      <w:r w:rsidRPr="002D4AAF">
        <w:rPr>
          <w:rFonts w:ascii="Times New Roman" w:hAnsi="Times New Roman" w:cs="Times New Roman"/>
          <w:sz w:val="24"/>
          <w:szCs w:val="24"/>
          <w:u w:val="single"/>
        </w:rPr>
        <w:t xml:space="preserve">свидетельство о рождении (паспорт для ребенка, достигшего 14 лет) </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(ненужное вычеркнуть)</w:t>
      </w:r>
    </w:p>
    <w:p w:rsidR="00B84ACB" w:rsidRPr="002D4AAF" w:rsidRDefault="00B84ACB" w:rsidP="00B84ACB">
      <w:pPr>
        <w:pStyle w:val="ConsPlusNonformat"/>
        <w:tabs>
          <w:tab w:val="left" w:pos="2280"/>
          <w:tab w:val="left" w:pos="4389"/>
        </w:tabs>
        <w:rPr>
          <w:rFonts w:ascii="Times New Roman" w:hAnsi="Times New Roman" w:cs="Times New Roman"/>
          <w:sz w:val="24"/>
          <w:szCs w:val="24"/>
        </w:rPr>
      </w:pPr>
      <w:r w:rsidRPr="002D4AAF">
        <w:rPr>
          <w:rFonts w:ascii="Times New Roman" w:hAnsi="Times New Roman" w:cs="Times New Roman"/>
          <w:sz w:val="24"/>
          <w:szCs w:val="24"/>
        </w:rPr>
        <w:t>серия ___________ N _____________, выданное (ый) ________________________________</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____________________________________________________________________________________________________________________________________ "__" ___________ ____ г.,</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проживает по адресу: ___________________________________________________________ __________________________________________________________________________________________________________________________________________________________;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(ф.и.о., дата рождения)</w:t>
      </w:r>
    </w:p>
    <w:p w:rsidR="00B84ACB" w:rsidRPr="002D4AAF" w:rsidRDefault="00B84ACB" w:rsidP="00B84ACB">
      <w:pPr>
        <w:pStyle w:val="ConsPlusNonformat"/>
        <w:rPr>
          <w:rFonts w:ascii="Times New Roman" w:hAnsi="Times New Roman" w:cs="Times New Roman"/>
          <w:sz w:val="24"/>
          <w:szCs w:val="24"/>
          <w:u w:val="single"/>
        </w:rPr>
      </w:pPr>
      <w:r w:rsidRPr="002D4AAF">
        <w:rPr>
          <w:rFonts w:ascii="Times New Roman" w:hAnsi="Times New Roman" w:cs="Times New Roman"/>
          <w:sz w:val="24"/>
          <w:szCs w:val="24"/>
          <w:u w:val="single"/>
        </w:rPr>
        <w:t xml:space="preserve">свидетельство о рождении (паспорт для ребенка, достигшего 14 лет) </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(ненужное вычеркнуть)</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серия ___________ N _____________, выданное (ый) _____________________________________________________________________________ _____________________________________________________________________________</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______________________________________________________ "__" ____________ ____ г.,</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lastRenderedPageBreak/>
        <w:t>проживает по адресу: ___________________________________________________________ _____________________________________________________________________________.</w:t>
      </w:r>
    </w:p>
    <w:p w:rsidR="00B84ACB" w:rsidRPr="002D4AAF" w:rsidRDefault="00B84ACB" w:rsidP="00B84ACB">
      <w:pPr>
        <w:pStyle w:val="ConsPlusNonformat"/>
        <w:rPr>
          <w:rFonts w:ascii="Times New Roman" w:hAnsi="Times New Roman" w:cs="Times New Roman"/>
          <w:sz w:val="24"/>
          <w:szCs w:val="24"/>
        </w:rPr>
      </w:pPr>
    </w:p>
    <w:p w:rsidR="00B84ACB" w:rsidRPr="002D4AAF" w:rsidRDefault="00B84ACB" w:rsidP="00B84ACB">
      <w:pPr>
        <w:pStyle w:val="ConsPlusNonformat"/>
        <w:ind w:firstLine="567"/>
        <w:jc w:val="both"/>
        <w:rPr>
          <w:rFonts w:ascii="Times New Roman" w:hAnsi="Times New Roman" w:cs="Times New Roman"/>
          <w:sz w:val="24"/>
          <w:szCs w:val="24"/>
        </w:rPr>
      </w:pPr>
      <w:r w:rsidRPr="002D4AAF">
        <w:rPr>
          <w:rFonts w:ascii="Times New Roman" w:hAnsi="Times New Roman" w:cs="Times New Roman"/>
          <w:sz w:val="24"/>
          <w:szCs w:val="24"/>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(ны) и обязуюсь (обязуемся) их выполнять:</w:t>
      </w:r>
    </w:p>
    <w:p w:rsidR="00B84ACB" w:rsidRPr="002D4AAF" w:rsidRDefault="00B84ACB" w:rsidP="00B84ACB">
      <w:pPr>
        <w:pStyle w:val="ConsPlusNonformat"/>
        <w:jc w:val="both"/>
        <w:rPr>
          <w:rFonts w:ascii="Times New Roman" w:hAnsi="Times New Roman" w:cs="Times New Roman"/>
          <w:sz w:val="24"/>
          <w:szCs w:val="24"/>
        </w:rPr>
      </w:pP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1)______________________________________________________ ____________ _________</w:t>
      </w:r>
    </w:p>
    <w:p w:rsidR="00B84ACB" w:rsidRPr="002D4AAF" w:rsidRDefault="00B84ACB" w:rsidP="00B84ACB">
      <w:pPr>
        <w:pStyle w:val="ConsPlusNonformat"/>
        <w:tabs>
          <w:tab w:val="left" w:pos="1140"/>
          <w:tab w:val="left" w:pos="1311"/>
        </w:tabs>
        <w:jc w:val="center"/>
        <w:rPr>
          <w:rFonts w:ascii="Times New Roman" w:hAnsi="Times New Roman" w:cs="Times New Roman"/>
        </w:rPr>
      </w:pPr>
      <w:r w:rsidRPr="002D4AAF">
        <w:rPr>
          <w:rFonts w:ascii="Times New Roman" w:hAnsi="Times New Roman" w:cs="Times New Roman"/>
        </w:rPr>
        <w:t xml:space="preserve">                  (ф.и.о. совершеннолетнего члена семьи)   </w:t>
      </w:r>
      <w:r w:rsidRPr="002D4AAF">
        <w:rPr>
          <w:rFonts w:ascii="Times New Roman" w:hAnsi="Times New Roman" w:cs="Times New Roman"/>
        </w:rPr>
        <w:tab/>
      </w:r>
      <w:r w:rsidRPr="002D4AAF">
        <w:rPr>
          <w:rFonts w:ascii="Times New Roman" w:hAnsi="Times New Roman" w:cs="Times New Roman"/>
        </w:rPr>
        <w:tab/>
      </w:r>
      <w:r w:rsidRPr="002D4AAF">
        <w:rPr>
          <w:rFonts w:ascii="Times New Roman" w:hAnsi="Times New Roman" w:cs="Times New Roman"/>
        </w:rPr>
        <w:tab/>
        <w:t xml:space="preserve">       (подпись)    </w:t>
      </w:r>
      <w:r w:rsidRPr="002D4AAF">
        <w:rPr>
          <w:rFonts w:ascii="Times New Roman" w:hAnsi="Times New Roman" w:cs="Times New Roman"/>
        </w:rPr>
        <w:tab/>
        <w:t xml:space="preserve">          (дата)</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2)______________________________________________________ ____________ _________</w:t>
      </w:r>
    </w:p>
    <w:p w:rsidR="00B84ACB" w:rsidRPr="002D4AAF" w:rsidRDefault="00B84ACB" w:rsidP="00B84ACB">
      <w:pPr>
        <w:pStyle w:val="ConsPlusNonformat"/>
        <w:tabs>
          <w:tab w:val="left" w:pos="1425"/>
        </w:tabs>
        <w:rPr>
          <w:rFonts w:ascii="Times New Roman" w:hAnsi="Times New Roman" w:cs="Times New Roman"/>
        </w:rPr>
      </w:pPr>
      <w:r w:rsidRPr="002D4AAF">
        <w:rPr>
          <w:rFonts w:ascii="Times New Roman" w:hAnsi="Times New Roman" w:cs="Times New Roman"/>
        </w:rPr>
        <w:t xml:space="preserve">                         (ф.и.о. совершеннолетнего члена семьи)                                                (подпись)              (дата)</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3)______________________________________________________ ____________ _________</w:t>
      </w:r>
    </w:p>
    <w:p w:rsidR="00B84ACB" w:rsidRPr="002D4AAF" w:rsidRDefault="00B84ACB" w:rsidP="00B84ACB">
      <w:pPr>
        <w:pStyle w:val="ConsPlusNonformat"/>
        <w:tabs>
          <w:tab w:val="left" w:pos="7125"/>
          <w:tab w:val="left" w:pos="8778"/>
        </w:tabs>
        <w:rPr>
          <w:rFonts w:ascii="Times New Roman" w:hAnsi="Times New Roman" w:cs="Times New Roman"/>
        </w:rPr>
      </w:pPr>
      <w:r w:rsidRPr="002D4AAF">
        <w:rPr>
          <w:rFonts w:ascii="Times New Roman" w:hAnsi="Times New Roman" w:cs="Times New Roman"/>
        </w:rPr>
        <w:t xml:space="preserve">                        (ф.и.о. совершеннолетнего члена семьи)                                                 (подпись)              (дата)</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4)______________________________________________________ ____________ _________</w:t>
      </w:r>
    </w:p>
    <w:p w:rsidR="00B84ACB" w:rsidRPr="002D4AAF" w:rsidRDefault="00B84ACB" w:rsidP="00B84ACB">
      <w:pPr>
        <w:pStyle w:val="ConsPlusNonformat"/>
        <w:tabs>
          <w:tab w:val="left" w:pos="1140"/>
          <w:tab w:val="left" w:pos="1425"/>
          <w:tab w:val="left" w:pos="7353"/>
          <w:tab w:val="left" w:pos="9006"/>
        </w:tabs>
        <w:rPr>
          <w:rFonts w:ascii="Times New Roman" w:hAnsi="Times New Roman" w:cs="Times New Roman"/>
        </w:rPr>
      </w:pPr>
      <w:r w:rsidRPr="002D4AAF">
        <w:rPr>
          <w:rFonts w:ascii="Times New Roman" w:hAnsi="Times New Roman" w:cs="Times New Roman"/>
        </w:rPr>
        <w:t xml:space="preserve">                        (ф.и.о. совершеннолетнего члена семьи)                                                 (подпись)              (дата)</w:t>
      </w:r>
    </w:p>
    <w:p w:rsidR="00B84ACB" w:rsidRPr="002D4AAF" w:rsidRDefault="00B84ACB" w:rsidP="00B84ACB">
      <w:pPr>
        <w:pStyle w:val="ConsPlusNonformat"/>
        <w:jc w:val="center"/>
        <w:rPr>
          <w:rFonts w:ascii="Times New Roman" w:hAnsi="Times New Roman" w:cs="Times New Roman"/>
          <w:sz w:val="24"/>
          <w:szCs w:val="24"/>
        </w:rPr>
      </w:pPr>
    </w:p>
    <w:p w:rsidR="00B84ACB" w:rsidRPr="002D4AAF" w:rsidRDefault="00B84ACB" w:rsidP="00B84ACB">
      <w:pPr>
        <w:pStyle w:val="ConsPlusNonformat"/>
        <w:ind w:firstLine="567"/>
        <w:jc w:val="both"/>
        <w:rPr>
          <w:rFonts w:ascii="Times New Roman" w:hAnsi="Times New Roman" w:cs="Times New Roman"/>
          <w:sz w:val="24"/>
          <w:szCs w:val="24"/>
        </w:rPr>
      </w:pPr>
      <w:r w:rsidRPr="002D4AAF">
        <w:rPr>
          <w:rFonts w:ascii="Times New Roman" w:hAnsi="Times New Roman" w:cs="Times New Roman"/>
          <w:sz w:val="24"/>
          <w:szCs w:val="24"/>
        </w:rPr>
        <w:t>К заявлению прилагаются следующие документы:</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1)_________________________________________________________________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2)_________________________________________________________________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3)_________________________________________________________________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4)_________________________________________________________________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5)_________________________________________________________________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6)_________________________________________________________________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7)_________________________________________________________________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8)_________________________________________________________________</w:t>
      </w:r>
    </w:p>
    <w:p w:rsidR="00B84ACB" w:rsidRPr="002D4AAF" w:rsidRDefault="00B84ACB" w:rsidP="00B84ACB">
      <w:pPr>
        <w:pStyle w:val="ConsPlusNonformat"/>
        <w:jc w:val="center"/>
        <w:rPr>
          <w:rFonts w:ascii="Times New Roman" w:hAnsi="Times New Roman" w:cs="Times New Roman"/>
          <w:sz w:val="24"/>
          <w:szCs w:val="24"/>
        </w:rPr>
      </w:pPr>
      <w:r w:rsidRPr="002D4AAF">
        <w:rPr>
          <w:rFonts w:ascii="Times New Roman" w:hAnsi="Times New Roman" w:cs="Times New Roman"/>
        </w:rPr>
        <w:t>(наименование и номер документа, кем и когда выдан</w:t>
      </w:r>
      <w:r w:rsidRPr="002D4AAF">
        <w:rPr>
          <w:rFonts w:ascii="Times New Roman" w:hAnsi="Times New Roman" w:cs="Times New Roman"/>
          <w:sz w:val="24"/>
          <w:szCs w:val="24"/>
        </w:rPr>
        <w:t>)</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9)_________________________________________________________________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10)________________________________________________________________</w:t>
      </w:r>
    </w:p>
    <w:p w:rsidR="00B84ACB" w:rsidRPr="002D4AAF" w:rsidRDefault="00B84ACB" w:rsidP="00B84ACB">
      <w:pPr>
        <w:pStyle w:val="ConsPlusNonformat"/>
        <w:jc w:val="center"/>
        <w:rPr>
          <w:rFonts w:ascii="Times New Roman" w:hAnsi="Times New Roman" w:cs="Times New Roman"/>
          <w:sz w:val="24"/>
          <w:szCs w:val="24"/>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11)________________________________________________________________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12)________________________________________________________________</w:t>
      </w:r>
    </w:p>
    <w:p w:rsidR="00B84ACB" w:rsidRPr="002D4AAF" w:rsidRDefault="00B84ACB" w:rsidP="00B84ACB">
      <w:pPr>
        <w:pStyle w:val="ConsPlusNonformat"/>
        <w:jc w:val="center"/>
        <w:rPr>
          <w:rFonts w:ascii="Times New Roman" w:hAnsi="Times New Roman" w:cs="Times New Roman"/>
          <w:sz w:val="24"/>
          <w:szCs w:val="24"/>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13)________________________________________________________________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14)________________________________________________________________</w:t>
      </w:r>
    </w:p>
    <w:p w:rsidR="00B84ACB" w:rsidRPr="002D4AAF" w:rsidRDefault="00B84ACB" w:rsidP="00B84ACB">
      <w:pPr>
        <w:pStyle w:val="ConsPlusNonformat"/>
        <w:jc w:val="center"/>
        <w:rPr>
          <w:rFonts w:ascii="Times New Roman" w:hAnsi="Times New Roman" w:cs="Times New Roman"/>
          <w:sz w:val="24"/>
          <w:szCs w:val="24"/>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15)________________________________________________________________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(наименование и номер документа, кем и когда выдан)</w:t>
      </w:r>
    </w:p>
    <w:p w:rsidR="00B84ACB" w:rsidRPr="002D4AAF" w:rsidRDefault="00B84ACB" w:rsidP="00B84ACB">
      <w:pPr>
        <w:pStyle w:val="ConsPlusNonformat"/>
        <w:jc w:val="center"/>
        <w:rPr>
          <w:rFonts w:ascii="Times New Roman" w:hAnsi="Times New Roman" w:cs="Times New Roman"/>
          <w:sz w:val="24"/>
          <w:szCs w:val="24"/>
        </w:rPr>
      </w:pPr>
    </w:p>
    <w:p w:rsidR="00B84ACB" w:rsidRPr="002D4AAF" w:rsidRDefault="00B84ACB" w:rsidP="00B84ACB">
      <w:pPr>
        <w:pStyle w:val="ConsPlusNonformat"/>
        <w:jc w:val="both"/>
        <w:rPr>
          <w:rFonts w:ascii="Times New Roman" w:hAnsi="Times New Roman" w:cs="Times New Roman"/>
          <w:sz w:val="24"/>
          <w:szCs w:val="24"/>
        </w:rPr>
      </w:pPr>
      <w:r w:rsidRPr="002D4AAF">
        <w:rPr>
          <w:rFonts w:ascii="Times New Roman" w:hAnsi="Times New Roman" w:cs="Times New Roman"/>
          <w:sz w:val="24"/>
          <w:szCs w:val="24"/>
        </w:rPr>
        <w:t>Заявление и прилагаемые к нему согласно перечню документы  приняты</w:t>
      </w:r>
    </w:p>
    <w:p w:rsidR="00B84ACB" w:rsidRPr="002D4AAF" w:rsidRDefault="00B84ACB" w:rsidP="00B84ACB">
      <w:pPr>
        <w:pStyle w:val="ConsPlusNonformat"/>
        <w:rPr>
          <w:rFonts w:ascii="Times New Roman" w:hAnsi="Times New Roman" w:cs="Times New Roman"/>
          <w:sz w:val="24"/>
          <w:szCs w:val="24"/>
        </w:rPr>
      </w:pP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t>"_____" ______________ 201 __ г.</w:t>
      </w:r>
    </w:p>
    <w:p w:rsidR="00B84ACB" w:rsidRPr="002D4AAF" w:rsidRDefault="00B84ACB" w:rsidP="00B84ACB">
      <w:pPr>
        <w:pStyle w:val="ConsPlusNonformat"/>
        <w:rPr>
          <w:rFonts w:ascii="Times New Roman" w:hAnsi="Times New Roman" w:cs="Times New Roman"/>
          <w:sz w:val="24"/>
          <w:szCs w:val="24"/>
        </w:rPr>
      </w:pPr>
      <w:r w:rsidRPr="002D4AAF">
        <w:rPr>
          <w:rFonts w:ascii="Times New Roman" w:hAnsi="Times New Roman" w:cs="Times New Roman"/>
          <w:sz w:val="24"/>
          <w:szCs w:val="24"/>
        </w:rPr>
        <w:lastRenderedPageBreak/>
        <w:t>______________________________________________________________________________</w:t>
      </w:r>
    </w:p>
    <w:p w:rsidR="00B84ACB" w:rsidRPr="002D4AAF" w:rsidRDefault="00B84ACB" w:rsidP="00B84ACB">
      <w:pPr>
        <w:pStyle w:val="ConsPlusNonformat"/>
        <w:jc w:val="center"/>
        <w:rPr>
          <w:rFonts w:ascii="Times New Roman" w:hAnsi="Times New Roman" w:cs="Times New Roman"/>
          <w:sz w:val="24"/>
          <w:szCs w:val="24"/>
        </w:rPr>
      </w:pPr>
      <w:r w:rsidRPr="002D4AAF">
        <w:rPr>
          <w:rFonts w:ascii="Times New Roman" w:hAnsi="Times New Roman" w:cs="Times New Roman"/>
          <w:sz w:val="24"/>
          <w:szCs w:val="24"/>
        </w:rPr>
        <w:t>______________________________________________________________________________</w:t>
      </w:r>
    </w:p>
    <w:p w:rsidR="00B84ACB" w:rsidRPr="002D4AAF" w:rsidRDefault="00B84ACB" w:rsidP="00B84ACB">
      <w:pPr>
        <w:pStyle w:val="ConsPlusNonformat"/>
        <w:jc w:val="center"/>
        <w:rPr>
          <w:rFonts w:ascii="Times New Roman" w:hAnsi="Times New Roman" w:cs="Times New Roman"/>
        </w:rPr>
      </w:pPr>
      <w:r w:rsidRPr="002D4AAF">
        <w:rPr>
          <w:rFonts w:ascii="Times New Roman" w:hAnsi="Times New Roman" w:cs="Times New Roman"/>
        </w:rPr>
        <w:t>(должность лица, принявшего заявление)</w:t>
      </w:r>
    </w:p>
    <w:p w:rsidR="00B84ACB" w:rsidRPr="002D4AAF" w:rsidRDefault="00B84ACB" w:rsidP="00B84ACB">
      <w:pPr>
        <w:pStyle w:val="ConsPlusNonformat"/>
        <w:rPr>
          <w:rFonts w:ascii="Times New Roman" w:hAnsi="Times New Roman" w:cs="Times New Roman"/>
        </w:rPr>
      </w:pPr>
      <w:r w:rsidRPr="002D4AAF">
        <w:rPr>
          <w:rFonts w:ascii="Times New Roman" w:hAnsi="Times New Roman" w:cs="Times New Roman"/>
        </w:rPr>
        <w:t>__________________     __________________    __________________________________</w:t>
      </w:r>
    </w:p>
    <w:p w:rsidR="00B84ACB" w:rsidRPr="002D4AAF" w:rsidRDefault="00B84ACB" w:rsidP="00B84ACB">
      <w:pPr>
        <w:pStyle w:val="ConsPlusNonformat"/>
        <w:rPr>
          <w:rFonts w:ascii="Times New Roman" w:hAnsi="Times New Roman" w:cs="Times New Roman"/>
        </w:rPr>
      </w:pPr>
      <w:r w:rsidRPr="002D4AAF">
        <w:rPr>
          <w:rFonts w:ascii="Times New Roman" w:hAnsi="Times New Roman" w:cs="Times New Roman"/>
        </w:rPr>
        <w:t xml:space="preserve">     (подпись)                                 (дата)                                (расшифровка подписи)</w:t>
      </w:r>
    </w:p>
    <w:p w:rsidR="0057496D" w:rsidRDefault="00BD4129" w:rsidP="002C3014"/>
    <w:sectPr w:rsidR="0057496D" w:rsidSect="00732CE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29" w:rsidRDefault="00BD4129" w:rsidP="00423273">
      <w:pPr>
        <w:spacing w:after="0" w:line="240" w:lineRule="auto"/>
      </w:pPr>
      <w:r>
        <w:separator/>
      </w:r>
    </w:p>
  </w:endnote>
  <w:endnote w:type="continuationSeparator" w:id="0">
    <w:p w:rsidR="00BD4129" w:rsidRDefault="00BD4129" w:rsidP="0042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29" w:rsidRDefault="00BD4129" w:rsidP="00423273">
      <w:pPr>
        <w:spacing w:after="0" w:line="240" w:lineRule="auto"/>
      </w:pPr>
      <w:r>
        <w:separator/>
      </w:r>
    </w:p>
  </w:footnote>
  <w:footnote w:type="continuationSeparator" w:id="0">
    <w:p w:rsidR="00BD4129" w:rsidRDefault="00BD4129" w:rsidP="00423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2AD" w:rsidRPr="007342AD" w:rsidRDefault="00BD4129" w:rsidP="007342AD">
    <w:pPr>
      <w:pStyle w:val="a7"/>
      <w:tabs>
        <w:tab w:val="left" w:pos="5385"/>
      </w:tabs>
      <w:jc w:val="center"/>
      <w:rPr>
        <w:rFonts w:ascii="Times New Roman" w:hAnsi="Times New Roman" w:cs="Times New Roman"/>
        <w:sz w:val="24"/>
        <w:szCs w:val="24"/>
      </w:rPr>
    </w:pPr>
    <w:sdt>
      <w:sdtPr>
        <w:id w:val="-2047519395"/>
        <w:docPartObj>
          <w:docPartGallery w:val="Page Numbers (Top of Page)"/>
          <w:docPartUnique/>
        </w:docPartObj>
      </w:sdtPr>
      <w:sdtEndPr>
        <w:rPr>
          <w:rFonts w:ascii="Times New Roman" w:hAnsi="Times New Roman" w:cs="Times New Roman"/>
          <w:sz w:val="24"/>
          <w:szCs w:val="24"/>
        </w:rPr>
      </w:sdtEndPr>
      <w:sdtContent>
        <w:r w:rsidR="003071F3" w:rsidRPr="007342AD">
          <w:rPr>
            <w:rFonts w:ascii="Times New Roman" w:hAnsi="Times New Roman" w:cs="Times New Roman"/>
            <w:sz w:val="24"/>
            <w:szCs w:val="24"/>
          </w:rPr>
          <w:fldChar w:fldCharType="begin"/>
        </w:r>
        <w:r w:rsidR="00B84ACB" w:rsidRPr="007342AD">
          <w:rPr>
            <w:rFonts w:ascii="Times New Roman" w:hAnsi="Times New Roman" w:cs="Times New Roman"/>
            <w:sz w:val="24"/>
            <w:szCs w:val="24"/>
          </w:rPr>
          <w:instrText>PAGE   \* MERGEFORMAT</w:instrText>
        </w:r>
        <w:r w:rsidR="003071F3" w:rsidRPr="007342AD">
          <w:rPr>
            <w:rFonts w:ascii="Times New Roman" w:hAnsi="Times New Roman" w:cs="Times New Roman"/>
            <w:sz w:val="24"/>
            <w:szCs w:val="24"/>
          </w:rPr>
          <w:fldChar w:fldCharType="separate"/>
        </w:r>
        <w:r w:rsidR="00457B72">
          <w:rPr>
            <w:rFonts w:ascii="Times New Roman" w:hAnsi="Times New Roman" w:cs="Times New Roman"/>
            <w:noProof/>
            <w:sz w:val="24"/>
            <w:szCs w:val="24"/>
          </w:rPr>
          <w:t>11</w:t>
        </w:r>
        <w:r w:rsidR="003071F3" w:rsidRPr="007342AD">
          <w:rPr>
            <w:rFonts w:ascii="Times New Roman" w:hAnsi="Times New Roman" w:cs="Times New Roman"/>
            <w:sz w:val="24"/>
            <w:szCs w:val="24"/>
          </w:rPr>
          <w:fldChar w:fldCharType="end"/>
        </w:r>
      </w:sdtContent>
    </w:sdt>
  </w:p>
  <w:p w:rsidR="006B795C" w:rsidRDefault="00BD41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F462B"/>
    <w:multiLevelType w:val="hybridMultilevel"/>
    <w:tmpl w:val="6598E734"/>
    <w:lvl w:ilvl="0" w:tplc="F5A0A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4754AC"/>
    <w:multiLevelType w:val="hybridMultilevel"/>
    <w:tmpl w:val="C38E9CD8"/>
    <w:lvl w:ilvl="0" w:tplc="7D8E1C4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600E"/>
    <w:rsid w:val="00105B43"/>
    <w:rsid w:val="002B6AD4"/>
    <w:rsid w:val="002C3014"/>
    <w:rsid w:val="00303298"/>
    <w:rsid w:val="003071F3"/>
    <w:rsid w:val="00365A61"/>
    <w:rsid w:val="00412AE7"/>
    <w:rsid w:val="00423273"/>
    <w:rsid w:val="00457B72"/>
    <w:rsid w:val="005D5A9E"/>
    <w:rsid w:val="0068639F"/>
    <w:rsid w:val="00783D52"/>
    <w:rsid w:val="00926886"/>
    <w:rsid w:val="0094600E"/>
    <w:rsid w:val="00B84ACB"/>
    <w:rsid w:val="00BD41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FAA66-AE26-4A60-88D5-CAE5DF0A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A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A61"/>
    <w:rPr>
      <w:rFonts w:ascii="Segoe UI" w:hAnsi="Segoe UI" w:cs="Segoe UI"/>
      <w:sz w:val="18"/>
      <w:szCs w:val="18"/>
    </w:rPr>
  </w:style>
  <w:style w:type="paragraph" w:styleId="a5">
    <w:name w:val="List Paragraph"/>
    <w:basedOn w:val="a"/>
    <w:uiPriority w:val="34"/>
    <w:qFormat/>
    <w:rsid w:val="00B84ACB"/>
    <w:pPr>
      <w:spacing w:after="200" w:line="276" w:lineRule="auto"/>
      <w:ind w:left="720"/>
      <w:contextualSpacing/>
    </w:pPr>
  </w:style>
  <w:style w:type="table" w:styleId="a6">
    <w:name w:val="Table Grid"/>
    <w:basedOn w:val="a1"/>
    <w:uiPriority w:val="59"/>
    <w:rsid w:val="00B84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84A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B84A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84A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84A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ink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3655</Words>
  <Characters>20835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rhadmin</cp:lastModifiedBy>
  <cp:revision>10</cp:revision>
  <cp:lastPrinted>2019-07-24T05:48:00Z</cp:lastPrinted>
  <dcterms:created xsi:type="dcterms:W3CDTF">2019-07-24T05:43:00Z</dcterms:created>
  <dcterms:modified xsi:type="dcterms:W3CDTF">2019-08-05T23:58:00Z</dcterms:modified>
</cp:coreProperties>
</file>