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EE" w:rsidRDefault="007D09EE" w:rsidP="007D09E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2902">
        <w:rPr>
          <w:sz w:val="28"/>
          <w:szCs w:val="28"/>
        </w:rPr>
        <w:t>Утвержд</w:t>
      </w:r>
      <w:r>
        <w:rPr>
          <w:sz w:val="28"/>
          <w:szCs w:val="28"/>
        </w:rPr>
        <w:t>ен  постановлением</w:t>
      </w:r>
    </w:p>
    <w:p w:rsidR="007D09EE" w:rsidRPr="005C2902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90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</w:p>
    <w:p w:rsidR="007D09EE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 w:rsidRPr="005C2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902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</w:t>
      </w:r>
    </w:p>
    <w:p w:rsidR="007D09EE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Забайкальского края                    </w:t>
      </w:r>
    </w:p>
    <w:p w:rsidR="007D09EE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от  « 09»января   2017г.  № 4</w:t>
      </w:r>
    </w:p>
    <w:p w:rsidR="007D09EE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9EE" w:rsidRPr="00E1179F" w:rsidRDefault="007D09EE" w:rsidP="007D09EE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1179F">
        <w:rPr>
          <w:b/>
          <w:sz w:val="28"/>
          <w:szCs w:val="28"/>
        </w:rPr>
        <w:t xml:space="preserve">Комплексный  план </w:t>
      </w:r>
    </w:p>
    <w:p w:rsidR="007D09EE" w:rsidRPr="00E1179F" w:rsidRDefault="007D09EE" w:rsidP="007D09EE">
      <w:pPr>
        <w:jc w:val="center"/>
        <w:rPr>
          <w:b/>
          <w:sz w:val="28"/>
          <w:szCs w:val="28"/>
        </w:rPr>
      </w:pPr>
      <w:r w:rsidRPr="00E1179F">
        <w:rPr>
          <w:b/>
          <w:sz w:val="28"/>
          <w:szCs w:val="28"/>
        </w:rPr>
        <w:t xml:space="preserve">мероприятий   по борьбе с бешенством животных и профилактике бешенства среди людей на территории городского поселения «Г.Краснокаменск» муниципального района «Город Краснокаменск и Краснокаменский </w:t>
      </w:r>
    </w:p>
    <w:p w:rsidR="007D09EE" w:rsidRPr="00E1179F" w:rsidRDefault="007D09EE" w:rsidP="007D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район» </w:t>
      </w:r>
      <w:r w:rsidRPr="00E1179F">
        <w:rPr>
          <w:b/>
          <w:sz w:val="28"/>
          <w:szCs w:val="28"/>
        </w:rPr>
        <w:t>Забайкальского края на 2017</w:t>
      </w:r>
      <w:r>
        <w:rPr>
          <w:b/>
          <w:sz w:val="28"/>
          <w:szCs w:val="28"/>
        </w:rPr>
        <w:t>-2020 годы</w:t>
      </w:r>
    </w:p>
    <w:p w:rsidR="007D09EE" w:rsidRDefault="007D09EE" w:rsidP="007D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082" w:type="dxa"/>
        <w:tblInd w:w="5" w:type="dxa"/>
        <w:tblLayout w:type="fixed"/>
        <w:tblCellMar>
          <w:left w:w="28" w:type="dxa"/>
          <w:right w:w="0" w:type="dxa"/>
        </w:tblCellMar>
        <w:tblLook w:val="0000"/>
      </w:tblPr>
      <w:tblGrid>
        <w:gridCol w:w="849"/>
        <w:gridCol w:w="143"/>
        <w:gridCol w:w="10"/>
        <w:gridCol w:w="5648"/>
        <w:gridCol w:w="147"/>
        <w:gridCol w:w="2120"/>
        <w:gridCol w:w="6081"/>
        <w:gridCol w:w="18"/>
        <w:gridCol w:w="30"/>
        <w:gridCol w:w="36"/>
      </w:tblGrid>
      <w:tr w:rsidR="007D09EE" w:rsidRPr="008D77F5" w:rsidTr="00527CD3">
        <w:trPr>
          <w:gridAfter w:val="2"/>
          <w:wAfter w:w="56" w:type="dxa"/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947622" w:rsidRDefault="007D09EE" w:rsidP="00527CD3">
            <w:pPr>
              <w:rPr>
                <w:sz w:val="28"/>
                <w:szCs w:val="28"/>
              </w:rPr>
            </w:pPr>
            <w:r w:rsidRPr="00947622">
              <w:rPr>
                <w:sz w:val="28"/>
                <w:szCs w:val="28"/>
              </w:rPr>
              <w:t>№</w:t>
            </w:r>
            <w:r w:rsidRPr="0094762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2302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D2302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2302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2302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D23021">
              <w:rPr>
                <w:sz w:val="28"/>
                <w:szCs w:val="28"/>
              </w:rPr>
              <w:t>Исполнители</w:t>
            </w:r>
          </w:p>
        </w:tc>
      </w:tr>
      <w:tr w:rsidR="007D09EE" w:rsidRPr="008D77F5" w:rsidTr="00527CD3">
        <w:trPr>
          <w:gridAfter w:val="2"/>
          <w:wAfter w:w="56" w:type="dxa"/>
          <w:trHeight w:val="22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9E5B37" w:rsidRDefault="007D09EE" w:rsidP="007D09EE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при возникновении очага бешенства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(при подозрении на бешенство)</w:t>
            </w:r>
          </w:p>
        </w:tc>
      </w:tr>
      <w:tr w:rsidR="007D09EE" w:rsidRPr="008D77F5" w:rsidTr="00527CD3">
        <w:trPr>
          <w:gridAfter w:val="2"/>
          <w:wAfter w:w="56" w:type="dxa"/>
          <w:trHeight w:val="2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23021" w:rsidRDefault="007D09EE" w:rsidP="00527CD3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947622">
              <w:rPr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Информирование Государственной ветеринарной службы Забайкальского края,</w:t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Межрегионально</w:t>
            </w:r>
            <w:r>
              <w:rPr>
                <w:sz w:val="28"/>
                <w:szCs w:val="28"/>
              </w:rPr>
              <w:t>го управления №107 ФМБА России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В течение 2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 xml:space="preserve"> часов по</w:t>
            </w:r>
            <w:r w:rsidRPr="00D2302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телефону, в</w:t>
            </w:r>
            <w:r>
              <w:rPr>
                <w:sz w:val="28"/>
                <w:szCs w:val="28"/>
              </w:rPr>
              <w:t xml:space="preserve"> 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 xml:space="preserve"> течение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часов -</w:t>
            </w:r>
            <w:r>
              <w:rPr>
                <w:sz w:val="28"/>
                <w:szCs w:val="28"/>
              </w:rPr>
              <w:br/>
              <w:t xml:space="preserve"> п</w:t>
            </w:r>
            <w:r w:rsidRPr="00D23021">
              <w:rPr>
                <w:sz w:val="28"/>
                <w:szCs w:val="28"/>
              </w:rPr>
              <w:t xml:space="preserve">осредством </w:t>
            </w:r>
            <w:r>
              <w:rPr>
                <w:sz w:val="28"/>
                <w:szCs w:val="28"/>
              </w:rPr>
              <w:t xml:space="preserve">  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письма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ГБУ «Краснокаменская СББЖ»</w:t>
            </w:r>
            <w:r w:rsidRPr="00D23021">
              <w:rPr>
                <w:sz w:val="28"/>
                <w:szCs w:val="28"/>
              </w:rPr>
              <w:br/>
            </w:r>
          </w:p>
        </w:tc>
      </w:tr>
      <w:tr w:rsidR="007D09EE" w:rsidRPr="008D77F5" w:rsidTr="00527CD3">
        <w:trPr>
          <w:gridAfter w:val="2"/>
          <w:wAfter w:w="56" w:type="dxa"/>
          <w:trHeight w:val="2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1.2.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Проведение заседания санитарно – противоэпидемической комиссии по вопросам организации и координации действий служб и ведомств в ходе проведения комплекса санитарно противоэпидемических и противоэпизоотических мероприятий в очаге бешенства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При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23021">
              <w:rPr>
                <w:sz w:val="28"/>
                <w:szCs w:val="28"/>
              </w:rPr>
              <w:t>озникновении</w:t>
            </w:r>
            <w:r w:rsidRPr="00D2302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эпизоотического</w:t>
            </w:r>
            <w:r w:rsidRPr="00D2302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23021">
              <w:rPr>
                <w:sz w:val="28"/>
                <w:szCs w:val="28"/>
              </w:rPr>
              <w:t>дминистрации муниципального района «Город Краснокаменск и Краснокаменский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Забайкальского края - председатель СПЭК,</w:t>
            </w:r>
            <w:r w:rsidRPr="00D23021">
              <w:rPr>
                <w:sz w:val="28"/>
                <w:szCs w:val="28"/>
              </w:rPr>
              <w:t xml:space="preserve"> 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поселения </w:t>
            </w:r>
            <w:r w:rsidRPr="00D23021">
              <w:rPr>
                <w:sz w:val="28"/>
                <w:szCs w:val="28"/>
              </w:rPr>
              <w:t>«Город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Краснокаменск</w:t>
            </w:r>
            <w:r>
              <w:rPr>
                <w:sz w:val="28"/>
                <w:szCs w:val="28"/>
              </w:rPr>
              <w:t xml:space="preserve">» МР </w:t>
            </w:r>
            <w:r w:rsidRPr="00D23021">
              <w:rPr>
                <w:sz w:val="28"/>
                <w:szCs w:val="28"/>
              </w:rPr>
              <w:t>«Город Краснокаменск и Краснокаменский</w:t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Забайкальского края (далее - Администрация городского поселения </w:t>
            </w:r>
            <w:r w:rsidRPr="00D23021">
              <w:rPr>
                <w:sz w:val="28"/>
                <w:szCs w:val="28"/>
              </w:rPr>
              <w:t>«Город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Краснокаменск</w:t>
            </w:r>
            <w:r>
              <w:rPr>
                <w:sz w:val="28"/>
                <w:szCs w:val="28"/>
              </w:rPr>
              <w:t>»),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МРУ №107 ФМБА России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ФГБУЗ ЦГ иЭ №107 ФМБА России,</w:t>
            </w:r>
          </w:p>
          <w:p w:rsidR="007D09EE" w:rsidRPr="00D23021" w:rsidRDefault="007D09EE" w:rsidP="00527CD3">
            <w:pPr>
              <w:rPr>
                <w:sz w:val="28"/>
                <w:szCs w:val="28"/>
              </w:rPr>
            </w:pPr>
            <w:r w:rsidRPr="00D23021">
              <w:rPr>
                <w:sz w:val="28"/>
                <w:szCs w:val="28"/>
              </w:rPr>
              <w:t>ГУЗ «КБ №</w:t>
            </w:r>
            <w:r>
              <w:rPr>
                <w:sz w:val="28"/>
                <w:szCs w:val="28"/>
              </w:rPr>
              <w:t xml:space="preserve"> </w:t>
            </w:r>
            <w:r w:rsidRPr="00D23021">
              <w:rPr>
                <w:sz w:val="28"/>
                <w:szCs w:val="28"/>
              </w:rPr>
              <w:t>4»</w:t>
            </w:r>
          </w:p>
        </w:tc>
      </w:tr>
      <w:tr w:rsidR="007D09EE" w:rsidRPr="003A512E" w:rsidTr="00527CD3">
        <w:trPr>
          <w:gridAfter w:val="2"/>
          <w:wAfter w:w="56" w:type="dxa"/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 xml:space="preserve">Направление  представления   </w:t>
            </w:r>
            <w:r>
              <w:rPr>
                <w:sz w:val="28"/>
                <w:szCs w:val="28"/>
              </w:rPr>
              <w:t xml:space="preserve">в Государственную ветеринарную службу Забайкальского края </w:t>
            </w:r>
            <w:r w:rsidRPr="007438D1">
              <w:rPr>
                <w:sz w:val="28"/>
                <w:szCs w:val="28"/>
              </w:rPr>
              <w:t xml:space="preserve"> об установлении ограничительных мероприятий (карантина)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ри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 возникновении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эпизоотического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F90C87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 w:rsidRPr="00196BEC">
              <w:rPr>
                <w:sz w:val="28"/>
                <w:szCs w:val="28"/>
              </w:rPr>
              <w:br/>
            </w:r>
          </w:p>
        </w:tc>
      </w:tr>
      <w:tr w:rsidR="007D09EE" w:rsidRPr="003A512E" w:rsidTr="00527CD3">
        <w:trPr>
          <w:gridAfter w:val="2"/>
          <w:wAfter w:w="56" w:type="dxa"/>
          <w:trHeight w:val="19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1.4.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Разработка оперативного плана противоэпи</w:t>
            </w:r>
            <w:r>
              <w:rPr>
                <w:sz w:val="28"/>
                <w:szCs w:val="28"/>
              </w:rPr>
              <w:t>зоотиче</w:t>
            </w:r>
            <w:r w:rsidRPr="007438D1">
              <w:rPr>
                <w:sz w:val="28"/>
                <w:szCs w:val="28"/>
              </w:rPr>
              <w:t>ских и противоэпидемических мероприятий по ликвидации эпизоотического очага и предупреждению новых случаев бешенства у 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возникновении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 xml:space="preserve">эпизоотического </w:t>
            </w:r>
            <w:r>
              <w:rPr>
                <w:sz w:val="28"/>
                <w:szCs w:val="28"/>
              </w:rPr>
              <w:t xml:space="preserve">   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очага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поселения </w:t>
            </w:r>
            <w:r w:rsidRPr="00196BEC">
              <w:rPr>
                <w:sz w:val="28"/>
                <w:szCs w:val="28"/>
              </w:rPr>
              <w:t>«Город Красн</w:t>
            </w:r>
            <w:r>
              <w:rPr>
                <w:sz w:val="28"/>
                <w:szCs w:val="28"/>
              </w:rPr>
              <w:t>окаменск</w:t>
            </w:r>
            <w:r w:rsidRPr="00196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«Краснокаменская СББЖ»,</w:t>
            </w:r>
            <w:r w:rsidRPr="00196B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МРУ №107 ФМБА России</w:t>
            </w:r>
          </w:p>
        </w:tc>
      </w:tr>
      <w:tr w:rsidR="007D09EE" w:rsidRPr="003A512E" w:rsidTr="00527CD3">
        <w:trPr>
          <w:gridAfter w:val="2"/>
          <w:wAfter w:w="56" w:type="dxa"/>
          <w:trHeight w:val="9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1.5.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Обеспечение выполнения вете</w:t>
            </w:r>
            <w:r>
              <w:rPr>
                <w:sz w:val="28"/>
                <w:szCs w:val="28"/>
              </w:rPr>
              <w:t xml:space="preserve">ринарных правил «Профилактика и </w:t>
            </w:r>
            <w:r w:rsidRPr="003A512E">
              <w:rPr>
                <w:sz w:val="28"/>
                <w:szCs w:val="28"/>
              </w:rPr>
              <w:t>борьба с болезнями, общими для человека и животных.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Бешенство</w:t>
            </w:r>
            <w:r>
              <w:rPr>
                <w:sz w:val="28"/>
                <w:szCs w:val="28"/>
              </w:rPr>
              <w:t>.</w:t>
            </w:r>
            <w:r w:rsidRPr="003A512E">
              <w:rPr>
                <w:sz w:val="28"/>
                <w:szCs w:val="28"/>
              </w:rPr>
              <w:t>» ВП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>.</w:t>
            </w:r>
            <w:r w:rsidRPr="003A512E">
              <w:rPr>
                <w:sz w:val="28"/>
                <w:szCs w:val="28"/>
              </w:rPr>
              <w:t>1103-96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  <w:p w:rsidR="007D09EE" w:rsidRPr="005C2902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2"/>
          <w:wAfter w:w="56" w:type="dxa"/>
          <w:trHeight w:val="10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1.6.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Эпизоотолого – эпидемиологическое обследование   очага бешенства, подворные (поквартирные) обходы для выявления лиц, подвергшихся риску заражения; проверка условий содержания собак, кошек и других животных; выявление больных и подозрительных на заболевание бешенством и подозреваемых в заражении животных (в </w:t>
            </w:r>
            <w:r>
              <w:rPr>
                <w:sz w:val="28"/>
                <w:szCs w:val="28"/>
              </w:rPr>
              <w:lastRenderedPageBreak/>
              <w:t>соответствии с  СП 3.1.7.2627-10 «Профилактика бешенства среди  людей»)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</w:t>
            </w:r>
            <w:r w:rsidRPr="003A512E">
              <w:rPr>
                <w:sz w:val="28"/>
                <w:szCs w:val="28"/>
              </w:rPr>
              <w:t>емедленно при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поступлении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информации о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заражении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ФГБУЗ  ЦГ иЭ №107 ФМБА России,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</w:t>
            </w:r>
          </w:p>
        </w:tc>
      </w:tr>
      <w:tr w:rsidR="007D09EE" w:rsidRPr="003A512E" w:rsidTr="00527CD3">
        <w:trPr>
          <w:gridAfter w:val="2"/>
          <w:wAfter w:w="56" w:type="dxa"/>
          <w:trHeight w:val="1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lastRenderedPageBreak/>
              <w:t>1.7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Направление лиц, п</w:t>
            </w:r>
            <w:r>
              <w:rPr>
                <w:sz w:val="28"/>
                <w:szCs w:val="28"/>
              </w:rPr>
              <w:t xml:space="preserve">одвергшихся риску заражения, на </w:t>
            </w:r>
            <w:r w:rsidRPr="003A512E">
              <w:rPr>
                <w:sz w:val="28"/>
                <w:szCs w:val="28"/>
              </w:rPr>
              <w:t>консультацию врача-травматолога (хирурга) для 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объема оказания медицинской помощи и лечения, включая</w:t>
            </w:r>
            <w:r>
              <w:rPr>
                <w:sz w:val="28"/>
                <w:szCs w:val="28"/>
              </w:rPr>
              <w:t xml:space="preserve"> постэкспозиционн</w:t>
            </w:r>
            <w:r w:rsidRPr="003A512E">
              <w:rPr>
                <w:sz w:val="28"/>
                <w:szCs w:val="28"/>
              </w:rPr>
              <w:t>ую профилактику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Немедленно с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момента</w:t>
            </w:r>
            <w:r>
              <w:rPr>
                <w:sz w:val="28"/>
                <w:szCs w:val="28"/>
              </w:rPr>
              <w:br/>
              <w:t xml:space="preserve"> контакта с зараженным или подозрительным на бешенство животным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</w:t>
            </w:r>
          </w:p>
        </w:tc>
      </w:tr>
      <w:tr w:rsidR="007D09EE" w:rsidRPr="003A512E" w:rsidTr="00527CD3">
        <w:trPr>
          <w:gridAfter w:val="2"/>
          <w:wAfter w:w="56" w:type="dxa"/>
          <w:trHeight w:val="10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1.8.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Организация и проведение профилактической вакцинации прот</w:t>
            </w:r>
            <w:r>
              <w:rPr>
                <w:sz w:val="28"/>
                <w:szCs w:val="28"/>
              </w:rPr>
              <w:t xml:space="preserve">ив </w:t>
            </w:r>
            <w:r w:rsidRPr="003A512E">
              <w:rPr>
                <w:sz w:val="28"/>
                <w:szCs w:val="28"/>
              </w:rPr>
              <w:t>бешенства контин</w:t>
            </w:r>
            <w:r>
              <w:rPr>
                <w:sz w:val="28"/>
                <w:szCs w:val="28"/>
              </w:rPr>
              <w:t xml:space="preserve">гентам, определенным календарем </w:t>
            </w:r>
            <w:r w:rsidRPr="003A512E">
              <w:rPr>
                <w:sz w:val="28"/>
                <w:szCs w:val="28"/>
              </w:rPr>
              <w:t>профилактических прививок по эпидемическим пока</w:t>
            </w:r>
            <w:r>
              <w:rPr>
                <w:sz w:val="28"/>
                <w:szCs w:val="28"/>
              </w:rPr>
              <w:t>заниям.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 xml:space="preserve">ри 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возникновении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эпизоотического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</w:t>
            </w:r>
          </w:p>
        </w:tc>
      </w:tr>
      <w:tr w:rsidR="007D09EE" w:rsidRPr="003A512E" w:rsidTr="00527CD3">
        <w:trPr>
          <w:gridAfter w:val="2"/>
          <w:wAfter w:w="56" w:type="dxa"/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1.9.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 xml:space="preserve">троль за проведением   мероприятий, предусмотренных  оперативным  планом  по ликвидации эпизоотического  </w:t>
            </w:r>
            <w:r w:rsidRPr="003A512E">
              <w:rPr>
                <w:sz w:val="28"/>
                <w:szCs w:val="28"/>
              </w:rPr>
              <w:t xml:space="preserve"> очаг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период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карантина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196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городского поселения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>окаменск»,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  <w:r w:rsidRPr="00196B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МРУ №107 ФМБА России</w:t>
            </w:r>
          </w:p>
        </w:tc>
      </w:tr>
      <w:tr w:rsidR="007D09EE" w:rsidRPr="003A512E" w:rsidTr="00527CD3">
        <w:trPr>
          <w:gridAfter w:val="2"/>
          <w:wAfter w:w="56" w:type="dxa"/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ведение санитарно-просветительн</w:t>
            </w:r>
            <w:r w:rsidRPr="003A512E">
              <w:rPr>
                <w:sz w:val="28"/>
                <w:szCs w:val="28"/>
              </w:rPr>
              <w:t>ой работы с населением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ри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 возникновении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эпизоотического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 очага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  <w:r w:rsidRPr="00196B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МРУ №107 ФМБА России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09EE" w:rsidRPr="003A512E" w:rsidTr="00527CD3">
        <w:trPr>
          <w:gridAfter w:val="2"/>
          <w:wAfter w:w="56" w:type="dxa"/>
          <w:trHeight w:val="22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jc w:val="both"/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2. </w:t>
            </w:r>
            <w:r w:rsidRPr="00226D90">
              <w:rPr>
                <w:b/>
                <w:sz w:val="28"/>
                <w:szCs w:val="28"/>
              </w:rPr>
              <w:t>Мероприятия, проводимые при заболевании животных и людей бешенством в очаге эпизоотии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D09EE" w:rsidRPr="003A512E" w:rsidTr="00527C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2.1.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Проведение подворной вакцинации собак и кошек в пригородных зонах (садово – огородных обществах, гаражных кооперативах)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возникновении угрозы  эпизоотии 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животных</w:t>
            </w:r>
          </w:p>
        </w:tc>
      </w:tr>
      <w:tr w:rsidR="007D09EE" w:rsidRPr="003A512E" w:rsidTr="00527CD3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jc w:val="both"/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Организация и проведение про</w:t>
            </w:r>
            <w:r>
              <w:rPr>
                <w:sz w:val="28"/>
                <w:szCs w:val="28"/>
              </w:rPr>
              <w:t xml:space="preserve">филактической вакцинации против </w:t>
            </w:r>
            <w:r w:rsidRPr="003A512E">
              <w:rPr>
                <w:sz w:val="28"/>
                <w:szCs w:val="28"/>
              </w:rPr>
              <w:t>бешенства лицам, имеющим выс</w:t>
            </w:r>
            <w:r>
              <w:rPr>
                <w:sz w:val="28"/>
                <w:szCs w:val="28"/>
              </w:rPr>
              <w:t>окий риск заражения бешенством</w:t>
            </w:r>
          </w:p>
          <w:p w:rsidR="007D09EE" w:rsidRPr="0030450E" w:rsidRDefault="007D09EE" w:rsidP="00527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 СП 3.1.7.2627-10 «Профилактика бешенства среди  людей»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возникновении угрозы эпизоотии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</w:tc>
      </w:tr>
      <w:tr w:rsidR="007D09EE" w:rsidRPr="003A512E" w:rsidTr="00527CD3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Организация и провед</w:t>
            </w:r>
            <w:r>
              <w:rPr>
                <w:sz w:val="28"/>
                <w:szCs w:val="28"/>
              </w:rPr>
              <w:t xml:space="preserve">ение внеплановых обучающих семинаров для </w:t>
            </w:r>
            <w:r w:rsidRPr="003A512E">
              <w:rPr>
                <w:sz w:val="28"/>
                <w:szCs w:val="28"/>
              </w:rPr>
              <w:t>врачей-травматологов (хирургов) по вопросам диагностики,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лечения и профилактики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возникновении 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угрозы эпизоотии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</w:tc>
      </w:tr>
      <w:tr w:rsidR="007D09EE" w:rsidRPr="003A512E" w:rsidTr="00527CD3">
        <w:trPr>
          <w:gridAfter w:val="3"/>
          <w:wAfter w:w="66" w:type="dxa"/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Усиление проведения санитарно-просветительной работы с</w:t>
            </w:r>
            <w:r w:rsidRPr="003A512E">
              <w:rPr>
                <w:sz w:val="28"/>
                <w:szCs w:val="28"/>
              </w:rPr>
              <w:br/>
              <w:t>использованием средств массовой информации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 xml:space="preserve">ри 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возникновении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угрозы эпизоотии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 w:rsidRPr="00196B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МРУ №107 ФМБА России</w:t>
            </w:r>
          </w:p>
        </w:tc>
      </w:tr>
      <w:tr w:rsidR="007D09EE" w:rsidRPr="003A512E" w:rsidTr="00527CD3">
        <w:trPr>
          <w:gridAfter w:val="3"/>
          <w:wAfter w:w="66" w:type="dxa"/>
          <w:trHeight w:val="476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5A1197" w:rsidRDefault="007D09EE" w:rsidP="00527CD3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3. Мероприятия по профилактике заболевания бешенством животных и людей н</w:t>
            </w:r>
            <w:r>
              <w:rPr>
                <w:b/>
                <w:sz w:val="28"/>
                <w:szCs w:val="28"/>
              </w:rPr>
              <w:t xml:space="preserve">а территории г. </w:t>
            </w:r>
            <w:r w:rsidRPr="005A1197">
              <w:rPr>
                <w:b/>
                <w:sz w:val="28"/>
                <w:szCs w:val="28"/>
              </w:rPr>
              <w:t>Краснокаменска , проводимые  независимо от эпизоотолого-эпидемиологической обстановки по бешенству</w:t>
            </w:r>
          </w:p>
        </w:tc>
      </w:tr>
      <w:tr w:rsidR="007D09EE" w:rsidRPr="003A512E" w:rsidTr="00527CD3">
        <w:trPr>
          <w:gridAfter w:val="3"/>
          <w:wAfter w:w="66" w:type="dxa"/>
          <w:trHeight w:val="249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3.1. Организационные мероприятия</w:t>
            </w:r>
          </w:p>
        </w:tc>
      </w:tr>
      <w:tr w:rsidR="007D09EE" w:rsidRPr="003A512E" w:rsidTr="00527CD3">
        <w:trPr>
          <w:gridAfter w:val="3"/>
          <w:wAfter w:w="66" w:type="dxa"/>
          <w:trHeight w:val="11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3.1.1.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</w:t>
            </w:r>
            <w:r w:rsidRPr="003A512E">
              <w:rPr>
                <w:sz w:val="28"/>
                <w:szCs w:val="28"/>
              </w:rPr>
              <w:t>омплексного пл</w:t>
            </w:r>
            <w:r>
              <w:rPr>
                <w:sz w:val="28"/>
                <w:szCs w:val="28"/>
              </w:rPr>
              <w:t xml:space="preserve">ана мероприятий по профилактике </w:t>
            </w:r>
            <w:r w:rsidRPr="003A512E">
              <w:rPr>
                <w:sz w:val="28"/>
                <w:szCs w:val="28"/>
              </w:rPr>
              <w:t>и предупреждению возникновения и распространения бешенства</w:t>
            </w:r>
            <w:r w:rsidRPr="003A512E">
              <w:rPr>
                <w:sz w:val="28"/>
                <w:szCs w:val="28"/>
              </w:rPr>
              <w:br/>
              <w:t>на террит</w:t>
            </w:r>
            <w:r>
              <w:rPr>
                <w:sz w:val="28"/>
                <w:szCs w:val="28"/>
              </w:rPr>
              <w:t>ории городского поселения  «Город Краснокаменск» на 2021-2024г.г</w:t>
            </w:r>
            <w:r w:rsidRPr="003A512E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утверждение его в установленном порядке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2020 год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России,</w:t>
            </w:r>
            <w:r w:rsidRPr="003A512E">
              <w:rPr>
                <w:sz w:val="28"/>
                <w:szCs w:val="28"/>
              </w:rPr>
              <w:br/>
            </w: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</w:t>
            </w:r>
            <w:r w:rsidRPr="00196BE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 xml:space="preserve">окаменск </w:t>
            </w:r>
            <w:r w:rsidRPr="00196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ФГБУЗ ЦГ иЭ №107 ФМБА России,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1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3.1.2.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корректировки и анализа выполнения настоящего  К</w:t>
            </w:r>
            <w:r w:rsidRPr="003A512E">
              <w:rPr>
                <w:sz w:val="28"/>
                <w:szCs w:val="28"/>
              </w:rPr>
              <w:t>омплексного пл</w:t>
            </w:r>
            <w:r>
              <w:rPr>
                <w:sz w:val="28"/>
                <w:szCs w:val="28"/>
              </w:rPr>
              <w:t xml:space="preserve">ана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1 марта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России,</w:t>
            </w:r>
            <w:r w:rsidRPr="003A512E">
              <w:rPr>
                <w:sz w:val="28"/>
                <w:szCs w:val="28"/>
              </w:rPr>
              <w:br/>
            </w: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</w:t>
            </w:r>
            <w:r w:rsidRPr="00196BE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>окаменск»,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ФГБУЗ ЦГ иЭ №107 ФМБА России,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4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3.1.3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Подготовка ежегодного </w:t>
            </w:r>
            <w:r>
              <w:rPr>
                <w:sz w:val="28"/>
                <w:szCs w:val="28"/>
              </w:rPr>
              <w:t xml:space="preserve">анализа эпизоотологической и эпидемиологической обстановки по бешенству, </w:t>
            </w:r>
            <w:r w:rsidRPr="003A512E">
              <w:rPr>
                <w:sz w:val="28"/>
                <w:szCs w:val="28"/>
              </w:rPr>
              <w:t>прогноза состояния эпизоотическо</w:t>
            </w:r>
            <w:r>
              <w:rPr>
                <w:sz w:val="28"/>
                <w:szCs w:val="28"/>
              </w:rPr>
              <w:t xml:space="preserve">й  </w:t>
            </w:r>
            <w:r w:rsidRPr="003A512E">
              <w:rPr>
                <w:sz w:val="28"/>
                <w:szCs w:val="28"/>
              </w:rPr>
              <w:t>обстановки по бешенству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</w:t>
            </w:r>
            <w:r w:rsidRPr="003A512E">
              <w:rPr>
                <w:sz w:val="28"/>
                <w:szCs w:val="28"/>
              </w:rPr>
              <w:t>жегодно,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  <w:tr w:rsidR="007D09EE" w:rsidRPr="003A512E" w:rsidTr="00527CD3">
        <w:trPr>
          <w:gridAfter w:val="3"/>
          <w:wAfter w:w="66" w:type="dxa"/>
          <w:trHeight w:val="2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3.2. Мероприятия по профилактике заболевания бешенством среди животных</w:t>
            </w:r>
          </w:p>
        </w:tc>
      </w:tr>
      <w:tr w:rsidR="007D09EE" w:rsidRPr="003A512E" w:rsidTr="00527CD3">
        <w:trPr>
          <w:gridAfter w:val="3"/>
          <w:wAfter w:w="66" w:type="dxa"/>
          <w:trHeight w:val="7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3.2.1.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Организация полного учета и регистрации поголовья кошек и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собак</w:t>
            </w:r>
            <w:r>
              <w:rPr>
                <w:sz w:val="28"/>
                <w:szCs w:val="28"/>
              </w:rPr>
              <w:t>, сельскохозяйственных 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2 раза в год,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до 15 июля и до 15  января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3.2.2</w:t>
            </w:r>
            <w:r w:rsidRPr="007438D1">
              <w:rPr>
                <w:sz w:val="28"/>
                <w:szCs w:val="28"/>
              </w:rPr>
              <w:br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Организация и проведение профилактической иммунизации собак и кошек против бешенства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2 раза в год,</w:t>
            </w:r>
            <w:r w:rsidRPr="003A512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апрель и ноябрь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A360F4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  <w:tr w:rsidR="007D09EE" w:rsidRPr="003A512E" w:rsidTr="00527CD3">
        <w:trPr>
          <w:gridAfter w:val="3"/>
          <w:wAfter w:w="66" w:type="dxa"/>
          <w:trHeight w:val="6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3.2.3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Регулирование численности безнадзорных животных (про</w:t>
            </w:r>
            <w:r w:rsidRPr="003A512E">
              <w:rPr>
                <w:sz w:val="28"/>
                <w:szCs w:val="28"/>
              </w:rPr>
              <w:t>ведение отлова безнадзорных собак и кошек</w:t>
            </w:r>
            <w:r>
              <w:rPr>
                <w:sz w:val="28"/>
                <w:szCs w:val="28"/>
              </w:rPr>
              <w:t xml:space="preserve">) с целью недопущения свободного их пребывания на территории города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A360F4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  <w:tr w:rsidR="007D09EE" w:rsidRPr="003A512E" w:rsidTr="00527CD3">
        <w:trPr>
          <w:gridAfter w:val="3"/>
          <w:wAfter w:w="66" w:type="dxa"/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</w:t>
            </w:r>
            <w:r w:rsidRPr="007438D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мероприятий  по содержанию </w:t>
            </w:r>
            <w:r w:rsidRPr="007438D1">
              <w:rPr>
                <w:sz w:val="28"/>
                <w:szCs w:val="28"/>
              </w:rPr>
              <w:t>безнадзорных  животных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38D1">
              <w:rPr>
                <w:sz w:val="28"/>
                <w:szCs w:val="28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438D1">
              <w:rPr>
                <w:sz w:val="28"/>
                <w:szCs w:val="28"/>
              </w:rPr>
              <w:t xml:space="preserve">  муниципального района «Город Краснокаменск и Краснокаменский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</w:tr>
      <w:tr w:rsidR="007D09EE" w:rsidRPr="003A512E" w:rsidTr="00527CD3">
        <w:trPr>
          <w:gridAfter w:val="3"/>
          <w:wAfter w:w="66" w:type="dxa"/>
          <w:trHeight w:val="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 xml:space="preserve">3. 2. 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 xml:space="preserve">Контроль за соблюдением правил содержания животных на территории  </w:t>
            </w:r>
            <w:r>
              <w:rPr>
                <w:sz w:val="28"/>
                <w:szCs w:val="28"/>
              </w:rPr>
              <w:t>городского поселения «Город Краснокаменск»</w:t>
            </w:r>
            <w:r w:rsidRPr="007438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городского поселения</w:t>
            </w:r>
            <w:r w:rsidRPr="00196BEC">
              <w:rPr>
                <w:sz w:val="28"/>
                <w:szCs w:val="28"/>
              </w:rPr>
              <w:t xml:space="preserve"> «Город </w:t>
            </w:r>
            <w:r>
              <w:rPr>
                <w:sz w:val="28"/>
                <w:szCs w:val="28"/>
              </w:rPr>
              <w:t xml:space="preserve"> </w:t>
            </w:r>
            <w:r w:rsidRPr="00196BEC"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>окаменск 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  <w:tr w:rsidR="007D09EE" w:rsidRPr="003A512E" w:rsidTr="00527CD3">
        <w:trPr>
          <w:gridAfter w:val="3"/>
          <w:wAfter w:w="66" w:type="dxa"/>
          <w:trHeight w:val="5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>6</w:t>
            </w:r>
            <w:r w:rsidRPr="007438D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 специальных</w:t>
            </w:r>
            <w:r w:rsidRPr="007438D1">
              <w:rPr>
                <w:sz w:val="28"/>
                <w:szCs w:val="28"/>
              </w:rPr>
              <w:t xml:space="preserve"> территорий для выгула домашних животных 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A360F4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городского поселения</w:t>
            </w:r>
            <w:r w:rsidRPr="00196BEC">
              <w:rPr>
                <w:sz w:val="28"/>
                <w:szCs w:val="28"/>
              </w:rPr>
              <w:t xml:space="preserve"> «Город </w:t>
            </w:r>
            <w:r>
              <w:rPr>
                <w:sz w:val="28"/>
                <w:szCs w:val="28"/>
              </w:rPr>
              <w:t xml:space="preserve">         </w:t>
            </w:r>
            <w:r w:rsidRPr="00196BEC"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 xml:space="preserve">окаменск » </w:t>
            </w:r>
          </w:p>
        </w:tc>
      </w:tr>
      <w:tr w:rsidR="007D09EE" w:rsidRPr="003A512E" w:rsidTr="00527CD3">
        <w:trPr>
          <w:gridAfter w:val="3"/>
          <w:wAfter w:w="66" w:type="dxa"/>
          <w:trHeight w:val="10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3. 2. 7.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владельцам животных   ветеринарных  свидетельств с отметками  о вакцинации против бешенства  животных при организации их перевозок.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D80144" w:rsidTr="00527CD3">
        <w:trPr>
          <w:gridAfter w:val="3"/>
          <w:wAfter w:w="66" w:type="dxa"/>
          <w:trHeight w:val="35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lastRenderedPageBreak/>
              <w:t>3.2.</w:t>
            </w:r>
            <w:r>
              <w:rPr>
                <w:sz w:val="28"/>
                <w:szCs w:val="28"/>
              </w:rPr>
              <w:t>8</w:t>
            </w:r>
            <w:r w:rsidRPr="007438D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мероприятий 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поселения «Город Краснокаменск» 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 замусоривание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города и прилегающих к нему территорий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садовых обществ, гаражных кооперативов,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подсобных животноводческих хозяйств;</w:t>
            </w:r>
          </w:p>
          <w:p w:rsidR="007D09EE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немедленно  ликвидировать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несанкционированные свалки,  аварийные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системах водопользования и 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>канализации;</w:t>
            </w:r>
          </w:p>
          <w:p w:rsidR="007D09EE" w:rsidRPr="007438D1" w:rsidRDefault="007D09EE" w:rsidP="00527C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санитарные  требования </w:t>
            </w: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7D09EE" w:rsidRPr="007438D1" w:rsidRDefault="007D09EE" w:rsidP="00527C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содержанию подвальных помещений.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EE0AA7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0AA7">
              <w:rPr>
                <w:sz w:val="28"/>
                <w:szCs w:val="28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городского поселения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 xml:space="preserve">окаменск » 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Pr="00272A22" w:rsidRDefault="007D09EE" w:rsidP="00527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09EE" w:rsidRPr="00D80144" w:rsidTr="00527CD3">
        <w:trPr>
          <w:gridAfter w:val="3"/>
          <w:wAfter w:w="66" w:type="dxa"/>
          <w:trHeight w:val="7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80144" w:rsidRDefault="007D09EE" w:rsidP="00527CD3">
            <w:pPr>
              <w:rPr>
                <w:b/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>9</w:t>
            </w:r>
            <w:r w:rsidRPr="00D801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80144" w:rsidRDefault="007D09EE" w:rsidP="00527C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организованного выпаса сельскохозяйственных животных с целью недопущения диких животных к стадам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EE0AA7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0AA7">
              <w:rPr>
                <w:sz w:val="28"/>
                <w:szCs w:val="28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городского поселения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>окаменск »,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сельскохозяйственных животных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Pr="00D80144" w:rsidRDefault="007D09EE" w:rsidP="00527CD3">
            <w:pPr>
              <w:rPr>
                <w:b/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3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3.2.10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дератизационн</w:t>
            </w:r>
            <w:r w:rsidRPr="003A512E"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мероприятий на</w:t>
            </w:r>
            <w:r w:rsidRPr="003A512E">
              <w:rPr>
                <w:sz w:val="28"/>
                <w:szCs w:val="28"/>
              </w:rPr>
              <w:br/>
              <w:t>животноводческих объектах, организованных свалках,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кладбищах и других объектах с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соблюдением кратности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обработок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3A512E">
              <w:rPr>
                <w:sz w:val="28"/>
                <w:szCs w:val="28"/>
              </w:rPr>
              <w:t>ридические лица, индивидуальные</w:t>
            </w:r>
            <w:r w:rsidRPr="003A512E">
              <w:rPr>
                <w:sz w:val="28"/>
                <w:szCs w:val="28"/>
              </w:rPr>
              <w:br/>
              <w:t>п</w:t>
            </w:r>
            <w:r>
              <w:rPr>
                <w:sz w:val="28"/>
                <w:szCs w:val="28"/>
              </w:rPr>
              <w:t xml:space="preserve">редприниматели </w:t>
            </w:r>
            <w:r>
              <w:rPr>
                <w:sz w:val="28"/>
                <w:szCs w:val="28"/>
              </w:rPr>
              <w:br/>
            </w:r>
          </w:p>
        </w:tc>
      </w:tr>
      <w:tr w:rsidR="007D09EE" w:rsidRPr="003A512E" w:rsidTr="00527CD3">
        <w:trPr>
          <w:gridAfter w:val="3"/>
          <w:wAfter w:w="66" w:type="dxa"/>
          <w:trHeight w:val="17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3.2.11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Обеспечение своевременност</w:t>
            </w:r>
            <w:r>
              <w:rPr>
                <w:sz w:val="28"/>
                <w:szCs w:val="28"/>
              </w:rPr>
              <w:t xml:space="preserve">и (в течение 10 дней) и полноты </w:t>
            </w:r>
            <w:r w:rsidRPr="003A512E">
              <w:rPr>
                <w:sz w:val="28"/>
                <w:szCs w:val="28"/>
              </w:rPr>
              <w:t>ветеринарного набл</w:t>
            </w:r>
            <w:r>
              <w:rPr>
                <w:sz w:val="28"/>
                <w:szCs w:val="28"/>
              </w:rPr>
              <w:t xml:space="preserve">юдения за известными животными, </w:t>
            </w:r>
            <w:r w:rsidRPr="003A512E">
              <w:rPr>
                <w:sz w:val="28"/>
                <w:szCs w:val="28"/>
              </w:rPr>
              <w:t>ослюнившими, нанесшими</w:t>
            </w:r>
            <w:r>
              <w:rPr>
                <w:sz w:val="28"/>
                <w:szCs w:val="28"/>
              </w:rPr>
              <w:t xml:space="preserve"> укусы или оцарапания людям, по </w:t>
            </w:r>
            <w:r w:rsidRPr="003A512E">
              <w:rPr>
                <w:sz w:val="28"/>
                <w:szCs w:val="28"/>
              </w:rPr>
              <w:t>окончании наблюдения</w:t>
            </w:r>
            <w:r>
              <w:rPr>
                <w:sz w:val="28"/>
                <w:szCs w:val="28"/>
              </w:rPr>
              <w:t xml:space="preserve"> - проведение вакцинации против </w:t>
            </w:r>
            <w:r w:rsidRPr="003A512E">
              <w:rPr>
                <w:sz w:val="28"/>
                <w:szCs w:val="28"/>
              </w:rPr>
              <w:t>бешенства и информирование о рез</w:t>
            </w:r>
            <w:r>
              <w:rPr>
                <w:sz w:val="28"/>
                <w:szCs w:val="28"/>
              </w:rPr>
              <w:t xml:space="preserve">ультатах карантинирования   ФГБУЗ ЦГиЭ №107 ФМБА </w:t>
            </w:r>
            <w:r>
              <w:rPr>
                <w:sz w:val="28"/>
                <w:szCs w:val="28"/>
              </w:rPr>
              <w:lastRenderedPageBreak/>
              <w:t>России</w:t>
            </w:r>
            <w:r w:rsidRPr="003A512E">
              <w:rPr>
                <w:sz w:val="28"/>
                <w:szCs w:val="28"/>
              </w:rPr>
              <w:t xml:space="preserve"> (устное уведомление по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телефону) и ГУЗ</w:t>
            </w:r>
            <w:r>
              <w:rPr>
                <w:sz w:val="28"/>
                <w:szCs w:val="28"/>
              </w:rPr>
              <w:t xml:space="preserve"> «КБ № 4»</w:t>
            </w:r>
            <w:r w:rsidRPr="003A512E">
              <w:rPr>
                <w:sz w:val="28"/>
                <w:szCs w:val="28"/>
              </w:rPr>
              <w:t xml:space="preserve"> (направление письменного уведомления)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E04771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  <w:tr w:rsidR="007D09EE" w:rsidRPr="003A512E" w:rsidTr="00527CD3">
        <w:trPr>
          <w:gridAfter w:val="3"/>
          <w:wAfter w:w="66" w:type="dxa"/>
          <w:trHeight w:val="1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3.2.12 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Организация мониторинговых исследований </w:t>
            </w:r>
            <w:r>
              <w:rPr>
                <w:sz w:val="28"/>
                <w:szCs w:val="28"/>
              </w:rPr>
              <w:t>на бешенство с д</w:t>
            </w:r>
            <w:r w:rsidRPr="003A512E">
              <w:rPr>
                <w:sz w:val="28"/>
                <w:szCs w:val="28"/>
              </w:rPr>
              <w:t>оставкой материала от диких</w:t>
            </w:r>
            <w:r>
              <w:rPr>
                <w:sz w:val="28"/>
                <w:szCs w:val="28"/>
              </w:rPr>
              <w:t xml:space="preserve"> плотоядных животных, добытых в </w:t>
            </w:r>
            <w:r w:rsidRPr="003A512E">
              <w:rPr>
                <w:sz w:val="28"/>
                <w:szCs w:val="28"/>
              </w:rPr>
              <w:t>рамках промысл</w:t>
            </w:r>
            <w:r>
              <w:rPr>
                <w:sz w:val="28"/>
                <w:szCs w:val="28"/>
              </w:rPr>
              <w:t xml:space="preserve">овой и любительской охоты, в ГУ </w:t>
            </w:r>
            <w:r w:rsidRPr="003A512E">
              <w:rPr>
                <w:sz w:val="28"/>
                <w:szCs w:val="28"/>
              </w:rPr>
              <w:t>«Забайкальская краевая ветеринарная лаборатория»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  <w:p w:rsidR="007D09EE" w:rsidRDefault="007D09EE" w:rsidP="00527CD3">
            <w:pPr>
              <w:rPr>
                <w:sz w:val="28"/>
                <w:szCs w:val="28"/>
              </w:rPr>
            </w:pP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302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Мероприятия п</w:t>
            </w:r>
            <w:r w:rsidRPr="003A512E">
              <w:rPr>
                <w:sz w:val="28"/>
                <w:szCs w:val="28"/>
              </w:rPr>
              <w:t>о предупреждению забол</w:t>
            </w:r>
            <w:r>
              <w:rPr>
                <w:sz w:val="28"/>
                <w:szCs w:val="28"/>
              </w:rPr>
              <w:t xml:space="preserve">еваний бешенством  среди </w:t>
            </w:r>
            <w:r w:rsidRPr="003A512E">
              <w:rPr>
                <w:sz w:val="28"/>
                <w:szCs w:val="28"/>
              </w:rPr>
              <w:t xml:space="preserve"> населения</w:t>
            </w:r>
          </w:p>
        </w:tc>
      </w:tr>
      <w:tr w:rsidR="007D09EE" w:rsidRPr="003A512E" w:rsidTr="00527CD3">
        <w:trPr>
          <w:gridAfter w:val="3"/>
          <w:wAfter w:w="66" w:type="dxa"/>
          <w:trHeight w:val="1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профилактических прививок против </w:t>
            </w:r>
            <w:r w:rsidRPr="003A512E">
              <w:rPr>
                <w:sz w:val="28"/>
                <w:szCs w:val="28"/>
              </w:rPr>
              <w:t xml:space="preserve">бешенства </w:t>
            </w:r>
            <w:r>
              <w:rPr>
                <w:sz w:val="28"/>
                <w:szCs w:val="28"/>
              </w:rPr>
              <w:t>работникам, относящимся к группе риска</w:t>
            </w:r>
          </w:p>
          <w:p w:rsidR="007D09EE" w:rsidRPr="00777DD5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заболеваний бешенством соответствии с  СП 3.1.7.2627-10 «Профилактика бешенства среди  людей»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</w:t>
            </w:r>
            <w:r w:rsidRPr="003A512E">
              <w:rPr>
                <w:sz w:val="28"/>
                <w:szCs w:val="28"/>
              </w:rPr>
              <w:t>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7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3.3.2.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Определение потребности</w:t>
            </w:r>
            <w:r>
              <w:rPr>
                <w:sz w:val="28"/>
                <w:szCs w:val="28"/>
              </w:rPr>
              <w:t xml:space="preserve"> в антирабических препаратах (вакцина, иммуноглобулин), обеспечение их неснижаемого запаса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3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  <w:r w:rsidRPr="00BF318E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Организация контроля за </w:t>
            </w:r>
            <w:r>
              <w:rPr>
                <w:sz w:val="28"/>
                <w:szCs w:val="28"/>
              </w:rPr>
              <w:t>наличием антирабических препаратов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1"/>
          <w:wAfter w:w="36" w:type="dxa"/>
          <w:trHeight w:val="1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3.3.4.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Назначение и обеспечение п</w:t>
            </w:r>
            <w:r>
              <w:rPr>
                <w:sz w:val="28"/>
                <w:szCs w:val="28"/>
              </w:rPr>
              <w:t xml:space="preserve">роведения курса антирабического </w:t>
            </w:r>
            <w:r w:rsidRPr="003A512E">
              <w:rPr>
                <w:sz w:val="28"/>
                <w:szCs w:val="28"/>
              </w:rPr>
              <w:t>лечения пострадавшим о</w:t>
            </w:r>
            <w:r>
              <w:rPr>
                <w:sz w:val="28"/>
                <w:szCs w:val="28"/>
              </w:rPr>
              <w:t xml:space="preserve">т укусов, ослюнения, оцарапания </w:t>
            </w:r>
            <w:r w:rsidRPr="003A512E">
              <w:rPr>
                <w:sz w:val="28"/>
                <w:szCs w:val="28"/>
              </w:rPr>
              <w:t>животными в соответствии с действующими инструкциями по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применению антирабических препаратов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2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lastRenderedPageBreak/>
              <w:t>3.3.</w:t>
            </w:r>
            <w:r>
              <w:rPr>
                <w:sz w:val="28"/>
                <w:szCs w:val="28"/>
              </w:rPr>
              <w:t>5</w:t>
            </w:r>
            <w:r w:rsidRPr="003A512E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 xml:space="preserve">об известных </w:t>
            </w:r>
            <w:r>
              <w:rPr>
                <w:sz w:val="28"/>
                <w:szCs w:val="28"/>
              </w:rPr>
              <w:t>животных,</w:t>
            </w:r>
            <w:r w:rsidRPr="003A512E">
              <w:rPr>
                <w:sz w:val="28"/>
                <w:szCs w:val="28"/>
              </w:rPr>
              <w:t xml:space="preserve"> нанесших</w:t>
            </w:r>
            <w:r w:rsidRPr="003A512E">
              <w:rPr>
                <w:sz w:val="28"/>
                <w:szCs w:val="28"/>
              </w:rPr>
              <w:br/>
              <w:t>повреждения (укусы, царапины), ослюнения людям</w:t>
            </w:r>
            <w:r>
              <w:rPr>
                <w:sz w:val="28"/>
                <w:szCs w:val="28"/>
              </w:rPr>
              <w:t>, с целью установления наблюдения за такими животными.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незамедлительно с момента обращения пострадавшего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</w:tc>
      </w:tr>
      <w:tr w:rsidR="007D09EE" w:rsidRPr="003A512E" w:rsidTr="00527CD3">
        <w:trPr>
          <w:gridAfter w:val="3"/>
          <w:wAfter w:w="66" w:type="dxa"/>
          <w:trHeight w:val="12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ФГБУЗ ЦГиЭ №107 ФМБА России экстренных извещений по установленной форме о случаях укусов, оцарапаний, ослюнений людей животными.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незамедлительно с момента обращения пострадавшего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«КБ № 4»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5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4645E4" w:rsidRDefault="007D09EE" w:rsidP="00527CD3">
            <w:pPr>
              <w:rPr>
                <w:b/>
                <w:sz w:val="28"/>
                <w:szCs w:val="28"/>
              </w:rPr>
            </w:pPr>
            <w:r w:rsidRPr="004645E4"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4645E4" w:rsidRDefault="007D09EE" w:rsidP="00527CD3">
            <w:pPr>
              <w:rPr>
                <w:b/>
                <w:sz w:val="28"/>
                <w:szCs w:val="28"/>
              </w:rPr>
            </w:pPr>
            <w:r w:rsidRPr="004645E4">
              <w:rPr>
                <w:b/>
                <w:sz w:val="28"/>
                <w:szCs w:val="28"/>
              </w:rPr>
              <w:t xml:space="preserve"> Повышение квалификации и информационное обеспечение медицинских и ветеринарных работников по вопросам профилактики бешенства</w:t>
            </w:r>
          </w:p>
        </w:tc>
      </w:tr>
      <w:tr w:rsidR="007D09EE" w:rsidRPr="003A512E" w:rsidTr="00527CD3">
        <w:trPr>
          <w:gridAfter w:val="3"/>
          <w:wAfter w:w="66" w:type="dxa"/>
          <w:trHeight w:val="12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A512E">
              <w:rPr>
                <w:sz w:val="28"/>
                <w:szCs w:val="28"/>
              </w:rPr>
              <w:t>1.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3A512E">
              <w:rPr>
                <w:sz w:val="28"/>
                <w:szCs w:val="28"/>
              </w:rPr>
              <w:t xml:space="preserve"> семинаров для медицинских и</w:t>
            </w:r>
            <w:r w:rsidRPr="003A512E">
              <w:rPr>
                <w:sz w:val="28"/>
                <w:szCs w:val="28"/>
              </w:rPr>
              <w:br/>
              <w:t>ветеринарных работников по</w:t>
            </w:r>
            <w:r>
              <w:rPr>
                <w:sz w:val="28"/>
                <w:szCs w:val="28"/>
              </w:rPr>
              <w:t xml:space="preserve"> вопросам диагностики, лечения, </w:t>
            </w:r>
            <w:r w:rsidRPr="003A512E">
              <w:rPr>
                <w:sz w:val="28"/>
                <w:szCs w:val="28"/>
              </w:rPr>
              <w:t>профилактики бешенства, а также по вопросам</w:t>
            </w:r>
            <w:r w:rsidRPr="003A512E">
              <w:rPr>
                <w:sz w:val="28"/>
                <w:szCs w:val="28"/>
              </w:rPr>
              <w:br/>
              <w:t>межведомственного взаимодействия в очагах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</w:t>
            </w:r>
          </w:p>
        </w:tc>
      </w:tr>
      <w:tr w:rsidR="007D09EE" w:rsidRPr="003A512E" w:rsidTr="00527CD3">
        <w:trPr>
          <w:gridAfter w:val="3"/>
          <w:wAfter w:w="66" w:type="dxa"/>
          <w:trHeight w:val="5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A512E">
              <w:rPr>
                <w:sz w:val="28"/>
                <w:szCs w:val="28"/>
              </w:rPr>
              <w:t>2.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Подготовка (переподготовка) врачей-травматологов (хирургов)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по оказанию антирабической помощи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</w:t>
            </w:r>
          </w:p>
        </w:tc>
      </w:tr>
      <w:tr w:rsidR="007D09EE" w:rsidRPr="003A512E" w:rsidTr="00527CD3">
        <w:trPr>
          <w:gridAfter w:val="3"/>
          <w:wAfter w:w="66" w:type="dxa"/>
          <w:trHeight w:val="288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DB429D" w:rsidRDefault="007D09EE" w:rsidP="00527CD3">
            <w:pPr>
              <w:rPr>
                <w:b/>
                <w:sz w:val="28"/>
                <w:szCs w:val="28"/>
              </w:rPr>
            </w:pPr>
            <w:r w:rsidRPr="00DB429D">
              <w:rPr>
                <w:b/>
                <w:sz w:val="28"/>
                <w:szCs w:val="28"/>
              </w:rPr>
              <w:t>5. Информационное обеспечение населения о мерах профилактики бешенства</w:t>
            </w:r>
          </w:p>
        </w:tc>
      </w:tr>
      <w:tr w:rsidR="007D09EE" w:rsidRPr="003A512E" w:rsidTr="00527CD3">
        <w:trPr>
          <w:gridAfter w:val="3"/>
          <w:wAfter w:w="66" w:type="dxa"/>
          <w:trHeight w:val="10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A512E">
              <w:rPr>
                <w:sz w:val="28"/>
                <w:szCs w:val="28"/>
              </w:rPr>
              <w:t>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Информирование населения об эпизоотологической и</w:t>
            </w:r>
            <w:r w:rsidRPr="003A512E">
              <w:rPr>
                <w:sz w:val="28"/>
                <w:szCs w:val="28"/>
              </w:rPr>
              <w:br/>
              <w:t>эпидемиологической ситуации по бешенству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  <w:r>
              <w:rPr>
                <w:sz w:val="28"/>
                <w:szCs w:val="28"/>
              </w:rPr>
              <w:t>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39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A512E">
              <w:rPr>
                <w:sz w:val="28"/>
                <w:szCs w:val="28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Информирование населения о</w:t>
            </w:r>
            <w:r>
              <w:rPr>
                <w:sz w:val="28"/>
                <w:szCs w:val="28"/>
              </w:rPr>
              <w:t xml:space="preserve"> мерах профилактики бешенства и </w:t>
            </w:r>
            <w:r w:rsidRPr="003A512E">
              <w:rPr>
                <w:sz w:val="28"/>
                <w:szCs w:val="28"/>
              </w:rPr>
              <w:t>необходимости немедленного обращения за медицинской</w:t>
            </w:r>
            <w:r w:rsidRPr="003A512E">
              <w:rPr>
                <w:sz w:val="28"/>
                <w:szCs w:val="28"/>
              </w:rPr>
              <w:br/>
              <w:t>помощью при получении укусов, ослюнения, оцарапания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животными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 «КБ № 4»,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МРУ №107 ФМБА России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10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3A512E">
              <w:rPr>
                <w:sz w:val="28"/>
                <w:szCs w:val="28"/>
              </w:rPr>
              <w:t>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Информирование руководит</w:t>
            </w:r>
            <w:r>
              <w:rPr>
                <w:sz w:val="28"/>
                <w:szCs w:val="28"/>
              </w:rPr>
              <w:t xml:space="preserve">елей и работников организаций и </w:t>
            </w:r>
            <w:r w:rsidRPr="003A512E">
              <w:rPr>
                <w:sz w:val="28"/>
                <w:szCs w:val="28"/>
              </w:rPr>
              <w:t>предприятий, выполняющих работы, связанные с высоким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риском заболевания бешенством, о необходимости плановой</w:t>
            </w:r>
            <w:r>
              <w:rPr>
                <w:sz w:val="28"/>
                <w:szCs w:val="28"/>
              </w:rPr>
              <w:t xml:space="preserve"> </w:t>
            </w:r>
            <w:r w:rsidRPr="003A512E">
              <w:rPr>
                <w:sz w:val="28"/>
                <w:szCs w:val="28"/>
              </w:rPr>
              <w:t>иммунизации против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КБ №4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7D09EE" w:rsidRPr="003A512E" w:rsidTr="00527CD3">
        <w:trPr>
          <w:gridAfter w:val="3"/>
          <w:wAfter w:w="66" w:type="dxa"/>
          <w:trHeight w:val="56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A512E">
              <w:rPr>
                <w:sz w:val="28"/>
                <w:szCs w:val="28"/>
              </w:rPr>
              <w:t>4.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 xml:space="preserve">Информирование владельцев </w:t>
            </w:r>
            <w:r>
              <w:rPr>
                <w:sz w:val="28"/>
                <w:szCs w:val="28"/>
              </w:rPr>
              <w:t xml:space="preserve">собак и кошек о необходимости </w:t>
            </w:r>
            <w:r w:rsidRPr="003A512E">
              <w:rPr>
                <w:sz w:val="28"/>
                <w:szCs w:val="28"/>
              </w:rPr>
              <w:t>плановой иммунизации против бешенства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</w:p>
        </w:tc>
      </w:tr>
      <w:tr w:rsidR="007D09EE" w:rsidRPr="003A512E" w:rsidTr="00527CD3">
        <w:trPr>
          <w:gridAfter w:val="3"/>
          <w:wAfter w:w="66" w:type="dxa"/>
          <w:trHeight w:val="13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3A512E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охотопользователей  о необходимости профилактической </w:t>
            </w:r>
            <w:r w:rsidRPr="003A512E">
              <w:rPr>
                <w:sz w:val="28"/>
                <w:szCs w:val="28"/>
              </w:rPr>
              <w:t>иммунизации</w:t>
            </w:r>
            <w:r>
              <w:rPr>
                <w:sz w:val="28"/>
                <w:szCs w:val="28"/>
              </w:rPr>
              <w:t xml:space="preserve">  охотничьих собак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</w:t>
            </w:r>
            <w:r>
              <w:rPr>
                <w:sz w:val="28"/>
                <w:szCs w:val="28"/>
              </w:rPr>
              <w:t>»</w:t>
            </w:r>
          </w:p>
        </w:tc>
      </w:tr>
      <w:tr w:rsidR="007D09EE" w:rsidRPr="003A512E" w:rsidTr="00527CD3">
        <w:trPr>
          <w:gridAfter w:val="3"/>
          <w:wAfter w:w="66" w:type="dxa"/>
          <w:trHeight w:val="93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7438D1">
              <w:rPr>
                <w:sz w:val="28"/>
                <w:szCs w:val="28"/>
              </w:rPr>
              <w:t>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7438D1" w:rsidRDefault="007D09EE" w:rsidP="00527CD3">
            <w:pPr>
              <w:rPr>
                <w:sz w:val="28"/>
                <w:szCs w:val="28"/>
              </w:rPr>
            </w:pPr>
            <w:r w:rsidRPr="007438D1">
              <w:rPr>
                <w:sz w:val="28"/>
                <w:szCs w:val="28"/>
              </w:rPr>
              <w:t>Информирование населения с использованием средств массовой информации о правилах содержания собак и кошек в населенных пунктах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Pr="003A512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512E">
              <w:rPr>
                <w:sz w:val="28"/>
                <w:szCs w:val="28"/>
              </w:rPr>
              <w:t>остоянно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EE" w:rsidRDefault="007D09EE" w:rsidP="0052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городского поселения</w:t>
            </w:r>
            <w:r w:rsidRPr="00196BEC">
              <w:rPr>
                <w:sz w:val="28"/>
                <w:szCs w:val="28"/>
              </w:rPr>
              <w:t xml:space="preserve"> «Город Красн</w:t>
            </w:r>
            <w:r>
              <w:rPr>
                <w:sz w:val="28"/>
                <w:szCs w:val="28"/>
              </w:rPr>
              <w:t>окаменск»,</w:t>
            </w:r>
          </w:p>
          <w:p w:rsidR="007D09EE" w:rsidRPr="003A512E" w:rsidRDefault="007D09EE" w:rsidP="00527CD3">
            <w:pPr>
              <w:rPr>
                <w:sz w:val="28"/>
                <w:szCs w:val="28"/>
              </w:rPr>
            </w:pPr>
            <w:r w:rsidRPr="00196BEC">
              <w:rPr>
                <w:sz w:val="28"/>
                <w:szCs w:val="28"/>
              </w:rPr>
              <w:t>ГБУ «Краснокаменская СББЖ»</w:t>
            </w:r>
          </w:p>
        </w:tc>
      </w:tr>
    </w:tbl>
    <w:p w:rsidR="007D09EE" w:rsidRPr="003A512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jc w:val="both"/>
        <w:rPr>
          <w:sz w:val="28"/>
          <w:szCs w:val="28"/>
        </w:rPr>
      </w:pPr>
      <w:r w:rsidRPr="00F5623F">
        <w:rPr>
          <w:sz w:val="28"/>
          <w:szCs w:val="28"/>
        </w:rPr>
        <w:lastRenderedPageBreak/>
        <w:t xml:space="preserve">Лист согласования </w:t>
      </w:r>
      <w:r>
        <w:rPr>
          <w:sz w:val="28"/>
          <w:szCs w:val="28"/>
        </w:rPr>
        <w:t xml:space="preserve"> К</w:t>
      </w:r>
      <w:r w:rsidRPr="00F5623F">
        <w:rPr>
          <w:sz w:val="28"/>
          <w:szCs w:val="28"/>
        </w:rPr>
        <w:t xml:space="preserve">омплексного плана </w:t>
      </w:r>
      <w:r>
        <w:rPr>
          <w:sz w:val="28"/>
          <w:szCs w:val="28"/>
        </w:rPr>
        <w:t xml:space="preserve">мероприятий  </w:t>
      </w:r>
      <w:r w:rsidRPr="008D3D8C">
        <w:rPr>
          <w:sz w:val="28"/>
          <w:szCs w:val="28"/>
        </w:rPr>
        <w:t xml:space="preserve"> </w:t>
      </w:r>
      <w:r w:rsidRPr="00120DC3">
        <w:rPr>
          <w:sz w:val="28"/>
          <w:szCs w:val="28"/>
        </w:rPr>
        <w:t>по борьбе с бешенством животных и профилактике бешенства среди</w:t>
      </w:r>
      <w:r>
        <w:rPr>
          <w:sz w:val="28"/>
          <w:szCs w:val="28"/>
        </w:rPr>
        <w:t xml:space="preserve"> </w:t>
      </w:r>
      <w:r w:rsidRPr="00120DC3">
        <w:rPr>
          <w:sz w:val="28"/>
          <w:szCs w:val="28"/>
        </w:rPr>
        <w:t xml:space="preserve"> людей на </w:t>
      </w:r>
      <w:r>
        <w:rPr>
          <w:sz w:val="28"/>
          <w:szCs w:val="28"/>
        </w:rPr>
        <w:t xml:space="preserve">территории </w:t>
      </w:r>
      <w:r w:rsidRPr="00EA281E">
        <w:rPr>
          <w:sz w:val="28"/>
          <w:szCs w:val="28"/>
        </w:rPr>
        <w:t xml:space="preserve">городского поселения «Г.Краснокаменск» муниципального </w:t>
      </w:r>
      <w:r>
        <w:rPr>
          <w:sz w:val="28"/>
          <w:szCs w:val="28"/>
        </w:rPr>
        <w:t xml:space="preserve">района «Город Краснокаменск и </w:t>
      </w:r>
      <w:r w:rsidRPr="00EA281E">
        <w:rPr>
          <w:sz w:val="28"/>
          <w:szCs w:val="28"/>
        </w:rPr>
        <w:t>Краснокаменский</w:t>
      </w:r>
      <w:r>
        <w:rPr>
          <w:sz w:val="28"/>
          <w:szCs w:val="28"/>
        </w:rPr>
        <w:t xml:space="preserve">  </w:t>
      </w:r>
      <w:r w:rsidRPr="00EA281E">
        <w:rPr>
          <w:sz w:val="28"/>
          <w:szCs w:val="28"/>
        </w:rPr>
        <w:t xml:space="preserve">район» Забайкальского края </w:t>
      </w:r>
      <w:r>
        <w:rPr>
          <w:sz w:val="28"/>
          <w:szCs w:val="28"/>
        </w:rPr>
        <w:t xml:space="preserve"> </w:t>
      </w:r>
      <w:r w:rsidRPr="00120DC3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120DC3">
        <w:rPr>
          <w:sz w:val="28"/>
          <w:szCs w:val="28"/>
        </w:rPr>
        <w:t>-2020 годы</w:t>
      </w: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«Г.Краснокаменск» 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 xml:space="preserve">МР </w:t>
      </w:r>
      <w:r w:rsidRPr="00D23021">
        <w:rPr>
          <w:sz w:val="28"/>
          <w:szCs w:val="28"/>
        </w:rPr>
        <w:t>«Город Краснокаменск и Краснокаменский</w:t>
      </w:r>
      <w:r>
        <w:rPr>
          <w:sz w:val="28"/>
          <w:szCs w:val="28"/>
        </w:rPr>
        <w:t xml:space="preserve"> </w:t>
      </w:r>
      <w:r w:rsidRPr="00D23021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Забайкальского края                                              Ю.А. Диденко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>«___»____________2016</w:t>
      </w:r>
      <w:r w:rsidRPr="00F5623F">
        <w:rPr>
          <w:sz w:val="28"/>
          <w:szCs w:val="28"/>
        </w:rPr>
        <w:t xml:space="preserve"> г.</w:t>
      </w:r>
    </w:p>
    <w:p w:rsidR="007D09EE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  <w:r w:rsidRPr="00F5623F">
        <w:rPr>
          <w:sz w:val="28"/>
          <w:szCs w:val="28"/>
        </w:rPr>
        <w:t xml:space="preserve">Руководитель МРУ №107 ФМБА России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F5623F">
        <w:rPr>
          <w:sz w:val="28"/>
          <w:szCs w:val="28"/>
        </w:rPr>
        <w:t>Е.А. Хохлова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>«___»____________2016</w:t>
      </w:r>
      <w:r w:rsidRPr="00F5623F">
        <w:rPr>
          <w:sz w:val="28"/>
          <w:szCs w:val="28"/>
        </w:rPr>
        <w:t xml:space="preserve"> г.</w:t>
      </w:r>
    </w:p>
    <w:p w:rsidR="007D09EE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  <w:r w:rsidRPr="00F5623F">
        <w:rPr>
          <w:sz w:val="28"/>
          <w:szCs w:val="28"/>
        </w:rPr>
        <w:t>Главный врач ФГБУЗ ЦГиЭ №107 ФМБА России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F5623F">
        <w:rPr>
          <w:sz w:val="28"/>
          <w:szCs w:val="28"/>
        </w:rPr>
        <w:t>Л.А. Журавлев</w:t>
      </w:r>
      <w:r>
        <w:rPr>
          <w:sz w:val="28"/>
          <w:szCs w:val="28"/>
        </w:rPr>
        <w:t>а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>«___»____________2016</w:t>
      </w:r>
      <w:r w:rsidRPr="00F5623F">
        <w:rPr>
          <w:sz w:val="28"/>
          <w:szCs w:val="28"/>
        </w:rPr>
        <w:t xml:space="preserve"> г.</w:t>
      </w:r>
    </w:p>
    <w:p w:rsidR="007D09EE" w:rsidRDefault="007D09EE" w:rsidP="007D09EE">
      <w:pPr>
        <w:rPr>
          <w:sz w:val="28"/>
          <w:szCs w:val="28"/>
        </w:rPr>
      </w:pPr>
    </w:p>
    <w:p w:rsidR="007D09EE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  <w:r w:rsidRPr="00F5623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ГБУ</w:t>
      </w:r>
      <w:r w:rsidRPr="00F5623F">
        <w:rPr>
          <w:sz w:val="28"/>
          <w:szCs w:val="28"/>
        </w:rPr>
        <w:t xml:space="preserve"> «Краснокаменская СББЖ»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F5623F">
        <w:rPr>
          <w:sz w:val="28"/>
          <w:szCs w:val="28"/>
        </w:rPr>
        <w:t>А.М. Кузнецов</w:t>
      </w:r>
    </w:p>
    <w:p w:rsidR="007D09EE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>«___»____________2016</w:t>
      </w:r>
      <w:r w:rsidRPr="00F5623F">
        <w:rPr>
          <w:sz w:val="28"/>
          <w:szCs w:val="28"/>
        </w:rPr>
        <w:t xml:space="preserve"> г.</w:t>
      </w:r>
    </w:p>
    <w:p w:rsidR="007D09EE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</w:p>
    <w:p w:rsidR="007D09EE" w:rsidRPr="00F5623F" w:rsidRDefault="007D09EE" w:rsidP="007D09EE">
      <w:pPr>
        <w:rPr>
          <w:sz w:val="28"/>
          <w:szCs w:val="28"/>
        </w:rPr>
      </w:pPr>
      <w:r w:rsidRPr="00F5623F">
        <w:rPr>
          <w:sz w:val="28"/>
          <w:szCs w:val="28"/>
        </w:rPr>
        <w:t xml:space="preserve">Главный врач ГУЗ «Краевая больница №4»                                            </w:t>
      </w:r>
      <w:r>
        <w:rPr>
          <w:sz w:val="28"/>
          <w:szCs w:val="28"/>
        </w:rPr>
        <w:t xml:space="preserve">                                                           Л.А.Лемента</w:t>
      </w:r>
    </w:p>
    <w:p w:rsidR="007D09EE" w:rsidRPr="00F5623F" w:rsidRDefault="007D09EE" w:rsidP="007D09EE">
      <w:pPr>
        <w:rPr>
          <w:sz w:val="28"/>
          <w:szCs w:val="28"/>
        </w:rPr>
      </w:pPr>
      <w:r>
        <w:rPr>
          <w:sz w:val="28"/>
          <w:szCs w:val="28"/>
        </w:rPr>
        <w:t>«___»____________2016</w:t>
      </w:r>
      <w:r w:rsidRPr="00F5623F">
        <w:rPr>
          <w:sz w:val="28"/>
          <w:szCs w:val="28"/>
        </w:rPr>
        <w:t xml:space="preserve"> г.</w:t>
      </w:r>
    </w:p>
    <w:p w:rsidR="008D45CA" w:rsidRPr="007D09EE" w:rsidRDefault="008D45CA" w:rsidP="007D09EE">
      <w:pPr>
        <w:rPr>
          <w:szCs w:val="28"/>
        </w:rPr>
      </w:pPr>
    </w:p>
    <w:sectPr w:rsidR="008D45CA" w:rsidRPr="007D09EE" w:rsidSect="0022594C">
      <w:headerReference w:type="even" r:id="rId7"/>
      <w:footerReference w:type="even" r:id="rId8"/>
      <w:footerReference w:type="default" r:id="rId9"/>
      <w:pgSz w:w="16838" w:h="11906" w:orient="landscape"/>
      <w:pgMar w:top="567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AF" w:rsidRDefault="00EA50AF" w:rsidP="00B45E22">
      <w:r>
        <w:separator/>
      </w:r>
    </w:p>
  </w:endnote>
  <w:endnote w:type="continuationSeparator" w:id="1">
    <w:p w:rsidR="00EA50AF" w:rsidRDefault="00EA50AF" w:rsidP="00B4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22" w:rsidRDefault="00B45E22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22" w:rsidRDefault="00B45E22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09EE">
      <w:rPr>
        <w:rStyle w:val="a3"/>
        <w:noProof/>
      </w:rPr>
      <w:t>2</w: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AF" w:rsidRDefault="00EA50AF" w:rsidP="00B45E22">
      <w:r>
        <w:separator/>
      </w:r>
    </w:p>
  </w:footnote>
  <w:footnote w:type="continuationSeparator" w:id="1">
    <w:p w:rsidR="00EA50AF" w:rsidRDefault="00EA50AF" w:rsidP="00B4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22" w:rsidRDefault="00B45E22">
    <w:r>
      <w:rPr>
        <w:rStyle w:val="a3"/>
      </w:rPr>
      <w:fldChar w:fldCharType="begin"/>
    </w:r>
    <w:r w:rsidR="00AA010D">
      <w:rPr>
        <w:rStyle w:val="a3"/>
      </w:rPr>
      <w:instrText xml:space="preserve">PAGE  </w:instrText>
    </w:r>
    <w:r>
      <w:rPr>
        <w:rStyle w:val="a3"/>
      </w:rPr>
      <w:fldChar w:fldCharType="end"/>
    </w:r>
    <w:r w:rsidR="00AA010D">
      <w:rPr>
        <w:rStyle w:val="a3"/>
      </w:rPr>
      <w:cr/>
    </w:r>
    <w:r w:rsidR="00AA010D"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7FB8"/>
    <w:multiLevelType w:val="hybridMultilevel"/>
    <w:tmpl w:val="5424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0D"/>
    <w:rsid w:val="007D09EE"/>
    <w:rsid w:val="008D45CA"/>
    <w:rsid w:val="00AA010D"/>
    <w:rsid w:val="00B45E22"/>
    <w:rsid w:val="00EA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10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semiHidden/>
    <w:rsid w:val="00AA010D"/>
  </w:style>
  <w:style w:type="paragraph" w:styleId="a4">
    <w:name w:val="No Spacing"/>
    <w:uiPriority w:val="1"/>
    <w:qFormat/>
    <w:rsid w:val="007D09E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09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2017-01-09T08:36:00Z</dcterms:created>
  <dcterms:modified xsi:type="dcterms:W3CDTF">2017-01-09T08:40:00Z</dcterms:modified>
</cp:coreProperties>
</file>