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AF8" w:rsidRDefault="00800AF8" w:rsidP="00800AF8">
      <w:pPr>
        <w:pStyle w:val="ConsNormal"/>
        <w:widowControl/>
        <w:spacing w:after="120"/>
        <w:ind w:firstLine="709"/>
      </w:pPr>
    </w:p>
    <w:p w:rsidR="00131F8A" w:rsidRDefault="00131F8A" w:rsidP="00363065">
      <w:pPr>
        <w:autoSpaceDE w:val="0"/>
        <w:autoSpaceDN w:val="0"/>
        <w:adjustRightInd w:val="0"/>
        <w:ind w:left="4956" w:firstLine="708"/>
        <w:jc w:val="both"/>
      </w:pPr>
    </w:p>
    <w:p w:rsidR="00B873E3" w:rsidRDefault="00363065" w:rsidP="003F4F8A">
      <w:pPr>
        <w:autoSpaceDE w:val="0"/>
        <w:autoSpaceDN w:val="0"/>
        <w:adjustRightInd w:val="0"/>
        <w:spacing w:after="240"/>
        <w:ind w:left="4956" w:firstLine="708"/>
        <w:jc w:val="both"/>
      </w:pPr>
      <w:r>
        <w:t xml:space="preserve">Приложение №1 </w:t>
      </w:r>
    </w:p>
    <w:p w:rsidR="00363065" w:rsidRDefault="00363065" w:rsidP="00B873E3">
      <w:pPr>
        <w:autoSpaceDE w:val="0"/>
        <w:autoSpaceDN w:val="0"/>
        <w:adjustRightInd w:val="0"/>
        <w:spacing w:after="240"/>
        <w:ind w:left="4956"/>
        <w:jc w:val="both"/>
      </w:pPr>
      <w:r>
        <w:t xml:space="preserve">к решению Совета </w:t>
      </w:r>
      <w:r w:rsidR="00B873E3">
        <w:t>муниципального района «Город Краснокаменск и Краснокаменский район» Забайкальского края</w:t>
      </w:r>
    </w:p>
    <w:p w:rsidR="00363065" w:rsidRDefault="00363065" w:rsidP="00B873E3">
      <w:pPr>
        <w:spacing w:after="240"/>
        <w:ind w:left="5040"/>
      </w:pPr>
      <w:r>
        <w:t xml:space="preserve">№ </w:t>
      </w:r>
      <w:r w:rsidR="00B873E3">
        <w:t>____</w:t>
      </w:r>
      <w:r w:rsidR="0003013B">
        <w:t xml:space="preserve"> от </w:t>
      </w:r>
      <w:r>
        <w:t>«</w:t>
      </w:r>
      <w:r w:rsidR="00B873E3">
        <w:t>____</w:t>
      </w:r>
      <w:r>
        <w:t xml:space="preserve">» </w:t>
      </w:r>
      <w:r w:rsidR="00B873E3">
        <w:t>___________</w:t>
      </w:r>
      <w:r>
        <w:t xml:space="preserve"> 201</w:t>
      </w:r>
      <w:r w:rsidR="00B873E3">
        <w:t>7</w:t>
      </w:r>
      <w:r>
        <w:t xml:space="preserve"> года</w:t>
      </w:r>
    </w:p>
    <w:p w:rsidR="00B873E3" w:rsidRDefault="00B873E3" w:rsidP="00B873E3">
      <w:pPr>
        <w:spacing w:after="240"/>
        <w:ind w:left="5040"/>
      </w:pPr>
    </w:p>
    <w:p w:rsidR="00B873E3" w:rsidRDefault="00B873E3" w:rsidP="00B873E3">
      <w:pPr>
        <w:autoSpaceDE w:val="0"/>
        <w:autoSpaceDN w:val="0"/>
        <w:adjustRightInd w:val="0"/>
        <w:spacing w:after="120"/>
        <w:ind w:firstLine="709"/>
        <w:jc w:val="center"/>
        <w:rPr>
          <w:b/>
          <w:bCs/>
        </w:rPr>
      </w:pPr>
      <w:r>
        <w:rPr>
          <w:b/>
          <w:bCs/>
        </w:rPr>
        <w:t>ПРАВИЛА ЗЕМЛЕПОЛЬЗОВАНИЯ И ЗАСТРОЙКИ СЕЛЬСК</w:t>
      </w:r>
      <w:r w:rsidR="00D6080B">
        <w:rPr>
          <w:b/>
          <w:bCs/>
        </w:rPr>
        <w:t xml:space="preserve">ИХ </w:t>
      </w:r>
      <w:r>
        <w:rPr>
          <w:b/>
          <w:bCs/>
        </w:rPr>
        <w:t>ПОСЕЛЕНИ</w:t>
      </w:r>
      <w:r w:rsidR="00D6080B">
        <w:rPr>
          <w:b/>
          <w:bCs/>
        </w:rPr>
        <w:t>Й</w:t>
      </w:r>
      <w:r>
        <w:rPr>
          <w:b/>
          <w:bCs/>
        </w:rPr>
        <w:t xml:space="preserve"> МУНИЦИПАЛЬНОГО РАЙОНА «ГОРОД КРАСНОКАМЕНСК И КРАСНОКАМЕНСКИЙ РАЙОН» ЗАБАЙКАЛЬСКОГО КРАЯ </w:t>
      </w:r>
    </w:p>
    <w:p w:rsidR="00B873E3" w:rsidRDefault="00B873E3" w:rsidP="00B873E3">
      <w:pPr>
        <w:spacing w:after="240"/>
        <w:ind w:left="5040"/>
      </w:pPr>
    </w:p>
    <w:p w:rsidR="00B873E3" w:rsidRDefault="00B873E3" w:rsidP="00B873E3">
      <w:pPr>
        <w:autoSpaceDN w:val="0"/>
        <w:adjustRightInd w:val="0"/>
        <w:jc w:val="center"/>
        <w:rPr>
          <w:b/>
          <w:bCs/>
        </w:rPr>
      </w:pPr>
      <w:r w:rsidRPr="0041585D">
        <w:rPr>
          <w:b/>
          <w:bCs/>
        </w:rPr>
        <w:t>Содержание</w:t>
      </w:r>
    </w:p>
    <w:p w:rsidR="00B873E3" w:rsidRPr="0041585D" w:rsidRDefault="00B873E3" w:rsidP="00B873E3">
      <w:pPr>
        <w:autoSpaceDN w:val="0"/>
        <w:adjustRightInd w:val="0"/>
        <w:jc w:val="center"/>
        <w:rPr>
          <w:b/>
          <w:bCs/>
        </w:rPr>
      </w:pPr>
    </w:p>
    <w:p w:rsidR="00B873E3" w:rsidRPr="009433B0" w:rsidRDefault="00F44E71" w:rsidP="00B873E3">
      <w:pPr>
        <w:pStyle w:val="26"/>
        <w:tabs>
          <w:tab w:val="right" w:leader="dot" w:pos="10195"/>
        </w:tabs>
        <w:rPr>
          <w:rFonts w:ascii="Calibri" w:hAnsi="Calibri"/>
          <w:smallCaps w:val="0"/>
          <w:noProof/>
          <w:sz w:val="22"/>
          <w:szCs w:val="22"/>
          <w:lang w:eastAsia="ru-RU"/>
        </w:rPr>
      </w:pPr>
      <w:r w:rsidRPr="00F44E71">
        <w:rPr>
          <w:b/>
          <w:bCs/>
          <w:i/>
          <w:iCs/>
          <w:caps/>
        </w:rPr>
        <w:fldChar w:fldCharType="begin"/>
      </w:r>
      <w:r w:rsidR="00B873E3">
        <w:rPr>
          <w:b/>
          <w:bCs/>
          <w:i/>
          <w:iCs/>
          <w:caps/>
        </w:rPr>
        <w:instrText xml:space="preserve"> TOC \o "1-2" \f \h \z \t "Заголовок 3;3;Заголовок 4;4;Стиль Заголовок 3 + подчеркивание;5" </w:instrText>
      </w:r>
      <w:r w:rsidRPr="00F44E71">
        <w:rPr>
          <w:b/>
          <w:bCs/>
          <w:i/>
          <w:iCs/>
          <w:caps/>
        </w:rPr>
        <w:fldChar w:fldCharType="separate"/>
      </w:r>
      <w:hyperlink w:anchor="_Toc455074372" w:history="1">
        <w:r w:rsidR="00B873E3" w:rsidRPr="001A0965">
          <w:rPr>
            <w:rStyle w:val="ac"/>
            <w:noProof/>
          </w:rPr>
          <w:t>РАЗДЕЛ I. ПОРЯДОК ПРИМЕНЕНИЯ ПРАВИЛ ЗЕМЛЕПОЛЬЗОВАНИЯ И ЗАСТРОЙКИ И ВНЕСЕНИЯ В НИХ ИЗМЕНЕНИЙ</w:t>
        </w:r>
        <w:r w:rsidR="00C6345D">
          <w:rPr>
            <w:rStyle w:val="ac"/>
            <w:noProof/>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373" w:history="1">
        <w:r w:rsidR="00B873E3" w:rsidRPr="001A0965">
          <w:rPr>
            <w:rStyle w:val="ac"/>
            <w:noProof/>
          </w:rPr>
          <w:t>Глава 1. ОБЩИЕ ПОЛОЖЕНИЯ</w:t>
        </w:r>
        <w:r w:rsidR="00C6345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74" w:history="1">
        <w:r w:rsidR="00B873E3" w:rsidRPr="001A0965">
          <w:rPr>
            <w:rStyle w:val="ac"/>
            <w:noProof/>
          </w:rPr>
          <w:t xml:space="preserve">Статья 1. Основания и цели подготовки Правил землепользования и застройки </w:t>
        </w:r>
        <w:r w:rsidR="00B873E3">
          <w:rPr>
            <w:rStyle w:val="ac"/>
            <w:noProof/>
          </w:rPr>
          <w:t>сельск</w:t>
        </w:r>
        <w:r w:rsidR="00D6080B">
          <w:rPr>
            <w:rStyle w:val="ac"/>
            <w:noProof/>
          </w:rPr>
          <w:t>их</w:t>
        </w:r>
        <w:r w:rsidR="00B873E3" w:rsidRPr="001A0965">
          <w:rPr>
            <w:rStyle w:val="ac"/>
            <w:noProof/>
          </w:rPr>
          <w:t xml:space="preserve"> поселени</w:t>
        </w:r>
        <w:r w:rsidR="00D6080B">
          <w:rPr>
            <w:rStyle w:val="ac"/>
            <w:noProof/>
          </w:rPr>
          <w:t>й</w:t>
        </w:r>
        <w:r w:rsidR="00B873E3" w:rsidRPr="001A0965">
          <w:rPr>
            <w:rStyle w:val="ac"/>
            <w:noProof/>
          </w:rPr>
          <w:t xml:space="preserve">  муниципального района «</w:t>
        </w:r>
        <w:r w:rsidR="00B873E3">
          <w:rPr>
            <w:rStyle w:val="ac"/>
            <w:noProof/>
          </w:rPr>
          <w:t>Город Краснокаменск и Краснокаменский район</w:t>
        </w:r>
        <w:r w:rsidR="00B873E3" w:rsidRPr="001A0965">
          <w:rPr>
            <w:rStyle w:val="ac"/>
            <w:noProof/>
          </w:rPr>
          <w:t>» Забайкальского края</w:t>
        </w:r>
        <w:r w:rsidR="00C6345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75" w:history="1">
        <w:r w:rsidR="00B873E3" w:rsidRPr="001A0965">
          <w:rPr>
            <w:rStyle w:val="ac"/>
            <w:noProof/>
          </w:rPr>
          <w:t>Статья 2. Основные понятия, используемые в настоящих Правилах</w:t>
        </w:r>
        <w:r w:rsidR="00C6345D">
          <w:rPr>
            <w:rStyle w:val="ac"/>
            <w:noProof/>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76" w:history="1">
        <w:r w:rsidR="00B873E3" w:rsidRPr="001A0965">
          <w:rPr>
            <w:rStyle w:val="ac"/>
            <w:noProof/>
          </w:rPr>
          <w:t>Статья 3. Сфера применения настоящих Правил</w:t>
        </w:r>
        <w:r w:rsidR="00C6345D">
          <w:rPr>
            <w:rStyle w:val="ac"/>
            <w:noProof/>
          </w:rPr>
          <w:t xml:space="preserve"> </w:t>
        </w:r>
        <w:r w:rsidR="008A57C8">
          <w:rPr>
            <w:rStyle w:val="ac"/>
            <w:noProof/>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77" w:history="1">
        <w:r w:rsidR="00B873E3" w:rsidRPr="001A0965">
          <w:rPr>
            <w:rStyle w:val="ac"/>
            <w:noProof/>
          </w:rPr>
          <w:t>Статья 4. Субъекты градостроительных отношений</w:t>
        </w:r>
        <w:r w:rsidR="008A57C8">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78" w:history="1">
        <w:r w:rsidR="00B873E3" w:rsidRPr="001A0965">
          <w:rPr>
            <w:rStyle w:val="ac"/>
            <w:noProof/>
          </w:rPr>
          <w:t>Статья 5. Открытость и доступность информации о Правилах. Участие физических и юридических лиц в принятии решений по вопросам землепользования и застройки</w:t>
        </w:r>
        <w:r w:rsidR="008A57C8">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79" w:history="1">
        <w:r w:rsidR="00B873E3" w:rsidRPr="001A0965">
          <w:rPr>
            <w:rStyle w:val="ac"/>
            <w:noProof/>
          </w:rPr>
          <w:t>Статья 6. Ответственность за нарушение Правил</w:t>
        </w:r>
        <w:r w:rsidR="008A57C8">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380" w:history="1">
        <w:r w:rsidR="00B873E3" w:rsidRPr="001A0965">
          <w:rPr>
            <w:rStyle w:val="ac"/>
            <w:noProof/>
          </w:rPr>
          <w:t xml:space="preserve">Глава 2. РЕГУЛИРОВАНИЕ ЗЕМЛЕПОЛЬЗОВАНИЯ И ЗАСТРОЙКИ ОРГАНАМИ МЕСТНОГО САМОУПРАВЛЕНИЯ </w:t>
        </w:r>
        <w:r w:rsidR="00B873E3">
          <w:rPr>
            <w:rStyle w:val="ac"/>
            <w:noProof/>
          </w:rPr>
          <w:t>МУНИЦИПАЛЬНОГО РАЙОНА</w:t>
        </w:r>
        <w:r w:rsidR="008A57C8">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81" w:history="1">
        <w:r w:rsidR="00B873E3" w:rsidRPr="001A0965">
          <w:rPr>
            <w:rStyle w:val="ac"/>
            <w:noProof/>
          </w:rPr>
          <w:t xml:space="preserve">Статья 7. Органы местного самоуправления, осуществляющие регулирование землепользования и застройки на территории </w:t>
        </w:r>
        <w:r w:rsidR="00B873E3">
          <w:rPr>
            <w:rStyle w:val="ac"/>
            <w:noProof/>
          </w:rPr>
          <w:t>сельского</w:t>
        </w:r>
        <w:r w:rsidR="00B873E3" w:rsidRPr="001A0965">
          <w:rPr>
            <w:rStyle w:val="ac"/>
            <w:noProof/>
          </w:rPr>
          <w:t xml:space="preserve"> поселения</w:t>
        </w:r>
        <w:r w:rsidR="008A57C8">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82" w:history="1">
        <w:r w:rsidR="00B873E3" w:rsidRPr="001A0965">
          <w:rPr>
            <w:rStyle w:val="ac"/>
            <w:noProof/>
          </w:rPr>
          <w:t>Статья 8. Комиссия по подготовке проекта правил землепользования и застройки</w:t>
        </w:r>
        <w:r w:rsidR="008A57C8">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383" w:history="1">
        <w:r w:rsidR="00B873E3" w:rsidRPr="001A0965">
          <w:rPr>
            <w:rStyle w:val="ac"/>
            <w:noProof/>
          </w:rPr>
          <w:t xml:space="preserve">Глава 3. ПОДГОТОВКА ДОКУМЕНТАЦИИ ПО ПЛАНИРОВКЕ ТЕРРИТОРИИ ОРГАНАМИ МЕСТНОГО САМОУПРАВЛЕНИЯ </w:t>
        </w:r>
        <w:r w:rsidR="00B873E3">
          <w:rPr>
            <w:rStyle w:val="ac"/>
            <w:noProof/>
          </w:rPr>
          <w:t>МУНИЦИПАЛЬНОГО РАЙОНА</w:t>
        </w:r>
      </w:hyperlink>
      <w:r w:rsidR="008A57C8">
        <w:t xml:space="preserve">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84" w:history="1">
        <w:r w:rsidR="00B873E3" w:rsidRPr="001A0965">
          <w:rPr>
            <w:rStyle w:val="ac"/>
            <w:noProof/>
          </w:rPr>
          <w:t>Статья 9. Документация по планировке территории</w:t>
        </w:r>
        <w:r w:rsidR="008A57C8">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85" w:history="1">
        <w:r w:rsidR="00B873E3" w:rsidRPr="001A0965">
          <w:rPr>
            <w:rStyle w:val="ac"/>
            <w:noProof/>
          </w:rPr>
          <w:t xml:space="preserve">Статья 10. </w:t>
        </w:r>
        <w:r w:rsidR="00B873E3" w:rsidRPr="001A0965">
          <w:rPr>
            <w:rStyle w:val="ac"/>
            <w:noProof/>
            <w:lang w:eastAsia="ru-RU"/>
          </w:rPr>
          <w:t>Проект планировки территории</w:t>
        </w:r>
        <w:r w:rsidR="008A57C8">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86" w:history="1">
        <w:r w:rsidR="00B873E3" w:rsidRPr="001A0965">
          <w:rPr>
            <w:rStyle w:val="ac"/>
            <w:noProof/>
          </w:rPr>
          <w:t xml:space="preserve">Статья 11. </w:t>
        </w:r>
        <w:r w:rsidR="00B873E3" w:rsidRPr="001A0965">
          <w:rPr>
            <w:rStyle w:val="ac"/>
            <w:noProof/>
            <w:lang w:eastAsia="ru-RU"/>
          </w:rPr>
          <w:t>Проекты межевания территорий</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87" w:history="1">
        <w:r w:rsidR="00B873E3" w:rsidRPr="001A0965">
          <w:rPr>
            <w:rStyle w:val="ac"/>
            <w:noProof/>
          </w:rPr>
          <w:t xml:space="preserve">Статья 12. </w:t>
        </w:r>
        <w:r w:rsidR="00B873E3" w:rsidRPr="001A0965">
          <w:rPr>
            <w:rStyle w:val="ac"/>
            <w:noProof/>
            <w:lang w:eastAsia="ru-RU"/>
          </w:rPr>
          <w:t>Градостроительные планы земельных участков</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88" w:history="1">
        <w:r w:rsidR="00B873E3" w:rsidRPr="001A0965">
          <w:rPr>
            <w:rStyle w:val="ac"/>
            <w:noProof/>
          </w:rPr>
          <w:t>Статья 13. Порядок подготовки документации по планировке территории</w:t>
        </w:r>
        <w:r w:rsidR="00672D2C">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389" w:history="1">
        <w:r w:rsidR="00B873E3" w:rsidRPr="001A0965">
          <w:rPr>
            <w:rStyle w:val="ac"/>
            <w:noProof/>
          </w:rPr>
          <w:t>Глава 4. ГРАДОСТРОИТЕЛЬНОЕ РЕГЛАМЕНТИРОВАНИЕ</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90" w:history="1">
        <w:r w:rsidR="00B873E3" w:rsidRPr="001A0965">
          <w:rPr>
            <w:rStyle w:val="ac"/>
            <w:noProof/>
          </w:rPr>
          <w:t>Статья 14. Градостроительный регламент</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91" w:history="1">
        <w:r w:rsidR="00B873E3" w:rsidRPr="001A0965">
          <w:rPr>
            <w:rStyle w:val="ac"/>
            <w:noProof/>
          </w:rPr>
          <w:t>Статья 15. Изменение видов разрешенного использования земельных участков и объектов капитального строительства</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92" w:history="1">
        <w:r w:rsidR="00B873E3" w:rsidRPr="001A0965">
          <w:rPr>
            <w:rStyle w:val="ac"/>
            <w:noProof/>
            <w:snapToGrid w:val="0"/>
          </w:rPr>
          <w:t>Статья 16. Использование земельных участков и объектов капитального строительства, не соответствующих градостроительному регламенту</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93" w:history="1">
        <w:r w:rsidR="00B873E3" w:rsidRPr="001A0965">
          <w:rPr>
            <w:rStyle w:val="ac"/>
            <w:noProof/>
            <w:snapToGrid w:val="0"/>
          </w:rPr>
          <w:t>Статья 17. Порядок установления и виды территориальных зон, отображаемых на карте градостроительного зонирования городского поселения</w:t>
        </w:r>
        <w:r w:rsidR="00672D2C">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394" w:history="1">
        <w:r w:rsidR="00B873E3" w:rsidRPr="001A0965">
          <w:rPr>
            <w:rStyle w:val="ac"/>
            <w:noProof/>
          </w:rPr>
          <w:t>ГЛАВА 5. ПРЕДОСТАВЛЕНИЕ ЗЕМЕЛЬНЫХ УЧАСТКОВ, РЕЗЕРВИРОВАНИЕ И ИЗЪЯТИЕ ЗЕМЕЛЬНЫХ УЧАСТКОВ</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395" w:history="1">
        <w:r w:rsidR="00B873E3" w:rsidRPr="001A0965">
          <w:rPr>
            <w:rStyle w:val="ac"/>
            <w:noProof/>
          </w:rPr>
          <w:t xml:space="preserve">Статья 18. </w:t>
        </w:r>
        <w:r w:rsidR="00B873E3" w:rsidRPr="001A0965">
          <w:rPr>
            <w:rStyle w:val="ac"/>
            <w:noProof/>
            <w:lang w:eastAsia="ru-RU"/>
          </w:rPr>
          <w:t>Порядок предоставления земельных участков</w:t>
        </w:r>
        <w:r w:rsidR="00672D2C">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399" w:history="1">
        <w:r w:rsidR="00B873E3" w:rsidRPr="001A0965">
          <w:rPr>
            <w:rStyle w:val="ac"/>
            <w:noProof/>
          </w:rPr>
          <w:t xml:space="preserve">Глава 6. ПОРЯДОК (ПРОЦЕДУРЫ) ЗАСТРОЙКИ ТЕРРИТОРИИ </w:t>
        </w:r>
        <w:r w:rsidR="00B873E3">
          <w:rPr>
            <w:rStyle w:val="ac"/>
            <w:noProof/>
          </w:rPr>
          <w:t>СЕЛЬСКОГО</w:t>
        </w:r>
        <w:r w:rsidR="00B873E3" w:rsidRPr="001A0965">
          <w:rPr>
            <w:rStyle w:val="ac"/>
            <w:noProof/>
          </w:rPr>
          <w:t xml:space="preserve"> ПОСЕЛЕНИЯ</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0" w:history="1">
        <w:r w:rsidR="00B873E3" w:rsidRPr="001A0965">
          <w:rPr>
            <w:rStyle w:val="ac"/>
            <w:noProof/>
          </w:rPr>
          <w:t xml:space="preserve">Статья </w:t>
        </w:r>
        <w:r w:rsidR="000332D2">
          <w:rPr>
            <w:rStyle w:val="ac"/>
            <w:noProof/>
          </w:rPr>
          <w:t>19</w:t>
        </w:r>
        <w:r w:rsidR="00B873E3" w:rsidRPr="001A0965">
          <w:rPr>
            <w:rStyle w:val="ac"/>
            <w:noProof/>
          </w:rPr>
          <w:t xml:space="preserve">. Основные принципы организации застройки на территории </w:t>
        </w:r>
        <w:r w:rsidR="00B873E3">
          <w:rPr>
            <w:rStyle w:val="ac"/>
            <w:noProof/>
          </w:rPr>
          <w:t>сельского</w:t>
        </w:r>
        <w:r w:rsidR="00B873E3" w:rsidRPr="001A0965">
          <w:rPr>
            <w:rStyle w:val="ac"/>
            <w:noProof/>
          </w:rPr>
          <w:t xml:space="preserve"> поселения</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1" w:history="1">
        <w:r w:rsidR="00B873E3" w:rsidRPr="001A0965">
          <w:rPr>
            <w:rStyle w:val="ac"/>
            <w:noProof/>
          </w:rPr>
          <w:t>Статья 2</w:t>
        </w:r>
        <w:r w:rsidR="000332D2">
          <w:rPr>
            <w:rStyle w:val="ac"/>
            <w:noProof/>
          </w:rPr>
          <w:t>0</w:t>
        </w:r>
        <w:r w:rsidR="00B873E3" w:rsidRPr="001A0965">
          <w:rPr>
            <w:rStyle w:val="ac"/>
            <w:noProof/>
          </w:rPr>
          <w:t>. Инженерная подготовка территории</w:t>
        </w:r>
        <w:r w:rsidR="00672D2C">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2" w:history="1">
        <w:r w:rsidR="00B873E3" w:rsidRPr="001A0965">
          <w:rPr>
            <w:rStyle w:val="ac"/>
            <w:noProof/>
          </w:rPr>
          <w:t>Статья 2</w:t>
        </w:r>
        <w:r w:rsidR="000332D2">
          <w:rPr>
            <w:rStyle w:val="ac"/>
            <w:noProof/>
          </w:rPr>
          <w:t>1</w:t>
        </w:r>
        <w:r w:rsidR="00B873E3" w:rsidRPr="001A0965">
          <w:rPr>
            <w:rStyle w:val="ac"/>
            <w:noProof/>
          </w:rPr>
          <w:t>. Выдача разрешения на строительство и разрешения на ввод объекта в эксплуатацию</w:t>
        </w:r>
        <w:r w:rsidR="00672D2C">
          <w:rPr>
            <w:rStyle w:val="ac"/>
            <w:noProof/>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3" w:history="1">
        <w:r w:rsidR="00B873E3" w:rsidRPr="001A0965">
          <w:rPr>
            <w:rStyle w:val="ac"/>
            <w:noProof/>
          </w:rPr>
          <w:t>Статья 2</w:t>
        </w:r>
        <w:r w:rsidR="000332D2">
          <w:rPr>
            <w:rStyle w:val="ac"/>
            <w:noProof/>
          </w:rPr>
          <w:t>2</w:t>
        </w:r>
        <w:r w:rsidR="00B873E3" w:rsidRPr="001A0965">
          <w:rPr>
            <w:rStyle w:val="ac"/>
            <w:noProof/>
          </w:rPr>
          <w:t>. Состав и назначение территорий общего пользования</w:t>
        </w:r>
        <w:r w:rsidR="00672D2C">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404" w:history="1">
        <w:r w:rsidR="00B873E3" w:rsidRPr="001A0965">
          <w:rPr>
            <w:rStyle w:val="ac"/>
            <w:noProof/>
          </w:rPr>
          <w:t>Глава 7. ГРАДОСТРОИТЕЛЬНЫЕ ОГРАНИЧЕНИЯ (ЗОНЫ С ОСОБЫМИ УСЛОВИЯМИ ИСПОЛЬЗОВАНИЯ ТЕРРИТОРИЙ)</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5" w:history="1">
        <w:r w:rsidR="00B873E3" w:rsidRPr="001A0965">
          <w:rPr>
            <w:rStyle w:val="ac"/>
            <w:noProof/>
          </w:rPr>
          <w:t>Статья 2</w:t>
        </w:r>
        <w:r w:rsidR="000332D2">
          <w:rPr>
            <w:rStyle w:val="ac"/>
            <w:noProof/>
          </w:rPr>
          <w:t>3</w:t>
        </w:r>
        <w:r w:rsidR="00B873E3" w:rsidRPr="001A0965">
          <w:rPr>
            <w:rStyle w:val="ac"/>
            <w:noProof/>
          </w:rPr>
          <w:t>. Осуществление землепользования и застройки в зонах с особыми словиями использования территорий</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6" w:history="1">
        <w:r w:rsidR="00B873E3" w:rsidRPr="001A0965">
          <w:rPr>
            <w:rStyle w:val="ac"/>
            <w:noProof/>
          </w:rPr>
          <w:t>Статья 2</w:t>
        </w:r>
        <w:r w:rsidR="000332D2">
          <w:rPr>
            <w:rStyle w:val="ac"/>
            <w:noProof/>
          </w:rPr>
          <w:t>4</w:t>
        </w:r>
        <w:r w:rsidR="00B873E3" w:rsidRPr="001A0965">
          <w:rPr>
            <w:rStyle w:val="ac"/>
            <w:noProof/>
          </w:rPr>
          <w:t>. Охранные зоны</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7" w:history="1">
        <w:r w:rsidR="00B873E3" w:rsidRPr="001A0965">
          <w:rPr>
            <w:rStyle w:val="ac"/>
            <w:noProof/>
          </w:rPr>
          <w:t>Статья 2</w:t>
        </w:r>
        <w:r w:rsidR="000332D2">
          <w:rPr>
            <w:rStyle w:val="ac"/>
            <w:noProof/>
          </w:rPr>
          <w:t>5</w:t>
        </w:r>
        <w:r w:rsidR="00B873E3" w:rsidRPr="001A0965">
          <w:rPr>
            <w:rStyle w:val="ac"/>
            <w:noProof/>
          </w:rPr>
          <w:t xml:space="preserve"> Санитарно-защитные зоны</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8" w:history="1">
        <w:r w:rsidR="00B873E3" w:rsidRPr="001A0965">
          <w:rPr>
            <w:rStyle w:val="ac"/>
            <w:noProof/>
          </w:rPr>
          <w:t>Статья 2</w:t>
        </w:r>
        <w:r w:rsidR="000332D2">
          <w:rPr>
            <w:rStyle w:val="ac"/>
            <w:noProof/>
          </w:rPr>
          <w:t>6</w:t>
        </w:r>
        <w:r w:rsidR="00B873E3" w:rsidRPr="001A0965">
          <w:rPr>
            <w:rStyle w:val="ac"/>
            <w:noProof/>
          </w:rPr>
          <w:t>. Зоны охраны объектов культурного наследия (памятников истории и культуры) народов Российской Федерации</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09" w:history="1">
        <w:r w:rsidR="00B873E3" w:rsidRPr="001A0965">
          <w:rPr>
            <w:rStyle w:val="ac"/>
            <w:noProof/>
            <w:lang w:eastAsia="ru-RU"/>
          </w:rPr>
          <w:t xml:space="preserve">Статья </w:t>
        </w:r>
        <w:r w:rsidR="000332D2">
          <w:rPr>
            <w:rStyle w:val="ac"/>
            <w:noProof/>
            <w:lang w:eastAsia="ru-RU"/>
          </w:rPr>
          <w:t>27</w:t>
        </w:r>
        <w:r w:rsidR="00B873E3" w:rsidRPr="001A0965">
          <w:rPr>
            <w:rStyle w:val="ac"/>
            <w:noProof/>
            <w:lang w:eastAsia="ru-RU"/>
          </w:rPr>
          <w:t xml:space="preserve">. </w:t>
        </w:r>
        <w:r w:rsidR="00B873E3" w:rsidRPr="001A0965">
          <w:rPr>
            <w:rStyle w:val="ac"/>
            <w:noProof/>
          </w:rPr>
          <w:t>Охранные зоны особо охраняемых природных территорий</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10" w:history="1">
        <w:r w:rsidR="00B873E3" w:rsidRPr="001A0965">
          <w:rPr>
            <w:rStyle w:val="ac"/>
            <w:noProof/>
          </w:rPr>
          <w:t xml:space="preserve">Статья </w:t>
        </w:r>
        <w:r w:rsidR="000332D2">
          <w:rPr>
            <w:rStyle w:val="ac"/>
            <w:noProof/>
          </w:rPr>
          <w:t>28</w:t>
        </w:r>
        <w:r w:rsidR="00B873E3" w:rsidRPr="001A0965">
          <w:rPr>
            <w:rStyle w:val="ac"/>
            <w:noProof/>
          </w:rPr>
          <w:t>. Водоохранные зоны</w:t>
        </w:r>
        <w:r w:rsidR="0057783D">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411" w:history="1">
        <w:r w:rsidR="00B873E3" w:rsidRPr="001A0965">
          <w:rPr>
            <w:rStyle w:val="ac"/>
            <w:noProof/>
          </w:rPr>
          <w:t>Глава 8. ПУБЛИЧНЫЕ СЛУШАНИЯ ПО ВОПРОСАМ ЗЕМЛЕПОЛЬЗОВАНИЯ И ЗАСТРОЙКИ</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12" w:history="1">
        <w:r w:rsidR="00B873E3" w:rsidRPr="001A0965">
          <w:rPr>
            <w:rStyle w:val="ac"/>
            <w:noProof/>
          </w:rPr>
          <w:t xml:space="preserve">Статья </w:t>
        </w:r>
        <w:r w:rsidR="000332D2">
          <w:rPr>
            <w:rStyle w:val="ac"/>
            <w:noProof/>
          </w:rPr>
          <w:t>29</w:t>
        </w:r>
        <w:r w:rsidR="00B873E3" w:rsidRPr="001A0965">
          <w:rPr>
            <w:rStyle w:val="ac"/>
            <w:noProof/>
          </w:rPr>
          <w:t>. Общие положения организации и проведения публичных слушаний по вопросам землепользования и застройки</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13" w:history="1">
        <w:r w:rsidR="00B873E3" w:rsidRPr="001A0965">
          <w:rPr>
            <w:rStyle w:val="ac"/>
            <w:noProof/>
          </w:rPr>
          <w:t>Статья 3</w:t>
        </w:r>
        <w:r w:rsidR="000332D2">
          <w:rPr>
            <w:rStyle w:val="ac"/>
            <w:noProof/>
          </w:rPr>
          <w:t>0</w:t>
        </w:r>
        <w:r w:rsidR="00B873E3" w:rsidRPr="001A0965">
          <w:rPr>
            <w:rStyle w:val="ac"/>
            <w:noProof/>
          </w:rPr>
          <w:t>. Сроки проведения публичных слушаний</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14" w:history="1">
        <w:r w:rsidR="00B873E3" w:rsidRPr="001A0965">
          <w:rPr>
            <w:rStyle w:val="ac"/>
            <w:noProof/>
          </w:rPr>
          <w:t>Статья 3</w:t>
        </w:r>
        <w:r w:rsidR="000332D2">
          <w:rPr>
            <w:rStyle w:val="ac"/>
            <w:noProof/>
          </w:rPr>
          <w:t>1</w:t>
        </w:r>
        <w:r w:rsidR="00B873E3" w:rsidRPr="001A0965">
          <w:rPr>
            <w:rStyle w:val="ac"/>
            <w:noProof/>
          </w:rPr>
          <w:t>. Полномочия Комиссии в области организации и проведения публичных слушаний</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15" w:history="1">
        <w:r w:rsidR="00B873E3" w:rsidRPr="001A0965">
          <w:rPr>
            <w:rStyle w:val="ac"/>
            <w:noProof/>
          </w:rPr>
          <w:t>Статья 3</w:t>
        </w:r>
        <w:r w:rsidR="000332D2">
          <w:rPr>
            <w:rStyle w:val="ac"/>
            <w:noProof/>
          </w:rPr>
          <w:t>2</w:t>
        </w:r>
        <w:r w:rsidR="00B873E3" w:rsidRPr="001A0965">
          <w:rPr>
            <w:rStyle w:val="ac"/>
            <w:noProof/>
          </w:rPr>
          <w:t>. Проведение публичных слушаний по вопросу внесения изменений в настоящие Правила</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16" w:history="1">
        <w:r w:rsidR="00B873E3" w:rsidRPr="001A0965">
          <w:rPr>
            <w:rStyle w:val="ac"/>
            <w:noProof/>
          </w:rPr>
          <w:t>Статья 3</w:t>
        </w:r>
        <w:r w:rsidR="000332D2">
          <w:rPr>
            <w:rStyle w:val="ac"/>
            <w:noProof/>
          </w:rPr>
          <w:t>3</w:t>
        </w:r>
        <w:r w:rsidR="00B873E3" w:rsidRPr="001A0965">
          <w:rPr>
            <w:rStyle w:val="ac"/>
            <w:noProof/>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17" w:history="1">
        <w:r w:rsidR="00B873E3" w:rsidRPr="001A0965">
          <w:rPr>
            <w:rStyle w:val="ac"/>
            <w:noProof/>
          </w:rPr>
          <w:t>Статья 3</w:t>
        </w:r>
        <w:r w:rsidR="001E2EDB">
          <w:rPr>
            <w:rStyle w:val="ac"/>
            <w:noProof/>
          </w:rPr>
          <w:t>4</w:t>
        </w:r>
        <w:r w:rsidR="00B873E3" w:rsidRPr="001A0965">
          <w:rPr>
            <w:rStyle w:val="ac"/>
            <w:noProof/>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18" w:history="1">
        <w:r w:rsidR="00B873E3" w:rsidRPr="001A0965">
          <w:rPr>
            <w:rStyle w:val="ac"/>
            <w:noProof/>
          </w:rPr>
          <w:t>Статья 3</w:t>
        </w:r>
        <w:r w:rsidR="001E2EDB">
          <w:rPr>
            <w:rStyle w:val="ac"/>
            <w:noProof/>
          </w:rPr>
          <w:t>5</w:t>
        </w:r>
        <w:r w:rsidR="00B873E3" w:rsidRPr="001A0965">
          <w:rPr>
            <w:rStyle w:val="ac"/>
            <w:noProof/>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57783D">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419" w:history="1">
        <w:r w:rsidR="00B873E3" w:rsidRPr="001A0965">
          <w:rPr>
            <w:rStyle w:val="ac"/>
            <w:noProof/>
          </w:rPr>
          <w:t>Глава 9. ЗАКЛЮЧИТЕЛЬНЫЕ ПОЛОЖЕНИЯ</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20" w:history="1">
        <w:r w:rsidR="00B873E3" w:rsidRPr="001A0965">
          <w:rPr>
            <w:rStyle w:val="ac"/>
            <w:noProof/>
          </w:rPr>
          <w:t>Статья 3</w:t>
        </w:r>
        <w:r w:rsidR="001E2EDB">
          <w:rPr>
            <w:rStyle w:val="ac"/>
            <w:noProof/>
          </w:rPr>
          <w:t>6</w:t>
        </w:r>
        <w:r w:rsidR="00B873E3" w:rsidRPr="001A0965">
          <w:rPr>
            <w:rStyle w:val="ac"/>
            <w:noProof/>
          </w:rPr>
          <w:t>. Действие настоящих Правил по отношению к ранее возникшим правоотношениям</w:t>
        </w:r>
        <w:r w:rsidR="0057783D">
          <w:rPr>
            <w:noProof/>
            <w:webHidden/>
          </w:rPr>
          <w:t xml:space="preserve">                                                                                                                                  </w:t>
        </w:r>
      </w:hyperlink>
    </w:p>
    <w:p w:rsidR="00B873E3" w:rsidRPr="0057783D" w:rsidRDefault="00F44E71" w:rsidP="0057783D">
      <w:pPr>
        <w:pStyle w:val="35"/>
        <w:tabs>
          <w:tab w:val="right" w:leader="dot" w:pos="10195"/>
        </w:tabs>
        <w:rPr>
          <w:rFonts w:ascii="Calibri" w:hAnsi="Calibri"/>
          <w:i w:val="0"/>
          <w:iCs w:val="0"/>
          <w:noProof/>
          <w:sz w:val="22"/>
          <w:szCs w:val="22"/>
          <w:lang w:eastAsia="ru-RU"/>
        </w:rPr>
      </w:pPr>
      <w:hyperlink w:anchor="_Toc455074421" w:history="1">
        <w:r w:rsidR="00B873E3" w:rsidRPr="001A0965">
          <w:rPr>
            <w:rStyle w:val="ac"/>
            <w:noProof/>
          </w:rPr>
          <w:t xml:space="preserve">Статья </w:t>
        </w:r>
        <w:r w:rsidR="001E2EDB">
          <w:rPr>
            <w:rStyle w:val="ac"/>
            <w:noProof/>
          </w:rPr>
          <w:t>37</w:t>
        </w:r>
        <w:r w:rsidR="00B873E3" w:rsidRPr="001A0965">
          <w:rPr>
            <w:rStyle w:val="ac"/>
            <w:noProof/>
          </w:rPr>
          <w:t>. Порядок внесения изменений в настоящие Правила</w:t>
        </w:r>
        <w:r w:rsidR="0057783D">
          <w:rPr>
            <w:noProof/>
            <w:webHidden/>
          </w:rPr>
          <w:t xml:space="preserve">                                           </w:t>
        </w:r>
      </w:hyperlink>
    </w:p>
    <w:p w:rsidR="00B873E3" w:rsidRPr="009433B0" w:rsidRDefault="00F44E71" w:rsidP="00B873E3">
      <w:pPr>
        <w:pStyle w:val="26"/>
        <w:tabs>
          <w:tab w:val="right" w:leader="dot" w:pos="10195"/>
        </w:tabs>
        <w:rPr>
          <w:rFonts w:ascii="Calibri" w:hAnsi="Calibri"/>
          <w:smallCaps w:val="0"/>
          <w:noProof/>
          <w:sz w:val="22"/>
          <w:szCs w:val="22"/>
          <w:lang w:eastAsia="ru-RU"/>
        </w:rPr>
      </w:pPr>
      <w:hyperlink w:anchor="_Toc455074423" w:history="1">
        <w:r w:rsidR="0057783D">
          <w:rPr>
            <w:rStyle w:val="ac"/>
            <w:noProof/>
          </w:rPr>
          <w:t>РАЗДЕЛ II</w:t>
        </w:r>
        <w:r w:rsidR="00B873E3" w:rsidRPr="001A0965">
          <w:rPr>
            <w:rStyle w:val="ac"/>
            <w:noProof/>
          </w:rPr>
          <w:t>. ГРАДОСТРОИТЕЛЬНЫЕ РЕГЛАМЕНТЫ</w:t>
        </w:r>
        <w:r w:rsidR="0057783D">
          <w:rPr>
            <w:noProof/>
            <w:webHidden/>
          </w:rPr>
          <w:t xml:space="preserve"> </w:t>
        </w:r>
        <w:r>
          <w:rPr>
            <w:noProof/>
            <w:webHidden/>
          </w:rPr>
          <w:fldChar w:fldCharType="begin"/>
        </w:r>
        <w:r w:rsidR="00B873E3">
          <w:rPr>
            <w:noProof/>
            <w:webHidden/>
          </w:rPr>
          <w:instrText xml:space="preserve"> PAGEREF _Toc455074423 \h </w:instrText>
        </w:r>
        <w:r>
          <w:rPr>
            <w:noProof/>
            <w:webHidden/>
          </w:rPr>
        </w:r>
        <w:r>
          <w:rPr>
            <w:noProof/>
            <w:webHidden/>
          </w:rPr>
          <w:fldChar w:fldCharType="separate"/>
        </w:r>
        <w:r w:rsidR="001E2EDB">
          <w:rPr>
            <w:noProof/>
            <w:webHidden/>
          </w:rPr>
          <w:t>38</w:t>
        </w:r>
        <w:r>
          <w:rPr>
            <w:noProof/>
            <w:webHidden/>
          </w:rPr>
          <w:fldChar w:fldCharType="end"/>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24" w:history="1">
        <w:r w:rsidR="00B873E3" w:rsidRPr="001A0965">
          <w:rPr>
            <w:rStyle w:val="ac"/>
            <w:noProof/>
          </w:rPr>
          <w:t xml:space="preserve">Статья </w:t>
        </w:r>
        <w:r w:rsidR="001E2EDB">
          <w:rPr>
            <w:rStyle w:val="ac"/>
            <w:noProof/>
          </w:rPr>
          <w:t>38</w:t>
        </w:r>
        <w:r w:rsidR="00B873E3" w:rsidRPr="001A0965">
          <w:rPr>
            <w:rStyle w:val="ac"/>
            <w:noProof/>
          </w:rPr>
          <w:t>. Землепользование и застройка на территориях жилых зон</w:t>
        </w:r>
        <w:r w:rsidR="0057783D">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25" w:history="1">
        <w:r w:rsidR="00B873E3" w:rsidRPr="001A0965">
          <w:rPr>
            <w:rStyle w:val="ac"/>
            <w:noProof/>
          </w:rPr>
          <w:t xml:space="preserve">Статья </w:t>
        </w:r>
        <w:r w:rsidR="001E2EDB">
          <w:rPr>
            <w:rStyle w:val="ac"/>
            <w:noProof/>
          </w:rPr>
          <w:t>39</w:t>
        </w:r>
        <w:r w:rsidR="00B873E3" w:rsidRPr="001A0965">
          <w:rPr>
            <w:rStyle w:val="ac"/>
            <w:noProof/>
          </w:rPr>
          <w:t xml:space="preserve">. Зона </w:t>
        </w:r>
        <w:r w:rsidR="00A10B2F">
          <w:rPr>
            <w:rStyle w:val="ac"/>
            <w:noProof/>
          </w:rPr>
          <w:t>малоэтажной жилой застройки</w:t>
        </w:r>
        <w:r w:rsidR="00B873E3" w:rsidRPr="001A0965">
          <w:rPr>
            <w:rStyle w:val="ac"/>
            <w:noProof/>
          </w:rPr>
          <w:t xml:space="preserve">и (Ж </w:t>
        </w:r>
        <w:r w:rsidR="00A10B2F">
          <w:rPr>
            <w:rStyle w:val="ac"/>
            <w:noProof/>
          </w:rPr>
          <w:t>3</w:t>
        </w:r>
        <w:r w:rsidR="00B873E3" w:rsidRPr="001A0965">
          <w:rPr>
            <w:rStyle w:val="ac"/>
            <w:noProof/>
          </w:rPr>
          <w:t>)</w:t>
        </w:r>
        <w:r w:rsidR="00A10B2F">
          <w:rPr>
            <w:noProof/>
            <w:webHidden/>
          </w:rPr>
          <w:t xml:space="preserve">                                                     </w:t>
        </w:r>
      </w:hyperlink>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26" w:history="1">
        <w:r w:rsidR="00B873E3" w:rsidRPr="001A0965">
          <w:rPr>
            <w:rStyle w:val="ac"/>
            <w:noProof/>
          </w:rPr>
          <w:t>Статья 4</w:t>
        </w:r>
        <w:r w:rsidR="001E2EDB">
          <w:rPr>
            <w:rStyle w:val="ac"/>
            <w:noProof/>
          </w:rPr>
          <w:t>0</w:t>
        </w:r>
        <w:r w:rsidR="00B873E3" w:rsidRPr="001A0965">
          <w:rPr>
            <w:rStyle w:val="ac"/>
            <w:noProof/>
          </w:rPr>
          <w:t xml:space="preserve">. Зона </w:t>
        </w:r>
        <w:r w:rsidR="00A10B2F">
          <w:rPr>
            <w:rStyle w:val="ac"/>
            <w:noProof/>
          </w:rPr>
          <w:t>малотажной жилой застройки</w:t>
        </w:r>
        <w:r w:rsidR="00B873E3" w:rsidRPr="001A0965">
          <w:rPr>
            <w:rStyle w:val="ac"/>
            <w:noProof/>
          </w:rPr>
          <w:t xml:space="preserve"> (Ж </w:t>
        </w:r>
        <w:r w:rsidR="00A10B2F">
          <w:rPr>
            <w:rStyle w:val="ac"/>
            <w:noProof/>
          </w:rPr>
          <w:t>4</w:t>
        </w:r>
        <w:r w:rsidR="00B873E3" w:rsidRPr="001A0965">
          <w:rPr>
            <w:rStyle w:val="ac"/>
            <w:noProof/>
          </w:rPr>
          <w:t>)</w:t>
        </w:r>
        <w:r w:rsidR="00A10B2F">
          <w:rPr>
            <w:noProof/>
            <w:webHidden/>
          </w:rPr>
          <w:t xml:space="preserve">  </w:t>
        </w:r>
      </w:hyperlink>
      <w:r w:rsidR="00A10B2F">
        <w:t xml:space="preserve">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27" w:history="1">
        <w:r w:rsidR="00B873E3" w:rsidRPr="001A0965">
          <w:rPr>
            <w:rStyle w:val="ac"/>
            <w:noProof/>
          </w:rPr>
          <w:t>Статья 4</w:t>
        </w:r>
        <w:r w:rsidR="001E2EDB">
          <w:rPr>
            <w:rStyle w:val="ac"/>
            <w:noProof/>
          </w:rPr>
          <w:t>1</w:t>
        </w:r>
        <w:r w:rsidR="00B873E3" w:rsidRPr="001A0965">
          <w:rPr>
            <w:rStyle w:val="ac"/>
            <w:noProof/>
          </w:rPr>
          <w:t xml:space="preserve">. </w:t>
        </w:r>
        <w:r w:rsidR="00A10B2F">
          <w:rPr>
            <w:rStyle w:val="ac"/>
            <w:noProof/>
          </w:rPr>
          <w:t>Общественно</w:t>
        </w:r>
      </w:hyperlink>
      <w:r w:rsidR="00A10B2F">
        <w:t xml:space="preserve"> - </w:t>
      </w:r>
      <w:r w:rsidR="00A10B2F" w:rsidRPr="00A10B2F">
        <w:rPr>
          <w:rFonts w:ascii="Arial" w:hAnsi="Arial" w:cs="Arial"/>
        </w:rPr>
        <w:t>деловая зона (О</w:t>
      </w:r>
      <w:r w:rsidR="00A10B2F">
        <w:t xml:space="preserve">)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28" w:history="1">
        <w:r w:rsidR="00B873E3" w:rsidRPr="001A0965">
          <w:rPr>
            <w:rStyle w:val="ac"/>
            <w:noProof/>
          </w:rPr>
          <w:t>Статья 4</w:t>
        </w:r>
        <w:r w:rsidR="001E2EDB">
          <w:rPr>
            <w:rStyle w:val="ac"/>
            <w:noProof/>
          </w:rPr>
          <w:t>2</w:t>
        </w:r>
        <w:r w:rsidR="00B873E3" w:rsidRPr="001A0965">
          <w:rPr>
            <w:rStyle w:val="ac"/>
            <w:noProof/>
          </w:rPr>
          <w:t xml:space="preserve">. </w:t>
        </w:r>
        <w:r w:rsidR="00A10B2F">
          <w:rPr>
            <w:rStyle w:val="ac"/>
            <w:noProof/>
          </w:rPr>
          <w:t>Производственные зоны (П)</w:t>
        </w:r>
      </w:hyperlink>
      <w:r w:rsidR="00A10B2F">
        <w:t xml:space="preserve">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29" w:history="1">
        <w:r w:rsidR="00B873E3" w:rsidRPr="001A0965">
          <w:rPr>
            <w:rStyle w:val="ac"/>
            <w:noProof/>
          </w:rPr>
          <w:t>Статья 4</w:t>
        </w:r>
        <w:r w:rsidR="001E2EDB">
          <w:rPr>
            <w:rStyle w:val="ac"/>
            <w:noProof/>
          </w:rPr>
          <w:t>3</w:t>
        </w:r>
        <w:r w:rsidR="00B873E3" w:rsidRPr="001A0965">
          <w:rPr>
            <w:rStyle w:val="ac"/>
            <w:noProof/>
          </w:rPr>
          <w:t xml:space="preserve">. </w:t>
        </w:r>
        <w:r w:rsidR="00A10B2F">
          <w:rPr>
            <w:rStyle w:val="ac"/>
            <w:noProof/>
          </w:rPr>
          <w:t>Зоны инженерной и транспортной инфраструктуры (И)</w:t>
        </w:r>
      </w:hyperlink>
      <w:r w:rsidR="00A10B2F">
        <w:t xml:space="preserve">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30" w:history="1">
        <w:r w:rsidR="00B873E3" w:rsidRPr="001A0965">
          <w:rPr>
            <w:rStyle w:val="ac"/>
            <w:noProof/>
          </w:rPr>
          <w:t>Статья 4</w:t>
        </w:r>
        <w:r w:rsidR="001E2EDB">
          <w:rPr>
            <w:rStyle w:val="ac"/>
            <w:noProof/>
          </w:rPr>
          <w:t>4</w:t>
        </w:r>
        <w:r w:rsidR="00B873E3" w:rsidRPr="001A0965">
          <w:rPr>
            <w:rStyle w:val="ac"/>
            <w:noProof/>
          </w:rPr>
          <w:t xml:space="preserve">. </w:t>
        </w:r>
        <w:r w:rsidR="00A10B2F">
          <w:rPr>
            <w:rStyle w:val="ac"/>
            <w:noProof/>
          </w:rPr>
          <w:t>Рекреационные зоны (Р)</w:t>
        </w:r>
      </w:hyperlink>
      <w:r w:rsidR="00A10B2F">
        <w:t xml:space="preserve">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31" w:history="1">
        <w:r w:rsidR="00B873E3" w:rsidRPr="001A0965">
          <w:rPr>
            <w:rStyle w:val="ac"/>
            <w:noProof/>
          </w:rPr>
          <w:t>Статья 4</w:t>
        </w:r>
        <w:r w:rsidR="001E2EDB">
          <w:rPr>
            <w:rStyle w:val="ac"/>
            <w:noProof/>
          </w:rPr>
          <w:t>5</w:t>
        </w:r>
        <w:r w:rsidR="00B873E3" w:rsidRPr="001A0965">
          <w:rPr>
            <w:rStyle w:val="ac"/>
            <w:noProof/>
          </w:rPr>
          <w:t xml:space="preserve">. </w:t>
        </w:r>
        <w:r w:rsidR="00A10B2F">
          <w:rPr>
            <w:rStyle w:val="ac"/>
            <w:noProof/>
          </w:rPr>
          <w:t>Зоны сельскохозяйственного использования</w:t>
        </w:r>
      </w:hyperlink>
      <w:r w:rsidR="00A10B2F">
        <w:t xml:space="preserve">(СХ)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32" w:history="1">
        <w:r w:rsidR="00B873E3" w:rsidRPr="001A0965">
          <w:rPr>
            <w:rStyle w:val="ac"/>
            <w:noProof/>
          </w:rPr>
          <w:t>Статья 4</w:t>
        </w:r>
        <w:r w:rsidR="001E2EDB">
          <w:rPr>
            <w:rStyle w:val="ac"/>
            <w:noProof/>
          </w:rPr>
          <w:t>6</w:t>
        </w:r>
        <w:r w:rsidR="00B873E3" w:rsidRPr="001A0965">
          <w:rPr>
            <w:rStyle w:val="ac"/>
            <w:noProof/>
          </w:rPr>
          <w:t xml:space="preserve">. </w:t>
        </w:r>
        <w:r w:rsidR="00A10B2F">
          <w:rPr>
            <w:rStyle w:val="ac"/>
            <w:noProof/>
          </w:rPr>
          <w:t>Зоны специального назначения (С)</w:t>
        </w:r>
      </w:hyperlink>
      <w:r w:rsidR="00A10B2F">
        <w:t xml:space="preserve">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33" w:history="1">
        <w:r w:rsidR="00B873E3" w:rsidRPr="001A0965">
          <w:rPr>
            <w:rStyle w:val="ac"/>
            <w:noProof/>
          </w:rPr>
          <w:t xml:space="preserve">Статья </w:t>
        </w:r>
        <w:r w:rsidR="001E2EDB">
          <w:rPr>
            <w:rStyle w:val="ac"/>
            <w:noProof/>
          </w:rPr>
          <w:t>47</w:t>
        </w:r>
        <w:r w:rsidR="00B873E3" w:rsidRPr="001A0965">
          <w:rPr>
            <w:rStyle w:val="ac"/>
            <w:noProof/>
          </w:rPr>
          <w:t xml:space="preserve">. </w:t>
        </w:r>
        <w:r w:rsidR="00A10B2F">
          <w:rPr>
            <w:rStyle w:val="ac"/>
            <w:noProof/>
          </w:rPr>
          <w:t>Зоны военных и иных режимных объектов (В)</w:t>
        </w:r>
      </w:hyperlink>
      <w:r w:rsidR="00A10B2F">
        <w:t xml:space="preserve">                                                       </w:t>
      </w:r>
    </w:p>
    <w:p w:rsidR="00B873E3" w:rsidRPr="009433B0" w:rsidRDefault="00F44E71" w:rsidP="00B873E3">
      <w:pPr>
        <w:pStyle w:val="35"/>
        <w:tabs>
          <w:tab w:val="right" w:leader="dot" w:pos="10195"/>
        </w:tabs>
        <w:rPr>
          <w:rFonts w:ascii="Calibri" w:hAnsi="Calibri"/>
          <w:i w:val="0"/>
          <w:iCs w:val="0"/>
          <w:noProof/>
          <w:sz w:val="22"/>
          <w:szCs w:val="22"/>
          <w:lang w:eastAsia="ru-RU"/>
        </w:rPr>
      </w:pPr>
      <w:hyperlink w:anchor="_Toc455074434" w:history="1">
        <w:r w:rsidR="00B873E3" w:rsidRPr="001A0965">
          <w:rPr>
            <w:rStyle w:val="ac"/>
            <w:noProof/>
          </w:rPr>
          <w:t xml:space="preserve">Статья </w:t>
        </w:r>
        <w:r w:rsidR="001E2EDB">
          <w:rPr>
            <w:rStyle w:val="ac"/>
            <w:noProof/>
          </w:rPr>
          <w:t>48</w:t>
        </w:r>
        <w:r w:rsidR="00B873E3" w:rsidRPr="001A0965">
          <w:rPr>
            <w:rStyle w:val="ac"/>
            <w:noProof/>
          </w:rPr>
          <w:t xml:space="preserve">. </w:t>
        </w:r>
        <w:r w:rsidR="00A10B2F">
          <w:rPr>
            <w:rStyle w:val="ac"/>
            <w:noProof/>
          </w:rPr>
          <w:t xml:space="preserve">Установленные ограничения использования территорий сельских поселений </w:t>
        </w:r>
      </w:hyperlink>
      <w:r w:rsidR="00A10B2F">
        <w:t xml:space="preserve">                                                                                                                                            </w:t>
      </w:r>
    </w:p>
    <w:p w:rsidR="00B873E3" w:rsidRPr="009433B0" w:rsidRDefault="00B873E3" w:rsidP="00B873E3">
      <w:pPr>
        <w:pStyle w:val="35"/>
        <w:tabs>
          <w:tab w:val="right" w:leader="dot" w:pos="10195"/>
        </w:tabs>
        <w:rPr>
          <w:rFonts w:ascii="Calibri" w:hAnsi="Calibri"/>
          <w:i w:val="0"/>
          <w:iCs w:val="0"/>
          <w:noProof/>
          <w:sz w:val="22"/>
          <w:szCs w:val="22"/>
          <w:lang w:eastAsia="ru-RU"/>
        </w:rPr>
      </w:pPr>
    </w:p>
    <w:p w:rsidR="00B873E3" w:rsidRDefault="00F44E71" w:rsidP="00B873E3">
      <w:pPr>
        <w:spacing w:after="240"/>
        <w:ind w:left="5040"/>
        <w:rPr>
          <w:b/>
          <w:bCs/>
          <w:i/>
          <w:iCs/>
          <w:caps/>
        </w:rPr>
      </w:pPr>
      <w:r>
        <w:rPr>
          <w:b/>
          <w:bCs/>
          <w:i/>
          <w:iCs/>
          <w:caps/>
        </w:rPr>
        <w:fldChar w:fldCharType="end"/>
      </w:r>
    </w:p>
    <w:p w:rsidR="00A10B2F" w:rsidRDefault="00A10B2F" w:rsidP="00B873E3">
      <w:pPr>
        <w:spacing w:after="240"/>
        <w:ind w:left="5040"/>
        <w:rPr>
          <w:b/>
          <w:bCs/>
          <w:i/>
          <w:iCs/>
          <w:caps/>
        </w:rPr>
      </w:pPr>
    </w:p>
    <w:p w:rsidR="00A10B2F" w:rsidRDefault="00A10B2F" w:rsidP="00B873E3">
      <w:pPr>
        <w:spacing w:after="240"/>
        <w:ind w:left="5040"/>
      </w:pPr>
    </w:p>
    <w:p w:rsidR="001E2EDB" w:rsidRDefault="001E2EDB" w:rsidP="00B873E3">
      <w:pPr>
        <w:spacing w:after="240"/>
        <w:ind w:left="5040"/>
      </w:pPr>
    </w:p>
    <w:p w:rsidR="00363065" w:rsidRDefault="00363065" w:rsidP="00363065">
      <w:pPr>
        <w:autoSpaceDE w:val="0"/>
        <w:autoSpaceDN w:val="0"/>
        <w:adjustRightInd w:val="0"/>
        <w:spacing w:after="120"/>
        <w:ind w:firstLine="709"/>
        <w:jc w:val="both"/>
      </w:pPr>
    </w:p>
    <w:p w:rsidR="00363065" w:rsidRDefault="00363065" w:rsidP="00363065">
      <w:pPr>
        <w:autoSpaceDE w:val="0"/>
        <w:autoSpaceDN w:val="0"/>
        <w:adjustRightInd w:val="0"/>
        <w:spacing w:after="120"/>
        <w:ind w:firstLine="709"/>
        <w:jc w:val="center"/>
        <w:rPr>
          <w:b/>
          <w:bCs/>
        </w:rPr>
      </w:pPr>
      <w:r>
        <w:rPr>
          <w:b/>
          <w:bCs/>
        </w:rPr>
        <w:lastRenderedPageBreak/>
        <w:t xml:space="preserve">ПРАВИЛА ЗЕМЛЕПОЛЬЗОВАНИЯ И ЗАСТРОЙКИ </w:t>
      </w:r>
      <w:r w:rsidR="00F12260">
        <w:rPr>
          <w:b/>
          <w:bCs/>
        </w:rPr>
        <w:t>СЕЛЬСК</w:t>
      </w:r>
      <w:r w:rsidR="00D6080B">
        <w:rPr>
          <w:b/>
          <w:bCs/>
        </w:rPr>
        <w:t>ИХ</w:t>
      </w:r>
      <w:r w:rsidR="00F12260">
        <w:rPr>
          <w:b/>
          <w:bCs/>
        </w:rPr>
        <w:t xml:space="preserve"> ПОСЕЛЕНИ</w:t>
      </w:r>
      <w:r w:rsidR="00D6080B">
        <w:rPr>
          <w:b/>
          <w:bCs/>
        </w:rPr>
        <w:t>Й</w:t>
      </w:r>
      <w:r>
        <w:rPr>
          <w:b/>
          <w:bCs/>
        </w:rPr>
        <w:t xml:space="preserve"> </w:t>
      </w:r>
      <w:r w:rsidR="00F12260">
        <w:rPr>
          <w:b/>
          <w:bCs/>
        </w:rPr>
        <w:t xml:space="preserve">МУНИЦИПАЛЬНОГО РАЙОНА «ГОРОД КРАСНОКАМЕНСК И КРАСНОКАМЕНСКИЙ РАЙОН» </w:t>
      </w:r>
      <w:r>
        <w:rPr>
          <w:b/>
          <w:bCs/>
        </w:rPr>
        <w:t xml:space="preserve">ЗАБАЙКАЛЬСКОГО КРАЯ </w:t>
      </w:r>
    </w:p>
    <w:p w:rsidR="00F12260" w:rsidRDefault="00F12260" w:rsidP="00363065">
      <w:pPr>
        <w:autoSpaceDE w:val="0"/>
        <w:autoSpaceDN w:val="0"/>
        <w:adjustRightInd w:val="0"/>
        <w:spacing w:after="120"/>
        <w:ind w:firstLine="709"/>
        <w:jc w:val="center"/>
        <w:rPr>
          <w:b/>
          <w:bCs/>
        </w:rPr>
      </w:pPr>
    </w:p>
    <w:p w:rsidR="00B873E3" w:rsidRPr="00B873E3" w:rsidRDefault="00B873E3" w:rsidP="00B873E3">
      <w:pPr>
        <w:pStyle w:val="2"/>
        <w:jc w:val="center"/>
        <w:rPr>
          <w:rFonts w:ascii="Times New Roman" w:hAnsi="Times New Roman" w:cs="Times New Roman"/>
          <w:i w:val="0"/>
          <w:color w:val="000000" w:themeColor="text1"/>
          <w:sz w:val="28"/>
          <w:szCs w:val="28"/>
        </w:rPr>
      </w:pPr>
      <w:bookmarkStart w:id="0" w:name="_Toc252392595"/>
      <w:bookmarkStart w:id="1" w:name="_Toc288582077"/>
      <w:bookmarkStart w:id="2" w:name="_Toc455074372"/>
      <w:r w:rsidRPr="00B873E3">
        <w:rPr>
          <w:rFonts w:ascii="Times New Roman" w:hAnsi="Times New Roman" w:cs="Times New Roman"/>
          <w:i w:val="0"/>
          <w:color w:val="000000" w:themeColor="text1"/>
          <w:sz w:val="28"/>
          <w:szCs w:val="28"/>
        </w:rPr>
        <w:t>РАЗДЕЛ I. ПОРЯДОК ПРИМЕНЕНИЯ ПРАВИЛ ЗЕМЛЕПОЛЬЗОВАНИЯ И ЗАСТРОЙКИ И ВНЕСЕНИЯ В НИХ ИЗМЕНЕНИЙ</w:t>
      </w:r>
      <w:bookmarkEnd w:id="0"/>
      <w:bookmarkEnd w:id="1"/>
      <w:bookmarkEnd w:id="2"/>
    </w:p>
    <w:p w:rsidR="00B873E3" w:rsidRPr="00B873E3" w:rsidRDefault="00B873E3" w:rsidP="00B873E3">
      <w:pPr>
        <w:jc w:val="center"/>
        <w:rPr>
          <w:rFonts w:eastAsia="SimSun"/>
          <w:color w:val="000000" w:themeColor="text1"/>
          <w:sz w:val="28"/>
          <w:szCs w:val="28"/>
        </w:rPr>
      </w:pPr>
    </w:p>
    <w:p w:rsidR="00B873E3" w:rsidRPr="00B873E3" w:rsidRDefault="00B873E3" w:rsidP="00B873E3">
      <w:pPr>
        <w:pStyle w:val="2"/>
        <w:jc w:val="center"/>
        <w:rPr>
          <w:rFonts w:ascii="Times New Roman" w:hAnsi="Times New Roman" w:cs="Times New Roman"/>
          <w:i w:val="0"/>
          <w:color w:val="000000" w:themeColor="text1"/>
          <w:sz w:val="28"/>
          <w:szCs w:val="28"/>
        </w:rPr>
      </w:pPr>
      <w:bookmarkStart w:id="3" w:name="_Toc252392596"/>
      <w:bookmarkStart w:id="4" w:name="_Toc288582078"/>
      <w:bookmarkStart w:id="5" w:name="_Toc455074373"/>
      <w:r w:rsidRPr="00B873E3">
        <w:rPr>
          <w:rFonts w:ascii="Times New Roman" w:hAnsi="Times New Roman" w:cs="Times New Roman"/>
          <w:i w:val="0"/>
          <w:color w:val="000000" w:themeColor="text1"/>
          <w:sz w:val="28"/>
          <w:szCs w:val="28"/>
        </w:rPr>
        <w:t>Глава 1. ОБЩИЕ ПОЛОЖЕНИЯ</w:t>
      </w:r>
      <w:bookmarkEnd w:id="3"/>
      <w:bookmarkEnd w:id="4"/>
      <w:bookmarkEnd w:id="5"/>
    </w:p>
    <w:p w:rsidR="00D145E7" w:rsidRPr="00D145E7" w:rsidRDefault="00D145E7" w:rsidP="00D145E7">
      <w:pPr>
        <w:pStyle w:val="3"/>
        <w:rPr>
          <w:rFonts w:ascii="Times New Roman" w:hAnsi="Times New Roman" w:cs="Times New Roman"/>
          <w:sz w:val="24"/>
          <w:szCs w:val="24"/>
        </w:rPr>
      </w:pPr>
      <w:bookmarkStart w:id="6" w:name="_Toc296088828"/>
      <w:bookmarkStart w:id="7" w:name="_Toc455074374"/>
      <w:r w:rsidRPr="00D145E7">
        <w:rPr>
          <w:rFonts w:ascii="Times New Roman" w:hAnsi="Times New Roman" w:cs="Times New Roman"/>
          <w:sz w:val="24"/>
          <w:szCs w:val="24"/>
        </w:rPr>
        <w:t xml:space="preserve">Статья 1. Основания и цели подготовки Правил землепользования и застройки </w:t>
      </w:r>
      <w:bookmarkEnd w:id="6"/>
      <w:r>
        <w:rPr>
          <w:rFonts w:ascii="Times New Roman" w:hAnsi="Times New Roman" w:cs="Times New Roman"/>
          <w:sz w:val="24"/>
          <w:szCs w:val="24"/>
        </w:rPr>
        <w:t>сельск</w:t>
      </w:r>
      <w:r w:rsidR="00D6080B">
        <w:rPr>
          <w:rFonts w:ascii="Times New Roman" w:hAnsi="Times New Roman" w:cs="Times New Roman"/>
          <w:sz w:val="24"/>
          <w:szCs w:val="24"/>
        </w:rPr>
        <w:t>их</w:t>
      </w:r>
      <w:r>
        <w:rPr>
          <w:rFonts w:ascii="Times New Roman" w:hAnsi="Times New Roman" w:cs="Times New Roman"/>
          <w:sz w:val="24"/>
          <w:szCs w:val="24"/>
        </w:rPr>
        <w:t xml:space="preserve"> </w:t>
      </w:r>
      <w:r w:rsidRPr="00D145E7">
        <w:rPr>
          <w:rFonts w:ascii="Times New Roman" w:hAnsi="Times New Roman" w:cs="Times New Roman"/>
          <w:sz w:val="24"/>
          <w:szCs w:val="24"/>
        </w:rPr>
        <w:t>поселени</w:t>
      </w:r>
      <w:r w:rsidR="00D6080B">
        <w:rPr>
          <w:rFonts w:ascii="Times New Roman" w:hAnsi="Times New Roman" w:cs="Times New Roman"/>
          <w:sz w:val="24"/>
          <w:szCs w:val="24"/>
        </w:rPr>
        <w:t>й</w:t>
      </w:r>
      <w:r w:rsidRPr="00D145E7">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Город Краснокаменск и Краснокаменский</w:t>
      </w:r>
      <w:r w:rsidRPr="00D145E7">
        <w:rPr>
          <w:rFonts w:ascii="Times New Roman" w:hAnsi="Times New Roman" w:cs="Times New Roman"/>
          <w:sz w:val="24"/>
          <w:szCs w:val="24"/>
        </w:rPr>
        <w:t xml:space="preserve"> район» Забайкальского края</w:t>
      </w:r>
      <w:bookmarkEnd w:id="7"/>
    </w:p>
    <w:p w:rsidR="00D145E7" w:rsidRDefault="00D145E7" w:rsidP="00D145E7">
      <w:pPr>
        <w:autoSpaceDN w:val="0"/>
        <w:adjustRightInd w:val="0"/>
        <w:ind w:firstLine="567"/>
        <w:jc w:val="both"/>
      </w:pPr>
      <w:r w:rsidRPr="00D67E5B">
        <w:t xml:space="preserve">1. </w:t>
      </w:r>
      <w:proofErr w:type="gramStart"/>
      <w:r w:rsidRPr="00D67E5B">
        <w:t>Правила землепользов</w:t>
      </w:r>
      <w:r>
        <w:t>ания и застройки сельск</w:t>
      </w:r>
      <w:r w:rsidR="00D6080B">
        <w:t>их</w:t>
      </w:r>
      <w:r>
        <w:t xml:space="preserve">  поселени</w:t>
      </w:r>
      <w:r w:rsidR="00D6080B">
        <w:t>й</w:t>
      </w:r>
      <w:r>
        <w:t xml:space="preserve"> муниципального района «Город Краснокаменск и Краснокаменский район» Забайкальского края </w:t>
      </w:r>
      <w:r w:rsidRPr="00D67E5B">
        <w:t xml:space="preserve">(далее </w:t>
      </w:r>
      <w:r>
        <w:t>–</w:t>
      </w:r>
      <w:r w:rsidRPr="00D67E5B">
        <w:t xml:space="preserve"> Правила) являются</w:t>
      </w:r>
      <w:r>
        <w:t xml:space="preserve"> документом градостроительного зонирования, который утверждается </w:t>
      </w:r>
      <w:r w:rsidRPr="00D67E5B">
        <w:t>муниципальным правовым актом</w:t>
      </w:r>
      <w:r>
        <w:t xml:space="preserve"> Совета муниципального района «Город Краснокаменск и Краснокаменский район» Забайкальского края</w:t>
      </w:r>
      <w:r w:rsidRPr="00D67E5B">
        <w:t>,</w:t>
      </w:r>
      <w:r>
        <w:t xml:space="preserve">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roofErr w:type="gramEnd"/>
    </w:p>
    <w:p w:rsidR="00D6080B" w:rsidRDefault="00D145E7" w:rsidP="00D145E7">
      <w:pPr>
        <w:autoSpaceDN w:val="0"/>
        <w:adjustRightInd w:val="0"/>
        <w:ind w:firstLine="567"/>
        <w:jc w:val="both"/>
      </w:pPr>
      <w:r>
        <w:t xml:space="preserve">2. </w:t>
      </w:r>
      <w:proofErr w:type="gramStart"/>
      <w:r>
        <w:t>Правила подготовлены</w:t>
      </w:r>
      <w:r w:rsidRPr="00D67E5B">
        <w:t xml:space="preserve"> в соответствии с </w:t>
      </w:r>
      <w:hyperlink r:id="rId8" w:history="1">
        <w:r w:rsidRPr="00D67E5B">
          <w:t>Градостроительным кодексом</w:t>
        </w:r>
      </w:hyperlink>
      <w:r w:rsidRPr="00D67E5B">
        <w:t xml:space="preserve"> Российской Федерации, </w:t>
      </w:r>
      <w:hyperlink r:id="rId9" w:history="1">
        <w:r w:rsidRPr="00D67E5B">
          <w:t>Земельным кодексом</w:t>
        </w:r>
      </w:hyperlink>
      <w:r w:rsidRPr="00D67E5B">
        <w:t xml:space="preserve"> Российской Федерации, иными федеральными законами, нормативными правовыми актами </w:t>
      </w:r>
      <w:r>
        <w:t>Забайкальского края</w:t>
      </w:r>
      <w:r w:rsidRPr="00D67E5B">
        <w:t xml:space="preserve">, </w:t>
      </w:r>
      <w:hyperlink r:id="rId10" w:history="1">
        <w:r w:rsidRPr="00D67E5B">
          <w:t>Уставом</w:t>
        </w:r>
      </w:hyperlink>
      <w:r w:rsidRPr="00D67E5B">
        <w:t xml:space="preserve"> </w:t>
      </w:r>
      <w:r w:rsidR="00A90D61">
        <w:t>муниципального района «Город Краснокаменск и Краснокаменский район» Забайкальского края</w:t>
      </w:r>
      <w:r>
        <w:t xml:space="preserve"> </w:t>
      </w:r>
      <w:r w:rsidRPr="00D67E5B">
        <w:t xml:space="preserve">(далее </w:t>
      </w:r>
      <w:r>
        <w:t>–</w:t>
      </w:r>
      <w:r w:rsidRPr="00D67E5B">
        <w:t xml:space="preserve"> Ус</w:t>
      </w:r>
      <w:r>
        <w:t>тав), г</w:t>
      </w:r>
      <w:r w:rsidRPr="00D67E5B">
        <w:t>е</w:t>
      </w:r>
      <w:r>
        <w:t>неральным</w:t>
      </w:r>
      <w:r w:rsidR="00D6080B">
        <w:t>и</w:t>
      </w:r>
      <w:r>
        <w:t xml:space="preserve"> план</w:t>
      </w:r>
      <w:r w:rsidR="00D6080B">
        <w:t>ами</w:t>
      </w:r>
      <w:r>
        <w:t xml:space="preserve"> </w:t>
      </w:r>
      <w:r w:rsidR="00A90D61">
        <w:t>сельск</w:t>
      </w:r>
      <w:r w:rsidR="00D6080B">
        <w:t>их</w:t>
      </w:r>
      <w:r>
        <w:t xml:space="preserve"> поселени</w:t>
      </w:r>
      <w:r w:rsidR="00D6080B">
        <w:t>й</w:t>
      </w:r>
      <w:r>
        <w:t xml:space="preserve"> муниципального района «</w:t>
      </w:r>
      <w:r w:rsidR="00A90D61">
        <w:t>Город Краснокаменск и Краснокаменский район</w:t>
      </w:r>
      <w:r>
        <w:t xml:space="preserve">» Забайкальского края, </w:t>
      </w:r>
      <w:r w:rsidRPr="00D67E5B">
        <w:t>а также с учетом положений иных актов и документов, определяющих основные направления социально-экономического и</w:t>
      </w:r>
      <w:proofErr w:type="gramEnd"/>
      <w:r w:rsidRPr="00D67E5B">
        <w:t xml:space="preserve"> </w:t>
      </w:r>
      <w:proofErr w:type="gramStart"/>
      <w:r w:rsidRPr="00D67E5B">
        <w:t>градостроит</w:t>
      </w:r>
      <w:r>
        <w:t xml:space="preserve">ельного развития </w:t>
      </w:r>
      <w:r w:rsidR="00A90D61">
        <w:t>сельск</w:t>
      </w:r>
      <w:r w:rsidR="00D6080B">
        <w:t>их</w:t>
      </w:r>
      <w:r>
        <w:t xml:space="preserve"> поселени</w:t>
      </w:r>
      <w:r w:rsidR="00D6080B">
        <w:t>й</w:t>
      </w:r>
      <w:r>
        <w:t xml:space="preserve"> муниципального района «</w:t>
      </w:r>
      <w:r w:rsidR="00A90D61">
        <w:t>Город Краснокаменск и Краснокаменский район</w:t>
      </w:r>
      <w:r>
        <w:t xml:space="preserve">» Забайкальского края (далее также – </w:t>
      </w:r>
      <w:r w:rsidR="00A90D61">
        <w:t>сельское</w:t>
      </w:r>
      <w:r>
        <w:t xml:space="preserve"> поселение, поселение, муниципальное образование</w:t>
      </w:r>
      <w:bookmarkStart w:id="8" w:name="sub_102"/>
      <w:r w:rsidR="00D6080B">
        <w:t>.</w:t>
      </w:r>
      <w:proofErr w:type="gramEnd"/>
    </w:p>
    <w:p w:rsidR="00D145E7" w:rsidRPr="00D67E5B" w:rsidRDefault="00D145E7" w:rsidP="00D145E7">
      <w:pPr>
        <w:autoSpaceDN w:val="0"/>
        <w:adjustRightInd w:val="0"/>
        <w:ind w:firstLine="567"/>
        <w:jc w:val="both"/>
      </w:pPr>
      <w:r>
        <w:t>3. Настоящие Правила подготовлены</w:t>
      </w:r>
      <w:r w:rsidRPr="00D67E5B">
        <w:t xml:space="preserve"> в целях:</w:t>
      </w:r>
    </w:p>
    <w:p w:rsidR="00D145E7" w:rsidRPr="00D67E5B" w:rsidRDefault="00D145E7" w:rsidP="00D145E7">
      <w:pPr>
        <w:autoSpaceDN w:val="0"/>
        <w:adjustRightInd w:val="0"/>
        <w:ind w:firstLine="567"/>
        <w:jc w:val="both"/>
      </w:pPr>
      <w:bookmarkStart w:id="9" w:name="sub_1021"/>
      <w:bookmarkEnd w:id="8"/>
      <w:r w:rsidRPr="00D67E5B">
        <w:t>1) создания условий для устойчивого раз</w:t>
      </w:r>
      <w:r>
        <w:t xml:space="preserve">вития территории </w:t>
      </w:r>
      <w:r w:rsidR="00A90D61">
        <w:t>сельского</w:t>
      </w:r>
      <w:r>
        <w:t xml:space="preserve"> поселения,</w:t>
      </w:r>
      <w:r w:rsidRPr="00D67E5B">
        <w:t xml:space="preserve"> сохранения окружающей среды и объектов культурного наследия;</w:t>
      </w:r>
    </w:p>
    <w:p w:rsidR="00D145E7" w:rsidRPr="00D67E5B" w:rsidRDefault="00D145E7" w:rsidP="00D145E7">
      <w:pPr>
        <w:autoSpaceDN w:val="0"/>
        <w:adjustRightInd w:val="0"/>
        <w:ind w:firstLine="567"/>
        <w:jc w:val="both"/>
      </w:pPr>
      <w:bookmarkStart w:id="10" w:name="sub_1022"/>
      <w:bookmarkEnd w:id="9"/>
      <w:r w:rsidRPr="00D67E5B">
        <w:t>2) создания условий для планировки территори</w:t>
      </w:r>
      <w:r>
        <w:t xml:space="preserve">и </w:t>
      </w:r>
      <w:r w:rsidR="00A90D61">
        <w:t>сельского</w:t>
      </w:r>
      <w:r>
        <w:t xml:space="preserve"> поселения</w:t>
      </w:r>
      <w:r w:rsidRPr="00D67E5B">
        <w:t>;</w:t>
      </w:r>
    </w:p>
    <w:p w:rsidR="00D145E7" w:rsidRPr="00D67E5B" w:rsidRDefault="00D145E7" w:rsidP="00D145E7">
      <w:pPr>
        <w:autoSpaceDN w:val="0"/>
        <w:adjustRightInd w:val="0"/>
        <w:ind w:firstLine="567"/>
        <w:jc w:val="both"/>
      </w:pPr>
      <w:bookmarkStart w:id="11" w:name="sub_1023"/>
      <w:bookmarkEnd w:id="10"/>
      <w:r w:rsidRPr="00D67E5B">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145E7" w:rsidRPr="00D67E5B" w:rsidRDefault="00D145E7" w:rsidP="00D145E7">
      <w:pPr>
        <w:autoSpaceDN w:val="0"/>
        <w:adjustRightInd w:val="0"/>
        <w:ind w:firstLine="567"/>
        <w:jc w:val="both"/>
      </w:pPr>
      <w:bookmarkStart w:id="12" w:name="sub_1024"/>
      <w:bookmarkEnd w:id="11"/>
      <w:r w:rsidRPr="00D67E5B">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bookmarkEnd w:id="12"/>
    <w:p w:rsidR="00D145E7" w:rsidRDefault="00D145E7" w:rsidP="00D145E7">
      <w:pPr>
        <w:autoSpaceDN w:val="0"/>
        <w:adjustRightInd w:val="0"/>
        <w:ind w:firstLine="567"/>
        <w:jc w:val="both"/>
      </w:pPr>
      <w:r>
        <w:t>4</w:t>
      </w:r>
      <w:r w:rsidRPr="00D67E5B">
        <w:t xml:space="preserve">. Настоящие Правила </w:t>
      </w:r>
      <w:r>
        <w:t>включают в себя:</w:t>
      </w:r>
    </w:p>
    <w:p w:rsidR="00D145E7" w:rsidRDefault="00D145E7" w:rsidP="00D145E7">
      <w:pPr>
        <w:autoSpaceDN w:val="0"/>
        <w:adjustRightInd w:val="0"/>
        <w:ind w:firstLine="567"/>
        <w:jc w:val="both"/>
      </w:pPr>
      <w:r>
        <w:t>1) Раздел I. Порядок применения Правил землепользования и застройки и внесения в них изменений;</w:t>
      </w:r>
    </w:p>
    <w:p w:rsidR="00D145E7" w:rsidRDefault="00D6080B" w:rsidP="00D145E7">
      <w:pPr>
        <w:autoSpaceDN w:val="0"/>
        <w:adjustRightInd w:val="0"/>
        <w:ind w:firstLine="567"/>
        <w:jc w:val="both"/>
      </w:pPr>
      <w:r>
        <w:t>2</w:t>
      </w:r>
      <w:r w:rsidR="00D145E7">
        <w:t>) Раздел II. Градостроительные регламенты.</w:t>
      </w:r>
    </w:p>
    <w:p w:rsidR="00D6080B" w:rsidRDefault="00D6080B" w:rsidP="00D145E7">
      <w:pPr>
        <w:autoSpaceDN w:val="0"/>
        <w:adjustRightInd w:val="0"/>
        <w:ind w:firstLine="567"/>
        <w:jc w:val="both"/>
      </w:pPr>
      <w:r>
        <w:t xml:space="preserve">3) </w:t>
      </w:r>
      <w:r w:rsidR="006448DB">
        <w:t>Карты градостроительного зонирования сельских поселений</w:t>
      </w:r>
      <w:proofErr w:type="gramStart"/>
      <w:r w:rsidR="006448DB">
        <w:t xml:space="preserve"> :</w:t>
      </w:r>
      <w:proofErr w:type="gramEnd"/>
      <w:r w:rsidR="006448DB">
        <w:t xml:space="preserve"> </w:t>
      </w:r>
    </w:p>
    <w:p w:rsidR="00A90D61" w:rsidRDefault="006448DB" w:rsidP="00D145E7">
      <w:pPr>
        <w:autoSpaceDN w:val="0"/>
        <w:adjustRightInd w:val="0"/>
        <w:ind w:firstLine="567"/>
        <w:jc w:val="both"/>
      </w:pPr>
      <w:r>
        <w:tab/>
        <w:t>а) Приложение</w:t>
      </w:r>
      <w:proofErr w:type="gramStart"/>
      <w:r>
        <w:t xml:space="preserve"> №</w:t>
      </w:r>
      <w:r w:rsidR="00FA0F04">
        <w:t>А</w:t>
      </w:r>
      <w:proofErr w:type="gramEnd"/>
      <w:r>
        <w:t>: сельского поселения «</w:t>
      </w:r>
      <w:proofErr w:type="spellStart"/>
      <w:r>
        <w:t>Богдановское</w:t>
      </w:r>
      <w:proofErr w:type="spellEnd"/>
      <w:r>
        <w:t>»;</w:t>
      </w:r>
    </w:p>
    <w:p w:rsidR="006448DB" w:rsidRDefault="006448DB" w:rsidP="00D145E7">
      <w:pPr>
        <w:autoSpaceDN w:val="0"/>
        <w:adjustRightInd w:val="0"/>
        <w:ind w:firstLine="567"/>
        <w:jc w:val="both"/>
      </w:pPr>
      <w:r>
        <w:tab/>
        <w:t>б) Приложение №</w:t>
      </w:r>
      <w:proofErr w:type="spellStart"/>
      <w:r w:rsidR="00FA0F04">
        <w:t>Б</w:t>
      </w:r>
      <w:proofErr w:type="gramStart"/>
      <w:r>
        <w:t>:с</w:t>
      </w:r>
      <w:proofErr w:type="gramEnd"/>
      <w:r>
        <w:t>ельского</w:t>
      </w:r>
      <w:proofErr w:type="spellEnd"/>
      <w:r>
        <w:t xml:space="preserve"> поселения «</w:t>
      </w:r>
      <w:proofErr w:type="spellStart"/>
      <w:r>
        <w:t>Кайластуйское</w:t>
      </w:r>
      <w:proofErr w:type="spellEnd"/>
      <w:r>
        <w:t>»;</w:t>
      </w:r>
    </w:p>
    <w:p w:rsidR="006448DB" w:rsidRDefault="006448DB" w:rsidP="00D145E7">
      <w:pPr>
        <w:autoSpaceDN w:val="0"/>
        <w:adjustRightInd w:val="0"/>
        <w:ind w:firstLine="567"/>
        <w:jc w:val="both"/>
      </w:pPr>
      <w:r>
        <w:tab/>
        <w:t>в) Приложение №</w:t>
      </w:r>
      <w:proofErr w:type="spellStart"/>
      <w:r w:rsidR="00FA0F04">
        <w:t>В</w:t>
      </w:r>
      <w:proofErr w:type="gramStart"/>
      <w:r>
        <w:t>:с</w:t>
      </w:r>
      <w:proofErr w:type="gramEnd"/>
      <w:r>
        <w:t>ельского</w:t>
      </w:r>
      <w:proofErr w:type="spellEnd"/>
      <w:r>
        <w:t xml:space="preserve"> поселения «</w:t>
      </w:r>
      <w:proofErr w:type="spellStart"/>
      <w:r>
        <w:t>Капцегайтуйское</w:t>
      </w:r>
      <w:proofErr w:type="spellEnd"/>
      <w:r>
        <w:t>»</w:t>
      </w:r>
    </w:p>
    <w:p w:rsidR="006448DB" w:rsidRDefault="006448DB" w:rsidP="00D145E7">
      <w:pPr>
        <w:autoSpaceDN w:val="0"/>
        <w:adjustRightInd w:val="0"/>
        <w:ind w:firstLine="567"/>
        <w:jc w:val="both"/>
      </w:pPr>
      <w:r>
        <w:lastRenderedPageBreak/>
        <w:tab/>
        <w:t>г) Приложение №</w:t>
      </w:r>
      <w:proofErr w:type="spellStart"/>
      <w:r w:rsidR="00FA0F04">
        <w:t>Г</w:t>
      </w:r>
      <w:proofErr w:type="gramStart"/>
      <w:r>
        <w:t>:с</w:t>
      </w:r>
      <w:proofErr w:type="gramEnd"/>
      <w:r>
        <w:t>ельского</w:t>
      </w:r>
      <w:proofErr w:type="spellEnd"/>
      <w:r>
        <w:t xml:space="preserve"> поселения «</w:t>
      </w:r>
      <w:proofErr w:type="spellStart"/>
      <w:r>
        <w:t>Ковылинское</w:t>
      </w:r>
      <w:proofErr w:type="spellEnd"/>
      <w:r>
        <w:t>»</w:t>
      </w:r>
    </w:p>
    <w:p w:rsidR="006448DB" w:rsidRDefault="006448DB" w:rsidP="00D145E7">
      <w:pPr>
        <w:autoSpaceDN w:val="0"/>
        <w:adjustRightInd w:val="0"/>
        <w:ind w:firstLine="567"/>
        <w:jc w:val="both"/>
      </w:pPr>
      <w:r>
        <w:tab/>
      </w:r>
      <w:proofErr w:type="spellStart"/>
      <w:r>
        <w:t>д</w:t>
      </w:r>
      <w:proofErr w:type="spellEnd"/>
      <w:r>
        <w:t>) Приложение</w:t>
      </w:r>
      <w:proofErr w:type="gramStart"/>
      <w:r>
        <w:t xml:space="preserve"> №</w:t>
      </w:r>
      <w:r w:rsidR="00FA0F04">
        <w:t>Д</w:t>
      </w:r>
      <w:proofErr w:type="gramEnd"/>
      <w:r>
        <w:t>: сельского поселения «</w:t>
      </w:r>
      <w:proofErr w:type="spellStart"/>
      <w:r>
        <w:t>Маргуцекское</w:t>
      </w:r>
      <w:proofErr w:type="spellEnd"/>
      <w:r>
        <w:t>»</w:t>
      </w:r>
    </w:p>
    <w:p w:rsidR="006448DB" w:rsidRDefault="006448DB" w:rsidP="00D145E7">
      <w:pPr>
        <w:autoSpaceDN w:val="0"/>
        <w:adjustRightInd w:val="0"/>
        <w:ind w:firstLine="567"/>
        <w:jc w:val="both"/>
      </w:pPr>
      <w:r>
        <w:tab/>
        <w:t>е) Приложение</w:t>
      </w:r>
      <w:proofErr w:type="gramStart"/>
      <w:r>
        <w:t xml:space="preserve"> №</w:t>
      </w:r>
      <w:r w:rsidR="00FA0F04">
        <w:t>Е</w:t>
      </w:r>
      <w:proofErr w:type="gramEnd"/>
      <w:r>
        <w:t>: сельского поселения «</w:t>
      </w:r>
      <w:proofErr w:type="spellStart"/>
      <w:r>
        <w:t>Соктуй</w:t>
      </w:r>
      <w:proofErr w:type="spellEnd"/>
      <w:r>
        <w:t xml:space="preserve"> - </w:t>
      </w:r>
      <w:proofErr w:type="spellStart"/>
      <w:r>
        <w:t>Милозанское</w:t>
      </w:r>
      <w:proofErr w:type="spellEnd"/>
      <w:r>
        <w:t>»;</w:t>
      </w:r>
    </w:p>
    <w:p w:rsidR="006448DB" w:rsidRDefault="006448DB" w:rsidP="00D145E7">
      <w:pPr>
        <w:autoSpaceDN w:val="0"/>
        <w:adjustRightInd w:val="0"/>
        <w:ind w:firstLine="567"/>
        <w:jc w:val="both"/>
      </w:pPr>
      <w:r>
        <w:tab/>
        <w:t>ж) Приложение</w:t>
      </w:r>
      <w:proofErr w:type="gramStart"/>
      <w:r>
        <w:t xml:space="preserve"> №</w:t>
      </w:r>
      <w:r w:rsidR="00FA0F04">
        <w:t>Ж</w:t>
      </w:r>
      <w:proofErr w:type="gramEnd"/>
      <w:r>
        <w:t>: сельского поселения «</w:t>
      </w:r>
      <w:proofErr w:type="spellStart"/>
      <w:r>
        <w:t>Среднеаргунское</w:t>
      </w:r>
      <w:proofErr w:type="spellEnd"/>
      <w:r>
        <w:t>»;</w:t>
      </w:r>
    </w:p>
    <w:p w:rsidR="006448DB" w:rsidRDefault="006448DB" w:rsidP="00D145E7">
      <w:pPr>
        <w:autoSpaceDN w:val="0"/>
        <w:adjustRightInd w:val="0"/>
        <w:ind w:firstLine="567"/>
        <w:jc w:val="both"/>
      </w:pPr>
      <w:r>
        <w:tab/>
      </w:r>
      <w:proofErr w:type="spellStart"/>
      <w:r>
        <w:t>з</w:t>
      </w:r>
      <w:proofErr w:type="spellEnd"/>
      <w:r>
        <w:t>) Приложение №</w:t>
      </w:r>
      <w:proofErr w:type="spellStart"/>
      <w:r w:rsidR="00FA0F04">
        <w:t>З</w:t>
      </w:r>
      <w:proofErr w:type="gramStart"/>
      <w:r>
        <w:t>:с</w:t>
      </w:r>
      <w:proofErr w:type="gramEnd"/>
      <w:r>
        <w:t>ельского</w:t>
      </w:r>
      <w:proofErr w:type="spellEnd"/>
      <w:r>
        <w:t xml:space="preserve"> поселения «</w:t>
      </w:r>
      <w:proofErr w:type="spellStart"/>
      <w:r>
        <w:t>Целиннинское</w:t>
      </w:r>
      <w:proofErr w:type="spellEnd"/>
      <w:r>
        <w:t>»;</w:t>
      </w:r>
    </w:p>
    <w:p w:rsidR="006448DB" w:rsidRDefault="006448DB" w:rsidP="00D145E7">
      <w:pPr>
        <w:autoSpaceDN w:val="0"/>
        <w:adjustRightInd w:val="0"/>
        <w:ind w:firstLine="567"/>
        <w:jc w:val="both"/>
      </w:pPr>
      <w:r>
        <w:tab/>
        <w:t>и) Приложение</w:t>
      </w:r>
      <w:proofErr w:type="gramStart"/>
      <w:r>
        <w:t xml:space="preserve"> №</w:t>
      </w:r>
      <w:r w:rsidR="00FA0F04">
        <w:t>И</w:t>
      </w:r>
      <w:proofErr w:type="gramEnd"/>
      <w:r>
        <w:t>: сельского поселения «</w:t>
      </w:r>
      <w:proofErr w:type="spellStart"/>
      <w:r>
        <w:t>Юбилейнинское</w:t>
      </w:r>
      <w:proofErr w:type="spellEnd"/>
      <w:r>
        <w:t>»</w:t>
      </w:r>
    </w:p>
    <w:p w:rsidR="00A90D61" w:rsidRDefault="00A90D61" w:rsidP="00D145E7">
      <w:pPr>
        <w:autoSpaceDN w:val="0"/>
        <w:adjustRightInd w:val="0"/>
        <w:ind w:firstLine="567"/>
        <w:jc w:val="both"/>
      </w:pPr>
    </w:p>
    <w:p w:rsidR="0089763C" w:rsidRPr="004831A7" w:rsidRDefault="0089763C" w:rsidP="0089763C">
      <w:pPr>
        <w:pStyle w:val="3"/>
        <w:rPr>
          <w:rFonts w:ascii="Times New Roman" w:hAnsi="Times New Roman" w:cs="Times New Roman"/>
          <w:sz w:val="24"/>
          <w:szCs w:val="24"/>
        </w:rPr>
      </w:pPr>
      <w:bookmarkStart w:id="13" w:name="_Toc296088829"/>
      <w:bookmarkStart w:id="14" w:name="_Toc455074375"/>
      <w:r w:rsidRPr="004831A7">
        <w:rPr>
          <w:rFonts w:ascii="Times New Roman" w:hAnsi="Times New Roman" w:cs="Times New Roman"/>
          <w:sz w:val="24"/>
          <w:szCs w:val="24"/>
        </w:rPr>
        <w:t>Статья 2. Основные понятия, используемые в настоящих Правилах</w:t>
      </w:r>
      <w:bookmarkEnd w:id="13"/>
      <w:bookmarkEnd w:id="14"/>
      <w:r w:rsidRPr="004831A7">
        <w:rPr>
          <w:rFonts w:ascii="Times New Roman" w:hAnsi="Times New Roman" w:cs="Times New Roman"/>
          <w:sz w:val="24"/>
          <w:szCs w:val="24"/>
        </w:rPr>
        <w:t xml:space="preserve"> </w:t>
      </w:r>
    </w:p>
    <w:p w:rsidR="0089763C" w:rsidRPr="004831A7" w:rsidRDefault="0089763C" w:rsidP="0089763C">
      <w:pPr>
        <w:ind w:firstLine="567"/>
        <w:jc w:val="both"/>
        <w:rPr>
          <w:rFonts w:eastAsia="SimSun"/>
          <w:lang w:eastAsia="zh-CN"/>
        </w:rPr>
      </w:pPr>
    </w:p>
    <w:p w:rsidR="0089763C" w:rsidRPr="00D40639" w:rsidRDefault="0089763C" w:rsidP="0089763C">
      <w:pPr>
        <w:autoSpaceDN w:val="0"/>
        <w:adjustRightInd w:val="0"/>
        <w:ind w:firstLine="540"/>
        <w:jc w:val="both"/>
        <w:outlineLvl w:val="0"/>
        <w:rPr>
          <w:rFonts w:eastAsia="SimSun"/>
        </w:rPr>
      </w:pPr>
      <w:r w:rsidRPr="00D40639">
        <w:rPr>
          <w:rFonts w:eastAsia="SimSun"/>
        </w:rPr>
        <w:t>В</w:t>
      </w:r>
      <w:r>
        <w:rPr>
          <w:rFonts w:eastAsia="SimSun"/>
        </w:rPr>
        <w:t xml:space="preserve"> целях</w:t>
      </w:r>
      <w:r w:rsidRPr="00D40639">
        <w:rPr>
          <w:rFonts w:eastAsia="SimSun"/>
        </w:rPr>
        <w:t xml:space="preserve"> настоящих Правилах, используются следующие основные </w:t>
      </w:r>
      <w:r>
        <w:rPr>
          <w:rFonts w:eastAsia="SimSun"/>
        </w:rPr>
        <w:t>понятия</w:t>
      </w:r>
      <w:r w:rsidRPr="00D40639">
        <w:rPr>
          <w:rFonts w:eastAsia="SimSun"/>
        </w:rPr>
        <w:t>:</w:t>
      </w:r>
    </w:p>
    <w:p w:rsidR="0089763C" w:rsidRPr="00D40639" w:rsidRDefault="0089763C" w:rsidP="0089763C">
      <w:pPr>
        <w:ind w:firstLine="540"/>
        <w:jc w:val="both"/>
        <w:rPr>
          <w:rFonts w:eastAsia="SimSun"/>
          <w:iCs/>
          <w:lang w:eastAsia="zh-CN"/>
        </w:rPr>
      </w:pPr>
      <w:r w:rsidRPr="00D40639">
        <w:rPr>
          <w:rFonts w:eastAsia="SimSun"/>
          <w:iCs/>
          <w:lang w:eastAsia="zh-CN"/>
        </w:rPr>
        <w:t xml:space="preserve">1) </w:t>
      </w:r>
      <w:r w:rsidRPr="00D40639">
        <w:rPr>
          <w:rFonts w:eastAsia="SimSun"/>
          <w:b/>
          <w:iCs/>
          <w:lang w:eastAsia="zh-CN"/>
        </w:rPr>
        <w:t>автостоянка</w:t>
      </w:r>
      <w:r w:rsidRPr="00D40639">
        <w:rPr>
          <w:rFonts w:eastAsia="SimSun"/>
          <w:iCs/>
          <w:lang w:eastAsia="zh-CN"/>
        </w:rPr>
        <w:t xml:space="preserve"> – здание, сооружение (часть здания, сооружения) или специализированная открытая площадка, предназначенная для хранения автомототранспортных средств;</w:t>
      </w:r>
    </w:p>
    <w:p w:rsidR="0089763C" w:rsidRPr="003119A1" w:rsidRDefault="0089763C" w:rsidP="0089763C">
      <w:pPr>
        <w:pStyle w:val="afc"/>
        <w:ind w:firstLine="567"/>
        <w:jc w:val="both"/>
      </w:pPr>
      <w:proofErr w:type="gramStart"/>
      <w:r>
        <w:rPr>
          <w:iCs/>
        </w:rPr>
        <w:t>2</w:t>
      </w:r>
      <w:r w:rsidRPr="005220C1">
        <w:rPr>
          <w:iCs/>
        </w:rPr>
        <w:t xml:space="preserve">) </w:t>
      </w:r>
      <w:r w:rsidRPr="005220C1">
        <w:rPr>
          <w:rStyle w:val="afe"/>
        </w:rPr>
        <w:t>блокированны</w:t>
      </w:r>
      <w:r>
        <w:rPr>
          <w:rStyle w:val="afe"/>
        </w:rPr>
        <w:t>е</w:t>
      </w:r>
      <w:r w:rsidRPr="005220C1">
        <w:rPr>
          <w:rStyle w:val="afe"/>
        </w:rPr>
        <w:t xml:space="preserve"> жил</w:t>
      </w:r>
      <w:r>
        <w:rPr>
          <w:rStyle w:val="afe"/>
        </w:rPr>
        <w:t>ые</w:t>
      </w:r>
      <w:r w:rsidRPr="005220C1">
        <w:rPr>
          <w:rStyle w:val="afe"/>
        </w:rPr>
        <w:t xml:space="preserve"> дом</w:t>
      </w:r>
      <w:r>
        <w:rPr>
          <w:rStyle w:val="afe"/>
        </w:rPr>
        <w:t>а</w:t>
      </w:r>
      <w:r w:rsidRPr="005220C1">
        <w:rPr>
          <w:rStyle w:val="afe"/>
        </w:rPr>
        <w:t xml:space="preserve"> (жил</w:t>
      </w:r>
      <w:r>
        <w:rPr>
          <w:rStyle w:val="afe"/>
        </w:rPr>
        <w:t>ые</w:t>
      </w:r>
      <w:r w:rsidRPr="005220C1">
        <w:rPr>
          <w:rStyle w:val="afe"/>
        </w:rPr>
        <w:t xml:space="preserve"> дом</w:t>
      </w:r>
      <w:r>
        <w:rPr>
          <w:rStyle w:val="afe"/>
        </w:rPr>
        <w:t>а</w:t>
      </w:r>
      <w:r w:rsidRPr="005220C1">
        <w:rPr>
          <w:rStyle w:val="afe"/>
        </w:rPr>
        <w:t xml:space="preserve"> блокированной застройки) </w:t>
      </w:r>
      <w:r w:rsidRPr="00C117BB">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C117BB">
          <w:t>территорию общего пользования</w:t>
        </w:r>
      </w:hyperlink>
      <w:r>
        <w:t>;</w:t>
      </w:r>
      <w:proofErr w:type="gramEnd"/>
    </w:p>
    <w:p w:rsidR="0089763C" w:rsidRPr="00551DE7" w:rsidRDefault="0089763C" w:rsidP="0089763C">
      <w:pPr>
        <w:ind w:firstLine="540"/>
        <w:jc w:val="both"/>
        <w:rPr>
          <w:rFonts w:eastAsia="SimSun"/>
          <w:lang w:eastAsia="zh-CN"/>
        </w:rPr>
      </w:pPr>
      <w:r>
        <w:rPr>
          <w:rFonts w:eastAsia="SimSun"/>
          <w:iCs/>
          <w:lang w:eastAsia="zh-CN"/>
        </w:rPr>
        <w:t>3</w:t>
      </w:r>
      <w:r w:rsidRPr="005C41FE">
        <w:rPr>
          <w:rFonts w:eastAsia="SimSun"/>
          <w:iCs/>
          <w:lang w:eastAsia="zh-CN"/>
        </w:rPr>
        <w:t xml:space="preserve">) </w:t>
      </w:r>
      <w:r w:rsidRPr="005C41FE">
        <w:rPr>
          <w:rFonts w:eastAsia="SimSun"/>
          <w:b/>
          <w:iCs/>
          <w:lang w:eastAsia="zh-CN"/>
        </w:rPr>
        <w:t>владелец земельного участка, объекта капитального строительства</w:t>
      </w:r>
      <w:r w:rsidRPr="005C41FE">
        <w:rPr>
          <w:rFonts w:eastAsia="SimSun"/>
          <w:lang w:eastAsia="zh-CN"/>
        </w:rPr>
        <w:t xml:space="preserve"> – российские и</w:t>
      </w:r>
      <w:r w:rsidRPr="00551DE7">
        <w:rPr>
          <w:rFonts w:eastAsia="SimSun"/>
          <w:lang w:eastAsia="zh-CN"/>
        </w:rPr>
        <w:t xml:space="preserve"> иностранные физические и юридические лица (Российская Федерация, субъект Российской Федерации, муниципальное образование</w:t>
      </w:r>
      <w:r>
        <w:rPr>
          <w:rFonts w:eastAsia="SimSun"/>
          <w:lang w:eastAsia="zh-CN"/>
        </w:rPr>
        <w:t>)</w:t>
      </w:r>
      <w:r w:rsidRPr="00551DE7">
        <w:rPr>
          <w:rFonts w:eastAsia="SimSun"/>
          <w:lang w:eastAsia="zh-CN"/>
        </w:rPr>
        <w:t>, обладающие зарегистрированными в установленном порядке вещными правами на земельные участки и объекты капитального строительства;</w:t>
      </w:r>
    </w:p>
    <w:p w:rsidR="0089763C" w:rsidRPr="001921EA" w:rsidRDefault="0089763C" w:rsidP="0089763C">
      <w:pPr>
        <w:pStyle w:val="afc"/>
        <w:ind w:firstLine="540"/>
        <w:jc w:val="both"/>
        <w:rPr>
          <w:iCs/>
        </w:rPr>
      </w:pPr>
      <w:r>
        <w:rPr>
          <w:iCs/>
        </w:rPr>
        <w:t>4</w:t>
      </w:r>
      <w:r w:rsidRPr="001921EA">
        <w:rPr>
          <w:iCs/>
        </w:rPr>
        <w:t xml:space="preserve">) </w:t>
      </w:r>
      <w:r w:rsidRPr="004E1005">
        <w:rPr>
          <w:b/>
          <w:iCs/>
        </w:rPr>
        <w:t>градостроительная деятельность</w:t>
      </w:r>
      <w:r w:rsidRPr="001921EA">
        <w:rPr>
          <w:iC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89763C" w:rsidRDefault="0089763C" w:rsidP="0089763C">
      <w:pPr>
        <w:pStyle w:val="afc"/>
        <w:ind w:firstLine="540"/>
        <w:jc w:val="both"/>
      </w:pPr>
      <w:r>
        <w:rPr>
          <w:iCs/>
        </w:rPr>
        <w:t>5</w:t>
      </w:r>
      <w:r w:rsidRPr="001921EA">
        <w:rPr>
          <w:iCs/>
        </w:rPr>
        <w:t xml:space="preserve">) </w:t>
      </w:r>
      <w:r w:rsidRPr="004E1005">
        <w:rPr>
          <w:b/>
          <w:iCs/>
        </w:rPr>
        <w:t xml:space="preserve">градостроительная документация </w:t>
      </w:r>
      <w:r>
        <w:rPr>
          <w:b/>
        </w:rPr>
        <w:t>городского поселения</w:t>
      </w:r>
      <w:r w:rsidRPr="001921EA">
        <w:rPr>
          <w:iCs/>
        </w:rPr>
        <w:t xml:space="preserve"> </w:t>
      </w:r>
      <w:r w:rsidRPr="001921EA">
        <w:t xml:space="preserve">– </w:t>
      </w:r>
      <w:r>
        <w:t>г</w:t>
      </w:r>
      <w:r w:rsidRPr="00551DE7">
        <w:t xml:space="preserve">енеральный план </w:t>
      </w:r>
      <w:r>
        <w:rPr>
          <w:szCs w:val="24"/>
          <w:lang w:eastAsia="ru-RU"/>
        </w:rPr>
        <w:t xml:space="preserve">городского </w:t>
      </w:r>
      <w:r>
        <w:t>поселения</w:t>
      </w:r>
      <w:r w:rsidRPr="00551DE7">
        <w:t xml:space="preserve">, настоящие Правила и документация по планировке территории </w:t>
      </w:r>
      <w:r>
        <w:rPr>
          <w:szCs w:val="24"/>
          <w:lang w:eastAsia="ru-RU"/>
        </w:rPr>
        <w:t xml:space="preserve">городского </w:t>
      </w:r>
      <w:r>
        <w:t>поселения</w:t>
      </w:r>
      <w:r w:rsidRPr="00551DE7">
        <w:t>;</w:t>
      </w:r>
    </w:p>
    <w:p w:rsidR="0089763C" w:rsidRPr="00D663E7" w:rsidRDefault="0089763C" w:rsidP="0089763C">
      <w:pPr>
        <w:pStyle w:val="afc"/>
        <w:ind w:firstLine="540"/>
        <w:jc w:val="both"/>
      </w:pPr>
      <w:bookmarkStart w:id="15" w:name="sub_106"/>
      <w:r>
        <w:t>6</w:t>
      </w:r>
      <w:r w:rsidRPr="00D663E7">
        <w:t xml:space="preserve">) </w:t>
      </w:r>
      <w:r w:rsidRPr="004E1005">
        <w:rPr>
          <w:b/>
          <w:bCs/>
        </w:rPr>
        <w:t>градостроительное зонирование</w:t>
      </w:r>
      <w:r w:rsidRPr="00D663E7">
        <w:t xml:space="preserve"> </w:t>
      </w:r>
      <w:r>
        <w:t>–</w:t>
      </w:r>
      <w:r w:rsidRPr="00D663E7">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bookmarkEnd w:id="15"/>
    <w:p w:rsidR="0089763C" w:rsidRPr="001921EA" w:rsidRDefault="0089763C" w:rsidP="0089763C">
      <w:pPr>
        <w:pStyle w:val="afc"/>
        <w:ind w:firstLine="540"/>
        <w:jc w:val="both"/>
      </w:pPr>
      <w:r>
        <w:t>7</w:t>
      </w:r>
      <w:r w:rsidRPr="001921EA">
        <w:t xml:space="preserve">) </w:t>
      </w:r>
      <w:r w:rsidRPr="004E1005">
        <w:rPr>
          <w:b/>
          <w:iCs/>
        </w:rPr>
        <w:t>градостроительный план земельного участка</w:t>
      </w:r>
      <w:r w:rsidRPr="001921EA">
        <w:rPr>
          <w:i/>
          <w:iCs/>
        </w:rPr>
        <w:t xml:space="preserve"> – </w:t>
      </w:r>
      <w:r w:rsidRPr="001921EA">
        <w:rPr>
          <w:iCs/>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1921EA">
        <w:t>и являющийся основанием для подготовки проектной документации на строительство, реконструкцию объекта капитального строительства, выдачи разрешения на строительство и разрешения на ввод объекта в эксплуатацию;</w:t>
      </w:r>
    </w:p>
    <w:p w:rsidR="0089763C" w:rsidRPr="002B6B9E" w:rsidRDefault="0089763C" w:rsidP="0089763C">
      <w:pPr>
        <w:pStyle w:val="afc"/>
        <w:ind w:firstLine="540"/>
        <w:jc w:val="both"/>
      </w:pPr>
      <w:bookmarkStart w:id="16" w:name="sub_109"/>
      <w:proofErr w:type="gramStart"/>
      <w:r>
        <w:t>8</w:t>
      </w:r>
      <w:r w:rsidRPr="002B6B9E">
        <w:t xml:space="preserve">) </w:t>
      </w:r>
      <w:r w:rsidRPr="004E1005">
        <w:rPr>
          <w:b/>
          <w:bCs/>
        </w:rPr>
        <w:t>градостроительный регламент</w:t>
      </w:r>
      <w:r w:rsidRPr="002B6B9E">
        <w:t xml:space="preserve"> </w:t>
      </w:r>
      <w:r>
        <w:t>–</w:t>
      </w:r>
      <w:r w:rsidRPr="002B6B9E">
        <w:t xml:space="preserve"> устанавливаемые в пределах границ соответствующей территориальной зоны </w:t>
      </w:r>
      <w:hyperlink w:anchor="sub_37" w:history="1">
        <w:r w:rsidRPr="001921EA">
          <w:t>виды</w:t>
        </w:r>
      </w:hyperlink>
      <w:r w:rsidRPr="002B6B9E">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w:t>
      </w:r>
      <w:proofErr w:type="gramEnd"/>
      <w:r w:rsidRPr="002B6B9E">
        <w:t xml:space="preserve"> участков и объектов капитального строительства;</w:t>
      </w:r>
    </w:p>
    <w:p w:rsidR="0089763C" w:rsidRDefault="0089763C" w:rsidP="0089763C">
      <w:pPr>
        <w:pStyle w:val="afc"/>
        <w:ind w:firstLine="540"/>
        <w:jc w:val="both"/>
      </w:pPr>
      <w:bookmarkStart w:id="17" w:name="sub_1016"/>
      <w:bookmarkEnd w:id="16"/>
      <w:r>
        <w:t>9</w:t>
      </w:r>
      <w:r w:rsidRPr="0019742B">
        <w:t xml:space="preserve">) </w:t>
      </w:r>
      <w:r w:rsidRPr="00A60AF8">
        <w:rPr>
          <w:b/>
          <w:bCs/>
        </w:rPr>
        <w:t>застройщик</w:t>
      </w:r>
      <w:r w:rsidRPr="0019742B">
        <w:t xml:space="preserve"> </w:t>
      </w:r>
      <w:r>
        <w:t>–</w:t>
      </w:r>
      <w:r w:rsidRPr="0019742B">
        <w:t xml:space="preserve"> физическое или юридическое лицо, обеспечивающее на принадлежащем ему земельном участке строительство, реконструкцию, капитальный </w:t>
      </w:r>
      <w:r w:rsidRPr="0019742B">
        <w:lastRenderedPageBreak/>
        <w:t>ремонт объектов капитального строительства, а также выполнение инженерных изысканий, подготовку проектной документации для их строительст</w:t>
      </w:r>
      <w:r>
        <w:t>ва, реконструкции</w:t>
      </w:r>
      <w:r w:rsidRPr="0019742B">
        <w:t>;</w:t>
      </w:r>
    </w:p>
    <w:p w:rsidR="0089763C" w:rsidRPr="00E62DD4" w:rsidRDefault="0089763C" w:rsidP="0089763C">
      <w:pPr>
        <w:ind w:firstLine="540"/>
        <w:jc w:val="both"/>
        <w:rPr>
          <w:rFonts w:eastAsia="SimSun"/>
          <w:lang w:eastAsia="zh-CN"/>
        </w:rPr>
      </w:pPr>
      <w:r w:rsidRPr="00D40639">
        <w:rPr>
          <w:rFonts w:eastAsia="SimSun"/>
          <w:iCs/>
          <w:lang w:eastAsia="zh-CN"/>
        </w:rPr>
        <w:t>1</w:t>
      </w:r>
      <w:r>
        <w:rPr>
          <w:rFonts w:eastAsia="SimSun"/>
          <w:iCs/>
          <w:lang w:eastAsia="zh-CN"/>
        </w:rPr>
        <w:t>0</w:t>
      </w:r>
      <w:r w:rsidRPr="00D40639">
        <w:rPr>
          <w:rFonts w:eastAsia="SimSun"/>
          <w:iCs/>
          <w:lang w:eastAsia="zh-CN"/>
        </w:rPr>
        <w:t xml:space="preserve">) </w:t>
      </w:r>
      <w:r w:rsidRPr="00D40639">
        <w:rPr>
          <w:rFonts w:eastAsia="SimSun"/>
          <w:b/>
          <w:iCs/>
          <w:lang w:eastAsia="zh-CN"/>
        </w:rPr>
        <w:t>земельный участок</w:t>
      </w:r>
      <w:r w:rsidRPr="00D40639">
        <w:rPr>
          <w:rFonts w:eastAsia="SimSun"/>
          <w:lang w:eastAsia="zh-CN"/>
        </w:rPr>
        <w:t xml:space="preserve"> – часть земной поверхности, границы которой определены в соответствии с федеральными законами;</w:t>
      </w:r>
    </w:p>
    <w:bookmarkEnd w:id="17"/>
    <w:p w:rsidR="0089763C" w:rsidRDefault="0089763C" w:rsidP="0089763C">
      <w:pPr>
        <w:pStyle w:val="afc"/>
        <w:ind w:firstLine="540"/>
        <w:jc w:val="both"/>
      </w:pPr>
      <w:r>
        <w:t>11</w:t>
      </w:r>
      <w:r w:rsidRPr="00D663E7">
        <w:t xml:space="preserve">) </w:t>
      </w:r>
      <w:r w:rsidRPr="00A60AF8">
        <w:rPr>
          <w:b/>
          <w:bCs/>
        </w:rPr>
        <w:t>зоны с особыми условиями использования территорий</w:t>
      </w:r>
      <w:r w:rsidRPr="00D663E7">
        <w:t xml:space="preserve"> </w:t>
      </w:r>
      <w:r>
        <w:t>–</w:t>
      </w:r>
      <w:r w:rsidRPr="00D663E7">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D663E7">
        <w:t>водоохранные</w:t>
      </w:r>
      <w:proofErr w:type="spellEnd"/>
      <w:r w:rsidRPr="00D663E7">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w:t>
      </w:r>
      <w:hyperlink r:id="rId11" w:history="1">
        <w:r w:rsidRPr="001921EA">
          <w:t>законодательством</w:t>
        </w:r>
      </w:hyperlink>
      <w:r w:rsidRPr="00D663E7">
        <w:t xml:space="preserve"> Российской Федерации;</w:t>
      </w:r>
    </w:p>
    <w:p w:rsidR="0089763C" w:rsidRDefault="0089763C" w:rsidP="0089763C">
      <w:pPr>
        <w:ind w:firstLine="540"/>
        <w:jc w:val="both"/>
        <w:rPr>
          <w:rFonts w:eastAsia="SimSun"/>
          <w:lang w:eastAsia="zh-CN"/>
        </w:rPr>
      </w:pPr>
      <w:r w:rsidRPr="007E2B5B">
        <w:rPr>
          <w:rFonts w:eastAsia="SimSun"/>
          <w:iCs/>
          <w:lang w:eastAsia="zh-CN"/>
        </w:rPr>
        <w:t>1</w:t>
      </w:r>
      <w:r>
        <w:rPr>
          <w:rFonts w:eastAsia="SimSun"/>
          <w:iCs/>
          <w:lang w:eastAsia="zh-CN"/>
        </w:rPr>
        <w:t>2</w:t>
      </w:r>
      <w:r w:rsidRPr="007E2B5B">
        <w:rPr>
          <w:rFonts w:eastAsia="SimSun"/>
          <w:iCs/>
          <w:lang w:eastAsia="zh-CN"/>
        </w:rPr>
        <w:t>)</w:t>
      </w:r>
      <w:r w:rsidRPr="007E2B5B">
        <w:rPr>
          <w:rFonts w:eastAsia="SimSun"/>
          <w:lang w:eastAsia="zh-CN"/>
        </w:rPr>
        <w:t xml:space="preserve"> </w:t>
      </w:r>
      <w:r w:rsidRPr="007E2B5B">
        <w:rPr>
          <w:rFonts w:eastAsia="SimSun"/>
          <w:b/>
          <w:iCs/>
          <w:lang w:eastAsia="zh-CN"/>
        </w:rPr>
        <w:t>инвесторы</w:t>
      </w:r>
      <w:r w:rsidRPr="007E2B5B">
        <w:rPr>
          <w:rFonts w:eastAsia="SimSun"/>
          <w:lang w:eastAsia="zh-CN"/>
        </w:rPr>
        <w:t xml:space="preserve"> – физические и юридические лица, государственные органы, органы</w:t>
      </w:r>
      <w:r w:rsidRPr="00551DE7">
        <w:rPr>
          <w:rFonts w:eastAsia="SimSun"/>
          <w:lang w:eastAsia="zh-CN"/>
        </w:rPr>
        <w:t xml:space="preserve">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действующим законодательством;</w:t>
      </w:r>
    </w:p>
    <w:p w:rsidR="0089763C" w:rsidRPr="00551DE7" w:rsidRDefault="0089763C" w:rsidP="0089763C">
      <w:pPr>
        <w:ind w:firstLine="540"/>
        <w:jc w:val="both"/>
        <w:rPr>
          <w:rFonts w:eastAsia="SimSun"/>
          <w:lang w:eastAsia="zh-CN"/>
        </w:rPr>
      </w:pPr>
      <w:r>
        <w:rPr>
          <w:rFonts w:eastAsia="SimSun"/>
          <w:lang w:eastAsia="zh-CN"/>
        </w:rPr>
        <w:t xml:space="preserve">13) </w:t>
      </w:r>
      <w:r w:rsidRPr="005B0305">
        <w:rPr>
          <w:rFonts w:eastAsia="SimSun"/>
          <w:b/>
          <w:lang w:eastAsia="zh-CN"/>
        </w:rPr>
        <w:t>индивидуальные жилые дома (объекты индивидуального жилищного строительства)</w:t>
      </w:r>
      <w:r>
        <w:rPr>
          <w:rFonts w:eastAsia="SimSun"/>
          <w:lang w:eastAsia="zh-CN"/>
        </w:rPr>
        <w:t xml:space="preserve"> – отдельно стоящие жилые дома с количеством этажей не более чем три, предназначенные для проживания одной семьи;</w:t>
      </w:r>
    </w:p>
    <w:p w:rsidR="0089763C" w:rsidRPr="001921EA" w:rsidRDefault="0089763C" w:rsidP="0089763C">
      <w:pPr>
        <w:pStyle w:val="afc"/>
        <w:ind w:firstLine="540"/>
        <w:jc w:val="both"/>
      </w:pPr>
      <w:proofErr w:type="gramStart"/>
      <w:r>
        <w:t>14</w:t>
      </w:r>
      <w:r w:rsidRPr="001921EA">
        <w:t xml:space="preserve">) </w:t>
      </w:r>
      <w:r w:rsidRPr="00A60AF8">
        <w:rPr>
          <w:b/>
        </w:rPr>
        <w:t>инженерная подготовка территории</w:t>
      </w:r>
      <w:r w:rsidRPr="001921EA">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1921EA">
        <w:t>выторфовка</w:t>
      </w:r>
      <w:proofErr w:type="spellEnd"/>
      <w:r w:rsidRPr="001921EA">
        <w:t>, подсыпка и т.д.);</w:t>
      </w:r>
      <w:proofErr w:type="gramEnd"/>
    </w:p>
    <w:p w:rsidR="0089763C" w:rsidRPr="00842D5D" w:rsidRDefault="0089763C" w:rsidP="0089763C">
      <w:pPr>
        <w:pStyle w:val="afc"/>
        <w:ind w:firstLine="540"/>
        <w:jc w:val="both"/>
      </w:pPr>
      <w:proofErr w:type="gramStart"/>
      <w:r>
        <w:t>15</w:t>
      </w:r>
      <w:r w:rsidRPr="001921EA">
        <w:t xml:space="preserve">) </w:t>
      </w:r>
      <w:r w:rsidRPr="00842D5D">
        <w:rPr>
          <w:b/>
          <w:bCs/>
        </w:rPr>
        <w:t>капитальный ремонт объектов капитального строительства (за исключением линейных объектов)</w:t>
      </w:r>
      <w:r w:rsidRPr="00842D5D">
        <w:t xml:space="preserve"> </w:t>
      </w:r>
      <w:r>
        <w:t>–</w:t>
      </w:r>
      <w:r w:rsidRPr="00842D5D">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842D5D">
        <w:t xml:space="preserve"> конструкций элементы и (или) восстановление указанных элементов;</w:t>
      </w:r>
    </w:p>
    <w:p w:rsidR="0089763C" w:rsidRPr="00842D5D" w:rsidRDefault="0089763C" w:rsidP="0089763C">
      <w:pPr>
        <w:pStyle w:val="afc"/>
        <w:ind w:firstLine="540"/>
        <w:jc w:val="both"/>
      </w:pPr>
      <w:r w:rsidRPr="00842D5D">
        <w:t>1</w:t>
      </w:r>
      <w:r>
        <w:t>6</w:t>
      </w:r>
      <w:r w:rsidRPr="00842D5D">
        <w:t xml:space="preserve">) </w:t>
      </w:r>
      <w:r w:rsidRPr="00842D5D">
        <w:rPr>
          <w:b/>
          <w:bCs/>
        </w:rPr>
        <w:t>капитальный ремонт линейных объектов</w:t>
      </w:r>
      <w:r w:rsidRPr="00842D5D">
        <w:t xml:space="preserve"> </w:t>
      </w:r>
      <w:r>
        <w:t>–</w:t>
      </w:r>
      <w:r w:rsidRPr="00842D5D">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89763C" w:rsidRPr="00551DE7" w:rsidRDefault="0089763C" w:rsidP="0089763C">
      <w:pPr>
        <w:autoSpaceDN w:val="0"/>
        <w:adjustRightInd w:val="0"/>
        <w:ind w:firstLine="540"/>
        <w:jc w:val="both"/>
        <w:rPr>
          <w:rFonts w:eastAsia="SimSun"/>
        </w:rPr>
      </w:pPr>
      <w:r>
        <w:rPr>
          <w:rFonts w:eastAsia="SimSun"/>
          <w:lang w:eastAsia="zh-CN"/>
        </w:rPr>
        <w:t xml:space="preserve">17) </w:t>
      </w:r>
      <w:r w:rsidRPr="002059F2">
        <w:rPr>
          <w:rFonts w:eastAsia="SimSun"/>
          <w:b/>
          <w:lang w:eastAsia="zh-CN"/>
        </w:rPr>
        <w:t>карта градостроительного зонирования</w:t>
      </w:r>
      <w:r>
        <w:rPr>
          <w:rFonts w:eastAsia="SimSun"/>
          <w:lang w:eastAsia="zh-CN"/>
        </w:rPr>
        <w:t xml:space="preserve"> – графическая часть правил землепользования и застройки </w:t>
      </w:r>
      <w:r>
        <w:t xml:space="preserve">городского </w:t>
      </w:r>
      <w:r>
        <w:rPr>
          <w:rFonts w:eastAsia="SimSun"/>
          <w:lang w:eastAsia="zh-CN"/>
        </w:rPr>
        <w:t>поселения, на которой устанавливаются границы территориальных зон, а также отображаются границы зон с особыми условиями использования территорий и границы территорий объектов культурного наследия;</w:t>
      </w:r>
    </w:p>
    <w:p w:rsidR="0089763C" w:rsidRPr="001921EA" w:rsidRDefault="0089763C" w:rsidP="0089763C">
      <w:pPr>
        <w:pStyle w:val="afc"/>
        <w:ind w:firstLine="540"/>
        <w:jc w:val="both"/>
      </w:pPr>
      <w:r>
        <w:t>18</w:t>
      </w:r>
      <w:r w:rsidRPr="001921EA">
        <w:t xml:space="preserve">) </w:t>
      </w:r>
      <w:r w:rsidRPr="002059F2">
        <w:rPr>
          <w:b/>
        </w:rPr>
        <w:t>квартал (микрорайон)</w:t>
      </w:r>
      <w:r w:rsidRPr="001921EA">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Pr>
          <w:szCs w:val="24"/>
          <w:lang w:eastAsia="ru-RU"/>
        </w:rPr>
        <w:t xml:space="preserve">городского </w:t>
      </w:r>
      <w:r>
        <w:t>поселения</w:t>
      </w:r>
      <w:r w:rsidRPr="001921EA">
        <w:t>;</w:t>
      </w:r>
    </w:p>
    <w:p w:rsidR="0089763C" w:rsidRPr="001921EA" w:rsidRDefault="0089763C" w:rsidP="0089763C">
      <w:pPr>
        <w:pStyle w:val="afc"/>
        <w:ind w:firstLine="540"/>
        <w:jc w:val="both"/>
      </w:pPr>
      <w:r>
        <w:t>19</w:t>
      </w:r>
      <w:r w:rsidRPr="001921EA">
        <w:t xml:space="preserve">) </w:t>
      </w:r>
      <w:r w:rsidRPr="002059F2">
        <w:rPr>
          <w:b/>
          <w:bCs/>
        </w:rPr>
        <w:t>красные линии</w:t>
      </w:r>
      <w:r w:rsidRPr="001921EA">
        <w:t xml:space="preserve"> </w:t>
      </w:r>
      <w:r>
        <w:t>–</w:t>
      </w:r>
      <w:r w:rsidRPr="001921EA">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w:t>
      </w:r>
      <w:r>
        <w:t>–</w:t>
      </w:r>
      <w:r w:rsidRPr="001921EA">
        <w:t xml:space="preserve"> линейные объекты);</w:t>
      </w:r>
    </w:p>
    <w:p w:rsidR="0089763C" w:rsidRDefault="0089763C" w:rsidP="0089763C">
      <w:pPr>
        <w:pStyle w:val="afc"/>
        <w:ind w:firstLine="540"/>
        <w:jc w:val="both"/>
      </w:pPr>
      <w:r>
        <w:lastRenderedPageBreak/>
        <w:t>20</w:t>
      </w:r>
      <w:r w:rsidRPr="001921EA">
        <w:t xml:space="preserve">) </w:t>
      </w:r>
      <w:r w:rsidRPr="00EB4BA9">
        <w:rPr>
          <w:b/>
        </w:rPr>
        <w:t>линии отступа от красных линий</w:t>
      </w:r>
      <w:r w:rsidRPr="001921EA">
        <w:t xml:space="preserve"> – линии, которые обозначают границы места, допустимого для размещения объекта капитального строительства (далее также – линии регулирования застройки);</w:t>
      </w:r>
    </w:p>
    <w:p w:rsidR="0089763C" w:rsidRDefault="0089763C" w:rsidP="0089763C">
      <w:pPr>
        <w:pStyle w:val="afc"/>
        <w:ind w:firstLine="540"/>
        <w:jc w:val="both"/>
      </w:pPr>
      <w:r>
        <w:t xml:space="preserve">21) </w:t>
      </w:r>
      <w:r w:rsidRPr="00E6407F">
        <w:rPr>
          <w:b/>
        </w:rPr>
        <w:t>максимальный процент застройки земельного участка</w:t>
      </w:r>
      <w:r>
        <w:t xml:space="preserve"> – отношение суммарной площади земельного участка, которая может быть застроена, ко всей площади земельного участка;</w:t>
      </w:r>
    </w:p>
    <w:p w:rsidR="0089763C" w:rsidRDefault="0089763C" w:rsidP="0089763C">
      <w:pPr>
        <w:ind w:firstLine="567"/>
        <w:jc w:val="both"/>
        <w:rPr>
          <w:rFonts w:eastAsia="SimSun"/>
          <w:lang w:eastAsia="zh-CN"/>
        </w:rPr>
      </w:pPr>
      <w:proofErr w:type="gramStart"/>
      <w:r>
        <w:rPr>
          <w:rFonts w:eastAsia="SimSun"/>
          <w:lang w:eastAsia="zh-CN"/>
        </w:rPr>
        <w:t xml:space="preserve">22) </w:t>
      </w:r>
      <w:r w:rsidRPr="00852731">
        <w:rPr>
          <w:rStyle w:val="afe"/>
          <w:rFonts w:eastAsia="SimSun"/>
          <w:lang w:eastAsia="zh-CN"/>
        </w:rPr>
        <w:t>малые архитектурные формы</w:t>
      </w:r>
      <w:r w:rsidRPr="00852731">
        <w:rPr>
          <w:rFonts w:eastAsia="SimSun"/>
          <w:lang w:eastAsia="zh-CN"/>
        </w:rPr>
        <w:t xml:space="preserve"> </w:t>
      </w:r>
      <w:r>
        <w:rPr>
          <w:rFonts w:eastAsia="SimSun"/>
          <w:lang w:eastAsia="zh-CN"/>
        </w:rPr>
        <w:t>–</w:t>
      </w:r>
      <w:r w:rsidRPr="00852731">
        <w:rPr>
          <w:rFonts w:eastAsia="SimSun"/>
          <w:lang w:eastAsia="zh-CN"/>
        </w:rPr>
        <w:t xml:space="preserve"> объекты </w:t>
      </w:r>
      <w:r w:rsidR="00FA0F04">
        <w:t>сельского</w:t>
      </w:r>
      <w:r>
        <w:t xml:space="preserve"> </w:t>
      </w:r>
      <w:r w:rsidRPr="00852731">
        <w:rPr>
          <w:rFonts w:eastAsia="SimSun"/>
          <w:lang w:eastAsia="zh-CN"/>
        </w:rPr>
        <w:t>дизайна (урны, скамьи, декоративные ограждения, светильники, декоративные стенки, фонтаны, 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прочее);</w:t>
      </w:r>
      <w:proofErr w:type="gramEnd"/>
    </w:p>
    <w:p w:rsidR="0089763C" w:rsidRPr="00920F35" w:rsidRDefault="0089763C" w:rsidP="0089763C">
      <w:pPr>
        <w:ind w:firstLine="567"/>
        <w:jc w:val="both"/>
        <w:rPr>
          <w:rFonts w:eastAsia="SimSun"/>
          <w:lang w:eastAsia="zh-CN"/>
        </w:rPr>
      </w:pPr>
      <w:r w:rsidRPr="00920F35">
        <w:rPr>
          <w:rFonts w:eastAsia="SimSun"/>
          <w:lang w:eastAsia="zh-CN"/>
        </w:rPr>
        <w:t>2</w:t>
      </w:r>
      <w:r>
        <w:rPr>
          <w:rFonts w:eastAsia="SimSun"/>
          <w:lang w:eastAsia="zh-CN"/>
        </w:rPr>
        <w:t>3</w:t>
      </w:r>
      <w:r w:rsidRPr="00920F35">
        <w:rPr>
          <w:rFonts w:eastAsia="SimSun"/>
          <w:lang w:eastAsia="zh-CN"/>
        </w:rPr>
        <w:t xml:space="preserve">) </w:t>
      </w:r>
      <w:r w:rsidRPr="00920F35">
        <w:rPr>
          <w:rStyle w:val="afe"/>
          <w:rFonts w:eastAsia="SimSun"/>
          <w:lang w:eastAsia="zh-CN"/>
        </w:rPr>
        <w:t>многоквартирный жилой дом</w:t>
      </w:r>
      <w:r w:rsidRPr="00920F35">
        <w:rPr>
          <w:rFonts w:eastAsia="SimSun"/>
          <w:lang w:eastAsia="zh-CN"/>
        </w:rPr>
        <w:t xml:space="preserve"> </w:t>
      </w:r>
      <w:r>
        <w:rPr>
          <w:rFonts w:eastAsia="SimSun"/>
          <w:lang w:eastAsia="zh-CN"/>
        </w:rPr>
        <w:t>–</w:t>
      </w:r>
      <w:r w:rsidRPr="00920F35">
        <w:rPr>
          <w:rFonts w:eastAsia="SimSun"/>
          <w:lang w:eastAsia="zh-CN"/>
        </w:rPr>
        <w:t xml:space="preserve"> совокупность двух и более квартир, имеющих самостоятельные выходы либо в помещения общего пользования в жилом доме, либо на земельный участок, прилегающий к жилому дому и находящийся в общей долевой собственности;</w:t>
      </w:r>
    </w:p>
    <w:p w:rsidR="0089763C" w:rsidRDefault="0089763C" w:rsidP="0089763C">
      <w:pPr>
        <w:pStyle w:val="afc"/>
        <w:ind w:firstLine="540"/>
        <w:jc w:val="both"/>
      </w:pPr>
      <w:r>
        <w:t>24</w:t>
      </w:r>
      <w:r w:rsidRPr="001921EA">
        <w:t xml:space="preserve">) </w:t>
      </w:r>
      <w:r w:rsidRPr="00EB4BA9">
        <w:rPr>
          <w:b/>
          <w:bCs/>
        </w:rPr>
        <w:t>объект капитального строительства</w:t>
      </w:r>
      <w:r w:rsidRPr="001921EA">
        <w:t xml:space="preserve"> </w:t>
      </w:r>
      <w:r>
        <w:t>–</w:t>
      </w:r>
      <w:r w:rsidRPr="001921EA">
        <w:t xml:space="preserve"> здание, строение, сооружение, объекты, строительство которых не завершено (далее </w:t>
      </w:r>
      <w:r>
        <w:t>–</w:t>
      </w:r>
      <w:r w:rsidRPr="001921EA">
        <w:t xml:space="preserve"> объекты незавершенного строительства), за исключением временных построек, киосков, навесов и других подобных построек;</w:t>
      </w:r>
    </w:p>
    <w:p w:rsidR="0089763C" w:rsidRDefault="0089763C" w:rsidP="0089763C">
      <w:pPr>
        <w:autoSpaceDN w:val="0"/>
        <w:adjustRightInd w:val="0"/>
        <w:ind w:firstLine="540"/>
        <w:jc w:val="both"/>
        <w:rPr>
          <w:rFonts w:eastAsia="SimSun"/>
          <w:bCs/>
        </w:rPr>
      </w:pPr>
      <w:r w:rsidRPr="007E2B5B">
        <w:rPr>
          <w:rFonts w:eastAsia="SimSun"/>
          <w:bCs/>
        </w:rPr>
        <w:t>2</w:t>
      </w:r>
      <w:r>
        <w:rPr>
          <w:rFonts w:eastAsia="SimSun"/>
          <w:bCs/>
        </w:rPr>
        <w:t>5</w:t>
      </w:r>
      <w:r w:rsidRPr="007E2B5B">
        <w:rPr>
          <w:rFonts w:eastAsia="SimSun"/>
          <w:bCs/>
        </w:rPr>
        <w:t xml:space="preserve">) </w:t>
      </w:r>
      <w:r w:rsidRPr="00A575F4">
        <w:rPr>
          <w:rFonts w:eastAsia="SimSun"/>
          <w:b/>
          <w:lang w:eastAsia="zh-CN"/>
        </w:rPr>
        <w:t>объект, не являющийся объектом капитального строительства</w:t>
      </w:r>
      <w:r w:rsidRPr="007E2B5B">
        <w:rPr>
          <w:rFonts w:eastAsia="SimSun"/>
          <w:bCs/>
        </w:rPr>
        <w:t xml:space="preserve"> – сооружение не</w:t>
      </w:r>
      <w:r w:rsidRPr="00551DE7">
        <w:rPr>
          <w:rFonts w:eastAsia="SimSun"/>
          <w:bCs/>
        </w:rPr>
        <w:t xml:space="preserve"> связанное прочно с землей и перемещение которого возможно без причинения несоразмерного ущерба его назначению;</w:t>
      </w:r>
    </w:p>
    <w:p w:rsidR="0089763C" w:rsidRDefault="0089763C" w:rsidP="0089763C">
      <w:pPr>
        <w:ind w:firstLine="540"/>
        <w:jc w:val="both"/>
        <w:rPr>
          <w:rFonts w:eastAsia="SimSun"/>
        </w:rPr>
      </w:pPr>
      <w:proofErr w:type="gramStart"/>
      <w:r>
        <w:rPr>
          <w:rFonts w:eastAsia="SimSun"/>
        </w:rPr>
        <w:t>26</w:t>
      </w:r>
      <w:r w:rsidRPr="00A575F4">
        <w:rPr>
          <w:rFonts w:eastAsia="SimSun"/>
        </w:rPr>
        <w:t xml:space="preserve">) </w:t>
      </w:r>
      <w:r w:rsidRPr="00A575F4">
        <w:rPr>
          <w:rFonts w:eastAsia="SimSun"/>
          <w:b/>
        </w:rPr>
        <w:t>объекты местного значения</w:t>
      </w:r>
      <w:r>
        <w:rPr>
          <w:rFonts w:eastAsia="SimSun"/>
          <w:b/>
        </w:rPr>
        <w:t xml:space="preserve"> </w:t>
      </w:r>
      <w:r>
        <w:rPr>
          <w:b/>
        </w:rPr>
        <w:t>городского</w:t>
      </w:r>
      <w:r>
        <w:t xml:space="preserve"> </w:t>
      </w:r>
      <w:r>
        <w:rPr>
          <w:rFonts w:eastAsia="SimSun"/>
          <w:b/>
        </w:rPr>
        <w:t>поселения</w:t>
      </w:r>
      <w:r w:rsidRPr="00A575F4">
        <w:rPr>
          <w:rFonts w:eastAsia="SimSun"/>
        </w:rPr>
        <w:t xml:space="preserve"> – объекты капитального строительства,</w:t>
      </w:r>
      <w:r>
        <w:rPr>
          <w:rFonts w:eastAsia="SimSun"/>
        </w:rPr>
        <w:t xml:space="preserve"> иные объекты, территории, которые необходимы для осуществления органами местного самоуправления </w:t>
      </w:r>
      <w:r>
        <w:t xml:space="preserve">городского </w:t>
      </w:r>
      <w:r>
        <w:rPr>
          <w:rFonts w:eastAsia="SimSun"/>
        </w:rPr>
        <w:t xml:space="preserve">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t>Забайкальского края</w:t>
      </w:r>
      <w:r>
        <w:rPr>
          <w:rFonts w:eastAsia="SimSun"/>
        </w:rPr>
        <w:t xml:space="preserve">, Уставом </w:t>
      </w:r>
      <w:r>
        <w:rPr>
          <w:rFonts w:eastAsia="SimSun"/>
          <w:lang w:eastAsia="zh-CN"/>
        </w:rPr>
        <w:t xml:space="preserve">поселения </w:t>
      </w:r>
      <w:r>
        <w:rPr>
          <w:rFonts w:eastAsia="SimSun"/>
        </w:rPr>
        <w:t xml:space="preserve">и оказывают существенное влияние на социально-экономическое развитие </w:t>
      </w:r>
      <w:r>
        <w:rPr>
          <w:rFonts w:eastAsia="SimSun"/>
          <w:lang w:eastAsia="zh-CN"/>
        </w:rPr>
        <w:t>муниципального образования</w:t>
      </w:r>
      <w:r>
        <w:rPr>
          <w:rFonts w:eastAsia="SimSun"/>
        </w:rPr>
        <w:t>;</w:t>
      </w:r>
      <w:proofErr w:type="gramEnd"/>
    </w:p>
    <w:p w:rsidR="0089763C" w:rsidRPr="00823F43" w:rsidRDefault="0089763C" w:rsidP="0089763C">
      <w:pPr>
        <w:pStyle w:val="afc"/>
        <w:ind w:firstLine="567"/>
        <w:jc w:val="both"/>
      </w:pPr>
      <w:proofErr w:type="gramStart"/>
      <w:r w:rsidRPr="00823F43">
        <w:t>2</w:t>
      </w:r>
      <w:r>
        <w:t>7</w:t>
      </w:r>
      <w:r w:rsidRPr="00823F43">
        <w:t xml:space="preserve">) </w:t>
      </w:r>
      <w:r w:rsidRPr="00823F43">
        <w:rPr>
          <w:b/>
          <w:bCs/>
        </w:rPr>
        <w:t>парковка (парковочное место)</w:t>
      </w:r>
      <w:r w:rsidRPr="00823F43">
        <w:t xml:space="preserve"> </w:t>
      </w:r>
      <w:r>
        <w:t>–</w:t>
      </w:r>
      <w:r w:rsidRPr="00823F43">
        <w:t xml:space="preserve"> </w:t>
      </w:r>
      <w:r>
        <w:t>сп</w:t>
      </w:r>
      <w:r w:rsidRPr="00823F43">
        <w:t xml:space="preserve">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823F43">
        <w:t>подэстакадных</w:t>
      </w:r>
      <w:proofErr w:type="spellEnd"/>
      <w:r w:rsidRPr="00823F43">
        <w:t xml:space="preserve"> или </w:t>
      </w:r>
      <w:proofErr w:type="spellStart"/>
      <w:r w:rsidRPr="00823F43">
        <w:t>подмостовых</w:t>
      </w:r>
      <w:proofErr w:type="spellEnd"/>
      <w:r w:rsidRPr="00823F43">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w:t>
      </w:r>
      <w:proofErr w:type="gramEnd"/>
      <w:r w:rsidRPr="00823F43">
        <w:t xml:space="preserve">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89763C" w:rsidRPr="00EB4BA9" w:rsidRDefault="0089763C" w:rsidP="0089763C">
      <w:pPr>
        <w:ind w:firstLine="540"/>
        <w:jc w:val="both"/>
        <w:rPr>
          <w:rFonts w:eastAsia="SimSun"/>
          <w:lang w:eastAsia="zh-CN"/>
        </w:rPr>
      </w:pPr>
      <w:proofErr w:type="gramStart"/>
      <w:r>
        <w:rPr>
          <w:rFonts w:eastAsia="SimSun"/>
          <w:lang w:eastAsia="zh-CN"/>
        </w:rPr>
        <w:t>28</w:t>
      </w:r>
      <w:r w:rsidRPr="00A575F4">
        <w:rPr>
          <w:rFonts w:eastAsia="SimSun"/>
          <w:lang w:eastAsia="zh-CN"/>
        </w:rPr>
        <w:t xml:space="preserve">) </w:t>
      </w:r>
      <w:r w:rsidRPr="00EB4BA9">
        <w:rPr>
          <w:rFonts w:eastAsia="SimSun"/>
          <w:b/>
          <w:bCs/>
          <w:lang w:eastAsia="zh-CN"/>
        </w:rPr>
        <w:t>реконструкция объектов капительного строительства (за исключением линейных объектов)</w:t>
      </w:r>
      <w:r w:rsidRPr="00EB4BA9">
        <w:rPr>
          <w:rFonts w:eastAsia="SimSun"/>
          <w:lang w:eastAsia="zh-CN"/>
        </w:rPr>
        <w:t xml:space="preserve"> </w:t>
      </w:r>
      <w:r>
        <w:rPr>
          <w:rFonts w:eastAsia="SimSun"/>
          <w:lang w:eastAsia="zh-CN"/>
        </w:rPr>
        <w:t>–</w:t>
      </w:r>
      <w:r w:rsidRPr="00EB4BA9">
        <w:rPr>
          <w:rFonts w:eastAsia="SimSun"/>
          <w:lang w:eastAsia="zh-CN"/>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EB4BA9">
        <w:rPr>
          <w:rFonts w:eastAsia="SimSun"/>
          <w:lang w:eastAsia="zh-CN"/>
        </w:rPr>
        <w:t>) восстановления указанных элементов;</w:t>
      </w:r>
    </w:p>
    <w:p w:rsidR="0089763C" w:rsidRPr="00EB4BA9" w:rsidRDefault="0089763C" w:rsidP="0089763C">
      <w:pPr>
        <w:pStyle w:val="afc"/>
        <w:ind w:firstLine="540"/>
        <w:jc w:val="both"/>
      </w:pPr>
      <w:bookmarkStart w:id="18" w:name="sub_10141"/>
      <w:r>
        <w:t>29</w:t>
      </w:r>
      <w:r w:rsidRPr="00EB4BA9">
        <w:t xml:space="preserve">) </w:t>
      </w:r>
      <w:r w:rsidRPr="00EB4BA9">
        <w:rPr>
          <w:b/>
          <w:bCs/>
        </w:rPr>
        <w:t>реконструкция линейных объектов</w:t>
      </w:r>
      <w:r w:rsidRPr="00EB4BA9">
        <w:t xml:space="preserve"> </w:t>
      </w:r>
      <w:r>
        <w:t>–</w:t>
      </w:r>
      <w:r w:rsidRPr="00EB4BA9">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EB4BA9">
        <w:t>котором</w:t>
      </w:r>
      <w:proofErr w:type="gramEnd"/>
      <w:r w:rsidRPr="00EB4BA9">
        <w:t xml:space="preserve"> требуется изменение границ полос отвода и (или) охранных зон таких объектов;</w:t>
      </w:r>
    </w:p>
    <w:p w:rsidR="0089763C" w:rsidRPr="0019742B" w:rsidRDefault="0089763C" w:rsidP="0089763C">
      <w:pPr>
        <w:pStyle w:val="afc"/>
        <w:ind w:firstLine="540"/>
        <w:jc w:val="both"/>
      </w:pPr>
      <w:bookmarkStart w:id="19" w:name="sub_1013"/>
      <w:bookmarkEnd w:id="18"/>
      <w:r>
        <w:t>30</w:t>
      </w:r>
      <w:r w:rsidRPr="0019742B">
        <w:t xml:space="preserve">) </w:t>
      </w:r>
      <w:r w:rsidRPr="00B742B5">
        <w:rPr>
          <w:b/>
          <w:bCs/>
        </w:rPr>
        <w:t>строительство</w:t>
      </w:r>
      <w:r w:rsidRPr="0019742B">
        <w:t xml:space="preserve"> </w:t>
      </w:r>
      <w:r>
        <w:t>–</w:t>
      </w:r>
      <w:r w:rsidRPr="0019742B">
        <w:t xml:space="preserve"> создание зданий, строений, сооружений (в том числе на месте сносимых объектов капитального строительства);</w:t>
      </w:r>
    </w:p>
    <w:bookmarkEnd w:id="19"/>
    <w:p w:rsidR="0089763C" w:rsidRPr="002B6B9E" w:rsidRDefault="0089763C" w:rsidP="0089763C">
      <w:pPr>
        <w:pStyle w:val="afc"/>
        <w:ind w:firstLine="540"/>
        <w:jc w:val="both"/>
      </w:pPr>
      <w:r>
        <w:lastRenderedPageBreak/>
        <w:t>31</w:t>
      </w:r>
      <w:r w:rsidRPr="002B6B9E">
        <w:t xml:space="preserve">) </w:t>
      </w:r>
      <w:r w:rsidRPr="00B742B5">
        <w:rPr>
          <w:b/>
          <w:bCs/>
        </w:rPr>
        <w:t>территориальные зоны</w:t>
      </w:r>
      <w:r w:rsidRPr="002B6B9E">
        <w:t xml:space="preserve"> </w:t>
      </w:r>
      <w:r>
        <w:t>–</w:t>
      </w:r>
      <w:r w:rsidRPr="002B6B9E">
        <w:t xml:space="preserve"> зоны, для которых в правилах землепользования и застройки определены границы и установлены градостроительные регламенты;</w:t>
      </w:r>
    </w:p>
    <w:p w:rsidR="0089763C" w:rsidRPr="0019742B" w:rsidRDefault="0089763C" w:rsidP="0089763C">
      <w:pPr>
        <w:pStyle w:val="afc"/>
        <w:ind w:firstLine="540"/>
        <w:jc w:val="both"/>
      </w:pPr>
      <w:r>
        <w:t>32</w:t>
      </w:r>
      <w:r w:rsidRPr="0019742B">
        <w:t xml:space="preserve">) </w:t>
      </w:r>
      <w:r w:rsidRPr="00796810">
        <w:rPr>
          <w:b/>
          <w:bCs/>
        </w:rPr>
        <w:t>территории общего пользования</w:t>
      </w:r>
      <w:r w:rsidRPr="0019742B">
        <w:t xml:space="preserve"> </w:t>
      </w:r>
      <w:r>
        <w:t>–</w:t>
      </w:r>
      <w:r w:rsidRPr="0019742B">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9763C" w:rsidRDefault="0089763C" w:rsidP="0089763C">
      <w:pPr>
        <w:pStyle w:val="afc"/>
        <w:ind w:firstLine="540"/>
        <w:jc w:val="both"/>
      </w:pPr>
      <w:r>
        <w:t>33</w:t>
      </w:r>
      <w:r w:rsidRPr="00D663E7">
        <w:t xml:space="preserve">) </w:t>
      </w:r>
      <w:r w:rsidRPr="00796810">
        <w:rPr>
          <w:b/>
          <w:bCs/>
        </w:rPr>
        <w:t>территориальное планирование</w:t>
      </w:r>
      <w:r w:rsidRPr="00D663E7">
        <w:t xml:space="preserve"> </w:t>
      </w:r>
      <w:r>
        <w:t>–</w:t>
      </w:r>
      <w:r w:rsidRPr="00D663E7">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89763C" w:rsidRPr="00551DE7" w:rsidRDefault="0089763C" w:rsidP="0089763C">
      <w:pPr>
        <w:autoSpaceDN w:val="0"/>
        <w:adjustRightInd w:val="0"/>
        <w:ind w:firstLine="540"/>
        <w:jc w:val="both"/>
        <w:rPr>
          <w:rFonts w:eastAsia="SimSun"/>
        </w:rPr>
      </w:pPr>
      <w:r>
        <w:rPr>
          <w:rFonts w:eastAsia="SimSun"/>
          <w:lang w:eastAsia="zh-CN"/>
        </w:rPr>
        <w:t>34</w:t>
      </w:r>
      <w:r w:rsidRPr="00C276EF">
        <w:rPr>
          <w:rFonts w:eastAsia="SimSun"/>
          <w:lang w:eastAsia="zh-CN"/>
        </w:rPr>
        <w:t xml:space="preserve">) </w:t>
      </w:r>
      <w:r w:rsidRPr="00C276EF">
        <w:rPr>
          <w:rFonts w:eastAsia="SimSun"/>
          <w:b/>
        </w:rPr>
        <w:t>улично-дорожная сеть</w:t>
      </w:r>
      <w:r w:rsidRPr="00C276EF">
        <w:rPr>
          <w:rFonts w:eastAsia="SimSun"/>
        </w:rPr>
        <w:t xml:space="preserve"> – система взаимосвязанных территориальных</w:t>
      </w:r>
      <w:r w:rsidRPr="00551DE7">
        <w:rPr>
          <w:rFonts w:eastAsia="SimSun"/>
        </w:rPr>
        <w:t xml:space="preserve">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89763C" w:rsidRPr="00D663E7" w:rsidRDefault="0089763C" w:rsidP="0089763C">
      <w:pPr>
        <w:pStyle w:val="afc"/>
        <w:ind w:firstLine="540"/>
        <w:jc w:val="both"/>
      </w:pPr>
      <w:bookmarkStart w:id="20" w:name="sub_105"/>
      <w:r>
        <w:t>35</w:t>
      </w:r>
      <w:r w:rsidRPr="00D663E7">
        <w:t xml:space="preserve">) </w:t>
      </w:r>
      <w:r w:rsidRPr="00796810">
        <w:rPr>
          <w:b/>
          <w:bCs/>
        </w:rPr>
        <w:t>функциональные зоны</w:t>
      </w:r>
      <w:r w:rsidRPr="00D663E7">
        <w:t xml:space="preserve"> </w:t>
      </w:r>
      <w:r>
        <w:t>–</w:t>
      </w:r>
      <w:r w:rsidRPr="00D663E7">
        <w:t xml:space="preserve"> зоны, для которых документами территориального планирования определены гран</w:t>
      </w:r>
      <w:r>
        <w:t>ицы и функциональное назначение.</w:t>
      </w:r>
    </w:p>
    <w:bookmarkEnd w:id="20"/>
    <w:p w:rsidR="0089763C" w:rsidRDefault="0089763C" w:rsidP="0089763C">
      <w:pPr>
        <w:pStyle w:val="afc"/>
        <w:ind w:firstLine="540"/>
        <w:jc w:val="both"/>
        <w:rPr>
          <w:lang w:eastAsia="ru-RU"/>
        </w:rPr>
      </w:pPr>
      <w:r>
        <w:t>И</w:t>
      </w:r>
      <w:r w:rsidRPr="001921EA">
        <w:t xml:space="preserve">ные понятия, употребляемые в настоящих Правилах, применяются в значениях, используемых в федеральном и </w:t>
      </w:r>
      <w:r>
        <w:t>краевом з</w:t>
      </w:r>
      <w:r w:rsidRPr="001921EA">
        <w:t xml:space="preserve">аконодательстве, а также в нормативных правовых актах органов местного самоуправления </w:t>
      </w:r>
      <w:r>
        <w:rPr>
          <w:szCs w:val="24"/>
          <w:lang w:eastAsia="ru-RU"/>
        </w:rPr>
        <w:t xml:space="preserve">городского </w:t>
      </w:r>
      <w:r>
        <w:t>поселения.</w:t>
      </w:r>
    </w:p>
    <w:p w:rsidR="0089763C" w:rsidRDefault="0089763C" w:rsidP="0089763C">
      <w:pPr>
        <w:autoSpaceDN w:val="0"/>
        <w:adjustRightInd w:val="0"/>
        <w:ind w:firstLine="540"/>
        <w:jc w:val="both"/>
        <w:outlineLvl w:val="0"/>
        <w:rPr>
          <w:rFonts w:eastAsia="SimSun"/>
        </w:rPr>
      </w:pPr>
    </w:p>
    <w:p w:rsidR="004831A7" w:rsidRPr="004831A7" w:rsidRDefault="004831A7" w:rsidP="004831A7">
      <w:pPr>
        <w:pStyle w:val="3"/>
        <w:rPr>
          <w:rFonts w:ascii="Times New Roman" w:hAnsi="Times New Roman" w:cs="Times New Roman"/>
          <w:sz w:val="24"/>
          <w:szCs w:val="24"/>
        </w:rPr>
      </w:pPr>
      <w:bookmarkStart w:id="21" w:name="_Toc279980578"/>
      <w:bookmarkStart w:id="22" w:name="_Toc296088830"/>
      <w:bookmarkStart w:id="23" w:name="_Toc455074376"/>
      <w:r w:rsidRPr="004831A7">
        <w:rPr>
          <w:rFonts w:ascii="Times New Roman" w:hAnsi="Times New Roman" w:cs="Times New Roman"/>
          <w:sz w:val="24"/>
          <w:szCs w:val="24"/>
        </w:rPr>
        <w:t>Статья 3. Сфера применения настоящих Правил</w:t>
      </w:r>
      <w:bookmarkEnd w:id="21"/>
      <w:bookmarkEnd w:id="22"/>
      <w:bookmarkEnd w:id="23"/>
    </w:p>
    <w:p w:rsidR="004831A7" w:rsidRPr="00551DE7" w:rsidRDefault="004831A7" w:rsidP="004831A7">
      <w:pPr>
        <w:ind w:firstLine="540"/>
        <w:jc w:val="both"/>
        <w:rPr>
          <w:rFonts w:eastAsia="SimSun"/>
          <w:b/>
          <w:bCs/>
          <w:lang w:eastAsia="zh-CN"/>
        </w:rPr>
      </w:pPr>
    </w:p>
    <w:p w:rsidR="004831A7" w:rsidRPr="00471C04" w:rsidRDefault="004831A7" w:rsidP="004831A7">
      <w:pPr>
        <w:ind w:firstLine="540"/>
        <w:jc w:val="both"/>
      </w:pPr>
      <w:r w:rsidRPr="00F15FC0">
        <w:rPr>
          <w:rFonts w:eastAsia="SimSun"/>
          <w:lang w:eastAsia="zh-CN"/>
        </w:rPr>
        <w:t>1. Настоящие Правила подлежат применению на все</w:t>
      </w:r>
      <w:r w:rsidR="00FA0F04">
        <w:rPr>
          <w:rFonts w:eastAsia="SimSun"/>
          <w:lang w:eastAsia="zh-CN"/>
        </w:rPr>
        <w:t>х территориях сельских</w:t>
      </w:r>
      <w:r w:rsidRPr="00F15FC0">
        <w:rPr>
          <w:rFonts w:eastAsia="SimSun"/>
          <w:lang w:eastAsia="zh-CN"/>
        </w:rPr>
        <w:t xml:space="preserve"> поселени</w:t>
      </w:r>
      <w:r w:rsidR="00FA0F04">
        <w:rPr>
          <w:rFonts w:eastAsia="SimSun"/>
          <w:lang w:eastAsia="zh-CN"/>
        </w:rPr>
        <w:t>й муниципального района «Город Краснокаменск и Краснокаменский район» Забайкальского края</w:t>
      </w:r>
      <w:r w:rsidRPr="00F15FC0">
        <w:rPr>
          <w:rFonts w:eastAsia="SimSun"/>
          <w:lang w:eastAsia="zh-CN"/>
        </w:rPr>
        <w:t xml:space="preserve"> в</w:t>
      </w:r>
      <w:r w:rsidRPr="00F15FC0">
        <w:t xml:space="preserve"> границах, установленных </w:t>
      </w:r>
      <w:r w:rsidRPr="00412513">
        <w:t xml:space="preserve">Законом </w:t>
      </w:r>
      <w:r w:rsidRPr="00B63DD4">
        <w:rPr>
          <w:bCs/>
        </w:rPr>
        <w:t>Забайкальского края от 18.12.2009 № 317-ЗЗК «О границах сельских и городских поселений Забайкальского края»</w:t>
      </w:r>
      <w:r>
        <w:rPr>
          <w:bCs/>
        </w:rPr>
        <w:t>.</w:t>
      </w:r>
    </w:p>
    <w:p w:rsidR="004831A7" w:rsidRPr="00F15FC0" w:rsidRDefault="004831A7" w:rsidP="004831A7">
      <w:pPr>
        <w:ind w:firstLine="540"/>
        <w:jc w:val="both"/>
        <w:rPr>
          <w:rFonts w:eastAsia="SimSun"/>
          <w:lang w:eastAsia="zh-CN"/>
        </w:rPr>
      </w:pPr>
      <w:r>
        <w:rPr>
          <w:rFonts w:eastAsia="SimSun"/>
          <w:lang w:eastAsia="zh-CN"/>
        </w:rPr>
        <w:t xml:space="preserve">2. </w:t>
      </w:r>
      <w:r w:rsidRPr="00F15FC0">
        <w:rPr>
          <w:rFonts w:eastAsia="SimSun"/>
          <w:lang w:eastAsia="zh-CN"/>
        </w:rPr>
        <w:t>Настоящие Правила обязательны для исполнения всеми субъектами градостроительных отношений.</w:t>
      </w:r>
    </w:p>
    <w:p w:rsidR="004831A7" w:rsidRDefault="004831A7" w:rsidP="004831A7">
      <w:pPr>
        <w:ind w:firstLine="540"/>
        <w:jc w:val="both"/>
        <w:rPr>
          <w:rFonts w:eastAsia="SimSun"/>
          <w:lang w:eastAsia="zh-CN"/>
        </w:rPr>
      </w:pPr>
    </w:p>
    <w:p w:rsidR="004831A7" w:rsidRDefault="004831A7" w:rsidP="004831A7">
      <w:pPr>
        <w:ind w:firstLine="540"/>
        <w:jc w:val="both"/>
        <w:rPr>
          <w:rFonts w:eastAsia="SimSun"/>
          <w:lang w:eastAsia="zh-CN"/>
        </w:rPr>
      </w:pPr>
    </w:p>
    <w:p w:rsidR="004831A7" w:rsidRPr="004831A7" w:rsidRDefault="004831A7" w:rsidP="004831A7">
      <w:pPr>
        <w:pStyle w:val="3"/>
        <w:rPr>
          <w:rFonts w:ascii="Times New Roman" w:hAnsi="Times New Roman" w:cs="Times New Roman"/>
          <w:sz w:val="24"/>
          <w:szCs w:val="24"/>
        </w:rPr>
      </w:pPr>
      <w:bookmarkStart w:id="24" w:name="_Toc252392600"/>
      <w:bookmarkStart w:id="25" w:name="_Toc455074377"/>
      <w:r w:rsidRPr="004831A7">
        <w:rPr>
          <w:rFonts w:ascii="Times New Roman" w:hAnsi="Times New Roman" w:cs="Times New Roman"/>
          <w:sz w:val="24"/>
          <w:szCs w:val="24"/>
        </w:rPr>
        <w:t>Статья 4. Субъекты градостроительных отношений</w:t>
      </w:r>
      <w:bookmarkEnd w:id="24"/>
      <w:bookmarkEnd w:id="25"/>
    </w:p>
    <w:p w:rsidR="004831A7" w:rsidRPr="00594960" w:rsidRDefault="004831A7" w:rsidP="004831A7">
      <w:pPr>
        <w:pStyle w:val="afc"/>
        <w:ind w:firstLine="567"/>
        <w:jc w:val="both"/>
        <w:rPr>
          <w:rFonts w:eastAsia="SimSun"/>
        </w:rPr>
      </w:pPr>
    </w:p>
    <w:p w:rsidR="004831A7" w:rsidRPr="0041585D" w:rsidRDefault="004831A7" w:rsidP="004831A7">
      <w:pPr>
        <w:pStyle w:val="afc"/>
        <w:ind w:firstLine="567"/>
        <w:jc w:val="both"/>
        <w:rPr>
          <w:rFonts w:eastAsia="SimSun"/>
        </w:rPr>
      </w:pPr>
      <w:r w:rsidRPr="0041585D">
        <w:rPr>
          <w:rFonts w:eastAsia="SimSun"/>
        </w:rPr>
        <w:t xml:space="preserve">1. Субъектами градостроительных отношений на территории </w:t>
      </w:r>
      <w:r>
        <w:rPr>
          <w:szCs w:val="24"/>
          <w:lang w:eastAsia="ru-RU"/>
        </w:rPr>
        <w:t xml:space="preserve">сельского </w:t>
      </w:r>
      <w:r>
        <w:rPr>
          <w:rFonts w:eastAsia="SimSun"/>
        </w:rPr>
        <w:t>поселения</w:t>
      </w:r>
      <w:r w:rsidRPr="0041585D">
        <w:rPr>
          <w:rFonts w:eastAsia="SimSun"/>
        </w:rPr>
        <w:t xml:space="preserve"> являются:</w:t>
      </w:r>
    </w:p>
    <w:p w:rsidR="004831A7" w:rsidRPr="0041585D" w:rsidRDefault="004831A7" w:rsidP="004831A7">
      <w:pPr>
        <w:autoSpaceDN w:val="0"/>
        <w:adjustRightInd w:val="0"/>
        <w:ind w:firstLine="540"/>
        <w:jc w:val="both"/>
      </w:pPr>
      <w:r w:rsidRPr="0041585D">
        <w:rPr>
          <w:rFonts w:eastAsia="SimSun"/>
          <w:lang w:eastAsia="zh-CN"/>
        </w:rPr>
        <w:t xml:space="preserve">1) </w:t>
      </w:r>
      <w:r w:rsidRPr="0041585D">
        <w:t>Российская Федерация, субъекты Российской Федерации, муниципальные образования</w:t>
      </w:r>
      <w:r w:rsidRPr="0041585D">
        <w:rPr>
          <w:rFonts w:eastAsia="SimSun"/>
          <w:lang w:eastAsia="zh-CN"/>
        </w:rPr>
        <w:t>;</w:t>
      </w:r>
    </w:p>
    <w:p w:rsidR="004831A7" w:rsidRPr="0041585D" w:rsidRDefault="004831A7" w:rsidP="004831A7">
      <w:pPr>
        <w:ind w:firstLine="540"/>
        <w:jc w:val="both"/>
        <w:rPr>
          <w:rFonts w:eastAsia="SimSun"/>
          <w:lang w:eastAsia="zh-CN"/>
        </w:rPr>
      </w:pPr>
      <w:r w:rsidRPr="0041585D">
        <w:rPr>
          <w:rFonts w:eastAsia="SimSun"/>
          <w:lang w:eastAsia="zh-CN"/>
        </w:rPr>
        <w:t>2) физические и юридические лица.</w:t>
      </w:r>
    </w:p>
    <w:p w:rsidR="004831A7" w:rsidRDefault="004831A7" w:rsidP="004831A7">
      <w:pPr>
        <w:autoSpaceDN w:val="0"/>
        <w:adjustRightInd w:val="0"/>
        <w:ind w:firstLine="540"/>
        <w:jc w:val="both"/>
      </w:pPr>
      <w:r>
        <w:rPr>
          <w:rFonts w:eastAsia="SimSun"/>
          <w:lang w:eastAsia="zh-CN"/>
        </w:rPr>
        <w:t>2</w:t>
      </w:r>
      <w:r w:rsidRPr="0041585D">
        <w:rPr>
          <w:rFonts w:eastAsia="SimSun"/>
          <w:lang w:eastAsia="zh-CN"/>
        </w:rPr>
        <w:t xml:space="preserve">. </w:t>
      </w:r>
      <w:r w:rsidRPr="0041585D">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4831A7" w:rsidRPr="00EC5BBC" w:rsidRDefault="004831A7" w:rsidP="004831A7">
      <w:pPr>
        <w:autoSpaceDN w:val="0"/>
        <w:adjustRightInd w:val="0"/>
        <w:ind w:firstLine="540"/>
        <w:jc w:val="both"/>
      </w:pPr>
      <w:r w:rsidRPr="00D40639">
        <w:t>3.</w:t>
      </w:r>
      <w:r w:rsidRPr="00D40639">
        <w:rPr>
          <w:rFonts w:eastAsia="SimSun"/>
          <w:lang w:eastAsia="zh-CN"/>
        </w:rPr>
        <w:t xml:space="preserve"> Физические и юридические лица являются участниками отношений по землепользованию и застройке при осуществлении проектирования, строительства и реконструкции объектов капитального строительства, возведения некапитальных объектов, объединения или разделения (межевания) принадлежащих им земельных участков, иных действий, урегулированных настоящими Правилами.</w:t>
      </w:r>
    </w:p>
    <w:p w:rsidR="004831A7" w:rsidRDefault="004831A7" w:rsidP="004831A7">
      <w:pPr>
        <w:ind w:firstLine="540"/>
        <w:jc w:val="both"/>
        <w:rPr>
          <w:rFonts w:eastAsia="SimSun"/>
          <w:lang w:eastAsia="zh-CN"/>
        </w:rPr>
      </w:pPr>
    </w:p>
    <w:p w:rsidR="004831A7" w:rsidRDefault="004831A7" w:rsidP="004831A7">
      <w:pPr>
        <w:ind w:firstLine="540"/>
        <w:jc w:val="both"/>
        <w:rPr>
          <w:rFonts w:eastAsia="SimSun"/>
          <w:lang w:eastAsia="zh-CN"/>
        </w:rPr>
      </w:pPr>
    </w:p>
    <w:p w:rsidR="004831A7" w:rsidRPr="004831A7" w:rsidRDefault="004831A7" w:rsidP="004831A7">
      <w:pPr>
        <w:pStyle w:val="3"/>
        <w:rPr>
          <w:rFonts w:ascii="Times New Roman" w:hAnsi="Times New Roman" w:cs="Times New Roman"/>
          <w:sz w:val="24"/>
          <w:szCs w:val="24"/>
        </w:rPr>
      </w:pPr>
      <w:bookmarkStart w:id="26" w:name="_Toc455074378"/>
      <w:r w:rsidRPr="004831A7">
        <w:rPr>
          <w:rFonts w:ascii="Times New Roman" w:hAnsi="Times New Roman" w:cs="Times New Roman"/>
          <w:sz w:val="24"/>
          <w:szCs w:val="24"/>
        </w:rPr>
        <w:lastRenderedPageBreak/>
        <w:t>Статья 5. Открытость и доступность информации о Правилах. Участие физических и юридических лиц в принятии решений по вопросам землепользования и застройки</w:t>
      </w:r>
      <w:bookmarkEnd w:id="26"/>
    </w:p>
    <w:p w:rsidR="004831A7" w:rsidRPr="004831A7" w:rsidRDefault="004831A7" w:rsidP="004831A7">
      <w:pPr>
        <w:rPr>
          <w:rFonts w:eastAsia="SimSun"/>
          <w:lang w:eastAsia="zh-CN"/>
        </w:rPr>
      </w:pPr>
    </w:p>
    <w:p w:rsidR="004831A7" w:rsidRPr="00BE6568" w:rsidRDefault="004831A7" w:rsidP="004831A7">
      <w:pPr>
        <w:pStyle w:val="afc"/>
        <w:ind w:firstLine="567"/>
        <w:jc w:val="both"/>
      </w:pPr>
      <w:r w:rsidRPr="00BE6568">
        <w:t>1. Настоящие Правила, включая все входящие в их состав документы, являются открытыми для физических и юридических лиц.</w:t>
      </w:r>
    </w:p>
    <w:p w:rsidR="004831A7" w:rsidRPr="00BE6568" w:rsidRDefault="004831A7" w:rsidP="004831A7">
      <w:pPr>
        <w:pStyle w:val="afc"/>
        <w:ind w:firstLine="567"/>
        <w:jc w:val="both"/>
      </w:pPr>
      <w:r>
        <w:t>2. Администраци</w:t>
      </w:r>
      <w:r w:rsidR="00FA0F04">
        <w:t>и</w:t>
      </w:r>
      <w:r>
        <w:t xml:space="preserve"> </w:t>
      </w:r>
      <w:r>
        <w:rPr>
          <w:szCs w:val="24"/>
          <w:lang w:eastAsia="ru-RU"/>
        </w:rPr>
        <w:t>сельск</w:t>
      </w:r>
      <w:r w:rsidR="00FA0F04">
        <w:rPr>
          <w:szCs w:val="24"/>
          <w:lang w:eastAsia="ru-RU"/>
        </w:rPr>
        <w:t>их</w:t>
      </w:r>
      <w:r>
        <w:rPr>
          <w:szCs w:val="24"/>
          <w:lang w:eastAsia="ru-RU"/>
        </w:rPr>
        <w:t xml:space="preserve"> поселени</w:t>
      </w:r>
      <w:r w:rsidR="00FA0F04">
        <w:rPr>
          <w:szCs w:val="24"/>
          <w:lang w:eastAsia="ru-RU"/>
        </w:rPr>
        <w:t>й</w:t>
      </w:r>
      <w:r>
        <w:rPr>
          <w:szCs w:val="24"/>
          <w:lang w:eastAsia="ru-RU"/>
        </w:rPr>
        <w:t xml:space="preserve"> </w:t>
      </w:r>
      <w:r>
        <w:t xml:space="preserve">и Администрация муниципального района «Город Краснокаменск и Краснокаменский район» Забайкальского края (далее – Администрация муниципального района) </w:t>
      </w:r>
      <w:r w:rsidRPr="00BE6568">
        <w:t>обеспечива</w:t>
      </w:r>
      <w:r>
        <w:t>ю</w:t>
      </w:r>
      <w:r w:rsidRPr="00BE6568">
        <w:t>т возможность ознакомления с настоящими Правилами путем:</w:t>
      </w:r>
    </w:p>
    <w:p w:rsidR="004831A7" w:rsidRPr="00BE6568" w:rsidRDefault="004831A7" w:rsidP="004831A7">
      <w:pPr>
        <w:pStyle w:val="afc"/>
        <w:ind w:firstLine="567"/>
        <w:jc w:val="both"/>
      </w:pPr>
      <w:r w:rsidRPr="00BE6568">
        <w:t xml:space="preserve">- опубликования настоящих Правил (изменений в настоящие Правила) в местных средствах массовой информации, являющихся официальным источником опубликования муниципальных правовых актов </w:t>
      </w:r>
      <w:r>
        <w:rPr>
          <w:szCs w:val="24"/>
          <w:lang w:eastAsia="ru-RU"/>
        </w:rPr>
        <w:t>сельского поселения и муниципального района</w:t>
      </w:r>
      <w:r w:rsidRPr="00BE6568">
        <w:t xml:space="preserve"> и иных средствах массовой информации, издания их специальным тиражом и открытой продажи всем заинтересованным лицам;</w:t>
      </w:r>
    </w:p>
    <w:p w:rsidR="004831A7" w:rsidRPr="00BE6568" w:rsidRDefault="004831A7" w:rsidP="004831A7">
      <w:pPr>
        <w:pStyle w:val="afc"/>
        <w:ind w:firstLine="567"/>
        <w:jc w:val="both"/>
      </w:pPr>
      <w:r w:rsidRPr="00BE6568">
        <w:t>- предоставления экземпляра настоящих Правил в муниципальн</w:t>
      </w:r>
      <w:r>
        <w:t>ую</w:t>
      </w:r>
      <w:r w:rsidRPr="00BE6568">
        <w:t xml:space="preserve"> библиотек</w:t>
      </w:r>
      <w:r>
        <w:t>у</w:t>
      </w:r>
      <w:r w:rsidRPr="00BE6568">
        <w:t xml:space="preserve"> </w:t>
      </w:r>
      <w:r>
        <w:rPr>
          <w:szCs w:val="24"/>
          <w:lang w:eastAsia="ru-RU"/>
        </w:rPr>
        <w:t xml:space="preserve">сельского </w:t>
      </w:r>
      <w:r>
        <w:t>поселения</w:t>
      </w:r>
      <w:r w:rsidRPr="00BE6568">
        <w:t>;</w:t>
      </w:r>
    </w:p>
    <w:p w:rsidR="004831A7" w:rsidRPr="00BE6568" w:rsidRDefault="004831A7" w:rsidP="004831A7">
      <w:pPr>
        <w:pStyle w:val="afc"/>
        <w:ind w:firstLine="567"/>
        <w:jc w:val="both"/>
      </w:pPr>
      <w:r w:rsidRPr="00BE6568">
        <w:t xml:space="preserve">- помещения на информационном портале органов местного самоуправления </w:t>
      </w:r>
      <w:r w:rsidR="00565D15">
        <w:rPr>
          <w:szCs w:val="24"/>
          <w:lang w:eastAsia="ru-RU"/>
        </w:rPr>
        <w:t>сельского</w:t>
      </w:r>
      <w:r>
        <w:rPr>
          <w:szCs w:val="24"/>
          <w:lang w:eastAsia="ru-RU"/>
        </w:rPr>
        <w:t xml:space="preserve"> </w:t>
      </w:r>
      <w:r>
        <w:t>поселения</w:t>
      </w:r>
      <w:r w:rsidR="00565D15">
        <w:t xml:space="preserve"> и Администрации муниципального района</w:t>
      </w:r>
      <w:r w:rsidRPr="00BE6568">
        <w:t>;</w:t>
      </w:r>
    </w:p>
    <w:p w:rsidR="004831A7" w:rsidRPr="00BE6568" w:rsidRDefault="004831A7" w:rsidP="004831A7">
      <w:pPr>
        <w:pStyle w:val="afc"/>
        <w:ind w:firstLine="567"/>
        <w:jc w:val="both"/>
      </w:pPr>
      <w:r w:rsidRPr="00BE6568">
        <w:t xml:space="preserve">- создания условий для ознакомления с Правилами (в полном комплекте входящих в их состав документов и приложений) в </w:t>
      </w:r>
      <w:r w:rsidR="00565D15">
        <w:t>А</w:t>
      </w:r>
      <w:r>
        <w:t xml:space="preserve">дминистрации </w:t>
      </w:r>
      <w:r w:rsidR="00565D15">
        <w:rPr>
          <w:szCs w:val="24"/>
          <w:lang w:eastAsia="ru-RU"/>
        </w:rPr>
        <w:t>сельского</w:t>
      </w:r>
      <w:r>
        <w:rPr>
          <w:szCs w:val="24"/>
          <w:lang w:eastAsia="ru-RU"/>
        </w:rPr>
        <w:t xml:space="preserve"> </w:t>
      </w:r>
      <w:r>
        <w:t>поселения</w:t>
      </w:r>
      <w:r w:rsidRPr="00BE6568">
        <w:t>;</w:t>
      </w:r>
    </w:p>
    <w:p w:rsidR="004831A7" w:rsidRPr="00BE6568" w:rsidRDefault="004831A7" w:rsidP="004831A7">
      <w:pPr>
        <w:pStyle w:val="afc"/>
        <w:ind w:firstLine="567"/>
        <w:jc w:val="both"/>
      </w:pPr>
      <w:proofErr w:type="gramStart"/>
      <w:r w:rsidRPr="00BE6568">
        <w:t>- предоставления по запросам, органов государственной власти, органов местного самоуправления, физических и юридических лиц бесплатно или за плату, согласно действующему законодательству выписо</w:t>
      </w:r>
      <w:r>
        <w:t>к из Правил, копий документов и (</w:t>
      </w:r>
      <w:r w:rsidRPr="00BE6568">
        <w:t>или</w:t>
      </w:r>
      <w:r>
        <w:t>)</w:t>
      </w:r>
      <w:r w:rsidRPr="00BE6568">
        <w:t xml:space="preserve">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roofErr w:type="gramEnd"/>
    </w:p>
    <w:p w:rsidR="004831A7" w:rsidRPr="00BE6568" w:rsidRDefault="004831A7" w:rsidP="004831A7">
      <w:pPr>
        <w:pStyle w:val="afc"/>
        <w:ind w:firstLine="567"/>
        <w:jc w:val="both"/>
      </w:pPr>
      <w:r w:rsidRPr="00BE6568">
        <w:t>3. Граждане имеют право участвовать в принятии решений и получать иную информацию по вопросам землепользования и застройки в соответствии с настоящими Правилами и другой градостроительной документацией.</w:t>
      </w:r>
    </w:p>
    <w:p w:rsidR="004831A7" w:rsidRPr="00BE6568" w:rsidRDefault="004831A7" w:rsidP="004831A7">
      <w:pPr>
        <w:pStyle w:val="afc"/>
        <w:ind w:firstLine="567"/>
        <w:jc w:val="both"/>
      </w:pPr>
      <w:r w:rsidRPr="00BE6568">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w:t>
      </w:r>
      <w:r>
        <w:t xml:space="preserve">еятельности на территории </w:t>
      </w:r>
      <w:r w:rsidR="00565D15">
        <w:rPr>
          <w:szCs w:val="24"/>
          <w:lang w:eastAsia="ru-RU"/>
        </w:rPr>
        <w:t>сельского</w:t>
      </w:r>
      <w:r>
        <w:rPr>
          <w:szCs w:val="24"/>
          <w:lang w:eastAsia="ru-RU"/>
        </w:rPr>
        <w:t xml:space="preserve"> </w:t>
      </w:r>
      <w:r>
        <w:t>поселения</w:t>
      </w:r>
      <w:r w:rsidRPr="00BE6568">
        <w:t>.</w:t>
      </w:r>
    </w:p>
    <w:p w:rsidR="004831A7" w:rsidRPr="00BE6568" w:rsidRDefault="004831A7" w:rsidP="004831A7">
      <w:pPr>
        <w:pStyle w:val="afc"/>
        <w:ind w:firstLine="567"/>
        <w:jc w:val="both"/>
      </w:pPr>
      <w:r w:rsidRPr="00BE6568">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4831A7" w:rsidRPr="00BE6568" w:rsidRDefault="004831A7" w:rsidP="004831A7">
      <w:pPr>
        <w:pStyle w:val="afc"/>
        <w:ind w:firstLine="567"/>
        <w:jc w:val="both"/>
      </w:pPr>
      <w:r w:rsidRPr="00BE6568">
        <w:t>- участие в публичных слушаниях;</w:t>
      </w:r>
    </w:p>
    <w:p w:rsidR="004831A7" w:rsidRPr="00BE6568" w:rsidRDefault="004831A7" w:rsidP="004831A7">
      <w:pPr>
        <w:pStyle w:val="afc"/>
        <w:ind w:firstLine="567"/>
        <w:jc w:val="both"/>
      </w:pPr>
      <w:r w:rsidRPr="00BE6568">
        <w:t>- участие в собраниях, конференциях (собраниях делегатов);</w:t>
      </w:r>
    </w:p>
    <w:p w:rsidR="004831A7" w:rsidRPr="00BE6568" w:rsidRDefault="004831A7" w:rsidP="004831A7">
      <w:pPr>
        <w:pStyle w:val="afc"/>
        <w:ind w:firstLine="567"/>
        <w:jc w:val="both"/>
      </w:pPr>
      <w:r w:rsidRPr="00BE6568">
        <w:t>- участие в местных референдумах;</w:t>
      </w:r>
    </w:p>
    <w:p w:rsidR="004831A7" w:rsidRPr="00BE6568" w:rsidRDefault="004831A7" w:rsidP="004831A7">
      <w:pPr>
        <w:pStyle w:val="afc"/>
        <w:ind w:firstLine="567"/>
        <w:jc w:val="both"/>
      </w:pPr>
      <w:r w:rsidRPr="00BE6568">
        <w:t xml:space="preserve">- иных формах, </w:t>
      </w:r>
      <w:r w:rsidRPr="00D63D04">
        <w:t xml:space="preserve">установленных </w:t>
      </w:r>
      <w:hyperlink r:id="rId12" w:history="1">
        <w:r w:rsidRPr="00D63D04">
          <w:t>Уставом</w:t>
        </w:r>
      </w:hyperlink>
      <w:r>
        <w:t xml:space="preserve"> поселения</w:t>
      </w:r>
      <w:r w:rsidRPr="00D63D04">
        <w:t>.</w:t>
      </w:r>
    </w:p>
    <w:p w:rsidR="004831A7" w:rsidRPr="00BE6568" w:rsidRDefault="004831A7" w:rsidP="004831A7">
      <w:pPr>
        <w:pStyle w:val="afc"/>
        <w:ind w:firstLine="567"/>
        <w:jc w:val="both"/>
      </w:pPr>
      <w:r w:rsidRPr="00BE6568">
        <w:t xml:space="preserve">6. Порядок участия граждан, их объединений и юридических лиц в осуществлении градостроительной деятельности устанавливаются муниципальными правовыми актами органов местного самоуправления </w:t>
      </w:r>
      <w:r w:rsidR="00565D15">
        <w:rPr>
          <w:szCs w:val="24"/>
          <w:lang w:eastAsia="ru-RU"/>
        </w:rPr>
        <w:t>сельского</w:t>
      </w:r>
      <w:r>
        <w:rPr>
          <w:szCs w:val="24"/>
          <w:lang w:eastAsia="ru-RU"/>
        </w:rPr>
        <w:t xml:space="preserve"> </w:t>
      </w:r>
      <w:r>
        <w:t>поселения</w:t>
      </w:r>
      <w:r w:rsidRPr="00BE6568">
        <w:t xml:space="preserve"> </w:t>
      </w:r>
      <w:r w:rsidR="00565D15">
        <w:t xml:space="preserve">и муниципального района </w:t>
      </w:r>
      <w:r w:rsidRPr="00BE6568">
        <w:t>в соответствии с действующим законодательством.</w:t>
      </w:r>
    </w:p>
    <w:p w:rsidR="004831A7" w:rsidRPr="00BE6568" w:rsidRDefault="004831A7" w:rsidP="004831A7">
      <w:pPr>
        <w:pStyle w:val="afc"/>
        <w:ind w:firstLine="567"/>
        <w:jc w:val="both"/>
      </w:pPr>
      <w:r w:rsidRPr="00BE6568">
        <w:t>7. Орган</w:t>
      </w:r>
      <w:r>
        <w:t xml:space="preserve">ы местного самоуправления </w:t>
      </w:r>
      <w:r w:rsidR="00565D15">
        <w:rPr>
          <w:szCs w:val="24"/>
          <w:lang w:eastAsia="ru-RU"/>
        </w:rPr>
        <w:t>муниципального района</w:t>
      </w:r>
      <w:r w:rsidRPr="00BE6568">
        <w:t xml:space="preserve">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4831A7" w:rsidRDefault="004831A7" w:rsidP="004831A7">
      <w:pPr>
        <w:pStyle w:val="afc"/>
        <w:ind w:firstLine="567"/>
        <w:jc w:val="both"/>
      </w:pPr>
      <w:r w:rsidRPr="00BE6568">
        <w:lastRenderedPageBreak/>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4831A7" w:rsidRDefault="004831A7" w:rsidP="004831A7">
      <w:pPr>
        <w:pStyle w:val="afc"/>
        <w:ind w:firstLine="567"/>
        <w:jc w:val="both"/>
      </w:pPr>
    </w:p>
    <w:p w:rsidR="004831A7" w:rsidRPr="00565D15" w:rsidRDefault="004831A7" w:rsidP="004831A7">
      <w:pPr>
        <w:pStyle w:val="3"/>
        <w:rPr>
          <w:rFonts w:ascii="Times New Roman" w:hAnsi="Times New Roman" w:cs="Times New Roman"/>
          <w:sz w:val="24"/>
          <w:szCs w:val="24"/>
        </w:rPr>
      </w:pPr>
      <w:bookmarkStart w:id="27" w:name="_Toc455074379"/>
      <w:r w:rsidRPr="00565D15">
        <w:rPr>
          <w:rFonts w:ascii="Times New Roman" w:hAnsi="Times New Roman" w:cs="Times New Roman"/>
          <w:sz w:val="24"/>
          <w:szCs w:val="24"/>
        </w:rPr>
        <w:t>Статья 6. Ответственность за нарушение Правил</w:t>
      </w:r>
      <w:bookmarkEnd w:id="27"/>
    </w:p>
    <w:p w:rsidR="004831A7" w:rsidRDefault="004831A7" w:rsidP="004831A7">
      <w:pPr>
        <w:rPr>
          <w:rFonts w:eastAsia="SimSun"/>
          <w:lang w:eastAsia="zh-CN"/>
        </w:rPr>
      </w:pPr>
    </w:p>
    <w:p w:rsidR="004831A7" w:rsidRDefault="004831A7" w:rsidP="004831A7">
      <w:pPr>
        <w:pStyle w:val="afc"/>
        <w:ind w:firstLine="567"/>
        <w:jc w:val="both"/>
      </w:pPr>
      <w:r w:rsidRPr="00A94484">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w:t>
      </w:r>
    </w:p>
    <w:p w:rsidR="00565D15" w:rsidRDefault="00565D15" w:rsidP="004831A7">
      <w:pPr>
        <w:pStyle w:val="afc"/>
        <w:ind w:firstLine="567"/>
        <w:jc w:val="both"/>
      </w:pPr>
    </w:p>
    <w:p w:rsidR="00565D15" w:rsidRDefault="00565D15" w:rsidP="004831A7">
      <w:pPr>
        <w:pStyle w:val="afc"/>
        <w:ind w:firstLine="567"/>
        <w:jc w:val="both"/>
      </w:pPr>
    </w:p>
    <w:p w:rsidR="00565D15" w:rsidRPr="00565D15" w:rsidRDefault="00565D15" w:rsidP="00565D15">
      <w:pPr>
        <w:pStyle w:val="2"/>
        <w:rPr>
          <w:rFonts w:ascii="Times New Roman" w:hAnsi="Times New Roman" w:cs="Times New Roman"/>
          <w:i w:val="0"/>
          <w:color w:val="000000" w:themeColor="text1"/>
          <w:sz w:val="28"/>
          <w:szCs w:val="28"/>
        </w:rPr>
      </w:pPr>
      <w:bookmarkStart w:id="28" w:name="_Toc296088831"/>
      <w:bookmarkStart w:id="29" w:name="_Toc455074380"/>
      <w:r w:rsidRPr="00565D15">
        <w:rPr>
          <w:rStyle w:val="aff"/>
          <w:rFonts w:ascii="Times New Roman" w:hAnsi="Times New Roman" w:cs="Times New Roman"/>
          <w:b/>
          <w:i w:val="0"/>
          <w:color w:val="000000" w:themeColor="text1"/>
          <w:sz w:val="28"/>
          <w:szCs w:val="28"/>
        </w:rPr>
        <w:t>Глава 2.</w:t>
      </w:r>
      <w:r w:rsidRPr="00565D15">
        <w:rPr>
          <w:rFonts w:ascii="Times New Roman" w:hAnsi="Times New Roman" w:cs="Times New Roman"/>
          <w:i w:val="0"/>
          <w:color w:val="000000" w:themeColor="text1"/>
          <w:sz w:val="28"/>
          <w:szCs w:val="28"/>
        </w:rPr>
        <w:t xml:space="preserve"> РЕГУЛИРОВАНИЕ ЗЕМЛЕПОЛЬЗОВАНИЯ И ЗАСТРОЙКИ ОРГАНАМИ МЕСТНОГО САМОУПРАВЛЕНИЯ </w:t>
      </w:r>
      <w:bookmarkEnd w:id="28"/>
      <w:bookmarkEnd w:id="29"/>
      <w:r>
        <w:rPr>
          <w:rFonts w:ascii="Times New Roman" w:hAnsi="Times New Roman" w:cs="Times New Roman"/>
          <w:i w:val="0"/>
          <w:color w:val="000000" w:themeColor="text1"/>
          <w:sz w:val="28"/>
          <w:szCs w:val="28"/>
        </w:rPr>
        <w:t>МУНИЦИПАЛЬНОГО РАЙОНА</w:t>
      </w:r>
    </w:p>
    <w:p w:rsidR="00565D15" w:rsidRPr="00551DE7" w:rsidRDefault="00565D15" w:rsidP="00565D15">
      <w:pPr>
        <w:pStyle w:val="afc"/>
        <w:rPr>
          <w:snapToGrid w:val="0"/>
        </w:rPr>
      </w:pPr>
    </w:p>
    <w:p w:rsidR="00565D15" w:rsidRPr="00565D15" w:rsidRDefault="00565D15" w:rsidP="00565D15">
      <w:pPr>
        <w:pStyle w:val="3"/>
        <w:rPr>
          <w:rFonts w:ascii="Times New Roman" w:hAnsi="Times New Roman" w:cs="Times New Roman"/>
        </w:rPr>
      </w:pPr>
      <w:bookmarkStart w:id="30" w:name="_Toc296088832"/>
      <w:bookmarkStart w:id="31" w:name="_Toc455074381"/>
      <w:bookmarkStart w:id="32" w:name="_Toc279980583"/>
      <w:r w:rsidRPr="00565D15">
        <w:rPr>
          <w:rFonts w:ascii="Times New Roman" w:hAnsi="Times New Roman" w:cs="Times New Roman"/>
        </w:rPr>
        <w:t xml:space="preserve">Статья 7. Органы местного самоуправления, осуществляющие регулирование землепользования и застройки на территории </w:t>
      </w:r>
      <w:r>
        <w:rPr>
          <w:rFonts w:ascii="Times New Roman" w:hAnsi="Times New Roman" w:cs="Times New Roman"/>
        </w:rPr>
        <w:t>сельского</w:t>
      </w:r>
      <w:r w:rsidRPr="00565D15">
        <w:rPr>
          <w:rFonts w:ascii="Times New Roman" w:hAnsi="Times New Roman" w:cs="Times New Roman"/>
        </w:rPr>
        <w:t xml:space="preserve"> </w:t>
      </w:r>
      <w:bookmarkEnd w:id="30"/>
      <w:r w:rsidRPr="00565D15">
        <w:rPr>
          <w:rFonts w:ascii="Times New Roman" w:hAnsi="Times New Roman" w:cs="Times New Roman"/>
        </w:rPr>
        <w:t>поселения</w:t>
      </w:r>
      <w:bookmarkEnd w:id="31"/>
    </w:p>
    <w:bookmarkEnd w:id="32"/>
    <w:p w:rsidR="00565D15" w:rsidRDefault="00565D15" w:rsidP="00565D15">
      <w:pPr>
        <w:rPr>
          <w:rFonts w:eastAsia="SimSun"/>
          <w:lang w:eastAsia="zh-CN"/>
        </w:rPr>
      </w:pPr>
    </w:p>
    <w:p w:rsidR="00565D15" w:rsidRDefault="00565D15" w:rsidP="00565D15">
      <w:pPr>
        <w:ind w:firstLine="567"/>
        <w:jc w:val="both"/>
        <w:rPr>
          <w:rFonts w:eastAsia="SimSun"/>
          <w:lang w:eastAsia="zh-CN"/>
        </w:rPr>
      </w:pPr>
      <w:r>
        <w:rPr>
          <w:rFonts w:eastAsia="SimSun"/>
          <w:lang w:eastAsia="zh-CN"/>
        </w:rPr>
        <w:t xml:space="preserve">1. Регулирование землепользования и застройки на территории </w:t>
      </w:r>
      <w:r>
        <w:t xml:space="preserve">сельского </w:t>
      </w:r>
      <w:r>
        <w:rPr>
          <w:rFonts w:eastAsia="SimSun"/>
          <w:lang w:eastAsia="zh-CN"/>
        </w:rPr>
        <w:t>поселения, осуществляют следующие органы местного самоуправления:</w:t>
      </w:r>
    </w:p>
    <w:p w:rsidR="00565D15" w:rsidRDefault="00565D15" w:rsidP="00565D15">
      <w:pPr>
        <w:ind w:firstLine="567"/>
        <w:jc w:val="both"/>
        <w:rPr>
          <w:rFonts w:eastAsia="SimSun"/>
          <w:lang w:eastAsia="zh-CN"/>
        </w:rPr>
      </w:pPr>
      <w:r>
        <w:rPr>
          <w:rFonts w:eastAsia="SimSun"/>
          <w:lang w:eastAsia="zh-CN"/>
        </w:rPr>
        <w:t xml:space="preserve">1) Совет </w:t>
      </w:r>
      <w:r>
        <w:t>муниципального района «Город Краснокаменск и Краснокаменский район» Забайкальского края</w:t>
      </w:r>
      <w:r>
        <w:rPr>
          <w:rFonts w:eastAsia="SimSun"/>
          <w:lang w:eastAsia="zh-CN"/>
        </w:rPr>
        <w:t xml:space="preserve"> (далее также – Совет муниципального района);</w:t>
      </w:r>
    </w:p>
    <w:p w:rsidR="00565D15" w:rsidRDefault="00565D15" w:rsidP="00565D15">
      <w:pPr>
        <w:ind w:firstLine="567"/>
        <w:jc w:val="both"/>
        <w:rPr>
          <w:rFonts w:eastAsia="SimSun"/>
          <w:lang w:eastAsia="zh-CN"/>
        </w:rPr>
      </w:pPr>
      <w:r>
        <w:rPr>
          <w:rFonts w:eastAsia="SimSun"/>
          <w:lang w:eastAsia="zh-CN"/>
        </w:rPr>
        <w:t>2) Совет</w:t>
      </w:r>
      <w:r w:rsidR="00FA0F04">
        <w:rPr>
          <w:rFonts w:eastAsia="SimSun"/>
          <w:lang w:eastAsia="zh-CN"/>
        </w:rPr>
        <w:t>ы</w:t>
      </w:r>
      <w:r>
        <w:rPr>
          <w:rFonts w:eastAsia="SimSun"/>
          <w:lang w:eastAsia="zh-CN"/>
        </w:rPr>
        <w:t xml:space="preserve"> сельск</w:t>
      </w:r>
      <w:r w:rsidR="001E2EDB">
        <w:rPr>
          <w:rFonts w:eastAsia="SimSun"/>
          <w:lang w:eastAsia="zh-CN"/>
        </w:rPr>
        <w:t>и</w:t>
      </w:r>
      <w:r w:rsidR="00FA0F04">
        <w:rPr>
          <w:rFonts w:eastAsia="SimSun"/>
          <w:lang w:eastAsia="zh-CN"/>
        </w:rPr>
        <w:t>х</w:t>
      </w:r>
      <w:r>
        <w:rPr>
          <w:rFonts w:eastAsia="SimSun"/>
          <w:lang w:eastAsia="zh-CN"/>
        </w:rPr>
        <w:t xml:space="preserve"> поселени</w:t>
      </w:r>
      <w:r w:rsidR="00FA0F04">
        <w:rPr>
          <w:rFonts w:eastAsia="SimSun"/>
          <w:lang w:eastAsia="zh-CN"/>
        </w:rPr>
        <w:t>й</w:t>
      </w:r>
      <w:r>
        <w:rPr>
          <w:rFonts w:eastAsia="SimSun"/>
          <w:lang w:eastAsia="zh-CN"/>
        </w:rPr>
        <w:t xml:space="preserve">  муниципального района «Город Краснокаменск и Краснокаменский район» Забайкальского края</w:t>
      </w:r>
      <w:r w:rsidR="009F6022">
        <w:rPr>
          <w:rFonts w:eastAsia="SimSun"/>
          <w:lang w:eastAsia="zh-CN"/>
        </w:rPr>
        <w:t xml:space="preserve"> (далее – Совет сельск</w:t>
      </w:r>
      <w:r w:rsidR="00FA0F04">
        <w:rPr>
          <w:rFonts w:eastAsia="SimSun"/>
          <w:lang w:eastAsia="zh-CN"/>
        </w:rPr>
        <w:t>ого</w:t>
      </w:r>
      <w:r w:rsidR="009F6022">
        <w:rPr>
          <w:rFonts w:eastAsia="SimSun"/>
          <w:lang w:eastAsia="zh-CN"/>
        </w:rPr>
        <w:t xml:space="preserve"> поселения);</w:t>
      </w:r>
    </w:p>
    <w:p w:rsidR="00565D15" w:rsidRDefault="009F6022" w:rsidP="00565D15">
      <w:pPr>
        <w:ind w:firstLine="567"/>
        <w:jc w:val="both"/>
        <w:rPr>
          <w:rFonts w:eastAsia="SimSun"/>
          <w:lang w:eastAsia="zh-CN"/>
        </w:rPr>
      </w:pPr>
      <w:r>
        <w:rPr>
          <w:rFonts w:eastAsia="SimSun"/>
          <w:lang w:eastAsia="zh-CN"/>
        </w:rPr>
        <w:t>3</w:t>
      </w:r>
      <w:r w:rsidR="00565D15">
        <w:rPr>
          <w:rFonts w:eastAsia="SimSun"/>
          <w:lang w:eastAsia="zh-CN"/>
        </w:rPr>
        <w:t xml:space="preserve">) </w:t>
      </w:r>
      <w:r>
        <w:rPr>
          <w:rFonts w:eastAsia="SimSun"/>
          <w:lang w:eastAsia="zh-CN"/>
        </w:rPr>
        <w:t>Г</w:t>
      </w:r>
      <w:r w:rsidR="00565D15">
        <w:rPr>
          <w:rFonts w:eastAsia="SimSun"/>
          <w:lang w:eastAsia="zh-CN"/>
        </w:rPr>
        <w:t xml:space="preserve">лава </w:t>
      </w:r>
      <w:r>
        <w:t>муниципального района «Город Краснокаменск и Краснокаменский район» Забайкальского края</w:t>
      </w:r>
      <w:r w:rsidR="00565D15">
        <w:rPr>
          <w:rFonts w:eastAsia="SimSun"/>
          <w:lang w:eastAsia="zh-CN"/>
        </w:rPr>
        <w:t xml:space="preserve"> (далее также – Глава </w:t>
      </w:r>
      <w:r>
        <w:rPr>
          <w:rFonts w:eastAsia="SimSun"/>
          <w:lang w:eastAsia="zh-CN"/>
        </w:rPr>
        <w:t>муниципального  района</w:t>
      </w:r>
      <w:r w:rsidR="00565D15">
        <w:rPr>
          <w:rFonts w:eastAsia="SimSun"/>
          <w:lang w:eastAsia="zh-CN"/>
        </w:rPr>
        <w:t>);</w:t>
      </w:r>
    </w:p>
    <w:p w:rsidR="009F6022" w:rsidRDefault="009F6022" w:rsidP="00565D15">
      <w:pPr>
        <w:ind w:firstLine="567"/>
        <w:jc w:val="both"/>
        <w:rPr>
          <w:rFonts w:eastAsia="SimSun"/>
          <w:lang w:eastAsia="zh-CN"/>
        </w:rPr>
      </w:pPr>
      <w:r>
        <w:rPr>
          <w:rFonts w:eastAsia="SimSun"/>
          <w:lang w:eastAsia="zh-CN"/>
        </w:rPr>
        <w:t>4) Глава Администрации сельского поселения  муниципального района «</w:t>
      </w:r>
      <w:r w:rsidR="00FA0F04">
        <w:rPr>
          <w:rFonts w:eastAsia="SimSun"/>
          <w:lang w:eastAsia="zh-CN"/>
        </w:rPr>
        <w:t>Г</w:t>
      </w:r>
      <w:r>
        <w:rPr>
          <w:rFonts w:eastAsia="SimSun"/>
          <w:lang w:eastAsia="zh-CN"/>
        </w:rPr>
        <w:t>ород Краснокаменск и Краснокаменский район» Забайкальского края (далее – Глава сельского поселения);</w:t>
      </w:r>
    </w:p>
    <w:p w:rsidR="00565D15" w:rsidRDefault="009F6022" w:rsidP="00565D15">
      <w:pPr>
        <w:ind w:firstLine="567"/>
        <w:jc w:val="both"/>
        <w:rPr>
          <w:rFonts w:eastAsia="SimSun"/>
          <w:lang w:eastAsia="zh-CN"/>
        </w:rPr>
      </w:pPr>
      <w:r>
        <w:rPr>
          <w:rFonts w:eastAsia="SimSun"/>
          <w:lang w:eastAsia="zh-CN"/>
        </w:rPr>
        <w:t>5</w:t>
      </w:r>
      <w:r w:rsidR="00565D15">
        <w:rPr>
          <w:rFonts w:eastAsia="SimSun"/>
          <w:lang w:eastAsia="zh-CN"/>
        </w:rPr>
        <w:t xml:space="preserve">) </w:t>
      </w:r>
      <w:r>
        <w:rPr>
          <w:rFonts w:eastAsia="SimSun"/>
          <w:lang w:eastAsia="zh-CN"/>
        </w:rPr>
        <w:t>А</w:t>
      </w:r>
      <w:r w:rsidR="00565D15">
        <w:rPr>
          <w:rFonts w:eastAsia="SimSun"/>
          <w:lang w:eastAsia="zh-CN"/>
        </w:rPr>
        <w:t xml:space="preserve">дминистрация </w:t>
      </w:r>
      <w:r>
        <w:t>муниципального района «Город Краснокаменск и Краснокаменский район» Забайкальского края</w:t>
      </w:r>
      <w:r w:rsidR="00565D15">
        <w:rPr>
          <w:rFonts w:eastAsia="SimSun"/>
          <w:lang w:eastAsia="zh-CN"/>
        </w:rPr>
        <w:t xml:space="preserve"> (далее также – Администрация</w:t>
      </w:r>
      <w:r>
        <w:rPr>
          <w:rFonts w:eastAsia="SimSun"/>
          <w:lang w:eastAsia="zh-CN"/>
        </w:rPr>
        <w:t xml:space="preserve"> муниципального района).</w:t>
      </w:r>
    </w:p>
    <w:p w:rsidR="00565D15" w:rsidRDefault="00565D15" w:rsidP="00565D15">
      <w:pPr>
        <w:pStyle w:val="afc"/>
        <w:ind w:firstLine="567"/>
        <w:jc w:val="both"/>
      </w:pPr>
      <w:r>
        <w:t xml:space="preserve">2. Органы местного самоуправления, указанные в </w:t>
      </w:r>
      <w:proofErr w:type="gramStart"/>
      <w:r>
        <w:t>ч</w:t>
      </w:r>
      <w:proofErr w:type="gramEnd"/>
      <w:r>
        <w:t>.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565D15" w:rsidRDefault="00565D15" w:rsidP="009F6022">
      <w:pPr>
        <w:pStyle w:val="afc"/>
        <w:ind w:firstLine="567"/>
        <w:jc w:val="both"/>
        <w:rPr>
          <w:snapToGrid w:val="0"/>
        </w:rPr>
      </w:pPr>
      <w:r>
        <w:t xml:space="preserve">3. </w:t>
      </w:r>
      <w:r>
        <w:rPr>
          <w:snapToGrid w:val="0"/>
        </w:rPr>
        <w:t>Полномочия Совета</w:t>
      </w:r>
      <w:r w:rsidR="009F6022">
        <w:rPr>
          <w:snapToGrid w:val="0"/>
        </w:rPr>
        <w:t xml:space="preserve"> муниципального района, Совета сельского поселения</w:t>
      </w:r>
      <w:r>
        <w:rPr>
          <w:snapToGrid w:val="0"/>
        </w:rPr>
        <w:t>, Главы поселения</w:t>
      </w:r>
      <w:r w:rsidR="009F6022">
        <w:rPr>
          <w:snapToGrid w:val="0"/>
        </w:rPr>
        <w:t>, Главы муниципального района</w:t>
      </w:r>
      <w:r>
        <w:rPr>
          <w:snapToGrid w:val="0"/>
        </w:rPr>
        <w:t xml:space="preserve"> и Администрации </w:t>
      </w:r>
      <w:r w:rsidR="009F6022">
        <w:rPr>
          <w:snapToGrid w:val="0"/>
        </w:rPr>
        <w:t xml:space="preserve">муниципального района </w:t>
      </w:r>
      <w:r>
        <w:rPr>
          <w:snapToGrid w:val="0"/>
        </w:rPr>
        <w:t xml:space="preserve">по регулированию землепользования и застройки определены федеральным и </w:t>
      </w:r>
      <w:r>
        <w:t xml:space="preserve">краевым </w:t>
      </w:r>
      <w:r>
        <w:rPr>
          <w:snapToGrid w:val="0"/>
        </w:rPr>
        <w:t xml:space="preserve">законодательством, а также Уставом </w:t>
      </w:r>
      <w:r w:rsidR="009F6022">
        <w:rPr>
          <w:szCs w:val="24"/>
          <w:lang w:eastAsia="ru-RU"/>
        </w:rPr>
        <w:t>муниципального района</w:t>
      </w:r>
      <w:r>
        <w:rPr>
          <w:snapToGrid w:val="0"/>
        </w:rPr>
        <w:t xml:space="preserve"> и иными муниципальными правовыми актами </w:t>
      </w:r>
      <w:r w:rsidR="009F6022">
        <w:rPr>
          <w:szCs w:val="24"/>
          <w:lang w:eastAsia="ru-RU"/>
        </w:rPr>
        <w:t>муниципального района</w:t>
      </w:r>
      <w:r>
        <w:rPr>
          <w:snapToGrid w:val="0"/>
        </w:rPr>
        <w:t>.</w:t>
      </w:r>
    </w:p>
    <w:p w:rsidR="00565D15" w:rsidRPr="00EC5BBC" w:rsidRDefault="00565D15" w:rsidP="00565D15">
      <w:pPr>
        <w:ind w:firstLine="567"/>
        <w:jc w:val="both"/>
        <w:rPr>
          <w:rFonts w:eastAsia="SimSun"/>
          <w:lang w:eastAsia="zh-CN"/>
        </w:rPr>
      </w:pPr>
      <w:r>
        <w:rPr>
          <w:rFonts w:eastAsia="SimSun"/>
          <w:lang w:eastAsia="zh-CN"/>
        </w:rPr>
        <w:t>4</w:t>
      </w:r>
      <w:r w:rsidRPr="00D40639">
        <w:rPr>
          <w:rFonts w:eastAsia="SimSun"/>
          <w:lang w:eastAsia="zh-CN"/>
        </w:rPr>
        <w:t xml:space="preserve">. Распределение полномочий в сфере архитектуры и градостроительства между органами </w:t>
      </w:r>
      <w:r>
        <w:rPr>
          <w:rFonts w:eastAsia="SimSun"/>
          <w:snapToGrid w:val="0"/>
          <w:lang w:eastAsia="zh-CN"/>
        </w:rPr>
        <w:t>Администрации</w:t>
      </w:r>
      <w:r w:rsidR="009F6022">
        <w:rPr>
          <w:rFonts w:eastAsia="SimSun"/>
          <w:snapToGrid w:val="0"/>
          <w:lang w:eastAsia="zh-CN"/>
        </w:rPr>
        <w:t xml:space="preserve"> муниципального района</w:t>
      </w:r>
      <w:r w:rsidRPr="00D40639">
        <w:rPr>
          <w:rFonts w:eastAsia="SimSun"/>
          <w:lang w:eastAsia="zh-CN"/>
        </w:rPr>
        <w:t xml:space="preserve">, должностными лицами </w:t>
      </w:r>
      <w:r>
        <w:rPr>
          <w:rFonts w:eastAsia="SimSun"/>
          <w:snapToGrid w:val="0"/>
          <w:lang w:eastAsia="zh-CN"/>
        </w:rPr>
        <w:t>Администрации</w:t>
      </w:r>
      <w:r w:rsidR="009F6022">
        <w:rPr>
          <w:rFonts w:eastAsia="SimSun"/>
          <w:snapToGrid w:val="0"/>
          <w:lang w:eastAsia="zh-CN"/>
        </w:rPr>
        <w:t xml:space="preserve"> муниципального района</w:t>
      </w:r>
      <w:r w:rsidRPr="00D40639">
        <w:rPr>
          <w:rFonts w:eastAsia="SimSun"/>
          <w:lang w:eastAsia="zh-CN"/>
        </w:rPr>
        <w:t xml:space="preserve">, осуществляется правовыми актами </w:t>
      </w:r>
      <w:r>
        <w:rPr>
          <w:rFonts w:eastAsia="SimSun"/>
          <w:snapToGrid w:val="0"/>
          <w:lang w:eastAsia="zh-CN"/>
        </w:rPr>
        <w:t xml:space="preserve">Администрации </w:t>
      </w:r>
      <w:r w:rsidR="009F6022">
        <w:rPr>
          <w:rFonts w:eastAsia="SimSun"/>
          <w:snapToGrid w:val="0"/>
          <w:lang w:eastAsia="zh-CN"/>
        </w:rPr>
        <w:t xml:space="preserve">муниципального района </w:t>
      </w:r>
      <w:r w:rsidRPr="00D40639">
        <w:rPr>
          <w:rFonts w:eastAsia="SimSun"/>
          <w:lang w:eastAsia="zh-CN"/>
        </w:rPr>
        <w:t xml:space="preserve">в соответствии с Уставом </w:t>
      </w:r>
      <w:r w:rsidR="009F6022">
        <w:t>муниципального района</w:t>
      </w:r>
      <w:r w:rsidRPr="00D40639">
        <w:rPr>
          <w:rFonts w:eastAsia="SimSun"/>
          <w:lang w:eastAsia="zh-CN"/>
        </w:rPr>
        <w:t>.</w:t>
      </w:r>
    </w:p>
    <w:p w:rsidR="00565D15" w:rsidRDefault="00565D15" w:rsidP="00565D15">
      <w:pPr>
        <w:pStyle w:val="afc"/>
        <w:ind w:firstLine="567"/>
        <w:jc w:val="both"/>
        <w:rPr>
          <w:snapToGrid w:val="0"/>
        </w:rPr>
      </w:pPr>
      <w:r>
        <w:rPr>
          <w:snapToGrid w:val="0"/>
        </w:rPr>
        <w:lastRenderedPageBreak/>
        <w:t xml:space="preserve">8. По вопросам землепользования и застройки при Администрации </w:t>
      </w:r>
      <w:r w:rsidR="009F6022">
        <w:rPr>
          <w:snapToGrid w:val="0"/>
        </w:rPr>
        <w:t xml:space="preserve">муниципального района </w:t>
      </w:r>
      <w:r>
        <w:rPr>
          <w:snapToGrid w:val="0"/>
        </w:rPr>
        <w:t xml:space="preserve">могут создаваться в качестве совещательных органов комиссии и советы, состав и порядок деятельности которых определяется главой </w:t>
      </w:r>
      <w:r w:rsidR="009F6022">
        <w:rPr>
          <w:snapToGrid w:val="0"/>
        </w:rPr>
        <w:t>муниципального района</w:t>
      </w:r>
      <w:r>
        <w:rPr>
          <w:snapToGrid w:val="0"/>
        </w:rPr>
        <w:t>.</w:t>
      </w:r>
    </w:p>
    <w:p w:rsidR="00565D15" w:rsidRDefault="00565D15" w:rsidP="00565D15">
      <w:pPr>
        <w:rPr>
          <w:rFonts w:eastAsia="SimSun"/>
          <w:lang w:eastAsia="zh-CN"/>
        </w:rPr>
      </w:pPr>
    </w:p>
    <w:p w:rsidR="00565D15" w:rsidRPr="009F6022" w:rsidRDefault="00565D15" w:rsidP="00565D15">
      <w:pPr>
        <w:pStyle w:val="3"/>
        <w:rPr>
          <w:rFonts w:ascii="Times New Roman" w:hAnsi="Times New Roman" w:cs="Times New Roman"/>
        </w:rPr>
      </w:pPr>
      <w:bookmarkStart w:id="33" w:name="_Toc279980586"/>
      <w:bookmarkStart w:id="34" w:name="_Toc296088833"/>
      <w:bookmarkStart w:id="35" w:name="_Toc455074382"/>
      <w:r w:rsidRPr="009F6022">
        <w:rPr>
          <w:rFonts w:ascii="Times New Roman" w:hAnsi="Times New Roman" w:cs="Times New Roman"/>
        </w:rPr>
        <w:t>Статья 8. Комиссия по подготовке проекта правил землепользования и застройк</w:t>
      </w:r>
      <w:bookmarkEnd w:id="33"/>
      <w:r w:rsidRPr="009F6022">
        <w:rPr>
          <w:rFonts w:ascii="Times New Roman" w:hAnsi="Times New Roman" w:cs="Times New Roman"/>
        </w:rPr>
        <w:t>и</w:t>
      </w:r>
      <w:bookmarkEnd w:id="34"/>
      <w:bookmarkEnd w:id="35"/>
    </w:p>
    <w:p w:rsidR="00565D15" w:rsidRPr="009F6022" w:rsidRDefault="00565D15" w:rsidP="00565D15">
      <w:pPr>
        <w:ind w:firstLine="540"/>
        <w:jc w:val="both"/>
        <w:rPr>
          <w:rFonts w:eastAsia="SimSun"/>
          <w:b/>
          <w:sz w:val="26"/>
          <w:szCs w:val="26"/>
          <w:lang w:eastAsia="zh-CN"/>
        </w:rPr>
      </w:pPr>
    </w:p>
    <w:p w:rsidR="00565D15" w:rsidRPr="00EB6CA5" w:rsidRDefault="00565D15" w:rsidP="00565D15">
      <w:pPr>
        <w:autoSpaceDN w:val="0"/>
        <w:adjustRightInd w:val="0"/>
        <w:ind w:firstLine="567"/>
        <w:jc w:val="both"/>
      </w:pPr>
      <w:r>
        <w:rPr>
          <w:rFonts w:eastAsia="SimSun"/>
          <w:bCs/>
          <w:lang w:eastAsia="zh-CN"/>
        </w:rPr>
        <w:t xml:space="preserve">1. </w:t>
      </w:r>
      <w:bookmarkStart w:id="36" w:name="sub_401"/>
      <w:r w:rsidRPr="00EB6CA5">
        <w:t xml:space="preserve">Комиссия по подготовке проекта </w:t>
      </w:r>
      <w:r>
        <w:t>п</w:t>
      </w:r>
      <w:r w:rsidRPr="00EB6CA5">
        <w:t xml:space="preserve">равил землепользования и застройки </w:t>
      </w:r>
      <w:r w:rsidR="00AE7616">
        <w:t>муниципального района</w:t>
      </w:r>
      <w:r>
        <w:t xml:space="preserve"> </w:t>
      </w:r>
      <w:r w:rsidRPr="00EB6CA5">
        <w:t xml:space="preserve">(далее </w:t>
      </w:r>
      <w:r>
        <w:t>–</w:t>
      </w:r>
      <w:r w:rsidRPr="00EB6CA5">
        <w:t xml:space="preserve"> </w:t>
      </w:r>
      <w:r>
        <w:t>К</w:t>
      </w:r>
      <w:r w:rsidRPr="00EB6CA5">
        <w:t xml:space="preserve">омиссия) является постоянно действующим коллегиальным органом при </w:t>
      </w:r>
      <w:r>
        <w:rPr>
          <w:rFonts w:eastAsia="SimSun"/>
          <w:snapToGrid w:val="0"/>
          <w:lang w:eastAsia="zh-CN"/>
        </w:rPr>
        <w:t xml:space="preserve">Администрации </w:t>
      </w:r>
      <w:r w:rsidR="00AE7616">
        <w:rPr>
          <w:rFonts w:eastAsia="SimSun"/>
          <w:snapToGrid w:val="0"/>
          <w:lang w:eastAsia="zh-CN"/>
        </w:rPr>
        <w:t xml:space="preserve">муниципального района </w:t>
      </w:r>
      <w:r w:rsidRPr="00EB6CA5">
        <w:t xml:space="preserve">и формируется </w:t>
      </w:r>
      <w:r>
        <w:t>г</w:t>
      </w:r>
      <w:r w:rsidRPr="00EB6CA5">
        <w:t xml:space="preserve">лавой </w:t>
      </w:r>
      <w:r w:rsidR="00AE7616">
        <w:rPr>
          <w:rFonts w:eastAsia="SimSun"/>
          <w:snapToGrid w:val="0"/>
          <w:lang w:eastAsia="zh-CN"/>
        </w:rPr>
        <w:t>муниципального района</w:t>
      </w:r>
      <w:r w:rsidRPr="00EB6CA5">
        <w:t xml:space="preserve"> для обеспечения реализации</w:t>
      </w:r>
      <w:r>
        <w:t xml:space="preserve"> положений федерального и краевого законодательства, муниципальных правовых актов </w:t>
      </w:r>
      <w:r w:rsidR="00AE7616">
        <w:t>муниципального района</w:t>
      </w:r>
      <w:r>
        <w:t xml:space="preserve"> и</w:t>
      </w:r>
      <w:r w:rsidRPr="00EB6CA5">
        <w:t xml:space="preserve"> настоящих Правил.</w:t>
      </w:r>
    </w:p>
    <w:bookmarkEnd w:id="36"/>
    <w:p w:rsidR="00565D15" w:rsidRPr="00551DE7" w:rsidRDefault="00565D15" w:rsidP="00565D15">
      <w:pPr>
        <w:ind w:firstLine="540"/>
        <w:jc w:val="both"/>
        <w:rPr>
          <w:rFonts w:eastAsia="SimSun"/>
          <w:lang w:eastAsia="zh-CN"/>
        </w:rPr>
      </w:pPr>
      <w:r>
        <w:rPr>
          <w:rFonts w:eastAsia="SimSun"/>
          <w:bCs/>
          <w:lang w:eastAsia="zh-CN"/>
        </w:rPr>
        <w:t xml:space="preserve">2. </w:t>
      </w:r>
      <w:r w:rsidRPr="00551DE7">
        <w:rPr>
          <w:rFonts w:eastAsia="SimSun"/>
          <w:bCs/>
          <w:lang w:eastAsia="zh-CN"/>
        </w:rPr>
        <w:t xml:space="preserve">К полномочиям </w:t>
      </w:r>
      <w:r>
        <w:rPr>
          <w:rFonts w:eastAsia="SimSun"/>
          <w:bCs/>
          <w:lang w:eastAsia="zh-CN"/>
        </w:rPr>
        <w:t>К</w:t>
      </w:r>
      <w:r w:rsidRPr="00551DE7">
        <w:rPr>
          <w:rFonts w:eastAsia="SimSun"/>
          <w:lang w:eastAsia="zh-CN"/>
        </w:rPr>
        <w:t>омиссии относятся:</w:t>
      </w:r>
    </w:p>
    <w:p w:rsidR="00565D15" w:rsidRPr="00551DE7" w:rsidRDefault="00565D15" w:rsidP="00565D15">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1) рассмотрение предложений заинтересованных лиц о необходимости внесения изменений в настоящие Правила;</w:t>
      </w:r>
    </w:p>
    <w:p w:rsidR="00565D15" w:rsidRPr="00551DE7" w:rsidRDefault="00565D15" w:rsidP="00565D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551DE7">
        <w:rPr>
          <w:rFonts w:ascii="Times New Roman" w:hAnsi="Times New Roman" w:cs="Times New Roman"/>
          <w:sz w:val="24"/>
          <w:szCs w:val="24"/>
        </w:rPr>
        <w:t xml:space="preserve">) </w:t>
      </w:r>
      <w:r>
        <w:rPr>
          <w:rFonts w:ascii="Times New Roman" w:hAnsi="Times New Roman" w:cs="Times New Roman"/>
          <w:sz w:val="24"/>
          <w:szCs w:val="24"/>
        </w:rPr>
        <w:t>обеспечение подготовки</w:t>
      </w:r>
      <w:r w:rsidRPr="00551DE7">
        <w:rPr>
          <w:rFonts w:ascii="Times New Roman" w:hAnsi="Times New Roman" w:cs="Times New Roman"/>
          <w:sz w:val="24"/>
          <w:szCs w:val="24"/>
        </w:rPr>
        <w:t xml:space="preserve"> проекта о внесении изменений в настоящие Правила;</w:t>
      </w:r>
    </w:p>
    <w:p w:rsidR="00565D15" w:rsidRPr="00551DE7" w:rsidRDefault="00565D15" w:rsidP="00565D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551DE7">
        <w:rPr>
          <w:rFonts w:ascii="Times New Roman" w:hAnsi="Times New Roman" w:cs="Times New Roman"/>
          <w:sz w:val="24"/>
          <w:szCs w:val="24"/>
        </w:rPr>
        <w:t>)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565D15" w:rsidRDefault="00565D15" w:rsidP="00565D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551DE7">
        <w:rPr>
          <w:rFonts w:ascii="Times New Roman" w:hAnsi="Times New Roman" w:cs="Times New Roman"/>
          <w:sz w:val="24"/>
          <w:szCs w:val="24"/>
        </w:rPr>
        <w:t>) рассмотрение вопросов о предоставлении разрешений на отклонение от предельных параметров разрешенного строительства, реконструкции объе</w:t>
      </w:r>
      <w:r>
        <w:rPr>
          <w:rFonts w:ascii="Times New Roman" w:hAnsi="Times New Roman" w:cs="Times New Roman"/>
          <w:sz w:val="24"/>
          <w:szCs w:val="24"/>
        </w:rPr>
        <w:t>ктов капитального строительства;</w:t>
      </w:r>
    </w:p>
    <w:p w:rsidR="00565D15" w:rsidRDefault="00565D15" w:rsidP="00565D15">
      <w:pPr>
        <w:autoSpaceDN w:val="0"/>
        <w:adjustRightInd w:val="0"/>
        <w:ind w:firstLine="567"/>
        <w:jc w:val="both"/>
      </w:pPr>
      <w:r w:rsidRPr="001C24EB">
        <w:rPr>
          <w:rFonts w:eastAsia="SimSun"/>
          <w:lang w:eastAsia="zh-CN"/>
        </w:rPr>
        <w:t xml:space="preserve">5) </w:t>
      </w:r>
      <w:r w:rsidRPr="00EB6CA5">
        <w:t>организ</w:t>
      </w:r>
      <w:r>
        <w:t>ация и проведение</w:t>
      </w:r>
      <w:r w:rsidRPr="00EB6CA5">
        <w:t xml:space="preserve"> публичных слушаний в случаях и порядке, определенных </w:t>
      </w:r>
      <w:hyperlink r:id="rId13" w:history="1">
        <w:r w:rsidRPr="00D4368B">
          <w:t>Градостроительным кодексом</w:t>
        </w:r>
      </w:hyperlink>
      <w:r w:rsidRPr="00EB6CA5">
        <w:t xml:space="preserve"> Российской Федерации, </w:t>
      </w:r>
      <w:hyperlink r:id="rId14" w:history="1">
        <w:r w:rsidRPr="00D4368B">
          <w:t>Уставом</w:t>
        </w:r>
      </w:hyperlink>
      <w:r w:rsidRPr="00EB6CA5">
        <w:t xml:space="preserve">, </w:t>
      </w:r>
      <w:r>
        <w:t xml:space="preserve">иными муниципальными правовыми актами </w:t>
      </w:r>
      <w:r w:rsidR="00AE7616">
        <w:t>муниципального района, сельского поселения</w:t>
      </w:r>
      <w:r>
        <w:t xml:space="preserve"> и настоящими Правилами;</w:t>
      </w:r>
    </w:p>
    <w:p w:rsidR="00565D15" w:rsidRPr="00E5774B" w:rsidRDefault="00565D15" w:rsidP="00565D15">
      <w:pPr>
        <w:autoSpaceDN w:val="0"/>
        <w:adjustRightInd w:val="0"/>
        <w:ind w:firstLine="567"/>
        <w:jc w:val="both"/>
      </w:pPr>
      <w:r w:rsidRPr="00E5774B">
        <w:t xml:space="preserve">6) </w:t>
      </w:r>
      <w:r>
        <w:t>подготовка</w:t>
      </w:r>
      <w:r w:rsidRPr="00EB6CA5">
        <w:t xml:space="preserve"> заключения о результатах публичных слушаний;</w:t>
      </w:r>
    </w:p>
    <w:p w:rsidR="00565D15" w:rsidRDefault="00565D15" w:rsidP="00565D15">
      <w:pPr>
        <w:pStyle w:val="a5"/>
        <w:ind w:firstLine="567"/>
        <w:jc w:val="both"/>
        <w:rPr>
          <w:b w:val="0"/>
        </w:rPr>
      </w:pPr>
      <w:r>
        <w:rPr>
          <w:b w:val="0"/>
        </w:rPr>
        <w:t>7</w:t>
      </w:r>
      <w:r w:rsidRPr="00D43E2A">
        <w:rPr>
          <w:b w:val="0"/>
        </w:rPr>
        <w:t>) осуществление иных полномочий, отнесенных к ведению Комиссии, федеральными законами,</w:t>
      </w:r>
      <w:r w:rsidRPr="00541E91">
        <w:rPr>
          <w:b w:val="0"/>
        </w:rPr>
        <w:t xml:space="preserve"> законами </w:t>
      </w:r>
      <w:r w:rsidRPr="00D16917">
        <w:rPr>
          <w:b w:val="0"/>
        </w:rPr>
        <w:t>Забайкальского края</w:t>
      </w:r>
      <w:r w:rsidRPr="00541E91">
        <w:rPr>
          <w:b w:val="0"/>
        </w:rPr>
        <w:t xml:space="preserve">, </w:t>
      </w:r>
      <w:r>
        <w:rPr>
          <w:b w:val="0"/>
        </w:rPr>
        <w:t>муниципальными правовыми актами</w:t>
      </w:r>
      <w:r w:rsidRPr="00541E91">
        <w:rPr>
          <w:b w:val="0"/>
        </w:rPr>
        <w:t xml:space="preserve"> </w:t>
      </w:r>
      <w:r w:rsidR="00AE7616">
        <w:rPr>
          <w:b w:val="0"/>
        </w:rPr>
        <w:t>муниципального района</w:t>
      </w:r>
      <w:r w:rsidRPr="00541E91">
        <w:rPr>
          <w:b w:val="0"/>
        </w:rPr>
        <w:t>.</w:t>
      </w:r>
    </w:p>
    <w:p w:rsidR="00565D15" w:rsidRDefault="00565D15" w:rsidP="00565D15">
      <w:pPr>
        <w:ind w:firstLine="540"/>
        <w:jc w:val="both"/>
        <w:rPr>
          <w:rFonts w:eastAsia="SimSun"/>
          <w:lang w:eastAsia="zh-CN"/>
        </w:rPr>
      </w:pPr>
    </w:p>
    <w:p w:rsidR="00565D15" w:rsidRPr="008A57C8" w:rsidRDefault="008A57C8" w:rsidP="004831A7">
      <w:pPr>
        <w:pStyle w:val="afc"/>
        <w:ind w:firstLine="567"/>
        <w:jc w:val="both"/>
        <w:rPr>
          <w:b/>
        </w:rPr>
      </w:pPr>
      <w:r w:rsidRPr="008A57C8">
        <w:rPr>
          <w:b/>
        </w:rPr>
        <w:t>ГЛАВА 3. ПОДГОТОВКА ДОКУМЕНТАЦИИ ПО ПЛАНИРОВКЕ ТЕРРИТОРИИ ОРГАНОМ МЕСТНОГО САМОУПРАВЛЕНИЯ МУНИЦИПАЛЬНОГО РАЙОНА</w:t>
      </w:r>
    </w:p>
    <w:p w:rsidR="00CC00C2" w:rsidRPr="00CC00C2" w:rsidRDefault="00CC00C2" w:rsidP="00CC00C2">
      <w:pPr>
        <w:pStyle w:val="3"/>
        <w:rPr>
          <w:rFonts w:ascii="Times New Roman" w:hAnsi="Times New Roman" w:cs="Times New Roman"/>
        </w:rPr>
      </w:pPr>
      <w:bookmarkStart w:id="37" w:name="_Toc252392608"/>
      <w:bookmarkStart w:id="38" w:name="_Toc455074384"/>
      <w:r w:rsidRPr="00CC00C2">
        <w:rPr>
          <w:rFonts w:ascii="Times New Roman" w:hAnsi="Times New Roman" w:cs="Times New Roman"/>
        </w:rPr>
        <w:t>Статья 9. Документация по планировке территории</w:t>
      </w:r>
      <w:bookmarkEnd w:id="37"/>
      <w:bookmarkEnd w:id="38"/>
    </w:p>
    <w:p w:rsidR="00CC00C2" w:rsidRPr="00CC00C2" w:rsidRDefault="00CC00C2" w:rsidP="00CC00C2">
      <w:pPr>
        <w:pStyle w:val="afc"/>
      </w:pPr>
    </w:p>
    <w:p w:rsidR="00CC00C2" w:rsidRDefault="00CC00C2" w:rsidP="00CC00C2">
      <w:pPr>
        <w:autoSpaceDN w:val="0"/>
        <w:adjustRightInd w:val="0"/>
        <w:ind w:firstLine="540"/>
        <w:jc w:val="both"/>
        <w:rPr>
          <w:rFonts w:eastAsia="SimSun"/>
          <w:bCs/>
        </w:rPr>
      </w:pPr>
      <w:r w:rsidRPr="00551DE7">
        <w:rPr>
          <w:rFonts w:eastAsia="SimSun"/>
          <w:bCs/>
        </w:rPr>
        <w:t>1. Подготовка документации по планировке территории осуществляется в целях обеспечения устойчивого развития территорий</w:t>
      </w:r>
      <w:r>
        <w:rPr>
          <w:rFonts w:eastAsia="SimSun"/>
          <w:bCs/>
        </w:rPr>
        <w:t xml:space="preserve"> </w:t>
      </w:r>
      <w:r>
        <w:t xml:space="preserve">сельского </w:t>
      </w:r>
      <w:r>
        <w:rPr>
          <w:rFonts w:eastAsia="SimSun"/>
          <w:bCs/>
        </w:rPr>
        <w:t>поселения</w:t>
      </w:r>
      <w:r w:rsidRPr="00551DE7">
        <w:rPr>
          <w:rFonts w:eastAsia="SimSun"/>
          <w:bCs/>
        </w:rPr>
        <w:t>,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C00C2" w:rsidRPr="006D4860" w:rsidRDefault="00CC00C2" w:rsidP="00CC00C2">
      <w:pPr>
        <w:autoSpaceDN w:val="0"/>
        <w:adjustRightInd w:val="0"/>
        <w:ind w:firstLine="540"/>
        <w:jc w:val="both"/>
        <w:rPr>
          <w:rFonts w:eastAsia="SimSun"/>
          <w:bCs/>
        </w:rPr>
      </w:pPr>
      <w:r w:rsidRPr="0031547F">
        <w:rPr>
          <w:rFonts w:eastAsia="SimSun"/>
          <w:bCs/>
        </w:rPr>
        <w:t>2.</w:t>
      </w:r>
      <w:r w:rsidRPr="006D4860">
        <w:t xml:space="preserve"> </w:t>
      </w:r>
      <w:proofErr w:type="gramStart"/>
      <w:r w:rsidRPr="006D4860">
        <w:t xml:space="preserve">Подготовка документации по планировке территории осуществляется на основании </w:t>
      </w:r>
      <w:hyperlink r:id="rId15" w:history="1">
        <w:r>
          <w:t>г</w:t>
        </w:r>
        <w:r w:rsidRPr="0031547F">
          <w:t>енерального плана</w:t>
        </w:r>
      </w:hyperlink>
      <w:r w:rsidRPr="006D4860">
        <w:t xml:space="preserve"> </w:t>
      </w:r>
      <w:r>
        <w:t>поселения</w:t>
      </w:r>
      <w:r w:rsidRPr="006D4860">
        <w:t>, настоящих Правил, в соответствии с требованиями технических регламентов,</w:t>
      </w:r>
      <w:r>
        <w:t xml:space="preserve"> нормативов градостроительного проектирования </w:t>
      </w:r>
      <w:r w:rsidRPr="00D16917">
        <w:t>Забайкальского края</w:t>
      </w:r>
      <w:r>
        <w:t xml:space="preserve"> и поселения,</w:t>
      </w:r>
      <w:r w:rsidRPr="006D4860">
        <w:t xml:space="preserve">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w:t>
      </w:r>
      <w:r w:rsidRPr="006D4860">
        <w:lastRenderedPageBreak/>
        <w:t>объектов культурного наследия, границ зон с</w:t>
      </w:r>
      <w:proofErr w:type="gramEnd"/>
      <w:r w:rsidRPr="006D4860">
        <w:t xml:space="preserve"> особыми условиями использования территорий.</w:t>
      </w:r>
    </w:p>
    <w:p w:rsidR="00CC00C2" w:rsidRDefault="00CC00C2" w:rsidP="00CC00C2">
      <w:pPr>
        <w:autoSpaceDN w:val="0"/>
        <w:adjustRightInd w:val="0"/>
        <w:ind w:firstLine="540"/>
        <w:jc w:val="both"/>
        <w:rPr>
          <w:rFonts w:eastAsia="SimSun"/>
          <w:bCs/>
        </w:rPr>
      </w:pPr>
      <w:r>
        <w:t>3</w:t>
      </w:r>
      <w:r w:rsidRPr="00551DE7">
        <w:t xml:space="preserve">. </w:t>
      </w:r>
      <w:r w:rsidRPr="00551DE7">
        <w:rPr>
          <w:rFonts w:eastAsia="SimSun"/>
          <w:bCs/>
        </w:rPr>
        <w:t>Подготовка документации по планировке территории осуществляется в отношении застроенных или подлежащих застройке территорий.</w:t>
      </w:r>
    </w:p>
    <w:p w:rsidR="00CC00C2" w:rsidRPr="00D40639" w:rsidRDefault="00CC00C2" w:rsidP="00CC00C2">
      <w:pPr>
        <w:autoSpaceDN w:val="0"/>
        <w:adjustRightInd w:val="0"/>
        <w:ind w:firstLine="540"/>
        <w:jc w:val="both"/>
        <w:rPr>
          <w:rFonts w:eastAsia="SimSun"/>
          <w:bCs/>
        </w:rPr>
      </w:pPr>
      <w:r w:rsidRPr="00D40639">
        <w:rPr>
          <w:rFonts w:eastAsia="SimSun"/>
          <w:lang w:eastAsia="zh-CN"/>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CC00C2" w:rsidRPr="003F1792" w:rsidRDefault="00CC00C2" w:rsidP="00CC00C2">
      <w:pPr>
        <w:autoSpaceDN w:val="0"/>
        <w:adjustRightInd w:val="0"/>
        <w:ind w:firstLine="540"/>
        <w:jc w:val="both"/>
        <w:rPr>
          <w:rFonts w:eastAsia="SimSun"/>
          <w:bCs/>
        </w:rPr>
      </w:pPr>
      <w:r w:rsidRPr="00D40639">
        <w:rPr>
          <w:rFonts w:eastAsia="SimSun"/>
          <w:lang w:eastAsia="zh-CN"/>
        </w:rPr>
        <w:t>5. В случае если по инициативе правообладателей земельных участков осуществляется разделение земельного участка на несколько земельных участков, объединение земельных участков в один земельный участок или изменение общей границы земельных участков, подготовка документации по планировке территории не требуется.</w:t>
      </w:r>
    </w:p>
    <w:p w:rsidR="00CC00C2" w:rsidRPr="003507DD" w:rsidRDefault="00CC00C2" w:rsidP="00CC00C2">
      <w:pPr>
        <w:autoSpaceDN w:val="0"/>
        <w:adjustRightInd w:val="0"/>
        <w:ind w:firstLine="540"/>
        <w:jc w:val="both"/>
        <w:rPr>
          <w:rFonts w:eastAsia="SimSun"/>
          <w:bCs/>
        </w:rPr>
      </w:pPr>
      <w:r>
        <w:rPr>
          <w:rFonts w:eastAsia="SimSun"/>
          <w:bCs/>
        </w:rPr>
        <w:t>6</w:t>
      </w:r>
      <w:r w:rsidRPr="003507DD">
        <w:rPr>
          <w:rFonts w:eastAsia="SimSun"/>
          <w:bCs/>
        </w:rPr>
        <w:t>. При подготовке документации по планировке территории осуществляется разработка одного или нескольких следующих документов:</w:t>
      </w:r>
    </w:p>
    <w:p w:rsidR="00CC00C2" w:rsidRPr="003507DD" w:rsidRDefault="00CC00C2" w:rsidP="00CC00C2">
      <w:pPr>
        <w:autoSpaceDN w:val="0"/>
        <w:adjustRightInd w:val="0"/>
        <w:ind w:firstLine="540"/>
        <w:jc w:val="both"/>
        <w:rPr>
          <w:rFonts w:eastAsia="SimSun"/>
          <w:bCs/>
        </w:rPr>
      </w:pPr>
      <w:r w:rsidRPr="003507DD">
        <w:rPr>
          <w:rFonts w:eastAsia="SimSun"/>
          <w:bCs/>
        </w:rPr>
        <w:t>1) проект планировки территории;</w:t>
      </w:r>
    </w:p>
    <w:p w:rsidR="00CC00C2" w:rsidRPr="003507DD" w:rsidRDefault="00CC00C2" w:rsidP="00CC00C2">
      <w:pPr>
        <w:autoSpaceDN w:val="0"/>
        <w:adjustRightInd w:val="0"/>
        <w:ind w:firstLine="540"/>
        <w:jc w:val="both"/>
      </w:pPr>
      <w:r w:rsidRPr="003507DD">
        <w:rPr>
          <w:rFonts w:eastAsia="SimSun"/>
          <w:bCs/>
        </w:rPr>
        <w:t xml:space="preserve">2) </w:t>
      </w:r>
      <w:r w:rsidRPr="003507DD">
        <w:t xml:space="preserve">проект планировки территории, содержащий проект межевания территории; </w:t>
      </w:r>
    </w:p>
    <w:p w:rsidR="00CC00C2" w:rsidRPr="003507DD" w:rsidRDefault="00CC00C2" w:rsidP="00CC00C2">
      <w:pPr>
        <w:autoSpaceDN w:val="0"/>
        <w:adjustRightInd w:val="0"/>
        <w:ind w:firstLine="540"/>
        <w:jc w:val="both"/>
        <w:rPr>
          <w:rFonts w:eastAsia="SimSun"/>
          <w:lang w:eastAsia="zh-CN"/>
        </w:rPr>
      </w:pPr>
      <w:r w:rsidRPr="003507DD">
        <w:rPr>
          <w:rFonts w:eastAsia="SimSun"/>
          <w:bCs/>
        </w:rPr>
        <w:t xml:space="preserve">3) </w:t>
      </w:r>
      <w:r w:rsidRPr="003507DD">
        <w:rPr>
          <w:rFonts w:eastAsia="SimSun"/>
          <w:lang w:eastAsia="zh-CN"/>
        </w:rPr>
        <w:t>проект планировки территории, содержащий проект межевания территории с включенными в него градостроительными планами земельных участков;</w:t>
      </w:r>
    </w:p>
    <w:p w:rsidR="00CC00C2" w:rsidRPr="003507DD" w:rsidRDefault="00CC00C2" w:rsidP="00CC00C2">
      <w:pPr>
        <w:pStyle w:val="afc"/>
        <w:ind w:firstLine="567"/>
        <w:jc w:val="both"/>
        <w:rPr>
          <w:bCs/>
        </w:rPr>
      </w:pPr>
      <w:r w:rsidRPr="003507DD">
        <w:rPr>
          <w:bCs/>
        </w:rPr>
        <w:t>4) проект межевания территории;</w:t>
      </w:r>
    </w:p>
    <w:p w:rsidR="00CC00C2" w:rsidRPr="003507DD" w:rsidRDefault="00CC00C2" w:rsidP="00CC00C2">
      <w:pPr>
        <w:pStyle w:val="afc"/>
        <w:ind w:firstLine="567"/>
        <w:jc w:val="both"/>
        <w:rPr>
          <w:bCs/>
        </w:rPr>
      </w:pPr>
      <w:r w:rsidRPr="003507DD">
        <w:rPr>
          <w:bCs/>
        </w:rPr>
        <w:t>5) проект межевания территории, содержащий градостроительные планы земельных участков;</w:t>
      </w:r>
    </w:p>
    <w:p w:rsidR="00CC00C2" w:rsidRPr="003507DD" w:rsidRDefault="00CC00C2" w:rsidP="00CC00C2">
      <w:pPr>
        <w:pStyle w:val="afc"/>
        <w:ind w:firstLine="567"/>
        <w:jc w:val="both"/>
        <w:rPr>
          <w:bCs/>
        </w:rPr>
      </w:pPr>
      <w:r w:rsidRPr="003507DD">
        <w:rPr>
          <w:bCs/>
        </w:rPr>
        <w:t>6) градостроительный план земельного участка.</w:t>
      </w:r>
    </w:p>
    <w:p w:rsidR="00CC00C2" w:rsidRDefault="00CC00C2" w:rsidP="00CC00C2">
      <w:pPr>
        <w:autoSpaceDN w:val="0"/>
        <w:adjustRightInd w:val="0"/>
        <w:ind w:firstLine="540"/>
        <w:jc w:val="both"/>
        <w:rPr>
          <w:rFonts w:eastAsia="SimSun"/>
          <w:lang w:eastAsia="zh-CN"/>
        </w:rPr>
      </w:pPr>
      <w:r>
        <w:t xml:space="preserve">7. </w:t>
      </w:r>
      <w:r w:rsidRPr="00551DE7">
        <w:rPr>
          <w:rFonts w:eastAsia="SimSun"/>
          <w:lang w:eastAsia="zh-CN"/>
        </w:rPr>
        <w:t>В соответствии с Федеральным законом от 24.07.2007 № 221-ФЗ «О государственном кадастре недвижимости», утвержденный в составе документации по планировке территории проект межевания, является основанием для образования земельного участка и определения его границ на местности.</w:t>
      </w:r>
    </w:p>
    <w:p w:rsidR="00CC00C2" w:rsidRDefault="00CC00C2" w:rsidP="00CC00C2">
      <w:pPr>
        <w:autoSpaceDN w:val="0"/>
        <w:adjustRightInd w:val="0"/>
        <w:ind w:firstLine="540"/>
        <w:jc w:val="both"/>
      </w:pPr>
    </w:p>
    <w:p w:rsidR="00CC00C2" w:rsidRPr="00CC00C2" w:rsidRDefault="00CC00C2" w:rsidP="00CC00C2">
      <w:pPr>
        <w:pStyle w:val="3"/>
        <w:rPr>
          <w:rFonts w:ascii="Times New Roman" w:hAnsi="Times New Roman" w:cs="Times New Roman"/>
        </w:rPr>
      </w:pPr>
      <w:bookmarkStart w:id="39" w:name="_Toc455074385"/>
      <w:r w:rsidRPr="00CC00C2">
        <w:rPr>
          <w:rFonts w:ascii="Times New Roman" w:hAnsi="Times New Roman" w:cs="Times New Roman"/>
        </w:rPr>
        <w:t>Статья 10. Проект планировки территории</w:t>
      </w:r>
      <w:bookmarkEnd w:id="39"/>
    </w:p>
    <w:p w:rsidR="00CC00C2" w:rsidRPr="00CC00C2" w:rsidRDefault="00CC00C2" w:rsidP="00CC00C2">
      <w:pPr>
        <w:pStyle w:val="afc"/>
        <w:ind w:firstLine="567"/>
        <w:jc w:val="both"/>
      </w:pPr>
    </w:p>
    <w:p w:rsidR="00CC00C2" w:rsidRPr="00E278AB" w:rsidRDefault="00CC00C2" w:rsidP="00CC00C2">
      <w:pPr>
        <w:pStyle w:val="afc"/>
        <w:ind w:firstLine="567"/>
        <w:jc w:val="both"/>
      </w:pPr>
      <w:r w:rsidRPr="00E278AB">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CC00C2" w:rsidRPr="00D40639" w:rsidRDefault="00CC00C2" w:rsidP="00CC00C2">
      <w:pPr>
        <w:ind w:firstLine="539"/>
        <w:jc w:val="both"/>
      </w:pPr>
      <w:r w:rsidRPr="00D40639">
        <w:t>2. Проект планировки территории состоит из основной части, которая подлежит утверждению, и материалов по ее обоснованию.</w:t>
      </w:r>
    </w:p>
    <w:p w:rsidR="00CC00C2" w:rsidRPr="00D40639" w:rsidRDefault="00CC00C2" w:rsidP="00CC00C2">
      <w:pPr>
        <w:ind w:firstLine="539"/>
        <w:jc w:val="both"/>
      </w:pPr>
      <w:r w:rsidRPr="00D40639">
        <w:t>3. Основная часть проекта планировки территории включает в себя:</w:t>
      </w:r>
    </w:p>
    <w:p w:rsidR="00CC00C2" w:rsidRPr="00D40639" w:rsidRDefault="00CC00C2" w:rsidP="00CC00C2">
      <w:pPr>
        <w:ind w:firstLine="539"/>
        <w:jc w:val="both"/>
      </w:pPr>
      <w:r w:rsidRPr="00D40639">
        <w:t>1) чертеж или чертежи планировки территории, на которых отображаются:</w:t>
      </w:r>
    </w:p>
    <w:p w:rsidR="00CC00C2" w:rsidRPr="00D40639" w:rsidRDefault="00CC00C2" w:rsidP="00CC00C2">
      <w:pPr>
        <w:ind w:firstLine="539"/>
        <w:jc w:val="both"/>
      </w:pPr>
      <w:r w:rsidRPr="00D40639">
        <w:t>а) красные линии;</w:t>
      </w:r>
    </w:p>
    <w:p w:rsidR="00CC00C2" w:rsidRPr="00D40639" w:rsidRDefault="00CC00C2" w:rsidP="00CC00C2">
      <w:pPr>
        <w:ind w:firstLine="539"/>
        <w:jc w:val="both"/>
      </w:pPr>
      <w:r w:rsidRPr="00D40639">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CC00C2" w:rsidRPr="00D40639" w:rsidRDefault="00CC00C2" w:rsidP="00CC00C2">
      <w:pPr>
        <w:ind w:firstLine="539"/>
        <w:jc w:val="both"/>
      </w:pPr>
      <w:r w:rsidRPr="00D40639">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CC00C2" w:rsidRPr="00D40639" w:rsidRDefault="00CC00C2" w:rsidP="00CC00C2">
      <w:pPr>
        <w:ind w:firstLine="539"/>
        <w:jc w:val="both"/>
      </w:pPr>
      <w:r w:rsidRPr="00D40639">
        <w:t>г) границы зон планируемого размещения объектов федерального значения, объектов регионального значения, объектов местного значения;</w:t>
      </w:r>
    </w:p>
    <w:p w:rsidR="00CC00C2" w:rsidRPr="00D40639" w:rsidRDefault="00CC00C2" w:rsidP="00CC00C2">
      <w:pPr>
        <w:ind w:firstLine="539"/>
        <w:jc w:val="both"/>
      </w:pPr>
      <w:r w:rsidRPr="00D40639">
        <w:t xml:space="preserve">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w:t>
      </w:r>
      <w:r w:rsidRPr="00D40639">
        <w:lastRenderedPageBreak/>
        <w:t>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CC00C2" w:rsidRPr="00D40639" w:rsidRDefault="00CC00C2" w:rsidP="00CC00C2">
      <w:pPr>
        <w:ind w:firstLine="539"/>
        <w:jc w:val="both"/>
      </w:pPr>
      <w:r w:rsidRPr="00D40639">
        <w:t>4. Материалы по обоснованию проекта планировки территории включают в себя материалы в графической форме и пояснительную записку.</w:t>
      </w:r>
    </w:p>
    <w:p w:rsidR="00CC00C2" w:rsidRPr="00D40639" w:rsidRDefault="00CC00C2" w:rsidP="00CC00C2">
      <w:pPr>
        <w:ind w:firstLine="539"/>
        <w:jc w:val="both"/>
      </w:pPr>
      <w:r w:rsidRPr="00D40639">
        <w:t>5. Материалы по обоснованию проекта планировки территории в графической форме содержат:</w:t>
      </w:r>
    </w:p>
    <w:p w:rsidR="00CC00C2" w:rsidRPr="00D40639" w:rsidRDefault="00CC00C2" w:rsidP="00CC00C2">
      <w:pPr>
        <w:ind w:firstLine="539"/>
        <w:jc w:val="both"/>
      </w:pPr>
      <w:r w:rsidRPr="00D40639">
        <w:t>1) схему расположения элемента планировочной структуры;</w:t>
      </w:r>
    </w:p>
    <w:p w:rsidR="00CC00C2" w:rsidRPr="00D40639" w:rsidRDefault="00CC00C2" w:rsidP="00CC00C2">
      <w:pPr>
        <w:ind w:firstLine="539"/>
        <w:jc w:val="both"/>
      </w:pPr>
      <w:r w:rsidRPr="00D40639">
        <w:t>2) схему использования территории в период подготовки проекта планировки территории;</w:t>
      </w:r>
    </w:p>
    <w:p w:rsidR="00CC00C2" w:rsidRPr="00D40639" w:rsidRDefault="00CC00C2" w:rsidP="00CC00C2">
      <w:pPr>
        <w:ind w:firstLine="539"/>
        <w:jc w:val="both"/>
      </w:pPr>
      <w:r w:rsidRPr="00D40639">
        <w:t>3) схему организации улично-дорожной сети, которая может включать схему размещения парковок (парковочных мест), и схему движения транспорта на соответствующей территории;</w:t>
      </w:r>
    </w:p>
    <w:p w:rsidR="00CC00C2" w:rsidRPr="00D40639" w:rsidRDefault="00CC00C2" w:rsidP="00CC00C2">
      <w:pPr>
        <w:ind w:firstLine="539"/>
        <w:jc w:val="both"/>
      </w:pPr>
      <w:r w:rsidRPr="00D40639">
        <w:t>4) схему границ территорий объектов культурного наследия;</w:t>
      </w:r>
    </w:p>
    <w:p w:rsidR="00CC00C2" w:rsidRPr="00D40639" w:rsidRDefault="00CC00C2" w:rsidP="00CC00C2">
      <w:pPr>
        <w:ind w:firstLine="539"/>
        <w:jc w:val="both"/>
      </w:pPr>
      <w:r w:rsidRPr="00D40639">
        <w:t>5) схему границ зон с особыми условиями использования территорий;</w:t>
      </w:r>
    </w:p>
    <w:p w:rsidR="00CC00C2" w:rsidRPr="00D40639" w:rsidRDefault="00CC00C2" w:rsidP="00CC00C2">
      <w:pPr>
        <w:ind w:firstLine="539"/>
        <w:jc w:val="both"/>
      </w:pPr>
      <w:r w:rsidRPr="00D40639">
        <w:t>6) схему вертикальной планировки и инженерной подготовки территории;</w:t>
      </w:r>
    </w:p>
    <w:p w:rsidR="00CC00C2" w:rsidRPr="00D40639" w:rsidRDefault="00CC00C2" w:rsidP="00CC00C2">
      <w:pPr>
        <w:ind w:firstLine="539"/>
        <w:jc w:val="both"/>
      </w:pPr>
      <w:r w:rsidRPr="00D40639">
        <w:t>7) иные материалы в графической форме для обоснования положений о планировке территории.</w:t>
      </w:r>
    </w:p>
    <w:p w:rsidR="00CC00C2" w:rsidRPr="00D40639" w:rsidRDefault="00CC00C2" w:rsidP="00CC00C2">
      <w:pPr>
        <w:ind w:firstLine="539"/>
        <w:jc w:val="both"/>
      </w:pPr>
      <w:r w:rsidRPr="00D40639">
        <w:t>6. Пояснительная записка, указанная в части 4 настоящей статьи, содержит описание и обоснование положений, касающихся:</w:t>
      </w:r>
    </w:p>
    <w:p w:rsidR="00CC00C2" w:rsidRPr="00D40639" w:rsidRDefault="00CC00C2" w:rsidP="00CC00C2">
      <w:pPr>
        <w:ind w:firstLine="539"/>
        <w:jc w:val="both"/>
      </w:pPr>
      <w:r w:rsidRPr="00D40639">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CC00C2" w:rsidRPr="00D40639" w:rsidRDefault="00CC00C2" w:rsidP="00CC00C2">
      <w:pPr>
        <w:ind w:firstLine="539"/>
        <w:jc w:val="both"/>
      </w:pPr>
      <w:r w:rsidRPr="00D40639">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CC00C2" w:rsidRPr="00D40639" w:rsidRDefault="00CC00C2" w:rsidP="00CC00C2">
      <w:pPr>
        <w:ind w:firstLine="539"/>
        <w:jc w:val="both"/>
      </w:pPr>
      <w:r w:rsidRPr="00D40639">
        <w:t>3) иных вопросов планировки территории.</w:t>
      </w:r>
    </w:p>
    <w:p w:rsidR="00CC00C2" w:rsidRPr="00D40639" w:rsidRDefault="00CC00C2" w:rsidP="00CC00C2">
      <w:pPr>
        <w:ind w:firstLine="539"/>
        <w:jc w:val="both"/>
      </w:pPr>
      <w:r w:rsidRPr="00D40639">
        <w:t>7. Проект планировки территории является основой для разработки проектов межевания территорий.</w:t>
      </w:r>
    </w:p>
    <w:p w:rsidR="00CC00C2" w:rsidRPr="00D40639" w:rsidRDefault="00CC00C2" w:rsidP="00CC00C2"/>
    <w:p w:rsidR="00CC00C2" w:rsidRPr="00CC00C2" w:rsidRDefault="00CC00C2" w:rsidP="00CC00C2">
      <w:pPr>
        <w:pStyle w:val="3"/>
        <w:rPr>
          <w:rFonts w:ascii="Times New Roman" w:hAnsi="Times New Roman" w:cs="Times New Roman"/>
        </w:rPr>
      </w:pPr>
      <w:bookmarkStart w:id="40" w:name="_Toc455074386"/>
      <w:r w:rsidRPr="00CC00C2">
        <w:rPr>
          <w:rFonts w:ascii="Times New Roman" w:hAnsi="Times New Roman" w:cs="Times New Roman"/>
        </w:rPr>
        <w:t>Статья 11. Проекты межевания территорий</w:t>
      </w:r>
      <w:bookmarkEnd w:id="40"/>
    </w:p>
    <w:p w:rsidR="00CC00C2" w:rsidRPr="00D40639" w:rsidRDefault="00CC00C2" w:rsidP="00CC00C2"/>
    <w:p w:rsidR="00CC00C2" w:rsidRPr="00D40639" w:rsidRDefault="00CC00C2" w:rsidP="00CC00C2">
      <w:pPr>
        <w:ind w:firstLine="539"/>
        <w:jc w:val="both"/>
      </w:pPr>
      <w:r w:rsidRPr="00D40639">
        <w:t>1.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w:t>
      </w:r>
    </w:p>
    <w:p w:rsidR="00CC00C2" w:rsidRPr="00D40639" w:rsidRDefault="00CC00C2" w:rsidP="00CC00C2">
      <w:pPr>
        <w:ind w:firstLine="539"/>
        <w:jc w:val="both"/>
      </w:pPr>
      <w:r w:rsidRPr="00D40639">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CC00C2" w:rsidRPr="00D40639" w:rsidRDefault="00CC00C2" w:rsidP="00CC00C2">
      <w:pPr>
        <w:ind w:firstLine="539"/>
        <w:jc w:val="both"/>
      </w:pPr>
      <w:r w:rsidRPr="00D40639">
        <w:t>3. Подготовка проектов межевания территорий осуществляется в составе проектов планировки территорий или в виде отдельного документа.</w:t>
      </w:r>
    </w:p>
    <w:p w:rsidR="00CC00C2" w:rsidRPr="00D40639" w:rsidRDefault="00CC00C2" w:rsidP="00CC00C2">
      <w:pPr>
        <w:ind w:firstLine="539"/>
        <w:jc w:val="both"/>
      </w:pPr>
      <w:r w:rsidRPr="00D40639">
        <w:t xml:space="preserve">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w:t>
      </w:r>
      <w:r w:rsidRPr="00D40639">
        <w:lastRenderedPageBreak/>
        <w:t>земельных участков, при условии соответствия их размеров градостроительному регламенту.</w:t>
      </w:r>
    </w:p>
    <w:p w:rsidR="00CC00C2" w:rsidRPr="00D40639" w:rsidRDefault="00CC00C2" w:rsidP="00CC00C2">
      <w:pPr>
        <w:ind w:firstLine="539"/>
        <w:jc w:val="both"/>
      </w:pPr>
      <w:r w:rsidRPr="00D40639">
        <w:t>5. Проект межевания территории включает в себя чертежи межевания территории, на которых отображаются:</w:t>
      </w:r>
    </w:p>
    <w:p w:rsidR="00CC00C2" w:rsidRPr="00D40639" w:rsidRDefault="00CC00C2" w:rsidP="00CC00C2">
      <w:pPr>
        <w:ind w:firstLine="539"/>
        <w:jc w:val="both"/>
      </w:pPr>
      <w:r w:rsidRPr="00D40639">
        <w:t>1) красные линии, утвержденные в составе проекта планировки территории;</w:t>
      </w:r>
    </w:p>
    <w:p w:rsidR="00CC00C2" w:rsidRPr="00D40639" w:rsidRDefault="00CC00C2" w:rsidP="00CC00C2">
      <w:pPr>
        <w:ind w:firstLine="539"/>
        <w:jc w:val="both"/>
      </w:pPr>
      <w:r w:rsidRPr="00D40639">
        <w:t>2) линии отступа от красных линий в целях определения места допустимого размещения зданий, строений, сооружений;</w:t>
      </w:r>
    </w:p>
    <w:p w:rsidR="00CC00C2" w:rsidRPr="00D40639" w:rsidRDefault="00CC00C2" w:rsidP="00CC00C2">
      <w:pPr>
        <w:ind w:firstLine="539"/>
        <w:jc w:val="both"/>
      </w:pPr>
      <w:r w:rsidRPr="00D40639">
        <w:t>3) границы застроенных земельных участков, в том числе границы земельных участков, на которых расположены линейные объекты;</w:t>
      </w:r>
    </w:p>
    <w:p w:rsidR="00CC00C2" w:rsidRPr="00D40639" w:rsidRDefault="00CC00C2" w:rsidP="00CC00C2">
      <w:pPr>
        <w:ind w:firstLine="539"/>
        <w:jc w:val="both"/>
      </w:pPr>
      <w:r w:rsidRPr="00D40639">
        <w:t>4) границы формируемых земельных участков, планируемых для предоставления физическим и юридическим лицам для строительства;</w:t>
      </w:r>
    </w:p>
    <w:p w:rsidR="00CC00C2" w:rsidRPr="00D40639" w:rsidRDefault="00CC00C2" w:rsidP="00CC00C2">
      <w:pPr>
        <w:ind w:firstLine="539"/>
        <w:jc w:val="both"/>
      </w:pPr>
      <w:r w:rsidRPr="00D40639">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CC00C2" w:rsidRPr="00D40639" w:rsidRDefault="00CC00C2" w:rsidP="00CC00C2">
      <w:pPr>
        <w:ind w:firstLine="539"/>
        <w:jc w:val="both"/>
      </w:pPr>
      <w:r w:rsidRPr="00D40639">
        <w:t>6) границы территорий объектов культурного наследия;</w:t>
      </w:r>
    </w:p>
    <w:p w:rsidR="00CC00C2" w:rsidRPr="00D40639" w:rsidRDefault="00CC00C2" w:rsidP="00CC00C2">
      <w:pPr>
        <w:ind w:firstLine="539"/>
        <w:jc w:val="both"/>
      </w:pPr>
      <w:r w:rsidRPr="00D40639">
        <w:t>7) границы зон с особыми условиями использования территорий;</w:t>
      </w:r>
    </w:p>
    <w:p w:rsidR="00CC00C2" w:rsidRPr="00D40639" w:rsidRDefault="00CC00C2" w:rsidP="00CC00C2">
      <w:pPr>
        <w:ind w:firstLine="539"/>
        <w:jc w:val="both"/>
      </w:pPr>
      <w:r w:rsidRPr="00D40639">
        <w:t>8) границы зон действия публичных сервитутов.</w:t>
      </w:r>
    </w:p>
    <w:p w:rsidR="00CC00C2" w:rsidRPr="00D40639" w:rsidRDefault="00CC00C2" w:rsidP="00CC00C2">
      <w:pPr>
        <w:ind w:firstLine="539"/>
        <w:jc w:val="both"/>
      </w:pPr>
      <w:r w:rsidRPr="00D40639">
        <w:t>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CC00C2" w:rsidRPr="00D40639" w:rsidRDefault="00CC00C2" w:rsidP="00CC00C2"/>
    <w:p w:rsidR="00CC00C2" w:rsidRPr="00CC00C2" w:rsidRDefault="00CC00C2" w:rsidP="00CC00C2">
      <w:pPr>
        <w:pStyle w:val="3"/>
        <w:rPr>
          <w:rFonts w:ascii="Times New Roman" w:hAnsi="Times New Roman" w:cs="Times New Roman"/>
        </w:rPr>
      </w:pPr>
      <w:bookmarkStart w:id="41" w:name="_Toc455074387"/>
      <w:r w:rsidRPr="00CC00C2">
        <w:rPr>
          <w:rFonts w:ascii="Times New Roman" w:hAnsi="Times New Roman" w:cs="Times New Roman"/>
        </w:rPr>
        <w:t>Статья 12. Градостроительные планы земельных участков</w:t>
      </w:r>
      <w:bookmarkEnd w:id="41"/>
    </w:p>
    <w:p w:rsidR="00CC00C2" w:rsidRPr="00D40639" w:rsidRDefault="00CC00C2" w:rsidP="00CC00C2"/>
    <w:p w:rsidR="00CC00C2" w:rsidRPr="00D40639" w:rsidRDefault="00CC00C2" w:rsidP="00CC00C2">
      <w:pPr>
        <w:ind w:firstLine="539"/>
        <w:jc w:val="both"/>
      </w:pPr>
      <w:r w:rsidRPr="00D40639">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CC00C2" w:rsidRPr="00D40639" w:rsidRDefault="00CC00C2" w:rsidP="00CC00C2">
      <w:pPr>
        <w:ind w:firstLine="539"/>
        <w:jc w:val="both"/>
      </w:pPr>
      <w:r w:rsidRPr="00D40639">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CC00C2" w:rsidRPr="00D40639" w:rsidRDefault="00CC00C2" w:rsidP="00CC00C2">
      <w:pPr>
        <w:ind w:firstLine="539"/>
        <w:jc w:val="both"/>
      </w:pPr>
      <w:r w:rsidRPr="00D40639">
        <w:t>3. В составе градостроительного плана земельного участка указываются:</w:t>
      </w:r>
    </w:p>
    <w:p w:rsidR="00CC00C2" w:rsidRPr="00D40639" w:rsidRDefault="00CC00C2" w:rsidP="00CC00C2">
      <w:pPr>
        <w:ind w:firstLine="539"/>
        <w:jc w:val="both"/>
      </w:pPr>
      <w:r w:rsidRPr="00D40639">
        <w:t>1) границы земельного участка;</w:t>
      </w:r>
    </w:p>
    <w:p w:rsidR="00CC00C2" w:rsidRPr="00D40639" w:rsidRDefault="00CC00C2" w:rsidP="00CC00C2">
      <w:pPr>
        <w:ind w:firstLine="539"/>
        <w:jc w:val="both"/>
      </w:pPr>
      <w:r w:rsidRPr="00D40639">
        <w:t>2) границы зон действия публичных сервитутов;</w:t>
      </w:r>
    </w:p>
    <w:p w:rsidR="00CC00C2" w:rsidRPr="00D40639" w:rsidRDefault="00CC00C2" w:rsidP="00CC00C2">
      <w:pPr>
        <w:ind w:firstLine="539"/>
        <w:jc w:val="both"/>
      </w:pPr>
      <w:r w:rsidRPr="00D40639">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C00C2" w:rsidRPr="00D40639" w:rsidRDefault="00CC00C2" w:rsidP="00CC00C2">
      <w:pPr>
        <w:ind w:firstLine="539"/>
        <w:jc w:val="both"/>
      </w:pPr>
      <w:r w:rsidRPr="00D40639">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CC00C2" w:rsidRPr="00D40639" w:rsidRDefault="00CC00C2" w:rsidP="00CC00C2">
      <w:pPr>
        <w:ind w:firstLine="539"/>
        <w:jc w:val="both"/>
      </w:pPr>
      <w:r w:rsidRPr="00D40639">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CC00C2" w:rsidRPr="00D40639" w:rsidRDefault="00CC00C2" w:rsidP="00CC00C2">
      <w:pPr>
        <w:ind w:firstLine="539"/>
        <w:jc w:val="both"/>
      </w:pPr>
      <w:r w:rsidRPr="00D40639">
        <w:t>6) информация о расположенных в границах земельного участка объектах капитального строительства, объектах культурного наследия;</w:t>
      </w:r>
    </w:p>
    <w:p w:rsidR="00CC00C2" w:rsidRPr="00D40639" w:rsidRDefault="00CC00C2" w:rsidP="00CC00C2">
      <w:pPr>
        <w:ind w:firstLine="539"/>
        <w:jc w:val="both"/>
      </w:pPr>
      <w:r w:rsidRPr="00D40639">
        <w:t>7)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CC00C2" w:rsidRPr="00D40639" w:rsidRDefault="00CC00C2" w:rsidP="00CC00C2">
      <w:pPr>
        <w:ind w:firstLine="539"/>
        <w:jc w:val="both"/>
      </w:pPr>
      <w:r w:rsidRPr="00D40639">
        <w:lastRenderedPageBreak/>
        <w:t>8) границы зоны планируемого размещения объектов капитального строительства для государственных или муниципальных нужд.</w:t>
      </w:r>
    </w:p>
    <w:p w:rsidR="00CC00C2" w:rsidRPr="00D40639" w:rsidRDefault="00CC00C2" w:rsidP="00CC00C2">
      <w:pPr>
        <w:ind w:firstLine="539"/>
        <w:jc w:val="both"/>
      </w:pPr>
      <w:r w:rsidRPr="00D40639">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CC00C2" w:rsidRPr="00D40639" w:rsidRDefault="00CC00C2" w:rsidP="00CC00C2">
      <w:pPr>
        <w:autoSpaceDN w:val="0"/>
        <w:adjustRightInd w:val="0"/>
        <w:ind w:firstLine="540"/>
        <w:jc w:val="both"/>
      </w:pPr>
    </w:p>
    <w:p w:rsidR="00CC00C2" w:rsidRPr="00CC00C2" w:rsidRDefault="00CC00C2" w:rsidP="00CC00C2">
      <w:pPr>
        <w:pStyle w:val="3"/>
        <w:rPr>
          <w:rFonts w:ascii="Times New Roman" w:hAnsi="Times New Roman" w:cs="Times New Roman"/>
        </w:rPr>
      </w:pPr>
      <w:bookmarkStart w:id="42" w:name="_Toc252392609"/>
      <w:bookmarkStart w:id="43" w:name="_Toc455074388"/>
      <w:r w:rsidRPr="00CC00C2">
        <w:rPr>
          <w:rFonts w:ascii="Times New Roman" w:hAnsi="Times New Roman" w:cs="Times New Roman"/>
        </w:rPr>
        <w:t>Статья 13. Порядок подготовки документации по планировке территории</w:t>
      </w:r>
      <w:bookmarkEnd w:id="42"/>
      <w:bookmarkEnd w:id="43"/>
      <w:r w:rsidRPr="00CC00C2">
        <w:rPr>
          <w:rFonts w:ascii="Times New Roman" w:hAnsi="Times New Roman" w:cs="Times New Roman"/>
        </w:rPr>
        <w:t xml:space="preserve"> </w:t>
      </w:r>
    </w:p>
    <w:p w:rsidR="00CC00C2" w:rsidRPr="0041585D" w:rsidRDefault="00CC00C2" w:rsidP="00CC00C2">
      <w:pPr>
        <w:ind w:firstLine="540"/>
        <w:jc w:val="both"/>
        <w:rPr>
          <w:rFonts w:eastAsia="SimSun"/>
          <w:lang w:eastAsia="zh-CN"/>
        </w:rPr>
      </w:pPr>
    </w:p>
    <w:p w:rsidR="00CC00C2" w:rsidRPr="0041585D" w:rsidRDefault="00CC00C2" w:rsidP="00CC00C2">
      <w:pPr>
        <w:ind w:firstLine="540"/>
        <w:jc w:val="both"/>
        <w:rPr>
          <w:rFonts w:eastAsia="SimSun"/>
          <w:lang w:eastAsia="zh-CN"/>
        </w:rPr>
      </w:pPr>
      <w:r w:rsidRPr="0041585D">
        <w:rPr>
          <w:rFonts w:eastAsia="SimSun"/>
          <w:lang w:eastAsia="zh-CN"/>
        </w:rPr>
        <w:t xml:space="preserve">1. Решение о подготовке документации по планировке территории </w:t>
      </w:r>
      <w:r>
        <w:t xml:space="preserve">сельского </w:t>
      </w:r>
      <w:r>
        <w:rPr>
          <w:rFonts w:eastAsia="SimSun"/>
          <w:lang w:eastAsia="zh-CN"/>
        </w:rPr>
        <w:t>поселения</w:t>
      </w:r>
      <w:r w:rsidRPr="0041585D">
        <w:rPr>
          <w:rFonts w:eastAsia="SimSun"/>
          <w:lang w:eastAsia="zh-CN"/>
        </w:rPr>
        <w:t xml:space="preserve"> принимается </w:t>
      </w:r>
      <w:r>
        <w:rPr>
          <w:rFonts w:eastAsia="SimSun"/>
          <w:lang w:eastAsia="zh-CN"/>
        </w:rPr>
        <w:t xml:space="preserve">главой </w:t>
      </w:r>
      <w:r>
        <w:rPr>
          <w:rFonts w:eastAsia="SimSun"/>
          <w:snapToGrid w:val="0"/>
          <w:lang w:eastAsia="zh-CN"/>
        </w:rPr>
        <w:t>муниципального района</w:t>
      </w:r>
      <w:r w:rsidRPr="0041585D">
        <w:rPr>
          <w:rFonts w:eastAsia="SimSun"/>
          <w:lang w:eastAsia="zh-CN"/>
        </w:rPr>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CC00C2" w:rsidRPr="0041585D" w:rsidRDefault="00CC00C2" w:rsidP="00CC00C2">
      <w:pPr>
        <w:ind w:firstLine="540"/>
        <w:jc w:val="both"/>
        <w:rPr>
          <w:rFonts w:eastAsia="SimSun"/>
          <w:lang w:eastAsia="zh-CN"/>
        </w:rPr>
      </w:pPr>
      <w:r w:rsidRPr="0041585D">
        <w:rPr>
          <w:rFonts w:eastAsia="SimSun"/>
          <w:lang w:eastAsia="zh-CN"/>
        </w:rPr>
        <w:t xml:space="preserve">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w:t>
      </w:r>
      <w:r>
        <w:rPr>
          <w:rFonts w:eastAsia="SimSun"/>
          <w:snapToGrid w:val="0"/>
          <w:lang w:eastAsia="zh-CN"/>
        </w:rPr>
        <w:t xml:space="preserve">Администрацию муниципального района </w:t>
      </w:r>
      <w:r w:rsidRPr="0041585D">
        <w:rPr>
          <w:rFonts w:eastAsia="SimSun"/>
          <w:lang w:eastAsia="zh-CN"/>
        </w:rPr>
        <w:t>свои предложения о порядке, сроках подготовки и содержании документации по планировке территории.</w:t>
      </w:r>
    </w:p>
    <w:p w:rsidR="00CC00C2" w:rsidRPr="0041585D" w:rsidRDefault="00CC00C2" w:rsidP="00CC00C2">
      <w:pPr>
        <w:ind w:firstLine="540"/>
        <w:jc w:val="both"/>
        <w:rPr>
          <w:rFonts w:eastAsia="SimSun"/>
          <w:lang w:eastAsia="zh-CN"/>
        </w:rPr>
      </w:pPr>
      <w:r w:rsidRPr="0041585D">
        <w:rPr>
          <w:rFonts w:eastAsia="SimSun"/>
          <w:lang w:eastAsia="zh-CN"/>
        </w:rPr>
        <w:t>3. Состав и содержание документации по планировке территории должны соответствовать требованиям Градостроительного кодекса Российской Федерации 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rsidR="00CC00C2" w:rsidRPr="0041585D" w:rsidRDefault="00CC00C2" w:rsidP="00CC00C2">
      <w:pPr>
        <w:autoSpaceDN w:val="0"/>
        <w:adjustRightInd w:val="0"/>
        <w:ind w:firstLine="540"/>
        <w:jc w:val="both"/>
      </w:pPr>
      <w:r w:rsidRPr="0041585D">
        <w:t>Задание на подготовку документации по планировке территории подготавливается структурным подразделением</w:t>
      </w:r>
      <w:r>
        <w:t xml:space="preserve"> или специалистом</w:t>
      </w:r>
      <w:r w:rsidRPr="0041585D">
        <w:t xml:space="preserve"> </w:t>
      </w:r>
      <w:r>
        <w:rPr>
          <w:rFonts w:eastAsia="SimSun"/>
          <w:snapToGrid w:val="0"/>
          <w:lang w:eastAsia="zh-CN"/>
        </w:rPr>
        <w:t>Администрации муниципального района</w:t>
      </w:r>
      <w:r w:rsidRPr="0041585D">
        <w:t xml:space="preserve">, уполномоченным в области архитектуры и градостроительства, и утверждается </w:t>
      </w:r>
      <w:r>
        <w:t xml:space="preserve">главой </w:t>
      </w:r>
      <w:r>
        <w:rPr>
          <w:rFonts w:eastAsia="SimSun"/>
          <w:snapToGrid w:val="0"/>
          <w:lang w:eastAsia="zh-CN"/>
        </w:rPr>
        <w:t>муниципального района</w:t>
      </w:r>
      <w:r w:rsidRPr="0041585D">
        <w:t>.</w:t>
      </w:r>
    </w:p>
    <w:p w:rsidR="00CC00C2" w:rsidRPr="0041585D" w:rsidRDefault="00CC00C2" w:rsidP="00CC00C2">
      <w:pPr>
        <w:autoSpaceDN w:val="0"/>
        <w:adjustRightInd w:val="0"/>
        <w:ind w:firstLine="540"/>
        <w:jc w:val="both"/>
        <w:rPr>
          <w:rFonts w:eastAsia="SimSun"/>
          <w:lang w:eastAsia="zh-CN"/>
        </w:rPr>
      </w:pPr>
      <w:r w:rsidRPr="0041585D">
        <w:rPr>
          <w:rFonts w:eastAsia="SimSun"/>
          <w:lang w:eastAsia="zh-CN"/>
        </w:rPr>
        <w:t>4. Определение исполнителя работ по</w:t>
      </w:r>
      <w:r>
        <w:rPr>
          <w:rFonts w:eastAsia="SimSun"/>
          <w:lang w:eastAsia="zh-CN"/>
        </w:rPr>
        <w:t xml:space="preserve"> подготовке</w:t>
      </w:r>
      <w:r w:rsidRPr="0041585D">
        <w:rPr>
          <w:rFonts w:eastAsia="SimSun"/>
          <w:lang w:eastAsia="zh-CN"/>
        </w:rPr>
        <w:t xml:space="preserve"> документации по планировке территории осуществляется в соответствии с Федеральным законом от 21.07.2005 № 94-ФЗ «</w:t>
      </w:r>
      <w:r w:rsidRPr="0041585D">
        <w:t>О размещении заказов на поставки товаров, выполнение работ, оказание услуг для государственных и муниципальных нужд</w:t>
      </w:r>
      <w:r w:rsidRPr="0041585D">
        <w:rPr>
          <w:rFonts w:eastAsia="SimSun"/>
          <w:lang w:eastAsia="zh-CN"/>
        </w:rPr>
        <w:t>».</w:t>
      </w:r>
    </w:p>
    <w:p w:rsidR="00CC00C2" w:rsidRPr="0041585D" w:rsidRDefault="00CC00C2" w:rsidP="00CC00C2">
      <w:pPr>
        <w:autoSpaceDN w:val="0"/>
        <w:adjustRightInd w:val="0"/>
        <w:ind w:firstLine="540"/>
        <w:jc w:val="both"/>
      </w:pPr>
      <w:r w:rsidRPr="0041585D">
        <w:t>5. Проекты планировки территории и проекты межевания территории, подготовленные в составе документации по планировке территории на</w:t>
      </w:r>
      <w:r>
        <w:t xml:space="preserve"> основании решения главы </w:t>
      </w:r>
      <w:r>
        <w:rPr>
          <w:rFonts w:eastAsia="SimSun"/>
          <w:snapToGrid w:val="0"/>
          <w:lang w:eastAsia="zh-CN"/>
        </w:rPr>
        <w:t>муниципального района</w:t>
      </w:r>
      <w:r w:rsidRPr="0041585D">
        <w:t>, до их утверждения подлежат обязательному рассмотрению на публичных слушаниях.</w:t>
      </w:r>
    </w:p>
    <w:p w:rsidR="00CC00C2" w:rsidRPr="0041585D" w:rsidRDefault="00CC00C2" w:rsidP="00CC00C2">
      <w:pPr>
        <w:ind w:firstLine="540"/>
        <w:jc w:val="both"/>
      </w:pPr>
      <w:r>
        <w:rPr>
          <w:rFonts w:eastAsia="SimSun"/>
          <w:lang w:eastAsia="zh-CN"/>
        </w:rPr>
        <w:t>6</w:t>
      </w:r>
      <w:r w:rsidRPr="0041585D">
        <w:rPr>
          <w:rFonts w:eastAsia="SimSun"/>
          <w:lang w:eastAsia="zh-CN"/>
        </w:rPr>
        <w:t>. Публичные слушания проводятся Комиссией в порядке, определенном</w:t>
      </w:r>
      <w:r>
        <w:t xml:space="preserve"> муниципальным правовым актом органа местного самоуправления муниципального района</w:t>
      </w:r>
      <w:r w:rsidRPr="0041585D">
        <w:t>.</w:t>
      </w:r>
    </w:p>
    <w:p w:rsidR="00CC00C2" w:rsidRPr="0041585D" w:rsidRDefault="00CC00C2" w:rsidP="00CC00C2">
      <w:pPr>
        <w:ind w:firstLine="540"/>
        <w:jc w:val="both"/>
        <w:rPr>
          <w:rFonts w:eastAsia="SimSun"/>
          <w:lang w:eastAsia="zh-CN"/>
        </w:rPr>
      </w:pPr>
      <w:r>
        <w:rPr>
          <w:rFonts w:eastAsia="SimSun"/>
          <w:lang w:eastAsia="zh-CN"/>
        </w:rPr>
        <w:t>7</w:t>
      </w:r>
      <w:r w:rsidRPr="0041585D">
        <w:rPr>
          <w:rFonts w:eastAsia="SimSun"/>
          <w:lang w:eastAsia="zh-CN"/>
        </w:rPr>
        <w:t xml:space="preserve">. </w:t>
      </w:r>
      <w:r>
        <w:rPr>
          <w:rFonts w:eastAsia="SimSun"/>
          <w:lang w:eastAsia="zh-CN"/>
        </w:rPr>
        <w:t xml:space="preserve">Администрация муниципального района </w:t>
      </w:r>
      <w:r w:rsidRPr="0041585D">
        <w:rPr>
          <w:rFonts w:eastAsia="SimSun"/>
          <w:lang w:eastAsia="zh-CN"/>
        </w:rPr>
        <w:t xml:space="preserve">направляет </w:t>
      </w:r>
      <w:r>
        <w:rPr>
          <w:rFonts w:eastAsia="SimSun"/>
          <w:lang w:eastAsia="zh-CN"/>
        </w:rPr>
        <w:t>г</w:t>
      </w:r>
      <w:r w:rsidRPr="0041585D">
        <w:rPr>
          <w:rFonts w:eastAsia="SimSun"/>
          <w:lang w:eastAsia="zh-CN"/>
        </w:rPr>
        <w:t>лаве</w:t>
      </w:r>
      <w:r>
        <w:rPr>
          <w:rFonts w:eastAsia="SimSun"/>
          <w:lang w:eastAsia="zh-CN"/>
        </w:rPr>
        <w:t xml:space="preserve"> </w:t>
      </w:r>
      <w:r>
        <w:rPr>
          <w:rFonts w:eastAsia="SimSun"/>
          <w:snapToGrid w:val="0"/>
          <w:lang w:eastAsia="zh-CN"/>
        </w:rPr>
        <w:t>муниципального района</w:t>
      </w:r>
      <w:r w:rsidRPr="0041585D">
        <w:rPr>
          <w:rFonts w:eastAsia="SimSun"/>
          <w:lang w:eastAsia="zh-CN"/>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CC00C2" w:rsidRPr="0041585D" w:rsidRDefault="00CC00C2" w:rsidP="00CC00C2">
      <w:pPr>
        <w:ind w:firstLine="540"/>
        <w:jc w:val="both"/>
        <w:rPr>
          <w:rFonts w:eastAsia="SimSun"/>
          <w:lang w:eastAsia="zh-CN"/>
        </w:rPr>
      </w:pPr>
      <w:r>
        <w:rPr>
          <w:rFonts w:eastAsia="SimSun"/>
          <w:lang w:eastAsia="zh-CN"/>
        </w:rPr>
        <w:t>8</w:t>
      </w:r>
      <w:r w:rsidRPr="0041585D">
        <w:rPr>
          <w:rFonts w:eastAsia="SimSun"/>
          <w:lang w:eastAsia="zh-CN"/>
        </w:rPr>
        <w:t xml:space="preserve">. </w:t>
      </w:r>
      <w:proofErr w:type="gramStart"/>
      <w:r>
        <w:rPr>
          <w:rFonts w:eastAsia="SimSun"/>
          <w:lang w:eastAsia="zh-CN"/>
        </w:rPr>
        <w:t xml:space="preserve">Глава </w:t>
      </w:r>
      <w:r>
        <w:rPr>
          <w:rFonts w:eastAsia="SimSun"/>
          <w:snapToGrid w:val="0"/>
          <w:lang w:eastAsia="zh-CN"/>
        </w:rPr>
        <w:t>муниципального района</w:t>
      </w:r>
      <w:r w:rsidRPr="0041585D">
        <w:rPr>
          <w:rFonts w:eastAsia="SimSun"/>
          <w:lang w:eastAsia="zh-CN"/>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w:t>
      </w:r>
      <w:r w:rsidRPr="00FA38E4">
        <w:rPr>
          <w:rFonts w:eastAsia="SimSun"/>
          <w:lang w:eastAsia="zh-CN"/>
        </w:rPr>
        <w:t xml:space="preserve">в структурное подразделение или специалисту </w:t>
      </w:r>
      <w:r>
        <w:rPr>
          <w:rFonts w:eastAsia="SimSun"/>
          <w:snapToGrid w:val="0"/>
          <w:lang w:eastAsia="zh-CN"/>
        </w:rPr>
        <w:t>Администрации муниципального района</w:t>
      </w:r>
      <w:r w:rsidRPr="00FA38E4">
        <w:rPr>
          <w:rFonts w:eastAsia="SimSun"/>
          <w:lang w:eastAsia="zh-CN"/>
        </w:rPr>
        <w:t>, уполномоченного в области архитектуры и градостроительства</w:t>
      </w:r>
      <w:r>
        <w:rPr>
          <w:rFonts w:eastAsia="SimSun"/>
          <w:lang w:eastAsia="zh-CN"/>
        </w:rPr>
        <w:t xml:space="preserve"> на</w:t>
      </w:r>
      <w:r w:rsidRPr="00FA38E4">
        <w:rPr>
          <w:rFonts w:eastAsia="SimSun"/>
          <w:lang w:eastAsia="zh-CN"/>
        </w:rPr>
        <w:t xml:space="preserve"> доработку с учетом указанных протокола и</w:t>
      </w:r>
      <w:proofErr w:type="gramEnd"/>
      <w:r w:rsidRPr="00FA38E4">
        <w:rPr>
          <w:rFonts w:eastAsia="SimSun"/>
          <w:lang w:eastAsia="zh-CN"/>
        </w:rPr>
        <w:t xml:space="preserve"> заключения.</w:t>
      </w:r>
    </w:p>
    <w:p w:rsidR="00CC00C2" w:rsidRPr="0041585D" w:rsidRDefault="00CC00C2" w:rsidP="00CC00C2">
      <w:pPr>
        <w:ind w:firstLine="540"/>
        <w:jc w:val="both"/>
        <w:rPr>
          <w:rFonts w:eastAsia="SimSun"/>
          <w:lang w:eastAsia="zh-CN"/>
        </w:rPr>
      </w:pPr>
      <w:r>
        <w:rPr>
          <w:rFonts w:eastAsia="SimSun"/>
          <w:lang w:eastAsia="zh-CN"/>
        </w:rPr>
        <w:t>9</w:t>
      </w:r>
      <w:r w:rsidRPr="0041585D">
        <w:rPr>
          <w:rFonts w:eastAsia="SimSun"/>
          <w:lang w:eastAsia="zh-CN"/>
        </w:rPr>
        <w:t xml:space="preserve">. </w:t>
      </w:r>
      <w:proofErr w:type="gramStart"/>
      <w:r w:rsidRPr="0041585D">
        <w:rPr>
          <w:rFonts w:eastAsia="SimSun"/>
          <w:lang w:eastAsia="zh-CN"/>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w:t>
      </w:r>
      <w:r w:rsidRPr="0041585D">
        <w:rPr>
          <w:rFonts w:eastAsia="SimSun"/>
          <w:lang w:eastAsia="zh-CN"/>
        </w:rPr>
        <w:lastRenderedPageBreak/>
        <w:t xml:space="preserve">иной официальной информации, в течение семи дней со дня утверждения указанной документации и размещается на официальном сайте </w:t>
      </w:r>
      <w:r>
        <w:t>муниципального района</w:t>
      </w:r>
      <w:r w:rsidRPr="0041585D">
        <w:rPr>
          <w:rFonts w:eastAsia="SimSun"/>
          <w:lang w:eastAsia="zh-CN"/>
        </w:rPr>
        <w:t xml:space="preserve"> в сети «Интернет», на информационных стендах, установленных в общедоступных местах.</w:t>
      </w:r>
      <w:proofErr w:type="gramEnd"/>
    </w:p>
    <w:p w:rsidR="00CC00C2" w:rsidRDefault="00CC00C2" w:rsidP="00CC00C2">
      <w:pPr>
        <w:ind w:firstLine="540"/>
        <w:jc w:val="both"/>
        <w:rPr>
          <w:color w:val="000000"/>
        </w:rPr>
      </w:pPr>
      <w:r w:rsidRPr="0041585D">
        <w:rPr>
          <w:rFonts w:eastAsia="SimSun"/>
          <w:lang w:eastAsia="zh-CN"/>
        </w:rPr>
        <w:t>1</w:t>
      </w:r>
      <w:r>
        <w:rPr>
          <w:rFonts w:eastAsia="SimSun"/>
          <w:lang w:eastAsia="zh-CN"/>
        </w:rPr>
        <w:t>0</w:t>
      </w:r>
      <w:r w:rsidRPr="0041585D">
        <w:rPr>
          <w:rFonts w:eastAsia="SimSun"/>
          <w:lang w:eastAsia="zh-CN"/>
        </w:rPr>
        <w:t xml:space="preserve">. </w:t>
      </w:r>
      <w:r w:rsidRPr="0041585D">
        <w:rPr>
          <w:color w:val="000000"/>
        </w:rPr>
        <w:t xml:space="preserve">Подготовка, утверждение, регистрация и выдача градостроительных планов земельных участков, расположенных на территории </w:t>
      </w:r>
      <w:r>
        <w:t xml:space="preserve">сельского  </w:t>
      </w:r>
      <w:r>
        <w:rPr>
          <w:rFonts w:eastAsia="SimSun"/>
          <w:lang w:eastAsia="zh-CN"/>
        </w:rPr>
        <w:t>поселения</w:t>
      </w:r>
      <w:r w:rsidRPr="0041585D">
        <w:rPr>
          <w:color w:val="000000"/>
        </w:rPr>
        <w:t xml:space="preserve">, в виде отдельного документа регулируется в порядке, устанавливаемом </w:t>
      </w:r>
      <w:r w:rsidRPr="0041585D">
        <w:t xml:space="preserve">постановлением </w:t>
      </w:r>
      <w:r>
        <w:t xml:space="preserve">главы </w:t>
      </w:r>
      <w:r>
        <w:rPr>
          <w:rFonts w:eastAsia="SimSun"/>
          <w:snapToGrid w:val="0"/>
          <w:lang w:eastAsia="zh-CN"/>
        </w:rPr>
        <w:t xml:space="preserve">Администрации </w:t>
      </w:r>
      <w:r>
        <w:t>муниципального района</w:t>
      </w:r>
      <w:r w:rsidRPr="0041585D">
        <w:rPr>
          <w:color w:val="000000"/>
        </w:rPr>
        <w:t>.</w:t>
      </w:r>
    </w:p>
    <w:p w:rsidR="00CC00C2" w:rsidRDefault="00CC00C2" w:rsidP="00CC00C2">
      <w:pPr>
        <w:ind w:firstLine="540"/>
        <w:jc w:val="both"/>
        <w:rPr>
          <w:rFonts w:eastAsia="SimSun"/>
          <w:lang w:eastAsia="zh-CN"/>
        </w:rPr>
      </w:pPr>
      <w:r w:rsidRPr="00761DFB">
        <w:rPr>
          <w:color w:val="000000"/>
        </w:rPr>
        <w:t xml:space="preserve">11. </w:t>
      </w:r>
      <w:r>
        <w:rPr>
          <w:rFonts w:eastAsia="SimSun"/>
          <w:lang w:eastAsia="zh-CN"/>
        </w:rPr>
        <w:t>Администрация муниципального района</w:t>
      </w:r>
      <w:r w:rsidRPr="00761DFB">
        <w:rPr>
          <w:rFonts w:eastAsia="SimSun"/>
          <w:lang w:eastAsia="zh-CN"/>
        </w:rPr>
        <w:t xml:space="preserve"> в течение </w:t>
      </w:r>
      <w:r>
        <w:rPr>
          <w:rFonts w:eastAsia="SimSun"/>
          <w:lang w:eastAsia="zh-CN"/>
        </w:rPr>
        <w:t>двадцати</w:t>
      </w:r>
      <w:r w:rsidRPr="00761DFB">
        <w:rPr>
          <w:rFonts w:eastAsia="SimSun"/>
          <w:lang w:eastAsia="zh-CN"/>
        </w:rPr>
        <w:t xml:space="preserve"> дней со дня поступления обращения о выдаче градостроительного плана земельного участка осуществляет подготовку градостроительного плана земельного участка и утверждает его. </w:t>
      </w:r>
      <w:r>
        <w:rPr>
          <w:rFonts w:eastAsia="SimSun"/>
          <w:lang w:eastAsia="zh-CN"/>
        </w:rPr>
        <w:t>Администрация муниципального района</w:t>
      </w:r>
      <w:r w:rsidRPr="00761DFB">
        <w:rPr>
          <w:rFonts w:eastAsia="SimSun"/>
          <w:lang w:eastAsia="zh-CN"/>
        </w:rPr>
        <w:t xml:space="preserve"> предоставляет заявителю градостроительный план земельного участка без взимания платы.</w:t>
      </w:r>
    </w:p>
    <w:p w:rsidR="00156ABA" w:rsidRDefault="00156ABA" w:rsidP="00CC00C2">
      <w:pPr>
        <w:ind w:firstLine="540"/>
        <w:jc w:val="both"/>
        <w:rPr>
          <w:rFonts w:eastAsia="SimSun"/>
          <w:lang w:eastAsia="zh-CN"/>
        </w:rPr>
      </w:pPr>
    </w:p>
    <w:p w:rsidR="00156ABA" w:rsidRDefault="00156ABA" w:rsidP="00CC00C2">
      <w:pPr>
        <w:ind w:firstLine="540"/>
        <w:jc w:val="both"/>
        <w:rPr>
          <w:rFonts w:eastAsia="SimSun"/>
          <w:lang w:eastAsia="zh-CN"/>
        </w:rPr>
      </w:pPr>
    </w:p>
    <w:p w:rsidR="00156ABA" w:rsidRDefault="00156ABA" w:rsidP="00CC00C2">
      <w:pPr>
        <w:ind w:firstLine="540"/>
        <w:jc w:val="both"/>
        <w:rPr>
          <w:rFonts w:eastAsia="SimSun"/>
          <w:lang w:eastAsia="zh-CN"/>
        </w:rPr>
      </w:pPr>
    </w:p>
    <w:p w:rsidR="00156ABA" w:rsidRDefault="00156ABA" w:rsidP="00CC00C2">
      <w:pPr>
        <w:ind w:firstLine="540"/>
        <w:jc w:val="both"/>
        <w:rPr>
          <w:rFonts w:eastAsia="SimSun"/>
          <w:lang w:eastAsia="zh-CN"/>
        </w:rPr>
      </w:pPr>
    </w:p>
    <w:p w:rsidR="00156ABA" w:rsidRDefault="00156ABA" w:rsidP="00CC00C2">
      <w:pPr>
        <w:ind w:firstLine="540"/>
        <w:jc w:val="both"/>
        <w:rPr>
          <w:rFonts w:eastAsia="SimSun"/>
          <w:lang w:eastAsia="zh-CN"/>
        </w:rPr>
      </w:pPr>
    </w:p>
    <w:p w:rsidR="00156ABA" w:rsidRPr="00156ABA" w:rsidRDefault="00156ABA" w:rsidP="00156ABA">
      <w:pPr>
        <w:pStyle w:val="2"/>
        <w:rPr>
          <w:rFonts w:ascii="Times New Roman" w:hAnsi="Times New Roman" w:cs="Times New Roman"/>
          <w:color w:val="000000" w:themeColor="text1"/>
          <w:sz w:val="28"/>
          <w:szCs w:val="28"/>
        </w:rPr>
      </w:pPr>
      <w:bookmarkStart w:id="44" w:name="_Toc252392610"/>
      <w:bookmarkStart w:id="45" w:name="_Toc455074389"/>
      <w:r w:rsidRPr="00156ABA">
        <w:rPr>
          <w:rFonts w:ascii="Times New Roman" w:hAnsi="Times New Roman" w:cs="Times New Roman"/>
          <w:color w:val="000000" w:themeColor="text1"/>
          <w:sz w:val="28"/>
          <w:szCs w:val="28"/>
        </w:rPr>
        <w:t>Глава 4. ГРАДОСТРОИТЕЛЬНОЕ РЕГЛАМЕНТИРОВАНИЕ</w:t>
      </w:r>
      <w:bookmarkEnd w:id="44"/>
      <w:bookmarkEnd w:id="45"/>
    </w:p>
    <w:p w:rsidR="00156ABA" w:rsidRPr="0041585D" w:rsidRDefault="00156ABA" w:rsidP="00156ABA">
      <w:pPr>
        <w:ind w:firstLine="540"/>
        <w:jc w:val="center"/>
        <w:rPr>
          <w:rFonts w:eastAsia="SimSun"/>
          <w:b/>
          <w:lang w:eastAsia="zh-CN"/>
        </w:rPr>
      </w:pPr>
    </w:p>
    <w:p w:rsidR="00156ABA" w:rsidRPr="00156ABA" w:rsidRDefault="00156ABA" w:rsidP="00156ABA">
      <w:pPr>
        <w:pStyle w:val="3"/>
        <w:rPr>
          <w:rFonts w:ascii="Times New Roman" w:hAnsi="Times New Roman" w:cs="Times New Roman"/>
        </w:rPr>
      </w:pPr>
      <w:bookmarkStart w:id="46" w:name="_Toc252392611"/>
      <w:bookmarkStart w:id="47" w:name="_Toc455074390"/>
      <w:r w:rsidRPr="00156ABA">
        <w:rPr>
          <w:rFonts w:ascii="Times New Roman" w:hAnsi="Times New Roman" w:cs="Times New Roman"/>
        </w:rPr>
        <w:t>Статья 14. Градостроительный регламент</w:t>
      </w:r>
      <w:bookmarkEnd w:id="46"/>
      <w:bookmarkEnd w:id="47"/>
    </w:p>
    <w:p w:rsidR="00156ABA" w:rsidRPr="0041585D" w:rsidRDefault="00156ABA" w:rsidP="00156ABA">
      <w:pPr>
        <w:ind w:right="-1" w:firstLine="540"/>
        <w:jc w:val="both"/>
        <w:rPr>
          <w:rFonts w:eastAsia="SimSun"/>
          <w:lang w:eastAsia="zh-CN"/>
        </w:rPr>
      </w:pPr>
    </w:p>
    <w:p w:rsidR="00156ABA" w:rsidRPr="0041585D" w:rsidRDefault="00156ABA" w:rsidP="00156ABA">
      <w:pPr>
        <w:ind w:right="-1" w:firstLine="540"/>
        <w:jc w:val="both"/>
        <w:rPr>
          <w:rFonts w:eastAsia="SimSun"/>
          <w:snapToGrid w:val="0"/>
          <w:lang w:eastAsia="zh-CN"/>
        </w:rPr>
      </w:pPr>
      <w:r w:rsidRPr="0041585D">
        <w:rPr>
          <w:rFonts w:eastAsia="SimSun"/>
          <w:lang w:eastAsia="zh-CN"/>
        </w:rPr>
        <w:t xml:space="preserve">1. Градостроительные регламенты устанавливаются на основании изучения социально-пространственного и иного качества среды </w:t>
      </w:r>
      <w:r>
        <w:t xml:space="preserve">сельского </w:t>
      </w:r>
      <w:r>
        <w:rPr>
          <w:rFonts w:eastAsia="SimSun"/>
          <w:lang w:eastAsia="zh-CN"/>
        </w:rPr>
        <w:t>поселения</w:t>
      </w:r>
      <w:r w:rsidRPr="0041585D">
        <w:rPr>
          <w:rFonts w:eastAsia="SimSun"/>
          <w:lang w:eastAsia="zh-CN"/>
        </w:rPr>
        <w:t>, возможности и рациональности ее изменения.</w:t>
      </w:r>
    </w:p>
    <w:p w:rsidR="00156ABA" w:rsidRPr="0041585D" w:rsidRDefault="00156ABA" w:rsidP="00156ABA">
      <w:pPr>
        <w:ind w:right="-1" w:firstLine="540"/>
        <w:jc w:val="both"/>
        <w:rPr>
          <w:rFonts w:eastAsia="SimSun"/>
          <w:snapToGrid w:val="0"/>
          <w:lang w:eastAsia="zh-CN"/>
        </w:rPr>
      </w:pPr>
      <w:r w:rsidRPr="0041585D">
        <w:rPr>
          <w:rFonts w:eastAsia="SimSun"/>
          <w:snapToGrid w:val="0"/>
          <w:lang w:eastAsia="zh-CN"/>
        </w:rPr>
        <w:t xml:space="preserve">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156ABA" w:rsidRPr="0041585D" w:rsidRDefault="00156ABA" w:rsidP="00156ABA">
      <w:pPr>
        <w:ind w:right="-1" w:firstLine="540"/>
        <w:jc w:val="both"/>
        <w:rPr>
          <w:rFonts w:eastAsia="SimSun"/>
          <w:lang w:eastAsia="zh-CN"/>
        </w:rPr>
      </w:pPr>
      <w:r w:rsidRPr="0041585D">
        <w:rPr>
          <w:rFonts w:eastAsia="SimSun"/>
          <w:snapToGrid w:val="0"/>
          <w:lang w:eastAsia="zh-CN"/>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Pr>
          <w:rFonts w:eastAsia="SimSun"/>
          <w:snapToGrid w:val="0"/>
          <w:lang w:eastAsia="zh-CN"/>
        </w:rPr>
        <w:t xml:space="preserve"> </w:t>
      </w:r>
      <w:r w:rsidRPr="002C65EE">
        <w:t>городского</w:t>
      </w:r>
      <w:r>
        <w:t xml:space="preserve"> </w:t>
      </w:r>
      <w:r>
        <w:rPr>
          <w:rFonts w:eastAsia="SimSun"/>
          <w:snapToGrid w:val="0"/>
          <w:lang w:eastAsia="zh-CN"/>
        </w:rPr>
        <w:t>поселения</w:t>
      </w:r>
      <w:r w:rsidRPr="0041585D">
        <w:rPr>
          <w:rFonts w:eastAsia="SimSun"/>
          <w:snapToGrid w:val="0"/>
          <w:lang w:eastAsia="zh-CN"/>
        </w:rPr>
        <w:t>.</w:t>
      </w:r>
    </w:p>
    <w:p w:rsidR="00156ABA" w:rsidRDefault="00156ABA" w:rsidP="00156ABA">
      <w:pPr>
        <w:ind w:right="-1" w:firstLine="540"/>
        <w:jc w:val="both"/>
        <w:rPr>
          <w:rFonts w:eastAsia="SimSun"/>
          <w:snapToGrid w:val="0"/>
          <w:lang w:eastAsia="zh-CN"/>
        </w:rPr>
      </w:pPr>
      <w:r w:rsidRPr="00551DE7">
        <w:rPr>
          <w:rFonts w:eastAsia="SimSun"/>
          <w:snapToGrid w:val="0"/>
          <w:lang w:eastAsia="zh-CN"/>
        </w:rPr>
        <w:t xml:space="preserve">4. </w:t>
      </w:r>
      <w:r>
        <w:rPr>
          <w:rFonts w:eastAsia="SimSun"/>
          <w:snapToGrid w:val="0"/>
          <w:lang w:eastAsia="zh-CN"/>
        </w:rPr>
        <w:t>Градостроительными регламентами настоящих Правил предусматриваются следующие виды разрешенного использования земельных участков и объектов капитального строительства:</w:t>
      </w:r>
    </w:p>
    <w:p w:rsidR="00156ABA" w:rsidRPr="00551DE7" w:rsidRDefault="00156ABA" w:rsidP="00156ABA">
      <w:pPr>
        <w:autoSpaceDN w:val="0"/>
        <w:adjustRightInd w:val="0"/>
        <w:ind w:firstLine="540"/>
        <w:jc w:val="both"/>
        <w:rPr>
          <w:rFonts w:eastAsia="SimSun"/>
        </w:rPr>
      </w:pPr>
      <w:r w:rsidRPr="00551DE7">
        <w:rPr>
          <w:rFonts w:eastAsia="SimSun"/>
        </w:rPr>
        <w:t>1) основные виды разрешенного использования;</w:t>
      </w:r>
    </w:p>
    <w:p w:rsidR="00156ABA" w:rsidRPr="00551DE7" w:rsidRDefault="00156ABA" w:rsidP="00156ABA">
      <w:pPr>
        <w:autoSpaceDN w:val="0"/>
        <w:adjustRightInd w:val="0"/>
        <w:ind w:firstLine="540"/>
        <w:jc w:val="both"/>
        <w:rPr>
          <w:rFonts w:eastAsia="SimSun"/>
        </w:rPr>
      </w:pPr>
      <w:r w:rsidRPr="00551DE7">
        <w:rPr>
          <w:rFonts w:eastAsia="SimSun"/>
        </w:rPr>
        <w:t>2) условно разрешенные виды использования;</w:t>
      </w:r>
    </w:p>
    <w:p w:rsidR="00156ABA" w:rsidRPr="00551DE7" w:rsidRDefault="00156ABA" w:rsidP="00156ABA">
      <w:pPr>
        <w:autoSpaceDN w:val="0"/>
        <w:adjustRightInd w:val="0"/>
        <w:ind w:firstLine="540"/>
        <w:jc w:val="both"/>
        <w:rPr>
          <w:rFonts w:eastAsia="SimSun"/>
        </w:rPr>
      </w:pPr>
      <w:r w:rsidRPr="00551DE7">
        <w:rPr>
          <w:rFonts w:eastAsia="SimSun"/>
        </w:rPr>
        <w:t xml:space="preserve">3) вспомогательные виды разрешенного использования, допустимые только в качестве </w:t>
      </w:r>
      <w:proofErr w:type="gramStart"/>
      <w:r w:rsidRPr="00551DE7">
        <w:rPr>
          <w:rFonts w:eastAsia="SimSun"/>
        </w:rPr>
        <w:t>дополнительных</w:t>
      </w:r>
      <w:proofErr w:type="gramEnd"/>
      <w:r w:rsidRPr="00551DE7">
        <w:rPr>
          <w:rFonts w:eastAsia="SimSun"/>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56ABA" w:rsidRDefault="00156ABA" w:rsidP="00156ABA">
      <w:pPr>
        <w:autoSpaceDN w:val="0"/>
        <w:adjustRightInd w:val="0"/>
        <w:ind w:firstLine="540"/>
        <w:jc w:val="both"/>
        <w:rPr>
          <w:rFonts w:eastAsia="SimSun"/>
        </w:rPr>
      </w:pPr>
      <w:r>
        <w:rPr>
          <w:rFonts w:eastAsia="SimSun"/>
          <w:lang w:eastAsia="zh-CN"/>
        </w:rPr>
        <w:t>5</w:t>
      </w:r>
      <w:r w:rsidRPr="00551DE7">
        <w:rPr>
          <w:rFonts w:eastAsia="SimSun"/>
          <w:lang w:eastAsia="zh-CN"/>
        </w:rPr>
        <w:t>.</w:t>
      </w:r>
      <w:r w:rsidRPr="00551DE7">
        <w:rPr>
          <w:rFonts w:eastAsia="SimSun"/>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56ABA" w:rsidRPr="0041585D" w:rsidRDefault="00156ABA" w:rsidP="00156ABA">
      <w:pPr>
        <w:autoSpaceDN w:val="0"/>
        <w:adjustRightInd w:val="0"/>
        <w:ind w:firstLine="540"/>
        <w:jc w:val="both"/>
      </w:pPr>
      <w:r>
        <w:lastRenderedPageBreak/>
        <w:t>6</w:t>
      </w:r>
      <w:r w:rsidRPr="0041585D">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56ABA" w:rsidRPr="0041585D" w:rsidRDefault="00156ABA" w:rsidP="00156ABA">
      <w:pPr>
        <w:autoSpaceDN w:val="0"/>
        <w:adjustRightInd w:val="0"/>
        <w:ind w:firstLine="540"/>
        <w:jc w:val="both"/>
        <w:rPr>
          <w:rFonts w:eastAsia="SimSun"/>
          <w:lang w:eastAsia="zh-CN"/>
        </w:rPr>
      </w:pPr>
      <w:r>
        <w:rPr>
          <w:rFonts w:eastAsia="SimSun"/>
          <w:lang w:eastAsia="zh-CN"/>
        </w:rPr>
        <w:t>7</w:t>
      </w:r>
      <w:r w:rsidRPr="0041585D">
        <w:rPr>
          <w:rFonts w:eastAsia="SimSun"/>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156ABA" w:rsidRPr="0041585D" w:rsidRDefault="00156ABA" w:rsidP="00156ABA">
      <w:pPr>
        <w:ind w:right="-1" w:firstLine="540"/>
        <w:jc w:val="both"/>
        <w:rPr>
          <w:rFonts w:eastAsia="SimSun"/>
          <w:lang w:eastAsia="zh-CN"/>
        </w:rPr>
      </w:pPr>
      <w:r>
        <w:rPr>
          <w:rFonts w:eastAsia="SimSun"/>
          <w:lang w:eastAsia="zh-CN"/>
        </w:rPr>
        <w:t>8</w:t>
      </w:r>
      <w:r w:rsidRPr="0041585D">
        <w:rPr>
          <w:rFonts w:eastAsia="SimSun"/>
          <w:lang w:eastAsia="zh-CN"/>
        </w:rPr>
        <w:t xml:space="preserve">. </w:t>
      </w:r>
      <w:proofErr w:type="gramStart"/>
      <w:r>
        <w:rPr>
          <w:rFonts w:eastAsia="SimSun"/>
          <w:lang w:eastAsia="zh-CN"/>
        </w:rPr>
        <w:t>Объекты благоустройства,</w:t>
      </w:r>
      <w:r w:rsidRPr="00551DE7">
        <w:rPr>
          <w:rFonts w:eastAsia="SimSun"/>
          <w:lang w:eastAsia="zh-CN"/>
        </w:rPr>
        <w:t xml:space="preserve"> линейные объекты,</w:t>
      </w:r>
      <w:r>
        <w:rPr>
          <w:rFonts w:eastAsia="SimSun"/>
          <w:lang w:eastAsia="zh-CN"/>
        </w:rPr>
        <w:t xml:space="preserve"> а также объекты инженерно-технического обеспечения </w:t>
      </w:r>
      <w:r w:rsidRPr="00285E04">
        <w:rPr>
          <w:rFonts w:eastAsia="SimSun"/>
          <w:lang w:eastAsia="zh-CN"/>
        </w:rPr>
        <w:t>(</w:t>
      </w:r>
      <w:r>
        <w:rPr>
          <w:rFonts w:eastAsia="SimSun"/>
          <w:lang w:eastAsia="zh-CN"/>
        </w:rPr>
        <w:t>трансформаторные подстанции, центральные тепловые пункты и иные подобные объекты</w:t>
      </w:r>
      <w:r w:rsidRPr="00285E04">
        <w:rPr>
          <w:rFonts w:eastAsia="SimSun"/>
          <w:lang w:eastAsia="zh-CN"/>
        </w:rPr>
        <w:t>)</w:t>
      </w:r>
      <w:r>
        <w:rPr>
          <w:rFonts w:eastAsia="SimSun"/>
          <w:lang w:eastAsia="zh-CN"/>
        </w:rPr>
        <w:t>,</w:t>
      </w:r>
      <w:r w:rsidRPr="00551DE7">
        <w:rPr>
          <w:rFonts w:eastAsia="SimSun"/>
          <w:lang w:eastAsia="zh-CN"/>
        </w:rPr>
        <w:t xml:space="preserve"> необходимые для функционирования объектов капитального строительства, находящихся и (или) предполагаемых к размещению </w:t>
      </w:r>
      <w:r>
        <w:rPr>
          <w:rFonts w:eastAsia="SimSun"/>
          <w:lang w:eastAsia="zh-CN"/>
        </w:rPr>
        <w:t xml:space="preserve">на земельных участках, входящих в </w:t>
      </w:r>
      <w:r w:rsidRPr="00551DE7">
        <w:rPr>
          <w:rFonts w:eastAsia="SimSun"/>
          <w:lang w:eastAsia="zh-CN"/>
        </w:rPr>
        <w:t>территориальн</w:t>
      </w:r>
      <w:r>
        <w:rPr>
          <w:rFonts w:eastAsia="SimSun"/>
          <w:lang w:eastAsia="zh-CN"/>
        </w:rPr>
        <w:t>ые</w:t>
      </w:r>
      <w:r w:rsidRPr="00551DE7">
        <w:rPr>
          <w:rFonts w:eastAsia="SimSun"/>
          <w:lang w:eastAsia="zh-CN"/>
        </w:rPr>
        <w:t xml:space="preserve"> зон</w:t>
      </w:r>
      <w:r>
        <w:rPr>
          <w:rFonts w:eastAsia="SimSun"/>
          <w:lang w:eastAsia="zh-CN"/>
        </w:rPr>
        <w:t xml:space="preserve">ы, обозначенные на карте градостроительного зонирования </w:t>
      </w:r>
      <w:r>
        <w:t xml:space="preserve">сельского </w:t>
      </w:r>
      <w:r>
        <w:rPr>
          <w:rFonts w:eastAsia="SimSun"/>
          <w:lang w:eastAsia="zh-CN"/>
        </w:rPr>
        <w:t>поселения,</w:t>
      </w:r>
      <w:r w:rsidRPr="00551DE7">
        <w:rPr>
          <w:rFonts w:eastAsia="SimSun"/>
          <w:lang w:eastAsia="zh-CN"/>
        </w:rPr>
        <w:t xml:space="preserve"> являются разрешенными видами использования для данн</w:t>
      </w:r>
      <w:r>
        <w:rPr>
          <w:rFonts w:eastAsia="SimSun"/>
          <w:lang w:eastAsia="zh-CN"/>
        </w:rPr>
        <w:t>ых зон</w:t>
      </w:r>
      <w:r w:rsidRPr="00551DE7">
        <w:rPr>
          <w:rFonts w:eastAsia="SimSun"/>
          <w:lang w:eastAsia="zh-CN"/>
        </w:rPr>
        <w:t>.</w:t>
      </w:r>
      <w:proofErr w:type="gramEnd"/>
    </w:p>
    <w:p w:rsidR="00156ABA" w:rsidRPr="00551DE7" w:rsidRDefault="00156ABA" w:rsidP="00156ABA">
      <w:pPr>
        <w:autoSpaceDN w:val="0"/>
        <w:adjustRightInd w:val="0"/>
        <w:ind w:firstLine="540"/>
        <w:jc w:val="both"/>
        <w:rPr>
          <w:rFonts w:eastAsia="SimSun"/>
        </w:rPr>
      </w:pPr>
      <w:r>
        <w:rPr>
          <w:rFonts w:eastAsia="SimSun"/>
          <w:snapToGrid w:val="0"/>
          <w:lang w:eastAsia="zh-CN"/>
        </w:rPr>
        <w:t>9</w:t>
      </w:r>
      <w:r w:rsidRPr="0041585D">
        <w:rPr>
          <w:rFonts w:eastAsia="SimSun"/>
          <w:snapToGrid w:val="0"/>
          <w:lang w:eastAsia="zh-CN"/>
        </w:rPr>
        <w:t xml:space="preserve">. </w:t>
      </w:r>
      <w:r w:rsidRPr="00551DE7">
        <w:rPr>
          <w:rFonts w:eastAsia="SimSu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eastAsia="SimSun"/>
        </w:rPr>
        <w:t>, определенные градостроительными регламентами настоящих Правил,</w:t>
      </w:r>
      <w:r w:rsidRPr="00551DE7">
        <w:rPr>
          <w:rFonts w:eastAsia="SimSun"/>
        </w:rPr>
        <w:t xml:space="preserve"> включа</w:t>
      </w:r>
      <w:r>
        <w:rPr>
          <w:rFonts w:eastAsia="SimSun"/>
        </w:rPr>
        <w:t>ют</w:t>
      </w:r>
      <w:r w:rsidRPr="00551DE7">
        <w:rPr>
          <w:rFonts w:eastAsia="SimSun"/>
        </w:rPr>
        <w:t xml:space="preserve"> в себя:</w:t>
      </w:r>
    </w:p>
    <w:p w:rsidR="00156ABA" w:rsidRPr="0041585D" w:rsidRDefault="00156ABA" w:rsidP="00156ABA">
      <w:pPr>
        <w:autoSpaceDN w:val="0"/>
        <w:adjustRightInd w:val="0"/>
        <w:ind w:firstLine="540"/>
        <w:jc w:val="both"/>
      </w:pPr>
      <w:r w:rsidRPr="0041585D">
        <w:rPr>
          <w:rFonts w:eastAsia="SimSun"/>
          <w:lang w:eastAsia="zh-CN"/>
        </w:rPr>
        <w:t xml:space="preserve">1) </w:t>
      </w:r>
      <w:r w:rsidRPr="0041585D">
        <w:t>предельные (минимальные и (или) максимальные) размеры земельных участков, в том числе их площадь;</w:t>
      </w:r>
    </w:p>
    <w:p w:rsidR="00156ABA" w:rsidRPr="0041585D" w:rsidRDefault="00156ABA" w:rsidP="00156ABA">
      <w:pPr>
        <w:autoSpaceDN w:val="0"/>
        <w:adjustRightInd w:val="0"/>
        <w:ind w:firstLine="540"/>
        <w:jc w:val="both"/>
      </w:pPr>
      <w:r w:rsidRPr="0041585D">
        <w:rPr>
          <w:rFonts w:eastAsia="SimSun"/>
          <w:lang w:eastAsia="zh-CN"/>
        </w:rPr>
        <w:t xml:space="preserve">2) </w:t>
      </w:r>
      <w:r w:rsidRPr="0041585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56ABA" w:rsidRPr="0041585D" w:rsidRDefault="00156ABA" w:rsidP="00156ABA">
      <w:pPr>
        <w:autoSpaceDN w:val="0"/>
        <w:adjustRightInd w:val="0"/>
        <w:ind w:firstLine="540"/>
        <w:jc w:val="both"/>
      </w:pPr>
      <w:r w:rsidRPr="0041585D">
        <w:t xml:space="preserve">3) предельное </w:t>
      </w:r>
      <w:r>
        <w:t>количество надземных этажей</w:t>
      </w:r>
      <w:r w:rsidRPr="0041585D">
        <w:t xml:space="preserve"> или предельную высоту зданий, строений, сооружений</w:t>
      </w:r>
      <w:r>
        <w:t>.</w:t>
      </w:r>
    </w:p>
    <w:p w:rsidR="00156ABA" w:rsidRDefault="00156ABA" w:rsidP="00156ABA">
      <w:pPr>
        <w:ind w:right="-1" w:firstLine="540"/>
        <w:jc w:val="both"/>
        <w:rPr>
          <w:rFonts w:eastAsia="SimSun"/>
          <w:lang w:eastAsia="zh-CN"/>
        </w:rPr>
      </w:pPr>
      <w:r w:rsidRPr="0041585D">
        <w:rPr>
          <w:rFonts w:eastAsia="SimSun"/>
          <w:lang w:eastAsia="zh-CN"/>
        </w:rPr>
        <w:t>1</w:t>
      </w:r>
      <w:r>
        <w:rPr>
          <w:rFonts w:eastAsia="SimSun"/>
          <w:lang w:eastAsia="zh-CN"/>
        </w:rPr>
        <w:t>0</w:t>
      </w:r>
      <w:r w:rsidRPr="0041585D">
        <w:rPr>
          <w:rFonts w:eastAsia="SimSun"/>
          <w:lang w:eastAsia="zh-CN"/>
        </w:rPr>
        <w:t>. Сочетания параметров</w:t>
      </w:r>
      <w:r>
        <w:rPr>
          <w:rFonts w:eastAsia="SimSun"/>
          <w:lang w:eastAsia="zh-CN"/>
        </w:rPr>
        <w:t xml:space="preserve">, указанных в </w:t>
      </w:r>
      <w:proofErr w:type="gramStart"/>
      <w:r>
        <w:rPr>
          <w:rFonts w:eastAsia="SimSun"/>
          <w:lang w:eastAsia="zh-CN"/>
        </w:rPr>
        <w:t>ч</w:t>
      </w:r>
      <w:proofErr w:type="gramEnd"/>
      <w:r>
        <w:rPr>
          <w:rFonts w:eastAsia="SimSun"/>
          <w:lang w:eastAsia="zh-CN"/>
        </w:rPr>
        <w:t>. 9 настоящей статьи,</w:t>
      </w:r>
      <w:r w:rsidRPr="0041585D">
        <w:rPr>
          <w:rFonts w:eastAsia="SimSun"/>
          <w:lang w:eastAsia="zh-CN"/>
        </w:rPr>
        <w:t xml:space="preserve"> и их значения устанавливаются индивидуально применительно к каждой территориальной зоне, отображенной на карте градостроительного зонирования</w:t>
      </w:r>
      <w:r>
        <w:rPr>
          <w:rFonts w:eastAsia="SimSun"/>
          <w:lang w:eastAsia="zh-CN"/>
        </w:rPr>
        <w:t xml:space="preserve"> </w:t>
      </w:r>
      <w:r>
        <w:t xml:space="preserve">сельского </w:t>
      </w:r>
      <w:r>
        <w:rPr>
          <w:rFonts w:eastAsia="SimSun"/>
          <w:lang w:eastAsia="zh-CN"/>
        </w:rPr>
        <w:t>поселения</w:t>
      </w:r>
      <w:r w:rsidRPr="0041585D">
        <w:rPr>
          <w:rFonts w:eastAsia="SimSun"/>
          <w:lang w:eastAsia="zh-CN"/>
        </w:rPr>
        <w:t>.</w:t>
      </w:r>
    </w:p>
    <w:p w:rsidR="00156ABA" w:rsidRPr="00761DFB" w:rsidRDefault="00156ABA" w:rsidP="00156ABA">
      <w:pPr>
        <w:ind w:right="-1" w:firstLine="540"/>
        <w:jc w:val="both"/>
        <w:rPr>
          <w:rFonts w:eastAsia="SimSun"/>
          <w:lang w:eastAsia="zh-CN"/>
        </w:rPr>
      </w:pPr>
      <w:r w:rsidRPr="00761DFB">
        <w:rPr>
          <w:rFonts w:eastAsia="SimSun"/>
          <w:lang w:eastAsia="zh-CN"/>
        </w:rPr>
        <w:t xml:space="preserve">11. </w:t>
      </w:r>
      <w:r w:rsidRPr="00761DFB">
        <w:t>Действие градостроительного регламента не распространяется на земельные участки:</w:t>
      </w:r>
    </w:p>
    <w:p w:rsidR="00156ABA" w:rsidRPr="00761DFB" w:rsidRDefault="00156ABA" w:rsidP="00156ABA">
      <w:pPr>
        <w:ind w:firstLine="539"/>
        <w:jc w:val="both"/>
        <w:rPr>
          <w:vanish/>
        </w:rPr>
      </w:pPr>
      <w:proofErr w:type="gramStart"/>
      <w:r w:rsidRPr="00761DFB">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761DFB">
        <w:t xml:space="preserve"> культурного наследия;</w:t>
      </w:r>
    </w:p>
    <w:p w:rsidR="00156ABA" w:rsidRPr="00761DFB" w:rsidRDefault="00156ABA" w:rsidP="00156ABA">
      <w:pPr>
        <w:ind w:firstLine="539"/>
        <w:jc w:val="both"/>
      </w:pPr>
      <w:r w:rsidRPr="00761DFB">
        <w:t>2) в границах территорий общего пользования;</w:t>
      </w:r>
    </w:p>
    <w:p w:rsidR="00156ABA" w:rsidRPr="00761DFB" w:rsidRDefault="00156ABA" w:rsidP="00156ABA">
      <w:pPr>
        <w:ind w:firstLine="539"/>
        <w:jc w:val="both"/>
      </w:pPr>
      <w:proofErr w:type="gramStart"/>
      <w:r w:rsidRPr="00761DFB">
        <w:t>3) предназначенные для размещения линейных объектов и (или) занятые линейными объектами;</w:t>
      </w:r>
      <w:proofErr w:type="gramEnd"/>
    </w:p>
    <w:p w:rsidR="00156ABA" w:rsidRPr="00761DFB" w:rsidRDefault="00156ABA" w:rsidP="00156ABA">
      <w:pPr>
        <w:ind w:firstLine="539"/>
        <w:jc w:val="both"/>
      </w:pPr>
      <w:r w:rsidRPr="00761DFB">
        <w:t>4) предоставленные для добычи полезных ископаемых.</w:t>
      </w:r>
    </w:p>
    <w:p w:rsidR="00156ABA" w:rsidRPr="00761DFB" w:rsidRDefault="00156ABA" w:rsidP="00156ABA">
      <w:pPr>
        <w:ind w:firstLine="539"/>
        <w:jc w:val="both"/>
      </w:pPr>
      <w:r w:rsidRPr="00761DFB">
        <w:t>12.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156ABA" w:rsidRPr="0041585D" w:rsidRDefault="00156ABA" w:rsidP="00156ABA">
      <w:pPr>
        <w:ind w:firstLine="539"/>
        <w:jc w:val="both"/>
        <w:rPr>
          <w:rFonts w:eastAsia="SimSun"/>
          <w:b/>
          <w:lang w:eastAsia="zh-CN"/>
        </w:rPr>
      </w:pPr>
      <w:r w:rsidRPr="00761DFB">
        <w:t xml:space="preserve">13. </w:t>
      </w:r>
      <w:r w:rsidRPr="00761DFB">
        <w:rPr>
          <w:rFonts w:eastAsia="SimSun"/>
          <w:lang w:eastAsia="zh-CN"/>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r w:rsidRPr="00761DFB">
        <w:rPr>
          <w:rFonts w:eastAsia="SimSun"/>
          <w:lang w:eastAsia="zh-CN"/>
        </w:rPr>
        <w:lastRenderedPageBreak/>
        <w:t>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156ABA" w:rsidRPr="00156ABA" w:rsidRDefault="00156ABA" w:rsidP="00156ABA">
      <w:pPr>
        <w:pStyle w:val="3"/>
        <w:rPr>
          <w:rFonts w:ascii="Times New Roman" w:hAnsi="Times New Roman" w:cs="Times New Roman"/>
        </w:rPr>
      </w:pPr>
      <w:bookmarkStart w:id="48" w:name="_Toc455074391"/>
      <w:r w:rsidRPr="00156ABA">
        <w:rPr>
          <w:rFonts w:ascii="Times New Roman" w:hAnsi="Times New Roman" w:cs="Times New Roman"/>
        </w:rPr>
        <w:t>Статья 15. Изменение видов разрешенного использования земельных участков и объектов капитального строительства</w:t>
      </w:r>
      <w:bookmarkEnd w:id="48"/>
    </w:p>
    <w:p w:rsidR="00156ABA" w:rsidRPr="00156ABA" w:rsidRDefault="00156ABA" w:rsidP="00156ABA">
      <w:pPr>
        <w:ind w:firstLine="539"/>
        <w:jc w:val="both"/>
      </w:pPr>
    </w:p>
    <w:p w:rsidR="00156ABA" w:rsidRPr="000D487A" w:rsidRDefault="00156ABA" w:rsidP="00156ABA">
      <w:pPr>
        <w:ind w:firstLine="539"/>
        <w:jc w:val="both"/>
      </w:pPr>
      <w:r w:rsidRPr="000D487A">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r>
        <w:t>сельского поселения</w:t>
      </w:r>
      <w:r w:rsidRPr="000D487A">
        <w:t xml:space="preserve"> осуществляется в соответствии с градостроительным регламентом при условии соблюдения требований технических регламентов.</w:t>
      </w:r>
    </w:p>
    <w:p w:rsidR="00156ABA" w:rsidRPr="000D487A" w:rsidRDefault="00156ABA" w:rsidP="00156ABA">
      <w:pPr>
        <w:ind w:firstLine="539"/>
        <w:jc w:val="both"/>
      </w:pPr>
      <w:r w:rsidRPr="000D487A">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56ABA" w:rsidRPr="000D487A" w:rsidRDefault="00156ABA" w:rsidP="00156ABA">
      <w:pPr>
        <w:ind w:firstLine="539"/>
        <w:jc w:val="both"/>
      </w:pPr>
      <w:r w:rsidRPr="000D487A">
        <w:t xml:space="preserve">3. </w:t>
      </w:r>
      <w:proofErr w:type="gramStart"/>
      <w:r w:rsidRPr="000D487A">
        <w:t>Правообладатели земельных участков, указанные в пункте 2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самостоятельно обращаются с соответствующим заявлением в орган государственной власти, осуществляющий государственный кадастровый учет недвижимого имущества.</w:t>
      </w:r>
      <w:proofErr w:type="gramEnd"/>
    </w:p>
    <w:p w:rsidR="00156ABA" w:rsidRPr="000D487A" w:rsidRDefault="00156ABA" w:rsidP="00156ABA">
      <w:pPr>
        <w:ind w:firstLine="539"/>
        <w:jc w:val="both"/>
      </w:pPr>
      <w:r w:rsidRPr="000D487A">
        <w:t xml:space="preserve">4. </w:t>
      </w:r>
      <w:proofErr w:type="gramStart"/>
      <w:r w:rsidRPr="000D487A">
        <w:t xml:space="preserve">Правообладатели земельных участков, указанные в пункте 2 настоящей статьи, за исключением правообладателей, указанных в пункте 3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w:t>
      </w:r>
      <w:r>
        <w:t>А</w:t>
      </w:r>
      <w:r w:rsidRPr="000D487A">
        <w:t>дминистраци</w:t>
      </w:r>
      <w:r>
        <w:t>ю</w:t>
      </w:r>
      <w:r w:rsidRPr="000D487A">
        <w:t xml:space="preserve"> </w:t>
      </w:r>
      <w:r>
        <w:t>муниципального района</w:t>
      </w:r>
      <w:r w:rsidRPr="000D487A">
        <w:t>, за получением подтверждения возможности изменения видов разрешенного использования земельных</w:t>
      </w:r>
      <w:proofErr w:type="gramEnd"/>
      <w:r w:rsidRPr="000D487A">
        <w:t xml:space="preserve"> участков и объектов капитального строительства </w:t>
      </w:r>
      <w:proofErr w:type="gramStart"/>
      <w:r w:rsidRPr="000D487A">
        <w:t>на</w:t>
      </w:r>
      <w:proofErr w:type="gramEnd"/>
      <w:r w:rsidRPr="000D487A">
        <w:t xml:space="preserve"> вновь выбранные. При получении положительного подтверждения вышеуказанные лица обращаются в орган государственной власти или орган </w:t>
      </w:r>
      <w:r>
        <w:t>местного самоуправления</w:t>
      </w:r>
      <w:r w:rsidRPr="000D487A">
        <w:t>, в полномочия которого входит распоряжение земельными участками, в отношении которых осуществлен выбор новых видов разрешенного использования, за принятием решения об изменении вида разрешенного использования земельных участков и объектов капитального строительства.</w:t>
      </w:r>
    </w:p>
    <w:p w:rsidR="00156ABA" w:rsidRPr="000D487A" w:rsidRDefault="00156ABA" w:rsidP="00156ABA">
      <w:pPr>
        <w:ind w:firstLine="539"/>
        <w:jc w:val="both"/>
      </w:pPr>
      <w:r w:rsidRPr="000D487A">
        <w:t xml:space="preserve">5. </w:t>
      </w:r>
      <w:proofErr w:type="gramStart"/>
      <w:r w:rsidRPr="000D487A">
        <w:t xml:space="preserve">Правообладатели земельных участков </w:t>
      </w:r>
      <w:r>
        <w:t>–</w:t>
      </w:r>
      <w:r w:rsidRPr="000D487A">
        <w:t xml:space="preserve">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 при осуществлении выбора новых основных или вспомогательных видов разрешенного использования земельных участков и объектов капитального строительства должны получить согласование </w:t>
      </w:r>
      <w:r>
        <w:t>А</w:t>
      </w:r>
      <w:r w:rsidRPr="000D487A">
        <w:t xml:space="preserve">дминистрации </w:t>
      </w:r>
      <w:r>
        <w:t xml:space="preserve">муниципального района </w:t>
      </w:r>
      <w:r w:rsidRPr="000D487A">
        <w:t>в отношении выбранного вида разрешенного использования земельного участка и объекта капитального строительства.</w:t>
      </w:r>
      <w:proofErr w:type="gramEnd"/>
      <w:r w:rsidRPr="000D487A">
        <w:t xml:space="preserve"> При получении согласования правообладатели, указанные в настоящем пункте, обращаются в орган государственной власти либо орган </w:t>
      </w:r>
      <w:r>
        <w:t>местного самоуправления</w:t>
      </w:r>
      <w:r w:rsidRPr="000D487A">
        <w:t xml:space="preserve">, в полномочия </w:t>
      </w:r>
      <w:r w:rsidRPr="000D487A">
        <w:lastRenderedPageBreak/>
        <w:t>которого входит распоряжение земельными участками, в отношении которых осуществлен выбор новых видов разрешенного использования, за принятием решения об изменении вида разрешенного использования земельных участков и объектов капитального строительства.</w:t>
      </w:r>
    </w:p>
    <w:p w:rsidR="00156ABA" w:rsidRPr="000D487A" w:rsidRDefault="00156ABA" w:rsidP="00156ABA">
      <w:pPr>
        <w:ind w:firstLine="539"/>
        <w:jc w:val="both"/>
      </w:pPr>
      <w:r w:rsidRPr="000D487A">
        <w:t>6. 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rsidR="00156ABA" w:rsidRDefault="00156ABA" w:rsidP="00156ABA">
      <w:pPr>
        <w:ind w:firstLine="539"/>
        <w:jc w:val="both"/>
      </w:pPr>
      <w:r w:rsidRPr="000D487A">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56ABA" w:rsidRPr="008A0822" w:rsidRDefault="00156ABA" w:rsidP="00156ABA">
      <w:pPr>
        <w:ind w:firstLine="539"/>
        <w:jc w:val="both"/>
      </w:pPr>
    </w:p>
    <w:p w:rsidR="00156ABA" w:rsidRPr="00AC6046" w:rsidRDefault="00156ABA" w:rsidP="00156ABA">
      <w:pPr>
        <w:pStyle w:val="3"/>
        <w:rPr>
          <w:rFonts w:ascii="Times New Roman" w:hAnsi="Times New Roman" w:cs="Times New Roman"/>
        </w:rPr>
      </w:pPr>
      <w:bookmarkStart w:id="49" w:name="_Toc252392612"/>
      <w:bookmarkStart w:id="50" w:name="_Toc455074392"/>
      <w:r w:rsidRPr="00AC6046">
        <w:rPr>
          <w:rFonts w:ascii="Times New Roman" w:hAnsi="Times New Roman" w:cs="Times New Roman"/>
          <w:snapToGrid w:val="0"/>
        </w:rPr>
        <w:t>Статья 16. Использование земельных участков и объектов капитального строительства, не соответствующих градостроительному регламенту</w:t>
      </w:r>
      <w:bookmarkEnd w:id="49"/>
      <w:bookmarkEnd w:id="50"/>
    </w:p>
    <w:p w:rsidR="00156ABA" w:rsidRPr="00E278AB" w:rsidRDefault="00156ABA" w:rsidP="00156ABA">
      <w:pPr>
        <w:pStyle w:val="afc"/>
        <w:ind w:firstLine="567"/>
        <w:jc w:val="both"/>
      </w:pPr>
    </w:p>
    <w:p w:rsidR="00156ABA" w:rsidRPr="00E278AB" w:rsidRDefault="00156ABA" w:rsidP="00156ABA">
      <w:pPr>
        <w:pStyle w:val="afc"/>
        <w:ind w:firstLine="567"/>
        <w:jc w:val="both"/>
      </w:pPr>
      <w:r w:rsidRPr="00E278AB">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К несоответствующему виду разрешенного использования также относятся объекты капитального строительства, размещенные с нарушением действующего законодательства, в том числе санитарно-эпидемиологического.</w:t>
      </w:r>
    </w:p>
    <w:p w:rsidR="00156ABA" w:rsidRPr="0041585D" w:rsidRDefault="00156ABA" w:rsidP="00156ABA">
      <w:pPr>
        <w:ind w:right="-1" w:firstLine="540"/>
        <w:jc w:val="both"/>
        <w:rPr>
          <w:rFonts w:eastAsia="SimSun"/>
          <w:lang w:eastAsia="zh-CN"/>
        </w:rPr>
      </w:pPr>
      <w:r w:rsidRPr="0041585D">
        <w:rPr>
          <w:rFonts w:eastAsia="SimSun"/>
          <w:lang w:eastAsia="zh-CN"/>
        </w:rPr>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156ABA" w:rsidRPr="0041585D" w:rsidRDefault="00156ABA" w:rsidP="00156ABA">
      <w:pPr>
        <w:autoSpaceDN w:val="0"/>
        <w:adjustRightInd w:val="0"/>
        <w:ind w:firstLine="540"/>
        <w:jc w:val="both"/>
      </w:pPr>
      <w:r w:rsidRPr="0041585D">
        <w:t>3.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56ABA" w:rsidRDefault="00156ABA" w:rsidP="00156ABA">
      <w:pPr>
        <w:autoSpaceDN w:val="0"/>
        <w:adjustRightInd w:val="0"/>
        <w:ind w:firstLine="540"/>
        <w:jc w:val="both"/>
      </w:pPr>
      <w:r w:rsidRPr="0041585D">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56ABA" w:rsidRPr="0041585D" w:rsidRDefault="00156ABA" w:rsidP="00156ABA">
      <w:pPr>
        <w:autoSpaceDN w:val="0"/>
        <w:adjustRightInd w:val="0"/>
        <w:ind w:firstLine="540"/>
        <w:jc w:val="both"/>
      </w:pPr>
    </w:p>
    <w:p w:rsidR="00156ABA" w:rsidRPr="00AC6046" w:rsidRDefault="00156ABA" w:rsidP="00156ABA">
      <w:pPr>
        <w:pStyle w:val="3"/>
        <w:rPr>
          <w:rFonts w:ascii="Times New Roman" w:hAnsi="Times New Roman" w:cs="Times New Roman"/>
          <w:snapToGrid w:val="0"/>
        </w:rPr>
      </w:pPr>
      <w:bookmarkStart w:id="51" w:name="_Toc252392613"/>
      <w:bookmarkStart w:id="52" w:name="_Toc455074393"/>
      <w:r w:rsidRPr="00AC6046">
        <w:rPr>
          <w:rFonts w:ascii="Times New Roman" w:hAnsi="Times New Roman" w:cs="Times New Roman"/>
          <w:snapToGrid w:val="0"/>
        </w:rPr>
        <w:t>Статья 17. Порядок установления и виды территориальных зон</w:t>
      </w:r>
      <w:bookmarkEnd w:id="51"/>
      <w:r w:rsidRPr="00AC6046">
        <w:rPr>
          <w:rFonts w:ascii="Times New Roman" w:hAnsi="Times New Roman" w:cs="Times New Roman"/>
          <w:snapToGrid w:val="0"/>
        </w:rPr>
        <w:t xml:space="preserve">, отображаемых на карте градостроительного зонирования </w:t>
      </w:r>
      <w:r w:rsidR="00AC6046">
        <w:rPr>
          <w:rFonts w:ascii="Times New Roman" w:hAnsi="Times New Roman" w:cs="Times New Roman"/>
          <w:snapToGrid w:val="0"/>
        </w:rPr>
        <w:t>сельского</w:t>
      </w:r>
      <w:r w:rsidRPr="00AC6046">
        <w:rPr>
          <w:rFonts w:ascii="Times New Roman" w:hAnsi="Times New Roman" w:cs="Times New Roman"/>
          <w:snapToGrid w:val="0"/>
        </w:rPr>
        <w:t xml:space="preserve"> поселения</w:t>
      </w:r>
      <w:bookmarkEnd w:id="52"/>
    </w:p>
    <w:p w:rsidR="00156ABA" w:rsidRPr="0041585D" w:rsidRDefault="00156ABA" w:rsidP="00156ABA">
      <w:pPr>
        <w:ind w:right="-1" w:firstLine="540"/>
        <w:jc w:val="both"/>
        <w:rPr>
          <w:rFonts w:eastAsia="SimSun"/>
          <w:snapToGrid w:val="0"/>
          <w:lang w:eastAsia="zh-CN"/>
        </w:rPr>
      </w:pPr>
    </w:p>
    <w:p w:rsidR="00156ABA" w:rsidRPr="0041585D" w:rsidRDefault="00156ABA" w:rsidP="00156ABA">
      <w:pPr>
        <w:ind w:right="-1" w:firstLine="540"/>
        <w:jc w:val="both"/>
        <w:rPr>
          <w:rFonts w:eastAsia="SimSun"/>
          <w:snapToGrid w:val="0"/>
          <w:lang w:eastAsia="zh-CN"/>
        </w:rPr>
      </w:pPr>
      <w:r w:rsidRPr="0041585D">
        <w:rPr>
          <w:rFonts w:eastAsia="SimSun"/>
          <w:snapToGrid w:val="0"/>
          <w:lang w:eastAsia="zh-CN"/>
        </w:rPr>
        <w:lastRenderedPageBreak/>
        <w:t>1. Границы территориальных зон, отображаемые на карте градостроительного зонирования</w:t>
      </w:r>
      <w:r>
        <w:rPr>
          <w:rFonts w:eastAsia="SimSun"/>
          <w:snapToGrid w:val="0"/>
          <w:lang w:eastAsia="zh-CN"/>
        </w:rPr>
        <w:t xml:space="preserve"> </w:t>
      </w:r>
      <w:r w:rsidR="00AC6046">
        <w:t>сельского</w:t>
      </w:r>
      <w:r>
        <w:t xml:space="preserve"> </w:t>
      </w:r>
      <w:r>
        <w:rPr>
          <w:rFonts w:eastAsia="SimSun"/>
          <w:snapToGrid w:val="0"/>
          <w:lang w:eastAsia="zh-CN"/>
        </w:rPr>
        <w:t>поселения</w:t>
      </w:r>
      <w:r w:rsidRPr="0041585D">
        <w:rPr>
          <w:rFonts w:eastAsia="SimSun"/>
          <w:snapToGrid w:val="0"/>
          <w:lang w:eastAsia="zh-CN"/>
        </w:rPr>
        <w:t>, их наименования устанавливаются индивидуально, с учетом:</w:t>
      </w:r>
    </w:p>
    <w:p w:rsidR="00156ABA" w:rsidRPr="0041585D" w:rsidRDefault="00156ABA" w:rsidP="00156ABA">
      <w:pPr>
        <w:ind w:right="-1" w:firstLine="540"/>
        <w:jc w:val="both"/>
        <w:rPr>
          <w:rFonts w:eastAsia="SimSun"/>
          <w:lang w:eastAsia="zh-CN"/>
        </w:rPr>
      </w:pPr>
      <w:r w:rsidRPr="0041585D">
        <w:rPr>
          <w:rFonts w:eastAsia="SimSun"/>
          <w:lang w:eastAsia="zh-C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56ABA" w:rsidRPr="0041585D" w:rsidRDefault="00156ABA" w:rsidP="00156ABA">
      <w:pPr>
        <w:ind w:right="-1" w:firstLine="540"/>
        <w:jc w:val="both"/>
        <w:rPr>
          <w:rFonts w:eastAsia="SimSun"/>
          <w:lang w:eastAsia="zh-CN"/>
        </w:rPr>
      </w:pPr>
      <w:r w:rsidRPr="0041585D">
        <w:rPr>
          <w:rFonts w:eastAsia="SimSun"/>
          <w:lang w:eastAsia="zh-CN"/>
        </w:rPr>
        <w:t xml:space="preserve">2) функциональных зон и параметров их планируемого развития, определенных генеральным планом </w:t>
      </w:r>
      <w:r>
        <w:rPr>
          <w:rFonts w:eastAsia="SimSun"/>
          <w:lang w:eastAsia="zh-CN"/>
        </w:rPr>
        <w:t>поселения</w:t>
      </w:r>
      <w:r w:rsidRPr="0041585D">
        <w:rPr>
          <w:rFonts w:eastAsia="SimSun"/>
          <w:lang w:eastAsia="zh-CN"/>
        </w:rPr>
        <w:t>;</w:t>
      </w:r>
    </w:p>
    <w:p w:rsidR="00156ABA" w:rsidRPr="0041585D" w:rsidRDefault="00156ABA" w:rsidP="00156ABA">
      <w:pPr>
        <w:ind w:right="-1" w:firstLine="540"/>
        <w:jc w:val="both"/>
        <w:rPr>
          <w:rFonts w:eastAsia="SimSun"/>
          <w:lang w:eastAsia="zh-CN"/>
        </w:rPr>
      </w:pPr>
      <w:r w:rsidRPr="0041585D">
        <w:rPr>
          <w:rFonts w:eastAsia="SimSun"/>
          <w:lang w:eastAsia="zh-CN"/>
        </w:rPr>
        <w:t>3) определенных Градостроительным кодексом Российской Федерации территориальных зон;</w:t>
      </w:r>
    </w:p>
    <w:p w:rsidR="00156ABA" w:rsidRPr="0041585D" w:rsidRDefault="00156ABA" w:rsidP="00156ABA">
      <w:pPr>
        <w:ind w:right="-1" w:firstLine="540"/>
        <w:jc w:val="both"/>
        <w:rPr>
          <w:rFonts w:eastAsia="SimSun"/>
          <w:lang w:eastAsia="zh-CN"/>
        </w:rPr>
      </w:pPr>
      <w:r w:rsidRPr="0041585D">
        <w:rPr>
          <w:rFonts w:eastAsia="SimSun"/>
          <w:lang w:eastAsia="zh-CN"/>
        </w:rPr>
        <w:t>4) сложившейся планировки территории и существующего землепользования;</w:t>
      </w:r>
    </w:p>
    <w:p w:rsidR="00156ABA" w:rsidRPr="0041585D" w:rsidRDefault="00156ABA" w:rsidP="00156ABA">
      <w:pPr>
        <w:ind w:right="-1" w:firstLine="540"/>
        <w:jc w:val="both"/>
        <w:rPr>
          <w:rFonts w:eastAsia="SimSun"/>
          <w:lang w:eastAsia="zh-CN"/>
        </w:rPr>
      </w:pPr>
      <w:r w:rsidRPr="0041585D">
        <w:rPr>
          <w:rFonts w:eastAsia="SimSun"/>
          <w:lang w:eastAsia="zh-CN"/>
        </w:rPr>
        <w:t>5) планируемых изменений границ земель различных категорий в соответствии с генеральным планом и документацией по планировке территории;</w:t>
      </w:r>
    </w:p>
    <w:p w:rsidR="00156ABA" w:rsidRPr="0041585D" w:rsidRDefault="00156ABA" w:rsidP="00156ABA">
      <w:pPr>
        <w:ind w:right="-1" w:firstLine="540"/>
        <w:jc w:val="both"/>
        <w:rPr>
          <w:rFonts w:eastAsia="SimSun"/>
          <w:lang w:eastAsia="zh-CN"/>
        </w:rPr>
      </w:pPr>
      <w:r w:rsidRPr="0041585D">
        <w:rPr>
          <w:rFonts w:eastAsia="SimSun"/>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156ABA" w:rsidRPr="0041585D" w:rsidRDefault="00156ABA" w:rsidP="00156ABA">
      <w:pPr>
        <w:ind w:right="-1" w:firstLine="540"/>
        <w:jc w:val="both"/>
        <w:rPr>
          <w:rFonts w:eastAsia="SimSun"/>
          <w:lang w:eastAsia="zh-CN"/>
        </w:rPr>
      </w:pPr>
      <w:r>
        <w:rPr>
          <w:rFonts w:eastAsia="SimSun"/>
          <w:lang w:eastAsia="zh-CN"/>
        </w:rPr>
        <w:t>2. Границы территориальных зон</w:t>
      </w:r>
      <w:r w:rsidRPr="0041585D">
        <w:rPr>
          <w:rFonts w:eastAsia="SimSun"/>
          <w:lang w:eastAsia="zh-CN"/>
        </w:rPr>
        <w:t xml:space="preserve"> устанавлива</w:t>
      </w:r>
      <w:r>
        <w:rPr>
          <w:rFonts w:eastAsia="SimSun"/>
          <w:lang w:eastAsia="zh-CN"/>
        </w:rPr>
        <w:t>ю</w:t>
      </w:r>
      <w:r w:rsidRPr="0041585D">
        <w:rPr>
          <w:rFonts w:eastAsia="SimSun"/>
          <w:lang w:eastAsia="zh-CN"/>
        </w:rPr>
        <w:t>тся по:</w:t>
      </w:r>
    </w:p>
    <w:p w:rsidR="00156ABA" w:rsidRPr="0041585D" w:rsidRDefault="00156ABA" w:rsidP="00156ABA">
      <w:pPr>
        <w:autoSpaceDN w:val="0"/>
        <w:adjustRightInd w:val="0"/>
        <w:ind w:firstLine="540"/>
        <w:jc w:val="both"/>
      </w:pPr>
      <w:r w:rsidRPr="0041585D">
        <w:t>1) линиям магистралей, улиц, проездов, разделяющим транспортные потоки противоположных направлений;</w:t>
      </w:r>
    </w:p>
    <w:p w:rsidR="00156ABA" w:rsidRPr="0041585D" w:rsidRDefault="00156ABA" w:rsidP="00156ABA">
      <w:pPr>
        <w:autoSpaceDN w:val="0"/>
        <w:adjustRightInd w:val="0"/>
        <w:ind w:firstLine="540"/>
        <w:jc w:val="both"/>
      </w:pPr>
      <w:r w:rsidRPr="0041585D">
        <w:t>2) красным линиям;</w:t>
      </w:r>
    </w:p>
    <w:p w:rsidR="00156ABA" w:rsidRPr="0041585D" w:rsidRDefault="00156ABA" w:rsidP="00156ABA">
      <w:pPr>
        <w:autoSpaceDN w:val="0"/>
        <w:adjustRightInd w:val="0"/>
        <w:ind w:firstLine="540"/>
        <w:jc w:val="both"/>
      </w:pPr>
      <w:r w:rsidRPr="0041585D">
        <w:t>3) границам земельных участков;</w:t>
      </w:r>
    </w:p>
    <w:p w:rsidR="00156ABA" w:rsidRPr="0041585D" w:rsidRDefault="00156ABA" w:rsidP="00156ABA">
      <w:pPr>
        <w:autoSpaceDN w:val="0"/>
        <w:adjustRightInd w:val="0"/>
        <w:ind w:firstLine="540"/>
        <w:jc w:val="both"/>
      </w:pPr>
      <w:r w:rsidRPr="0041585D">
        <w:t>4) границам населенн</w:t>
      </w:r>
      <w:r>
        <w:t>ого</w:t>
      </w:r>
      <w:r w:rsidRPr="0041585D">
        <w:t xml:space="preserve"> пункт</w:t>
      </w:r>
      <w:r>
        <w:t>а</w:t>
      </w:r>
      <w:r w:rsidRPr="0041585D">
        <w:t xml:space="preserve"> в пределах </w:t>
      </w:r>
      <w:r w:rsidR="00AC6046">
        <w:t>сельского</w:t>
      </w:r>
      <w:r>
        <w:t xml:space="preserve"> поселения</w:t>
      </w:r>
      <w:r w:rsidRPr="0041585D">
        <w:t>;</w:t>
      </w:r>
    </w:p>
    <w:p w:rsidR="00156ABA" w:rsidRPr="0041585D" w:rsidRDefault="00156ABA" w:rsidP="00156ABA">
      <w:pPr>
        <w:autoSpaceDN w:val="0"/>
        <w:adjustRightInd w:val="0"/>
        <w:ind w:firstLine="540"/>
        <w:jc w:val="both"/>
      </w:pPr>
      <w:r w:rsidRPr="0041585D">
        <w:t>5) гран</w:t>
      </w:r>
      <w:r>
        <w:t xml:space="preserve">ицам </w:t>
      </w:r>
      <w:r w:rsidR="00AC6046">
        <w:t>сельского</w:t>
      </w:r>
      <w:r>
        <w:t xml:space="preserve"> поселения</w:t>
      </w:r>
      <w:r w:rsidRPr="0041585D">
        <w:t>;</w:t>
      </w:r>
    </w:p>
    <w:p w:rsidR="00156ABA" w:rsidRPr="0041585D" w:rsidRDefault="00156ABA" w:rsidP="00156ABA">
      <w:pPr>
        <w:autoSpaceDN w:val="0"/>
        <w:adjustRightInd w:val="0"/>
        <w:ind w:firstLine="540"/>
        <w:jc w:val="both"/>
      </w:pPr>
      <w:r w:rsidRPr="0041585D">
        <w:t>6) естественным границам природных о</w:t>
      </w:r>
      <w:r>
        <w:t>бъектов</w:t>
      </w:r>
      <w:r w:rsidRPr="0041585D">
        <w:t>.</w:t>
      </w:r>
    </w:p>
    <w:p w:rsidR="00156ABA" w:rsidRPr="0041585D" w:rsidRDefault="00156ABA" w:rsidP="00156ABA">
      <w:pPr>
        <w:ind w:right="-1" w:firstLine="540"/>
        <w:jc w:val="both"/>
        <w:rPr>
          <w:rFonts w:eastAsia="SimSun"/>
          <w:snapToGrid w:val="0"/>
          <w:lang w:eastAsia="zh-CN"/>
        </w:rPr>
      </w:pPr>
      <w:r w:rsidRPr="0041585D">
        <w:rPr>
          <w:rFonts w:eastAsia="SimSun"/>
          <w:snapToGrid w:val="0"/>
          <w:lang w:eastAsia="zh-CN"/>
        </w:rPr>
        <w:t>3.</w:t>
      </w:r>
      <w:r w:rsidRPr="0041585D">
        <w:rPr>
          <w:rFonts w:eastAsia="SimSun"/>
          <w:lang w:eastAsia="zh-CN"/>
        </w:rPr>
        <w:t xml:space="preserve"> На карте градостроительного зонирования </w:t>
      </w:r>
      <w:r w:rsidR="00AC6046">
        <w:t>сельского</w:t>
      </w:r>
      <w:r>
        <w:t xml:space="preserve"> </w:t>
      </w:r>
      <w:r>
        <w:rPr>
          <w:rFonts w:eastAsia="SimSun"/>
          <w:lang w:eastAsia="zh-CN"/>
        </w:rPr>
        <w:t>поселения</w:t>
      </w:r>
      <w:r w:rsidRPr="0041585D">
        <w:rPr>
          <w:rFonts w:eastAsia="SimSun"/>
          <w:lang w:eastAsia="zh-CN"/>
        </w:rPr>
        <w:t>, отображаются следующие виды территориальных зон</w:t>
      </w:r>
      <w:r w:rsidRPr="0041585D">
        <w:rPr>
          <w:rFonts w:eastAsia="SimSun"/>
          <w:snapToGrid w:val="0"/>
          <w:lang w:eastAsia="zh-CN"/>
        </w:rPr>
        <w:t>:</w:t>
      </w:r>
    </w:p>
    <w:p w:rsidR="00156ABA" w:rsidRPr="00DA1F81" w:rsidRDefault="00156ABA" w:rsidP="00156ABA">
      <w:pPr>
        <w:ind w:firstLine="567"/>
        <w:rPr>
          <w:b/>
        </w:rPr>
      </w:pPr>
      <w:r w:rsidRPr="00DA1F81">
        <w:rPr>
          <w:b/>
        </w:rPr>
        <w:t>Жилые зоны</w:t>
      </w:r>
    </w:p>
    <w:p w:rsidR="00156ABA" w:rsidRDefault="00156ABA" w:rsidP="00156ABA">
      <w:pPr>
        <w:ind w:firstLine="567"/>
        <w:rPr>
          <w:bCs/>
        </w:rPr>
      </w:pPr>
      <w:r>
        <w:rPr>
          <w:bCs/>
        </w:rPr>
        <w:t xml:space="preserve">- </w:t>
      </w:r>
      <w:r w:rsidRPr="00DA1F81">
        <w:rPr>
          <w:bCs/>
        </w:rPr>
        <w:t xml:space="preserve">зона </w:t>
      </w:r>
      <w:r w:rsidR="00A52B60">
        <w:rPr>
          <w:bCs/>
        </w:rPr>
        <w:t>малоэтажной жилой застройки</w:t>
      </w:r>
      <w:r w:rsidRPr="00DA1F81">
        <w:rPr>
          <w:bCs/>
        </w:rPr>
        <w:t xml:space="preserve"> (Ж </w:t>
      </w:r>
      <w:r>
        <w:rPr>
          <w:bCs/>
        </w:rPr>
        <w:t>3</w:t>
      </w:r>
      <w:r w:rsidRPr="00DA1F81">
        <w:rPr>
          <w:bCs/>
        </w:rPr>
        <w:t>)</w:t>
      </w:r>
    </w:p>
    <w:p w:rsidR="00156ABA" w:rsidRPr="00DA1F81" w:rsidRDefault="00156ABA" w:rsidP="00156ABA">
      <w:pPr>
        <w:ind w:firstLine="567"/>
        <w:rPr>
          <w:bCs/>
        </w:rPr>
      </w:pPr>
      <w:r>
        <w:rPr>
          <w:bCs/>
        </w:rPr>
        <w:t xml:space="preserve">- зона </w:t>
      </w:r>
      <w:r w:rsidR="00A52B60">
        <w:rPr>
          <w:bCs/>
        </w:rPr>
        <w:t>индивидуальной малоэтажной жилой застройки</w:t>
      </w:r>
      <w:r>
        <w:rPr>
          <w:bCs/>
        </w:rPr>
        <w:t xml:space="preserve"> (Ж </w:t>
      </w:r>
      <w:r w:rsidR="00A52B60">
        <w:rPr>
          <w:bCs/>
        </w:rPr>
        <w:t>4</w:t>
      </w:r>
      <w:r>
        <w:rPr>
          <w:bCs/>
        </w:rPr>
        <w:t>)</w:t>
      </w:r>
    </w:p>
    <w:p w:rsidR="00156ABA" w:rsidRPr="00BA66EE" w:rsidRDefault="00156ABA" w:rsidP="00156ABA">
      <w:pPr>
        <w:ind w:firstLine="567"/>
        <w:rPr>
          <w:b/>
        </w:rPr>
      </w:pPr>
      <w:r w:rsidRPr="00BA66EE">
        <w:rPr>
          <w:b/>
        </w:rPr>
        <w:t>Общественно-делов</w:t>
      </w:r>
      <w:r w:rsidR="00A52B60">
        <w:rPr>
          <w:b/>
        </w:rPr>
        <w:t>ая</w:t>
      </w:r>
      <w:r w:rsidRPr="00BA66EE">
        <w:rPr>
          <w:b/>
        </w:rPr>
        <w:t xml:space="preserve"> зон</w:t>
      </w:r>
      <w:r w:rsidR="00A52B60">
        <w:rPr>
          <w:b/>
        </w:rPr>
        <w:t>а (0)</w:t>
      </w:r>
    </w:p>
    <w:p w:rsidR="00156ABA" w:rsidRDefault="00156ABA" w:rsidP="00156ABA">
      <w:pPr>
        <w:ind w:firstLine="567"/>
        <w:rPr>
          <w:b/>
        </w:rPr>
      </w:pPr>
      <w:r w:rsidRPr="00113A10">
        <w:rPr>
          <w:b/>
        </w:rPr>
        <w:t>Производственные зоны</w:t>
      </w:r>
    </w:p>
    <w:p w:rsidR="00A52B60" w:rsidRPr="009352FE" w:rsidRDefault="00A52B60" w:rsidP="00A52B60">
      <w:pPr>
        <w:shd w:val="clear" w:color="auto" w:fill="FFFFFF"/>
        <w:ind w:firstLine="709"/>
        <w:jc w:val="both"/>
        <w:rPr>
          <w:snapToGrid w:val="0"/>
        </w:rPr>
      </w:pPr>
      <w:r>
        <w:rPr>
          <w:snapToGrid w:val="0"/>
        </w:rPr>
        <w:t xml:space="preserve">- </w:t>
      </w:r>
      <w:r w:rsidRPr="00A52B60">
        <w:rPr>
          <w:snapToGrid w:val="0"/>
        </w:rPr>
        <w:t xml:space="preserve">Зона предприятий </w:t>
      </w:r>
      <w:r w:rsidRPr="00A52B60">
        <w:rPr>
          <w:snapToGrid w:val="0"/>
          <w:lang w:val="en-US"/>
        </w:rPr>
        <w:t>III</w:t>
      </w:r>
      <w:r w:rsidRPr="00A52B60">
        <w:rPr>
          <w:snapToGrid w:val="0"/>
        </w:rPr>
        <w:t>-</w:t>
      </w:r>
      <w:r w:rsidRPr="00A52B60">
        <w:rPr>
          <w:snapToGrid w:val="0"/>
          <w:lang w:val="en-US"/>
        </w:rPr>
        <w:t>II</w:t>
      </w:r>
      <w:r w:rsidRPr="00A52B60">
        <w:rPr>
          <w:snapToGrid w:val="0"/>
        </w:rPr>
        <w:t xml:space="preserve"> класса (П</w:t>
      </w:r>
      <w:proofErr w:type="gramStart"/>
      <w:r w:rsidRPr="00A52B60">
        <w:rPr>
          <w:snapToGrid w:val="0"/>
        </w:rPr>
        <w:t>1</w:t>
      </w:r>
      <w:proofErr w:type="gramEnd"/>
      <w:r w:rsidRPr="00A52B60">
        <w:rPr>
          <w:snapToGrid w:val="0"/>
        </w:rPr>
        <w:t>)</w:t>
      </w:r>
      <w:r w:rsidRPr="009352FE">
        <w:rPr>
          <w:b/>
          <w:snapToGrid w:val="0"/>
        </w:rPr>
        <w:t xml:space="preserve"> </w:t>
      </w:r>
    </w:p>
    <w:p w:rsidR="00A52B60" w:rsidRPr="009352FE" w:rsidRDefault="00A52B60" w:rsidP="00A52B60">
      <w:pPr>
        <w:shd w:val="clear" w:color="auto" w:fill="FFFFFF"/>
        <w:ind w:firstLine="709"/>
        <w:jc w:val="both"/>
        <w:rPr>
          <w:snapToGrid w:val="0"/>
        </w:rPr>
      </w:pPr>
      <w:r>
        <w:rPr>
          <w:snapToGrid w:val="0"/>
        </w:rPr>
        <w:t xml:space="preserve">- </w:t>
      </w:r>
      <w:r w:rsidRPr="00A52B60">
        <w:rPr>
          <w:snapToGrid w:val="0"/>
        </w:rPr>
        <w:t xml:space="preserve">Зона предприятий </w:t>
      </w:r>
      <w:r w:rsidRPr="00A52B60">
        <w:rPr>
          <w:snapToGrid w:val="0"/>
          <w:lang w:val="en-US"/>
        </w:rPr>
        <w:t>IV</w:t>
      </w:r>
      <w:r w:rsidRPr="00A52B60">
        <w:rPr>
          <w:snapToGrid w:val="0"/>
        </w:rPr>
        <w:t xml:space="preserve"> класса (П</w:t>
      </w:r>
      <w:proofErr w:type="gramStart"/>
      <w:r w:rsidRPr="00A52B60">
        <w:rPr>
          <w:snapToGrid w:val="0"/>
        </w:rPr>
        <w:t>2</w:t>
      </w:r>
      <w:proofErr w:type="gramEnd"/>
      <w:r w:rsidRPr="00A52B60">
        <w:rPr>
          <w:snapToGrid w:val="0"/>
        </w:rPr>
        <w:t>)</w:t>
      </w:r>
      <w:r w:rsidRPr="009352FE">
        <w:rPr>
          <w:snapToGrid w:val="0"/>
        </w:rPr>
        <w:t xml:space="preserve">  </w:t>
      </w:r>
    </w:p>
    <w:p w:rsidR="00A52B60" w:rsidRPr="00F90D27" w:rsidRDefault="00A52B60" w:rsidP="00A52B60">
      <w:pPr>
        <w:shd w:val="clear" w:color="auto" w:fill="FFFFFF"/>
        <w:ind w:firstLine="709"/>
        <w:jc w:val="both"/>
        <w:rPr>
          <w:snapToGrid w:val="0"/>
        </w:rPr>
      </w:pPr>
      <w:r>
        <w:rPr>
          <w:snapToGrid w:val="0"/>
        </w:rPr>
        <w:t xml:space="preserve">- </w:t>
      </w:r>
      <w:r w:rsidRPr="00A52B60">
        <w:rPr>
          <w:snapToGrid w:val="0"/>
        </w:rPr>
        <w:t xml:space="preserve">Зона предприятий </w:t>
      </w:r>
      <w:r w:rsidRPr="00A52B60">
        <w:rPr>
          <w:snapToGrid w:val="0"/>
          <w:lang w:val="en-US"/>
        </w:rPr>
        <w:t>V</w:t>
      </w:r>
      <w:r w:rsidRPr="00A52B60">
        <w:rPr>
          <w:snapToGrid w:val="0"/>
        </w:rPr>
        <w:t xml:space="preserve"> класса (П3)</w:t>
      </w:r>
      <w:r w:rsidRPr="00F90D27">
        <w:rPr>
          <w:snapToGrid w:val="0"/>
        </w:rPr>
        <w:t xml:space="preserve"> </w:t>
      </w:r>
    </w:p>
    <w:p w:rsidR="00A52B60" w:rsidRPr="00F90D27" w:rsidRDefault="00A52B60" w:rsidP="00A52B60">
      <w:pPr>
        <w:ind w:firstLine="709"/>
        <w:jc w:val="both"/>
        <w:rPr>
          <w:snapToGrid w:val="0"/>
        </w:rPr>
      </w:pPr>
      <w:r>
        <w:rPr>
          <w:b/>
          <w:snapToGrid w:val="0"/>
        </w:rPr>
        <w:t xml:space="preserve">- </w:t>
      </w:r>
      <w:r w:rsidRPr="00A52B60">
        <w:rPr>
          <w:snapToGrid w:val="0"/>
        </w:rPr>
        <w:t xml:space="preserve">Зона коммунальных и складских объектов </w:t>
      </w:r>
      <w:r w:rsidRPr="00A52B60">
        <w:rPr>
          <w:snapToGrid w:val="0"/>
          <w:lang w:val="en-US"/>
        </w:rPr>
        <w:t>IV</w:t>
      </w:r>
      <w:r w:rsidRPr="00A52B60">
        <w:rPr>
          <w:snapToGrid w:val="0"/>
        </w:rPr>
        <w:t xml:space="preserve"> класса (П</w:t>
      </w:r>
      <w:proofErr w:type="gramStart"/>
      <w:r w:rsidRPr="00A52B60">
        <w:rPr>
          <w:snapToGrid w:val="0"/>
        </w:rPr>
        <w:t>4</w:t>
      </w:r>
      <w:proofErr w:type="gramEnd"/>
      <w:r w:rsidRPr="00A52B60">
        <w:rPr>
          <w:snapToGrid w:val="0"/>
        </w:rPr>
        <w:t>)</w:t>
      </w:r>
      <w:r w:rsidRPr="00F90D27">
        <w:rPr>
          <w:snapToGrid w:val="0"/>
        </w:rPr>
        <w:t xml:space="preserve">. </w:t>
      </w:r>
    </w:p>
    <w:p w:rsidR="00A52B60" w:rsidRPr="00F90D27" w:rsidRDefault="00A52B60" w:rsidP="00A52B60">
      <w:pPr>
        <w:ind w:firstLine="709"/>
        <w:jc w:val="both"/>
        <w:rPr>
          <w:snapToGrid w:val="0"/>
        </w:rPr>
      </w:pPr>
      <w:r>
        <w:rPr>
          <w:b/>
          <w:snapToGrid w:val="0"/>
        </w:rPr>
        <w:t xml:space="preserve">- </w:t>
      </w:r>
      <w:r w:rsidRPr="00A52B60">
        <w:rPr>
          <w:snapToGrid w:val="0"/>
        </w:rPr>
        <w:t xml:space="preserve">Зона коммунально-складских объектов </w:t>
      </w:r>
      <w:r w:rsidRPr="00A52B60">
        <w:rPr>
          <w:snapToGrid w:val="0"/>
          <w:lang w:val="en-US"/>
        </w:rPr>
        <w:t>V</w:t>
      </w:r>
      <w:r w:rsidRPr="00A52B60">
        <w:rPr>
          <w:snapToGrid w:val="0"/>
        </w:rPr>
        <w:t xml:space="preserve"> класса (П5)</w:t>
      </w:r>
      <w:r w:rsidRPr="00F90D27">
        <w:rPr>
          <w:snapToGrid w:val="0"/>
        </w:rPr>
        <w:t xml:space="preserve"> - </w:t>
      </w:r>
    </w:p>
    <w:p w:rsidR="00A52B60" w:rsidRDefault="00A52B60" w:rsidP="00A52B60">
      <w:pPr>
        <w:shd w:val="clear" w:color="auto" w:fill="FFFFFF"/>
        <w:ind w:firstLine="709"/>
        <w:jc w:val="both"/>
        <w:rPr>
          <w:snapToGrid w:val="0"/>
        </w:rPr>
      </w:pPr>
      <w:r>
        <w:rPr>
          <w:b/>
          <w:snapToGrid w:val="0"/>
        </w:rPr>
        <w:t xml:space="preserve">- </w:t>
      </w:r>
      <w:r w:rsidRPr="00A52B60">
        <w:rPr>
          <w:snapToGrid w:val="0"/>
        </w:rPr>
        <w:t>Зона гаражей (П</w:t>
      </w:r>
      <w:proofErr w:type="gramStart"/>
      <w:r w:rsidRPr="00A52B60">
        <w:rPr>
          <w:snapToGrid w:val="0"/>
        </w:rPr>
        <w:t>6</w:t>
      </w:r>
      <w:proofErr w:type="gramEnd"/>
      <w:r w:rsidRPr="00A52B60">
        <w:rPr>
          <w:snapToGrid w:val="0"/>
        </w:rPr>
        <w:t>)</w:t>
      </w:r>
      <w:r w:rsidRPr="00F90D27">
        <w:rPr>
          <w:snapToGrid w:val="0"/>
        </w:rPr>
        <w:t xml:space="preserve"> </w:t>
      </w:r>
    </w:p>
    <w:p w:rsidR="00703964" w:rsidRDefault="00703964" w:rsidP="00703964">
      <w:pPr>
        <w:ind w:firstLine="709"/>
        <w:jc w:val="both"/>
        <w:rPr>
          <w:snapToGrid w:val="0"/>
        </w:rPr>
      </w:pPr>
      <w:r w:rsidRPr="00703964">
        <w:rPr>
          <w:b/>
          <w:snapToGrid w:val="0"/>
        </w:rPr>
        <w:t>Зоны инженерной и транспортной инфраструктур</w:t>
      </w:r>
      <w:proofErr w:type="gramStart"/>
      <w:r>
        <w:rPr>
          <w:snapToGrid w:val="0"/>
        </w:rPr>
        <w:t xml:space="preserve"> </w:t>
      </w:r>
      <w:r w:rsidRPr="00F90D27">
        <w:rPr>
          <w:snapToGrid w:val="0"/>
        </w:rPr>
        <w:t>:</w:t>
      </w:r>
      <w:proofErr w:type="gramEnd"/>
    </w:p>
    <w:p w:rsidR="00703964" w:rsidRPr="00487EEC" w:rsidRDefault="00703964" w:rsidP="00703964">
      <w:pPr>
        <w:shd w:val="clear" w:color="auto" w:fill="FFFFFF"/>
        <w:ind w:firstLine="709"/>
        <w:jc w:val="both"/>
        <w:rPr>
          <w:snapToGrid w:val="0"/>
        </w:rPr>
      </w:pPr>
      <w:r>
        <w:rPr>
          <w:b/>
          <w:snapToGrid w:val="0"/>
        </w:rPr>
        <w:t xml:space="preserve">- </w:t>
      </w:r>
      <w:r w:rsidRPr="00703964">
        <w:rPr>
          <w:snapToGrid w:val="0"/>
        </w:rPr>
        <w:t>Зона воздушного транспорта (И</w:t>
      </w:r>
      <w:proofErr w:type="gramStart"/>
      <w:r w:rsidRPr="00703964">
        <w:rPr>
          <w:snapToGrid w:val="0"/>
        </w:rPr>
        <w:t>1</w:t>
      </w:r>
      <w:proofErr w:type="gramEnd"/>
      <w:r w:rsidRPr="00703964">
        <w:rPr>
          <w:snapToGrid w:val="0"/>
        </w:rPr>
        <w:t>)</w:t>
      </w:r>
      <w:r w:rsidR="00855C99">
        <w:rPr>
          <w:snapToGrid w:val="0"/>
        </w:rPr>
        <w:t xml:space="preserve"> </w:t>
      </w:r>
      <w:r w:rsidRPr="00487EEC">
        <w:rPr>
          <w:snapToGrid w:val="0"/>
        </w:rPr>
        <w:t xml:space="preserve">. </w:t>
      </w:r>
    </w:p>
    <w:p w:rsidR="00703964" w:rsidRPr="00F90D27" w:rsidRDefault="00703964" w:rsidP="00703964">
      <w:pPr>
        <w:shd w:val="clear" w:color="auto" w:fill="FFFFFF"/>
        <w:ind w:firstLine="709"/>
        <w:jc w:val="both"/>
        <w:rPr>
          <w:snapToGrid w:val="0"/>
        </w:rPr>
      </w:pPr>
      <w:r>
        <w:rPr>
          <w:b/>
          <w:snapToGrid w:val="0"/>
        </w:rPr>
        <w:t xml:space="preserve">- </w:t>
      </w:r>
      <w:r w:rsidRPr="00703964">
        <w:rPr>
          <w:snapToGrid w:val="0"/>
        </w:rPr>
        <w:t>Зона сооружений железной дороги (И</w:t>
      </w:r>
      <w:proofErr w:type="gramStart"/>
      <w:r w:rsidRPr="00703964">
        <w:rPr>
          <w:snapToGrid w:val="0"/>
        </w:rPr>
        <w:t>2</w:t>
      </w:r>
      <w:proofErr w:type="gramEnd"/>
      <w:r w:rsidRPr="00703964">
        <w:rPr>
          <w:snapToGrid w:val="0"/>
        </w:rPr>
        <w:t>)</w:t>
      </w:r>
      <w:r w:rsidRPr="00F90D27">
        <w:rPr>
          <w:snapToGrid w:val="0"/>
        </w:rPr>
        <w:t xml:space="preserve"> </w:t>
      </w:r>
    </w:p>
    <w:p w:rsidR="00703964" w:rsidRDefault="00703964" w:rsidP="00703964">
      <w:pPr>
        <w:autoSpaceDE w:val="0"/>
        <w:autoSpaceDN w:val="0"/>
        <w:adjustRightInd w:val="0"/>
        <w:ind w:firstLine="709"/>
        <w:jc w:val="both"/>
        <w:rPr>
          <w:b/>
          <w:snapToGrid w:val="0"/>
        </w:rPr>
      </w:pPr>
      <w:r>
        <w:rPr>
          <w:b/>
          <w:snapToGrid w:val="0"/>
        </w:rPr>
        <w:t xml:space="preserve">- </w:t>
      </w:r>
      <w:r w:rsidRPr="00703964">
        <w:rPr>
          <w:snapToGrid w:val="0"/>
        </w:rPr>
        <w:t>Зона сооружений и коммуникаций инженерной инфраструктуры (И3)</w:t>
      </w:r>
      <w:r w:rsidRPr="00F90D27">
        <w:rPr>
          <w:b/>
          <w:snapToGrid w:val="0"/>
        </w:rPr>
        <w:t xml:space="preserve"> </w:t>
      </w:r>
    </w:p>
    <w:p w:rsidR="009E25FD" w:rsidRDefault="009E25FD" w:rsidP="00703964">
      <w:pPr>
        <w:autoSpaceDE w:val="0"/>
        <w:autoSpaceDN w:val="0"/>
        <w:adjustRightInd w:val="0"/>
        <w:ind w:firstLine="709"/>
        <w:jc w:val="both"/>
        <w:rPr>
          <w:snapToGrid w:val="0"/>
        </w:rPr>
      </w:pPr>
      <w:r>
        <w:rPr>
          <w:b/>
          <w:snapToGrid w:val="0"/>
        </w:rPr>
        <w:t xml:space="preserve">- </w:t>
      </w:r>
      <w:r w:rsidRPr="009E25FD">
        <w:rPr>
          <w:snapToGrid w:val="0"/>
        </w:rPr>
        <w:t>Зона сооружений автомобильного транспорта (И</w:t>
      </w:r>
      <w:proofErr w:type="gramStart"/>
      <w:r w:rsidRPr="009E25FD">
        <w:rPr>
          <w:snapToGrid w:val="0"/>
        </w:rPr>
        <w:t>4</w:t>
      </w:r>
      <w:proofErr w:type="gramEnd"/>
      <w:r w:rsidRPr="009E25FD">
        <w:rPr>
          <w:snapToGrid w:val="0"/>
        </w:rPr>
        <w:t>)</w:t>
      </w:r>
    </w:p>
    <w:p w:rsidR="00703964" w:rsidRPr="00703964" w:rsidRDefault="00703964" w:rsidP="00A52B60">
      <w:pPr>
        <w:shd w:val="clear" w:color="auto" w:fill="FFFFFF"/>
        <w:ind w:firstLine="709"/>
        <w:jc w:val="both"/>
        <w:rPr>
          <w:b/>
          <w:snapToGrid w:val="0"/>
        </w:rPr>
      </w:pPr>
      <w:r w:rsidRPr="00703964">
        <w:rPr>
          <w:b/>
          <w:snapToGrid w:val="0"/>
        </w:rPr>
        <w:t>Зоны рекреационного назначения</w:t>
      </w:r>
    </w:p>
    <w:p w:rsidR="00703964" w:rsidRDefault="00703964" w:rsidP="00703964">
      <w:pPr>
        <w:shd w:val="clear" w:color="auto" w:fill="FFFFFF"/>
        <w:jc w:val="both"/>
        <w:rPr>
          <w:snapToGrid w:val="0"/>
        </w:rPr>
      </w:pPr>
      <w:r>
        <w:rPr>
          <w:snapToGrid w:val="0"/>
        </w:rPr>
        <w:tab/>
        <w:t>- зона пассивного отдыха (Р</w:t>
      </w:r>
      <w:proofErr w:type="gramStart"/>
      <w:r>
        <w:rPr>
          <w:snapToGrid w:val="0"/>
        </w:rPr>
        <w:t>1</w:t>
      </w:r>
      <w:proofErr w:type="gramEnd"/>
      <w:r>
        <w:rPr>
          <w:snapToGrid w:val="0"/>
        </w:rPr>
        <w:t>)</w:t>
      </w:r>
    </w:p>
    <w:p w:rsidR="00703964" w:rsidRDefault="00703964" w:rsidP="00703964">
      <w:pPr>
        <w:shd w:val="clear" w:color="auto" w:fill="FFFFFF"/>
        <w:jc w:val="both"/>
        <w:rPr>
          <w:snapToGrid w:val="0"/>
        </w:rPr>
      </w:pPr>
      <w:r>
        <w:rPr>
          <w:snapToGrid w:val="0"/>
        </w:rPr>
        <w:tab/>
        <w:t>- зона активного отдыха (Р</w:t>
      </w:r>
      <w:proofErr w:type="gramStart"/>
      <w:r>
        <w:rPr>
          <w:snapToGrid w:val="0"/>
        </w:rPr>
        <w:t>2</w:t>
      </w:r>
      <w:proofErr w:type="gramEnd"/>
      <w:r>
        <w:rPr>
          <w:snapToGrid w:val="0"/>
        </w:rPr>
        <w:t>)</w:t>
      </w:r>
    </w:p>
    <w:p w:rsidR="00703964" w:rsidRDefault="00703964" w:rsidP="00703964">
      <w:pPr>
        <w:shd w:val="clear" w:color="auto" w:fill="FFFFFF"/>
        <w:jc w:val="both"/>
        <w:rPr>
          <w:snapToGrid w:val="0"/>
        </w:rPr>
      </w:pPr>
      <w:r>
        <w:rPr>
          <w:snapToGrid w:val="0"/>
        </w:rPr>
        <w:tab/>
        <w:t>- зона естественного ландшафта (Р3)</w:t>
      </w:r>
    </w:p>
    <w:p w:rsidR="00156ABA" w:rsidRPr="00BA66EE" w:rsidRDefault="00156ABA" w:rsidP="00156ABA">
      <w:pPr>
        <w:ind w:firstLine="567"/>
        <w:rPr>
          <w:b/>
        </w:rPr>
      </w:pPr>
      <w:r w:rsidRPr="00BA66EE">
        <w:rPr>
          <w:b/>
        </w:rPr>
        <w:t>Зоны сельскохозяйственного использования</w:t>
      </w:r>
    </w:p>
    <w:p w:rsidR="00156ABA" w:rsidRPr="00BA66EE" w:rsidRDefault="00156ABA" w:rsidP="00156ABA">
      <w:pPr>
        <w:ind w:firstLine="567"/>
        <w:rPr>
          <w:bCs/>
        </w:rPr>
      </w:pPr>
      <w:r w:rsidRPr="00BA66EE">
        <w:rPr>
          <w:bCs/>
        </w:rPr>
        <w:t xml:space="preserve">- зона сельскохозяйственных </w:t>
      </w:r>
      <w:r w:rsidR="00703964">
        <w:rPr>
          <w:bCs/>
        </w:rPr>
        <w:t xml:space="preserve">зданий, строений и сооружений </w:t>
      </w:r>
      <w:r w:rsidRPr="00BA66EE">
        <w:rPr>
          <w:bCs/>
        </w:rPr>
        <w:t xml:space="preserve"> (СХ 1)</w:t>
      </w:r>
    </w:p>
    <w:p w:rsidR="00156ABA" w:rsidRDefault="00156ABA" w:rsidP="00156ABA">
      <w:pPr>
        <w:ind w:firstLine="567"/>
        <w:rPr>
          <w:bCs/>
        </w:rPr>
      </w:pPr>
      <w:r w:rsidRPr="00BA66EE">
        <w:rPr>
          <w:bCs/>
        </w:rPr>
        <w:t xml:space="preserve">- зона </w:t>
      </w:r>
      <w:r w:rsidR="00703964">
        <w:rPr>
          <w:bCs/>
        </w:rPr>
        <w:t>сельскохозяйственных угодий</w:t>
      </w:r>
      <w:r w:rsidRPr="00BA66EE">
        <w:rPr>
          <w:bCs/>
        </w:rPr>
        <w:t xml:space="preserve"> (СХ 2)</w:t>
      </w:r>
    </w:p>
    <w:p w:rsidR="00703964" w:rsidRDefault="00703964" w:rsidP="00156ABA">
      <w:pPr>
        <w:ind w:firstLine="567"/>
        <w:rPr>
          <w:bCs/>
        </w:rPr>
      </w:pPr>
      <w:r>
        <w:rPr>
          <w:bCs/>
        </w:rPr>
        <w:t xml:space="preserve">- зона садов, огородов, оранжерей, </w:t>
      </w:r>
      <w:proofErr w:type="spellStart"/>
      <w:r>
        <w:rPr>
          <w:bCs/>
        </w:rPr>
        <w:t>теплично</w:t>
      </w:r>
      <w:proofErr w:type="spellEnd"/>
      <w:r>
        <w:rPr>
          <w:bCs/>
        </w:rPr>
        <w:t xml:space="preserve"> – парникового хозяйства (СХ3)</w:t>
      </w:r>
    </w:p>
    <w:p w:rsidR="00855C99" w:rsidRPr="00113A10" w:rsidRDefault="00855C99" w:rsidP="00855C99">
      <w:pPr>
        <w:ind w:firstLine="567"/>
        <w:rPr>
          <w:b/>
          <w:bCs/>
        </w:rPr>
      </w:pPr>
      <w:r w:rsidRPr="00113A10">
        <w:rPr>
          <w:b/>
          <w:bCs/>
        </w:rPr>
        <w:t>Зоны специального назначения</w:t>
      </w:r>
    </w:p>
    <w:p w:rsidR="00855C99" w:rsidRPr="00F90D27" w:rsidRDefault="00855C99" w:rsidP="00855C99">
      <w:pPr>
        <w:autoSpaceDE w:val="0"/>
        <w:autoSpaceDN w:val="0"/>
        <w:adjustRightInd w:val="0"/>
        <w:ind w:firstLine="567"/>
        <w:jc w:val="both"/>
        <w:rPr>
          <w:snapToGrid w:val="0"/>
        </w:rPr>
      </w:pPr>
      <w:r>
        <w:rPr>
          <w:b/>
          <w:snapToGrid w:val="0"/>
        </w:rPr>
        <w:t>-</w:t>
      </w:r>
      <w:r w:rsidRPr="00855C99">
        <w:rPr>
          <w:snapToGrid w:val="0"/>
        </w:rPr>
        <w:t>зона кладбищ (С</w:t>
      </w:r>
      <w:proofErr w:type="gramStart"/>
      <w:r w:rsidRPr="00855C99">
        <w:rPr>
          <w:snapToGrid w:val="0"/>
        </w:rPr>
        <w:t>2</w:t>
      </w:r>
      <w:proofErr w:type="gramEnd"/>
      <w:r w:rsidRPr="00855C99">
        <w:rPr>
          <w:snapToGrid w:val="0"/>
        </w:rPr>
        <w:t>)</w:t>
      </w:r>
      <w:r w:rsidRPr="00F90D27">
        <w:rPr>
          <w:snapToGrid w:val="0"/>
        </w:rPr>
        <w:t xml:space="preserve"> </w:t>
      </w:r>
    </w:p>
    <w:p w:rsidR="00156ABA" w:rsidRPr="00BA66EE" w:rsidRDefault="00855C99" w:rsidP="00855C99">
      <w:pPr>
        <w:ind w:firstLine="567"/>
        <w:rPr>
          <w:bCs/>
        </w:rPr>
      </w:pPr>
      <w:r w:rsidRPr="00855C99">
        <w:rPr>
          <w:snapToGrid w:val="0"/>
        </w:rPr>
        <w:t>-зона полигонов промышленных и бытовых отходов, скотомогильников (С3)</w:t>
      </w:r>
      <w:r w:rsidRPr="00F90D27">
        <w:rPr>
          <w:snapToGrid w:val="0"/>
        </w:rPr>
        <w:t xml:space="preserve"> </w:t>
      </w:r>
    </w:p>
    <w:p w:rsidR="00855C99" w:rsidRDefault="00855C99" w:rsidP="00156ABA">
      <w:pPr>
        <w:ind w:firstLine="540"/>
        <w:rPr>
          <w:rFonts w:eastAsia="SimSun"/>
          <w:b/>
          <w:bCs/>
          <w:lang w:eastAsia="zh-CN"/>
        </w:rPr>
      </w:pPr>
      <w:r w:rsidRPr="00F90D27">
        <w:rPr>
          <w:b/>
        </w:rPr>
        <w:t>Зоны военных объектов и иные зоны режимных территорий (В)</w:t>
      </w:r>
    </w:p>
    <w:p w:rsidR="00156ABA" w:rsidRDefault="00156ABA" w:rsidP="00156ABA">
      <w:pPr>
        <w:ind w:firstLine="540"/>
        <w:jc w:val="both"/>
        <w:rPr>
          <w:rFonts w:eastAsia="SimSun"/>
          <w:bCs/>
          <w:lang w:eastAsia="zh-CN"/>
        </w:rPr>
      </w:pPr>
      <w:r w:rsidRPr="0043134E">
        <w:rPr>
          <w:rFonts w:eastAsia="SimSun"/>
          <w:bCs/>
          <w:lang w:eastAsia="zh-CN"/>
        </w:rPr>
        <w:lastRenderedPageBreak/>
        <w:t xml:space="preserve">4. </w:t>
      </w:r>
      <w:proofErr w:type="gramStart"/>
      <w:r>
        <w:rPr>
          <w:rFonts w:eastAsia="SimSun"/>
          <w:bCs/>
          <w:lang w:eastAsia="zh-CN"/>
        </w:rPr>
        <w:t xml:space="preserve">При увеличении масштаба карты градостроительного зонирования </w:t>
      </w:r>
      <w:r w:rsidR="00855C99">
        <w:t>сельского</w:t>
      </w:r>
      <w:r>
        <w:t xml:space="preserve"> </w:t>
      </w:r>
      <w:r>
        <w:rPr>
          <w:rFonts w:eastAsia="SimSun"/>
          <w:bCs/>
          <w:lang w:eastAsia="zh-CN"/>
        </w:rPr>
        <w:t>поселения допускается погрешность отображения границ территориальных зон, затрагивающая часть земельного участка, не превышающая 15 процентов от общей площади земельного участка и не имеющая самостоятельного значения для использования и застройки в данной территориальной зоне, а также не влекущая за собой необходимости внесения изменений в настоящие Правила.</w:t>
      </w:r>
      <w:proofErr w:type="gramEnd"/>
    </w:p>
    <w:p w:rsidR="003761DD" w:rsidRDefault="003761DD" w:rsidP="00156ABA">
      <w:pPr>
        <w:ind w:firstLine="540"/>
        <w:jc w:val="both"/>
        <w:rPr>
          <w:rFonts w:eastAsia="SimSun"/>
          <w:bCs/>
          <w:lang w:eastAsia="zh-CN"/>
        </w:rPr>
      </w:pPr>
      <w:proofErr w:type="gramStart"/>
      <w:r w:rsidRPr="00617844">
        <w:t>Градостроительные регламенты территориальных зон, составляются для каждой зоны, и включают виды разрешенного использования зон в соответствии с установленной настоящими Правилами классификацией (соответствующей Классификатору видов разрешенного использования земельных участков, утверждаемому в соответствии со статьей 7 Земельного кодекса Российской Федерации), предельные размеры земельных участков и предельные параметры разрешенного строительства, если иное не п</w:t>
      </w:r>
      <w:r>
        <w:t>редусмотрено законодательством</w:t>
      </w:r>
      <w:proofErr w:type="gramEnd"/>
    </w:p>
    <w:p w:rsidR="00156ABA" w:rsidRDefault="00156ABA" w:rsidP="00156ABA">
      <w:pPr>
        <w:ind w:firstLine="540"/>
        <w:jc w:val="both"/>
        <w:rPr>
          <w:rFonts w:eastAsia="SimSun"/>
          <w:bCs/>
          <w:lang w:eastAsia="zh-CN"/>
        </w:rPr>
      </w:pPr>
    </w:p>
    <w:p w:rsidR="00156ABA" w:rsidRDefault="00156ABA" w:rsidP="00156ABA">
      <w:pPr>
        <w:ind w:firstLine="540"/>
        <w:jc w:val="both"/>
        <w:rPr>
          <w:rFonts w:eastAsia="SimSun"/>
          <w:bCs/>
          <w:lang w:eastAsia="zh-CN"/>
        </w:rPr>
      </w:pPr>
    </w:p>
    <w:p w:rsidR="00156ABA" w:rsidRPr="00855C99" w:rsidRDefault="00156ABA" w:rsidP="00156ABA">
      <w:pPr>
        <w:pStyle w:val="2"/>
        <w:rPr>
          <w:rFonts w:ascii="Times New Roman" w:hAnsi="Times New Roman" w:cs="Times New Roman"/>
          <w:color w:val="000000" w:themeColor="text1"/>
          <w:sz w:val="28"/>
          <w:szCs w:val="28"/>
        </w:rPr>
      </w:pPr>
      <w:bookmarkStart w:id="53" w:name="_Toc296088854"/>
      <w:bookmarkStart w:id="54" w:name="_Toc455074394"/>
      <w:bookmarkStart w:id="55" w:name="_Toc252392621"/>
      <w:r w:rsidRPr="00855C99">
        <w:rPr>
          <w:rFonts w:ascii="Times New Roman" w:hAnsi="Times New Roman" w:cs="Times New Roman"/>
          <w:color w:val="000000" w:themeColor="text1"/>
          <w:sz w:val="28"/>
          <w:szCs w:val="28"/>
        </w:rPr>
        <w:t xml:space="preserve">ГЛАВА 5. ПРЕДОСТАВЛЕНИЕ ЗЕМЕЛЬНЫХ УЧАСТКОВ, </w:t>
      </w:r>
      <w:bookmarkEnd w:id="53"/>
      <w:bookmarkEnd w:id="54"/>
    </w:p>
    <w:p w:rsidR="00156ABA" w:rsidRPr="00855C99" w:rsidRDefault="00156ABA" w:rsidP="00156ABA">
      <w:pPr>
        <w:pStyle w:val="3"/>
        <w:rPr>
          <w:rFonts w:ascii="Times New Roman" w:hAnsi="Times New Roman" w:cs="Times New Roman"/>
        </w:rPr>
      </w:pPr>
      <w:bookmarkStart w:id="56" w:name="_Toc455074395"/>
      <w:r w:rsidRPr="00855C99">
        <w:rPr>
          <w:rFonts w:ascii="Times New Roman" w:hAnsi="Times New Roman" w:cs="Times New Roman"/>
        </w:rPr>
        <w:t xml:space="preserve">Статья 18. Порядок предоставления земельных участков </w:t>
      </w:r>
      <w:bookmarkEnd w:id="56"/>
    </w:p>
    <w:p w:rsidR="00156ABA" w:rsidRPr="00761DFB" w:rsidRDefault="00156ABA" w:rsidP="00156ABA">
      <w:pPr>
        <w:ind w:firstLine="539"/>
        <w:jc w:val="both"/>
        <w:rPr>
          <w:vanish/>
        </w:rPr>
      </w:pPr>
    </w:p>
    <w:p w:rsidR="001A4314" w:rsidRPr="005F2B1C" w:rsidRDefault="001A4314" w:rsidP="001A4314">
      <w:pPr>
        <w:jc w:val="both"/>
      </w:pPr>
      <w:r>
        <w:rPr>
          <w:sz w:val="28"/>
          <w:szCs w:val="28"/>
        </w:rPr>
        <w:t xml:space="preserve">     </w:t>
      </w:r>
      <w:r w:rsidR="005F2B1C">
        <w:rPr>
          <w:sz w:val="28"/>
          <w:szCs w:val="28"/>
        </w:rPr>
        <w:t>1</w:t>
      </w:r>
      <w:r w:rsidR="005F2B1C" w:rsidRPr="005F2B1C">
        <w:rPr>
          <w:sz w:val="28"/>
          <w:szCs w:val="28"/>
        </w:rPr>
        <w:t>.</w:t>
      </w:r>
      <w:r w:rsidRPr="005F2B1C">
        <w:rPr>
          <w:b/>
        </w:rPr>
        <w:t xml:space="preserve">Земельные участки предоставляются гражданам и юридическим лицам в собственность или аренду, а также предоставляются юридическим лицам в постоянное (бессрочное) пользование, и гражданам и юридическим лицам в безвозмездное пользование </w:t>
      </w:r>
      <w:r w:rsidRPr="00B53FC0">
        <w:t>в случаях</w:t>
      </w:r>
      <w:r w:rsidRPr="005F2B1C">
        <w:rPr>
          <w:b/>
        </w:rPr>
        <w:t xml:space="preserve">, </w:t>
      </w:r>
      <w:r w:rsidRPr="005F2B1C">
        <w:t>предусмотренных Земельным кодексом Российской Федерации.</w:t>
      </w:r>
    </w:p>
    <w:p w:rsidR="00DC2B4F" w:rsidRPr="005F2B1C" w:rsidRDefault="00602BA8" w:rsidP="00DC2B4F">
      <w:pPr>
        <w:jc w:val="both"/>
        <w:rPr>
          <w:bCs/>
        </w:rPr>
      </w:pPr>
      <w:r w:rsidRPr="005F2B1C">
        <w:t xml:space="preserve">      </w:t>
      </w:r>
      <w:r w:rsidR="001A4314" w:rsidRPr="005F2B1C">
        <w:t>Граждане и юридические лица, заинтересованные в получении или приобретении земельных участков, подают заявление в Администрацию муниципального района «Город Краснокаменск и Краснокаменский район» Забайкальского края</w:t>
      </w:r>
      <w:r w:rsidR="00DC2B4F" w:rsidRPr="005F2B1C">
        <w:t>.</w:t>
      </w:r>
      <w:r w:rsidR="001A4314" w:rsidRPr="005F2B1C">
        <w:t xml:space="preserve"> </w:t>
      </w:r>
    </w:p>
    <w:p w:rsidR="001A4314" w:rsidRPr="005F2B1C" w:rsidRDefault="00DB4389" w:rsidP="00DB4389">
      <w:pPr>
        <w:jc w:val="both"/>
        <w:rPr>
          <w:color w:val="000000"/>
        </w:rPr>
      </w:pPr>
      <w:r w:rsidRPr="005F2B1C">
        <w:rPr>
          <w:color w:val="000000"/>
        </w:rPr>
        <w:t xml:space="preserve">     </w:t>
      </w:r>
      <w:r w:rsidR="001A4314" w:rsidRPr="005F2B1C">
        <w:rPr>
          <w:color w:val="000000"/>
        </w:rPr>
        <w:t xml:space="preserve"> Основаниями предоставления земельных участков являются:</w:t>
      </w:r>
    </w:p>
    <w:p w:rsidR="001A4314" w:rsidRPr="005F2B1C" w:rsidRDefault="001A4314" w:rsidP="00DB4389">
      <w:pPr>
        <w:autoSpaceDE w:val="0"/>
        <w:autoSpaceDN w:val="0"/>
        <w:adjustRightInd w:val="0"/>
        <w:jc w:val="both"/>
      </w:pPr>
      <w:r w:rsidRPr="005F2B1C">
        <w:t>- Распоряжение Администрации муниципального района в случае предоставления земельного участка в собственность бесплатно или в постоянное (бессрочное) пользование;</w:t>
      </w:r>
    </w:p>
    <w:p w:rsidR="001A4314" w:rsidRPr="005F2B1C" w:rsidRDefault="001A4314" w:rsidP="00DB4389">
      <w:pPr>
        <w:autoSpaceDE w:val="0"/>
        <w:autoSpaceDN w:val="0"/>
        <w:adjustRightInd w:val="0"/>
        <w:jc w:val="both"/>
      </w:pPr>
      <w:r w:rsidRPr="005F2B1C">
        <w:t>- договор купли-продажи в случае предоставления земельного участка в собственность за плату;</w:t>
      </w:r>
    </w:p>
    <w:p w:rsidR="001A4314" w:rsidRPr="005F2B1C" w:rsidRDefault="001A4314" w:rsidP="00DB4389">
      <w:pPr>
        <w:autoSpaceDE w:val="0"/>
        <w:autoSpaceDN w:val="0"/>
        <w:adjustRightInd w:val="0"/>
        <w:jc w:val="both"/>
      </w:pPr>
      <w:r w:rsidRPr="005F2B1C">
        <w:t>- договор аренды в случае предоставления земельного участка в аренду;</w:t>
      </w:r>
    </w:p>
    <w:p w:rsidR="001A4314" w:rsidRPr="005F2B1C" w:rsidRDefault="001A4314" w:rsidP="00DB4389">
      <w:pPr>
        <w:autoSpaceDE w:val="0"/>
        <w:autoSpaceDN w:val="0"/>
        <w:adjustRightInd w:val="0"/>
        <w:jc w:val="both"/>
      </w:pPr>
      <w:r w:rsidRPr="005F2B1C">
        <w:t>- договор безвозмездного пользования в случае предоставления земельного участка в безвозмездное пользование.</w:t>
      </w:r>
    </w:p>
    <w:p w:rsidR="001A4314" w:rsidRPr="005F2B1C" w:rsidRDefault="001A4314" w:rsidP="001A4314">
      <w:pPr>
        <w:jc w:val="both"/>
      </w:pPr>
      <w:r w:rsidRPr="005F2B1C">
        <w:t xml:space="preserve">  </w:t>
      </w:r>
      <w:r w:rsidR="00DB4389" w:rsidRPr="005F2B1C">
        <w:t xml:space="preserve">    </w:t>
      </w:r>
      <w:proofErr w:type="gramStart"/>
      <w:r w:rsidRPr="005F2B1C">
        <w:t>В собственность земельные участки предоставляются за плату физическим и юридическим лицам 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 Федеральным законом от 21.12.2001 № 178-ФЗ «О приватизации государственного и муниципального имущества», Законом Забайкальского края от 01.04.2009  № 152-ЗЗК «О регулировании земельных отношений на территории Забайкальского края».</w:t>
      </w:r>
      <w:proofErr w:type="gramEnd"/>
    </w:p>
    <w:p w:rsidR="001A4314" w:rsidRPr="005F2B1C" w:rsidRDefault="001A4314" w:rsidP="001A4314">
      <w:pPr>
        <w:jc w:val="both"/>
      </w:pPr>
      <w:r w:rsidRPr="005F2B1C">
        <w:t xml:space="preserve">            Передача земельного участка в собственность за плату осуществляется на основании договора купли-продажи земельного участка. Договор купли-продажи и акт приема-передачи земельного участка являются основанием для государственной регистрации перехода права собственности.</w:t>
      </w:r>
    </w:p>
    <w:p w:rsidR="001A4314" w:rsidRPr="005F2B1C" w:rsidRDefault="001A4314" w:rsidP="001A4314">
      <w:pPr>
        <w:ind w:firstLine="708"/>
        <w:jc w:val="both"/>
      </w:pPr>
      <w:r w:rsidRPr="005F2B1C">
        <w:t xml:space="preserve"> В договоре купли-продажи земельного участка определяются существенные и обычные условия договора в соответствии с гражданским законодательством.</w:t>
      </w:r>
    </w:p>
    <w:p w:rsidR="001A4314" w:rsidRPr="005F2B1C" w:rsidRDefault="001A4314" w:rsidP="001A4314">
      <w:pPr>
        <w:ind w:firstLine="708"/>
        <w:jc w:val="both"/>
      </w:pPr>
      <w:r w:rsidRPr="005F2B1C">
        <w:t xml:space="preserve">    </w:t>
      </w:r>
      <w:proofErr w:type="gramStart"/>
      <w:r w:rsidRPr="005F2B1C">
        <w:t xml:space="preserve">Цена земельного участка определяется в соответствии с Земельным кодексом Российской Федерации, Федеральным законом от 25.10.2001         № 137-ФЗ «О </w:t>
      </w:r>
      <w:r w:rsidRPr="005F2B1C">
        <w:lastRenderedPageBreak/>
        <w:t>введении в действие земельного кодекса Российской Федерации», Законом Забайкальского края от 25.09.2008 № 27-ЗЗК «Об установлении цены земельных участков, находящихся в государственной или муниципальной собственности, при их продаже собственникам расположенных на них зданий, строений, сооружений на территории Забайкальского края», а в случае продажи земельных</w:t>
      </w:r>
      <w:proofErr w:type="gramEnd"/>
      <w:r w:rsidRPr="005F2B1C">
        <w:t xml:space="preserve"> </w:t>
      </w:r>
      <w:proofErr w:type="gramStart"/>
      <w:r w:rsidRPr="005F2B1C">
        <w:t>участков на торгах начальная цена земельного участка устанавливается по выбору уполномоченного органа в размере рыночной стоимости такого земельного участка, определенной в соответствии с Федеральным законом от 29.07.1998 № 135-ФЗ «Об оценочной деятельности в Российской Федерации» или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 окончательная</w:t>
      </w:r>
      <w:proofErr w:type="gramEnd"/>
      <w:r w:rsidRPr="005F2B1C">
        <w:t xml:space="preserve"> цена – по итогам торгов. </w:t>
      </w:r>
    </w:p>
    <w:p w:rsidR="001A4314" w:rsidRPr="005F2B1C" w:rsidRDefault="001A4314" w:rsidP="001A4314">
      <w:pPr>
        <w:pStyle w:val="ConsPlusNormal"/>
        <w:ind w:firstLine="540"/>
        <w:jc w:val="both"/>
        <w:rPr>
          <w:rFonts w:ascii="Times New Roman" w:hAnsi="Times New Roman" w:cs="Times New Roman"/>
          <w:sz w:val="24"/>
          <w:szCs w:val="24"/>
        </w:rPr>
      </w:pPr>
      <w:proofErr w:type="gramStart"/>
      <w:r w:rsidRPr="005F2B1C">
        <w:rPr>
          <w:rFonts w:ascii="Times New Roman" w:hAnsi="Times New Roman" w:cs="Times New Roman"/>
          <w:sz w:val="24"/>
          <w:szCs w:val="24"/>
        </w:rPr>
        <w:t>Предоставление земельных участков в собственность бесплатно осуществляется 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 Законом Забайкальского края от 01.04.2009  № 152-ЗЗК «О регулировании земельных отношений на территории Забайкальского края» и нормативными правовыми актами муниципального района «Город Краснокаменск и Краснокаменский район» Забайкальского края.</w:t>
      </w:r>
      <w:proofErr w:type="gramEnd"/>
    </w:p>
    <w:p w:rsidR="001A4314" w:rsidRPr="005F2B1C" w:rsidRDefault="001A4314" w:rsidP="001A4314">
      <w:pPr>
        <w:ind w:firstLine="708"/>
        <w:jc w:val="both"/>
      </w:pPr>
      <w:r w:rsidRPr="005F2B1C">
        <w:t xml:space="preserve">  Предоставление земельных участков бесплатно в собственность физических и юридических лиц осуществляется на основании Распоряжения   Администрации муниципального района и акта приема-передачи. Распоряжение и акт приема-передачи земельного участка являются основанием для государственной регистрации перехода права собственности.</w:t>
      </w:r>
    </w:p>
    <w:p w:rsidR="001A4314" w:rsidRPr="005F2B1C" w:rsidRDefault="005A6839" w:rsidP="001A4314">
      <w:pPr>
        <w:jc w:val="both"/>
      </w:pPr>
      <w:r w:rsidRPr="005F2B1C">
        <w:t xml:space="preserve">          </w:t>
      </w:r>
      <w:r w:rsidR="001A4314" w:rsidRPr="005F2B1C">
        <w:t>В постоянное (бессрочное) пользование земельные участки предоставляются в соответствии со ст. 39.9 Земельного Кодекса Российской Федерации на основании распоряжения Администрации муниципального района о предоставлении земельного участка в постоянное (бессрочное) пользование.</w:t>
      </w:r>
    </w:p>
    <w:p w:rsidR="001A4314" w:rsidRPr="005F2B1C" w:rsidRDefault="001A4314" w:rsidP="005A6839">
      <w:pPr>
        <w:ind w:firstLine="708"/>
        <w:jc w:val="both"/>
      </w:pPr>
      <w:r w:rsidRPr="005F2B1C">
        <w:t>В безвозмездное пользование земельные участки предоставляются в соответствии со ст. 39.10 Земельного кодекса Российской Федерации на основании договора безвозмездного пользования земельным участком.</w:t>
      </w:r>
    </w:p>
    <w:p w:rsidR="001A4314" w:rsidRPr="005F2B1C" w:rsidRDefault="001A4314" w:rsidP="001A4314">
      <w:pPr>
        <w:jc w:val="both"/>
      </w:pPr>
      <w:r w:rsidRPr="005F2B1C">
        <w:t xml:space="preserve">           В договоре безвозмездного пользования определяются существенные и обычные условия договора в соответствии с гражданским законодательством.</w:t>
      </w:r>
    </w:p>
    <w:p w:rsidR="001A4314" w:rsidRPr="005F2B1C" w:rsidRDefault="001A4314" w:rsidP="001A4314">
      <w:pPr>
        <w:jc w:val="both"/>
      </w:pPr>
      <w:r w:rsidRPr="005F2B1C">
        <w:t xml:space="preserve">  </w:t>
      </w:r>
      <w:r w:rsidRPr="005F2B1C">
        <w:tab/>
        <w:t xml:space="preserve">  В аренду земельные участки предоставляются физическим и юридическим лицам в соответствии со ст. 39.6 Земельного кодекса Российской Федерации на основании договора аренды земельного участка.</w:t>
      </w:r>
    </w:p>
    <w:p w:rsidR="001A4314" w:rsidRPr="005F2B1C" w:rsidRDefault="001A4314" w:rsidP="001A4314">
      <w:pPr>
        <w:pStyle w:val="ConsPlusNormal"/>
        <w:ind w:firstLine="540"/>
        <w:jc w:val="both"/>
        <w:rPr>
          <w:rFonts w:ascii="Times New Roman" w:hAnsi="Times New Roman" w:cs="Times New Roman"/>
          <w:sz w:val="24"/>
          <w:szCs w:val="24"/>
        </w:rPr>
      </w:pPr>
      <w:r w:rsidRPr="005F2B1C">
        <w:rPr>
          <w:rFonts w:ascii="Times New Roman" w:hAnsi="Times New Roman" w:cs="Times New Roman"/>
          <w:sz w:val="24"/>
          <w:szCs w:val="24"/>
        </w:rPr>
        <w:t xml:space="preserve">     </w:t>
      </w:r>
      <w:proofErr w:type="gramStart"/>
      <w:r w:rsidRPr="005F2B1C">
        <w:rPr>
          <w:rFonts w:ascii="Times New Roman" w:hAnsi="Times New Roman" w:cs="Times New Roman"/>
          <w:sz w:val="24"/>
          <w:szCs w:val="24"/>
        </w:rPr>
        <w:t>Размер арендной платы за земельные участки устанавливается в соответствии с п. 2 ст. 3 Федерального закона от 25.10.2001 № 137-ФЗ «О введении в действие Земельного кодекса Российской Федерации», п. 4 ст. 22 Земельного кодекса Российской Федерации и Постановлением Правительства Забайкальского края от 19.06.2015 № 305 «Об утверждении порядка определения размера арендной платы за земельные участки, находящиеся в собственности Забайкальского края, предоставленные в</w:t>
      </w:r>
      <w:proofErr w:type="gramEnd"/>
      <w:r w:rsidRPr="005F2B1C">
        <w:rPr>
          <w:rFonts w:ascii="Times New Roman" w:hAnsi="Times New Roman" w:cs="Times New Roman"/>
          <w:sz w:val="24"/>
          <w:szCs w:val="24"/>
        </w:rPr>
        <w:t xml:space="preserve"> аренду без торгов». Расчетные коэффициенты, применяемые при расчете арендной платы за земельные участки, утверждаются нормативными правовыми актами муниципального района «Город Краснокаменск и Краснокаменский район» Забайкальского края. </w:t>
      </w:r>
      <w:proofErr w:type="gramStart"/>
      <w:r w:rsidRPr="005F2B1C">
        <w:rPr>
          <w:rFonts w:ascii="Times New Roman" w:hAnsi="Times New Roman" w:cs="Times New Roman"/>
          <w:sz w:val="24"/>
          <w:szCs w:val="24"/>
        </w:rPr>
        <w:t xml:space="preserve">В случае проведения торгов по продаже права на заключение договора аренды, начальная величина арендной платы устанавливается по выбору уполномоченного органа в размере ежегодной арендной платы в соответствии с Федеральным законом от 29.07.1998 № 135-ФЗ «Об оценочной деятельности в Российской Федерации» или в размере 3% кадастровой стоимости такого земельного участка, если результаты государственной кадастровой оценки утверждены не ранее </w:t>
      </w:r>
      <w:r w:rsidRPr="005F2B1C">
        <w:rPr>
          <w:rFonts w:ascii="Times New Roman" w:hAnsi="Times New Roman" w:cs="Times New Roman"/>
          <w:sz w:val="24"/>
          <w:szCs w:val="24"/>
        </w:rPr>
        <w:lastRenderedPageBreak/>
        <w:t>чем за пять лет</w:t>
      </w:r>
      <w:proofErr w:type="gramEnd"/>
      <w:r w:rsidRPr="005F2B1C">
        <w:rPr>
          <w:rFonts w:ascii="Times New Roman" w:hAnsi="Times New Roman" w:cs="Times New Roman"/>
          <w:sz w:val="24"/>
          <w:szCs w:val="24"/>
        </w:rPr>
        <w:t xml:space="preserve"> до даты принятия решения о проведении аукциона, </w:t>
      </w:r>
      <w:proofErr w:type="gramStart"/>
      <w:r w:rsidRPr="005F2B1C">
        <w:rPr>
          <w:rFonts w:ascii="Times New Roman" w:hAnsi="Times New Roman" w:cs="Times New Roman"/>
          <w:sz w:val="24"/>
          <w:szCs w:val="24"/>
        </w:rPr>
        <w:t>окончательная</w:t>
      </w:r>
      <w:proofErr w:type="gramEnd"/>
      <w:r w:rsidRPr="005F2B1C">
        <w:rPr>
          <w:rFonts w:ascii="Times New Roman" w:hAnsi="Times New Roman" w:cs="Times New Roman"/>
          <w:sz w:val="24"/>
          <w:szCs w:val="24"/>
        </w:rPr>
        <w:t xml:space="preserve"> – по итогам торгов.</w:t>
      </w:r>
    </w:p>
    <w:p w:rsidR="001A4314" w:rsidRPr="005F2B1C" w:rsidRDefault="001A4314" w:rsidP="001A4314">
      <w:pPr>
        <w:ind w:firstLine="708"/>
        <w:jc w:val="both"/>
      </w:pPr>
      <w:r w:rsidRPr="005F2B1C">
        <w:t xml:space="preserve">     В договоре аренды земельного участка определяются существенные и обычные условия договора в соответствии с гражданским законодательством. </w:t>
      </w:r>
    </w:p>
    <w:p w:rsidR="001A4314" w:rsidRPr="005F2B1C" w:rsidRDefault="001A4314" w:rsidP="001A4314">
      <w:pPr>
        <w:jc w:val="both"/>
      </w:pPr>
    </w:p>
    <w:p w:rsidR="001A4314" w:rsidRPr="005F2B1C" w:rsidRDefault="001A4314" w:rsidP="001A4314">
      <w:pPr>
        <w:jc w:val="both"/>
      </w:pPr>
    </w:p>
    <w:p w:rsidR="001A4314" w:rsidRPr="005F2B1C" w:rsidRDefault="005F2B1C" w:rsidP="001A4314">
      <w:pPr>
        <w:jc w:val="center"/>
        <w:rPr>
          <w:b/>
        </w:rPr>
      </w:pPr>
      <w:r w:rsidRPr="005F2B1C">
        <w:rPr>
          <w:b/>
        </w:rPr>
        <w:t xml:space="preserve">2. </w:t>
      </w:r>
      <w:r w:rsidR="001A4314" w:rsidRPr="005F2B1C">
        <w:rPr>
          <w:b/>
        </w:rPr>
        <w:t>Предоставление земельных участков собственникам, правообладателям зданий, строений, сооружений или помещений в них</w:t>
      </w:r>
    </w:p>
    <w:p w:rsidR="001A4314" w:rsidRPr="005F2B1C" w:rsidRDefault="00A525F9" w:rsidP="001A4314">
      <w:pPr>
        <w:jc w:val="both"/>
      </w:pPr>
      <w:r w:rsidRPr="005F2B1C">
        <w:t xml:space="preserve">  </w:t>
      </w:r>
      <w:r w:rsidRPr="005F2B1C">
        <w:tab/>
        <w:t xml:space="preserve">   </w:t>
      </w:r>
      <w:proofErr w:type="gramStart"/>
      <w:r w:rsidR="001A4314" w:rsidRPr="005F2B1C">
        <w:t>Граждане и юридические лица, имеющие в собственности, хозяйственном ведении или оперативном управлении здания, строения, сооружения или помещения в указанных зданиях, строениях, сооружениях, расположенные на неделимом земельном участке, либо на земельных участках  из земель, находящихся в муниципальной собственности,  и  земель,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 приобретают права</w:t>
      </w:r>
      <w:proofErr w:type="gramEnd"/>
      <w:r w:rsidR="001A4314" w:rsidRPr="005F2B1C">
        <w:t xml:space="preserve"> на эти земельные участки  в соответствии с </w:t>
      </w:r>
      <w:proofErr w:type="spellStart"/>
      <w:r w:rsidR="001A4314" w:rsidRPr="005F2B1C">
        <w:t>пп</w:t>
      </w:r>
      <w:proofErr w:type="spellEnd"/>
      <w:r w:rsidR="001A4314" w:rsidRPr="005F2B1C">
        <w:t xml:space="preserve">. 6 п. 2 ст. 39.3, пп.9 п.2 ст. 39.6, ст. 39.20 </w:t>
      </w:r>
      <w:hyperlink r:id="rId16" w:history="1">
        <w:r w:rsidR="001A4314" w:rsidRPr="005F2B1C">
          <w:rPr>
            <w:rStyle w:val="ac"/>
          </w:rPr>
          <w:t>Земельного</w:t>
        </w:r>
      </w:hyperlink>
      <w:r w:rsidR="001A4314" w:rsidRPr="005F2B1C">
        <w:t xml:space="preserve"> кодекса Российской Федерации. </w:t>
      </w:r>
    </w:p>
    <w:p w:rsidR="001A4314" w:rsidRPr="005F2B1C" w:rsidRDefault="00A525F9" w:rsidP="001A4314">
      <w:pPr>
        <w:jc w:val="both"/>
      </w:pPr>
      <w:r w:rsidRPr="005F2B1C">
        <w:t xml:space="preserve">   </w:t>
      </w:r>
      <w:r w:rsidRPr="005F2B1C">
        <w:tab/>
        <w:t xml:space="preserve">   </w:t>
      </w:r>
      <w:r w:rsidR="001A4314" w:rsidRPr="005F2B1C">
        <w:t xml:space="preserve">Для приобретения прав на земельный участок граждане и (или) юридические лица обращаются в Администрацию муниципального района с заявлением о приобретении прав на земельный участок. </w:t>
      </w:r>
    </w:p>
    <w:p w:rsidR="001A4314" w:rsidRPr="005F2B1C" w:rsidRDefault="00990F28" w:rsidP="001A4314">
      <w:pPr>
        <w:jc w:val="both"/>
      </w:pPr>
      <w:r w:rsidRPr="005F2B1C">
        <w:t xml:space="preserve">             </w:t>
      </w:r>
      <w:r w:rsidR="001A4314" w:rsidRPr="005F2B1C">
        <w:t>При принятии решения о предоставлении земельного участка, Комитет</w:t>
      </w:r>
      <w:r w:rsidR="005F2B1C" w:rsidRPr="005F2B1C">
        <w:t xml:space="preserve"> по управлению муниципальным имуществом Администрации муниципального района «Город </w:t>
      </w:r>
      <w:proofErr w:type="spellStart"/>
      <w:r w:rsidR="005F2B1C" w:rsidRPr="005F2B1C">
        <w:t>Краснокаменск</w:t>
      </w:r>
      <w:proofErr w:type="spellEnd"/>
      <w:r w:rsidR="005F2B1C" w:rsidRPr="005F2B1C">
        <w:t xml:space="preserve"> и </w:t>
      </w:r>
      <w:proofErr w:type="spellStart"/>
      <w:r w:rsidR="005F2B1C" w:rsidRPr="005F2B1C">
        <w:t>Краснокаменский</w:t>
      </w:r>
      <w:proofErr w:type="spellEnd"/>
      <w:r w:rsidR="005F2B1C" w:rsidRPr="005F2B1C">
        <w:t xml:space="preserve"> район» Забайкальского края</w:t>
      </w:r>
      <w:r w:rsidR="001A4314" w:rsidRPr="005F2B1C">
        <w:t>:</w:t>
      </w:r>
    </w:p>
    <w:p w:rsidR="001A4314" w:rsidRPr="005F2B1C" w:rsidRDefault="001A4314" w:rsidP="001A4314">
      <w:pPr>
        <w:ind w:firstLine="708"/>
        <w:jc w:val="both"/>
      </w:pPr>
      <w:r w:rsidRPr="005F2B1C">
        <w:t xml:space="preserve">  - в случае принятия решения о предоставлении земельного участка     готовит и заключает с заявителем договор купли-продажи, аренды, либо     готовит решение о предоставлении земельного участка в постоянное (бессрочное) пользование»;</w:t>
      </w:r>
    </w:p>
    <w:p w:rsidR="001A4314" w:rsidRPr="005F2B1C" w:rsidRDefault="001A4314" w:rsidP="001A4314">
      <w:pPr>
        <w:jc w:val="both"/>
      </w:pPr>
      <w:r w:rsidRPr="005F2B1C">
        <w:t xml:space="preserve">    - в случае принятия решения об отказе в предоставлении земельного участка направляет заявителю мотивированный отказ. </w:t>
      </w:r>
    </w:p>
    <w:p w:rsidR="001A4314" w:rsidRPr="005F2B1C" w:rsidRDefault="001A4314" w:rsidP="001A4314">
      <w:pPr>
        <w:jc w:val="both"/>
      </w:pPr>
    </w:p>
    <w:p w:rsidR="001A4314" w:rsidRPr="005F2B1C" w:rsidRDefault="005F2B1C" w:rsidP="005F2B1C">
      <w:pPr>
        <w:rPr>
          <w:b/>
        </w:rPr>
      </w:pPr>
      <w:r w:rsidRPr="005F2B1C">
        <w:rPr>
          <w:b/>
        </w:rPr>
        <w:t>3.</w:t>
      </w:r>
      <w:r w:rsidR="001A4314" w:rsidRPr="005F2B1C">
        <w:rPr>
          <w:b/>
        </w:rPr>
        <w:t>Предоставление земельных участков на торгах</w:t>
      </w:r>
    </w:p>
    <w:p w:rsidR="001A4314" w:rsidRPr="005F2B1C" w:rsidRDefault="001A4314" w:rsidP="001A4314">
      <w:pPr>
        <w:autoSpaceDE w:val="0"/>
        <w:autoSpaceDN w:val="0"/>
        <w:adjustRightInd w:val="0"/>
        <w:ind w:firstLine="540"/>
        <w:jc w:val="both"/>
      </w:pPr>
      <w:r w:rsidRPr="005F2B1C">
        <w:t xml:space="preserve">  </w:t>
      </w:r>
      <w:r w:rsidRPr="005F2B1C">
        <w:tab/>
        <w:t xml:space="preserve">Предоставление земельных участков в аренду, собственность (за плату) осуществляется по результатам торгов, проведенных в соответствии с Земельным кодексом Российской Федерации. </w:t>
      </w:r>
    </w:p>
    <w:p w:rsidR="001A4314" w:rsidRPr="005F2B1C" w:rsidRDefault="00E17CC9" w:rsidP="001A4314">
      <w:pPr>
        <w:autoSpaceDE w:val="0"/>
        <w:autoSpaceDN w:val="0"/>
        <w:adjustRightInd w:val="0"/>
        <w:ind w:firstLine="540"/>
        <w:jc w:val="both"/>
      </w:pPr>
      <w:r w:rsidRPr="005F2B1C">
        <w:t xml:space="preserve">  </w:t>
      </w:r>
      <w:r w:rsidRPr="005F2B1C">
        <w:tab/>
        <w:t xml:space="preserve"> </w:t>
      </w:r>
      <w:proofErr w:type="gramStart"/>
      <w:r w:rsidR="001A4314" w:rsidRPr="005F2B1C">
        <w:t>Решение о проведении аукциона по продаже земельного участка из земель, находящихся в муниципальной собственности, и земель,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 аукциона на право заключения договора аренды земельного участка из земель, находящихся в муниципальной собственности, и земель, государственная собственность на которые не разграничена, на территории сельских</w:t>
      </w:r>
      <w:proofErr w:type="gramEnd"/>
      <w:r w:rsidR="001A4314" w:rsidRPr="005F2B1C">
        <w:t xml:space="preserve"> поселений муниципального района «Город Краснокаменск и Краснокаменский район» Забайкальского края, принимается Администрацией муниципального района, в том числе по заявлениям граждан или юридических лиц.</w:t>
      </w:r>
    </w:p>
    <w:p w:rsidR="001A4314" w:rsidRPr="005F2B1C" w:rsidRDefault="00E17CC9" w:rsidP="001A4314">
      <w:pPr>
        <w:jc w:val="both"/>
      </w:pPr>
      <w:r w:rsidRPr="005F2B1C">
        <w:tab/>
        <w:t xml:space="preserve">   </w:t>
      </w:r>
      <w:r w:rsidR="001A4314" w:rsidRPr="005F2B1C">
        <w:t>Администрация муниципального района в целях подготовки проведения аукционов  по продаже земельных участков либо права на заключение договора аренды земельных участков осуществляет следующие работы:</w:t>
      </w:r>
    </w:p>
    <w:p w:rsidR="001A4314" w:rsidRPr="005F2B1C" w:rsidRDefault="001A4314" w:rsidP="001A4314">
      <w:pPr>
        <w:autoSpaceDE w:val="0"/>
        <w:autoSpaceDN w:val="0"/>
        <w:adjustRightInd w:val="0"/>
        <w:ind w:firstLine="540"/>
        <w:jc w:val="both"/>
      </w:pPr>
      <w:r w:rsidRPr="005F2B1C">
        <w:t xml:space="preserve">     - подготовка и утверждение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A4314" w:rsidRPr="005F2B1C" w:rsidRDefault="001A4314" w:rsidP="001A4314">
      <w:pPr>
        <w:autoSpaceDE w:val="0"/>
        <w:autoSpaceDN w:val="0"/>
        <w:adjustRightInd w:val="0"/>
        <w:ind w:firstLine="540"/>
        <w:jc w:val="both"/>
      </w:pPr>
      <w:r w:rsidRPr="005F2B1C">
        <w:t xml:space="preserve">     </w:t>
      </w:r>
      <w:proofErr w:type="gramStart"/>
      <w:r w:rsidRPr="005F2B1C">
        <w:t xml:space="preserve">- обеспечение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7" w:history="1">
        <w:r w:rsidRPr="005F2B1C">
          <w:t>законом</w:t>
        </w:r>
      </w:hyperlink>
      <w:r w:rsidRPr="005F2B1C">
        <w:t xml:space="preserve"> от 24.07.2007 №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roofErr w:type="gramEnd"/>
    </w:p>
    <w:p w:rsidR="001A4314" w:rsidRPr="005F2B1C" w:rsidRDefault="001A4314" w:rsidP="001A4314">
      <w:pPr>
        <w:autoSpaceDE w:val="0"/>
        <w:autoSpaceDN w:val="0"/>
        <w:adjustRightInd w:val="0"/>
        <w:ind w:firstLine="540"/>
        <w:jc w:val="both"/>
      </w:pPr>
      <w:r w:rsidRPr="005F2B1C">
        <w:t xml:space="preserve">     - осуществление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w:t>
      </w:r>
    </w:p>
    <w:p w:rsidR="001A4314" w:rsidRPr="005F2B1C" w:rsidRDefault="001A4314" w:rsidP="001A4314">
      <w:pPr>
        <w:autoSpaceDE w:val="0"/>
        <w:autoSpaceDN w:val="0"/>
        <w:adjustRightInd w:val="0"/>
        <w:ind w:firstLine="540"/>
        <w:jc w:val="both"/>
      </w:pPr>
      <w:r w:rsidRPr="005F2B1C">
        <w:t xml:space="preserve">    -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A4314" w:rsidRPr="005F2B1C" w:rsidRDefault="001A4314" w:rsidP="001A4314">
      <w:pPr>
        <w:autoSpaceDE w:val="0"/>
        <w:autoSpaceDN w:val="0"/>
        <w:adjustRightInd w:val="0"/>
        <w:ind w:firstLine="540"/>
        <w:jc w:val="both"/>
      </w:pPr>
      <w:r w:rsidRPr="005F2B1C">
        <w:t xml:space="preserve">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w:t>
      </w:r>
      <w:proofErr w:type="gramStart"/>
      <w:r w:rsidRPr="005F2B1C">
        <w:t>заинтересованных</w:t>
      </w:r>
      <w:proofErr w:type="gramEnd"/>
      <w:r w:rsidRPr="005F2B1C">
        <w:t xml:space="preserve"> в предоставлении земельного участка гражданина или юридического лица. В этом случае выполнение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либо кадастровых работ, необходимых для уточнения границ земельного участка, может быть обеспечено заинтересованным гражданином или юридическим лицом.</w:t>
      </w:r>
    </w:p>
    <w:p w:rsidR="001A4314" w:rsidRPr="005F2B1C" w:rsidRDefault="001A4314" w:rsidP="001A4314">
      <w:pPr>
        <w:jc w:val="both"/>
      </w:pPr>
      <w:r w:rsidRPr="005F2B1C">
        <w:t xml:space="preserve">             Организация и проведение аукционов по продаже земельных участков либо права на заключение договора аренды земельных участков осуществляется в соответствии со ст. 39.11, 39.12 и 39.13 Земельного кодекса Российской Федерации.</w:t>
      </w:r>
    </w:p>
    <w:p w:rsidR="001A4314" w:rsidRPr="005F2B1C" w:rsidRDefault="001A4314" w:rsidP="001A4314">
      <w:pPr>
        <w:jc w:val="both"/>
      </w:pPr>
      <w:r w:rsidRPr="005F2B1C">
        <w:t xml:space="preserve">  </w:t>
      </w:r>
    </w:p>
    <w:p w:rsidR="001A4314" w:rsidRPr="005F2B1C" w:rsidRDefault="005F2B1C" w:rsidP="005F2B1C">
      <w:pPr>
        <w:rPr>
          <w:b/>
        </w:rPr>
      </w:pPr>
      <w:r w:rsidRPr="005F2B1C">
        <w:rPr>
          <w:b/>
        </w:rPr>
        <w:t xml:space="preserve">4. </w:t>
      </w:r>
      <w:r w:rsidR="001A4314" w:rsidRPr="005F2B1C">
        <w:rPr>
          <w:b/>
        </w:rPr>
        <w:t>Предоставление земельных участков без проведения торгов</w:t>
      </w:r>
    </w:p>
    <w:p w:rsidR="001A4314" w:rsidRPr="005F2B1C" w:rsidRDefault="001A4314" w:rsidP="001A4314">
      <w:pPr>
        <w:autoSpaceDE w:val="0"/>
        <w:autoSpaceDN w:val="0"/>
        <w:adjustRightInd w:val="0"/>
        <w:ind w:firstLine="540"/>
        <w:jc w:val="both"/>
      </w:pPr>
      <w:r w:rsidRPr="005F2B1C">
        <w:t xml:space="preserve">    Предоставление земельных участков в аренду, собственность (за плату и бесплатно), постоянное (бессрочное) пользование, безвозмездное пользование без проведения торгов осуществляется в случаях, предусмотренных Земельным кодексом Российской Федерации. </w:t>
      </w:r>
    </w:p>
    <w:p w:rsidR="001A4314" w:rsidRPr="005F2B1C" w:rsidRDefault="0034361C" w:rsidP="001A4314">
      <w:pPr>
        <w:jc w:val="both"/>
      </w:pPr>
      <w:r w:rsidRPr="005F2B1C">
        <w:t xml:space="preserve">    </w:t>
      </w:r>
      <w:r w:rsidRPr="005F2B1C">
        <w:tab/>
        <w:t xml:space="preserve"> </w:t>
      </w:r>
      <w:r w:rsidR="001A4314" w:rsidRPr="005F2B1C">
        <w:t xml:space="preserve"> Для приобретения прав на земельный участок граждане и (или) юридические лица  обращаются в Администрацию муниципального района с заявлением о приобретении прав на земельный участок</w:t>
      </w:r>
      <w:r w:rsidRPr="005F2B1C">
        <w:t>.</w:t>
      </w:r>
    </w:p>
    <w:p w:rsidR="001A4314" w:rsidRPr="005F2B1C" w:rsidRDefault="0034361C" w:rsidP="001A4314">
      <w:pPr>
        <w:autoSpaceDE w:val="0"/>
        <w:autoSpaceDN w:val="0"/>
        <w:adjustRightInd w:val="0"/>
        <w:ind w:firstLine="540"/>
        <w:jc w:val="both"/>
      </w:pPr>
      <w:r w:rsidRPr="005F2B1C">
        <w:t xml:space="preserve">    </w:t>
      </w:r>
      <w:r w:rsidR="001A4314" w:rsidRPr="005F2B1C">
        <w:t>Предоставление земельного участка без проведения торгов осуществляется Администрацией муниципального района в следующем порядке:</w:t>
      </w:r>
    </w:p>
    <w:p w:rsidR="001A4314" w:rsidRPr="005F2B1C" w:rsidRDefault="001A4314" w:rsidP="001A4314">
      <w:pPr>
        <w:autoSpaceDE w:val="0"/>
        <w:autoSpaceDN w:val="0"/>
        <w:adjustRightInd w:val="0"/>
        <w:ind w:firstLine="540"/>
        <w:jc w:val="both"/>
      </w:pPr>
      <w:r w:rsidRPr="005F2B1C">
        <w:t xml:space="preserve">    -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1A4314" w:rsidRPr="005F2B1C" w:rsidRDefault="001A4314" w:rsidP="001A4314">
      <w:pPr>
        <w:autoSpaceDE w:val="0"/>
        <w:autoSpaceDN w:val="0"/>
        <w:adjustRightInd w:val="0"/>
        <w:ind w:firstLine="540"/>
        <w:jc w:val="both"/>
      </w:pPr>
      <w:r w:rsidRPr="005F2B1C">
        <w:t xml:space="preserve">    - принятие решения о предварительном согласовании предоставления земельного участка в порядке, установленном </w:t>
      </w:r>
      <w:hyperlink r:id="rId18" w:history="1">
        <w:r w:rsidRPr="005F2B1C">
          <w:t>статьей 39.15</w:t>
        </w:r>
      </w:hyperlink>
      <w:r w:rsidRPr="005F2B1C">
        <w:t xml:space="preserve"> Земельного кодекса Российской Федерации, в случае, если земельный участок предстоит образовать или границы земельного участка подлежат уточнению в соответствии с Федеральным </w:t>
      </w:r>
      <w:hyperlink r:id="rId19" w:history="1">
        <w:r w:rsidRPr="005F2B1C">
          <w:t>законом</w:t>
        </w:r>
      </w:hyperlink>
      <w:r w:rsidRPr="005F2B1C">
        <w:t xml:space="preserve"> от 24.07.2007 № 221-ФЗ «О государственном кадастре недвижимости»;</w:t>
      </w:r>
    </w:p>
    <w:p w:rsidR="001A4314" w:rsidRPr="005F2B1C" w:rsidRDefault="001A4314" w:rsidP="001A4314">
      <w:pPr>
        <w:autoSpaceDE w:val="0"/>
        <w:autoSpaceDN w:val="0"/>
        <w:adjustRightInd w:val="0"/>
        <w:ind w:firstLine="540"/>
        <w:jc w:val="both"/>
      </w:pPr>
      <w:r w:rsidRPr="005F2B1C">
        <w:t xml:space="preserve">     </w:t>
      </w:r>
      <w:proofErr w:type="gramStart"/>
      <w:r w:rsidRPr="005F2B1C">
        <w:t xml:space="preserve">-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на территории </w:t>
      </w:r>
      <w:r w:rsidRPr="005F2B1C">
        <w:lastRenderedPageBreak/>
        <w:t>сельских поселений муниципального района «Город Краснокаменск и Краснокаменский район» Забайкальского края;</w:t>
      </w:r>
      <w:proofErr w:type="gramEnd"/>
    </w:p>
    <w:p w:rsidR="001A4314" w:rsidRPr="005F2B1C" w:rsidRDefault="001A4314" w:rsidP="001A4314">
      <w:pPr>
        <w:autoSpaceDE w:val="0"/>
        <w:autoSpaceDN w:val="0"/>
        <w:adjustRightInd w:val="0"/>
        <w:ind w:firstLine="540"/>
        <w:jc w:val="both"/>
      </w:pPr>
      <w:r w:rsidRPr="005F2B1C">
        <w:t xml:space="preserve">     - заключение договора купли-продажи, договора аренды земельного участка, договора безвозмездного пользования земельным участком, принятие решения о предоставлении земельного участка в собственность бесплатно, в постоянное (бессрочное) пользование.</w:t>
      </w:r>
    </w:p>
    <w:p w:rsidR="001A4314" w:rsidRPr="005F2B1C" w:rsidRDefault="0034361C" w:rsidP="001A4314">
      <w:pPr>
        <w:autoSpaceDE w:val="0"/>
        <w:autoSpaceDN w:val="0"/>
        <w:adjustRightInd w:val="0"/>
        <w:ind w:firstLine="540"/>
        <w:jc w:val="both"/>
      </w:pPr>
      <w:r w:rsidRPr="005F2B1C">
        <w:t xml:space="preserve">    </w:t>
      </w:r>
      <w:proofErr w:type="gramStart"/>
      <w:r w:rsidR="001A4314" w:rsidRPr="005F2B1C">
        <w:t>В случае если Администрацией муниципального района принято решение о предварительном согласовании предоставления земельного участка  выполнение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либо кадастровых работ, необходимых для уточнения границ земельного участка, может быть обеспечено заинтересованным гражданином или юридическим лицом.</w:t>
      </w:r>
      <w:proofErr w:type="gramEnd"/>
    </w:p>
    <w:p w:rsidR="001A4314" w:rsidRPr="005F2B1C" w:rsidRDefault="009D375A" w:rsidP="001A4314">
      <w:pPr>
        <w:autoSpaceDE w:val="0"/>
        <w:autoSpaceDN w:val="0"/>
        <w:adjustRightInd w:val="0"/>
        <w:ind w:firstLine="540"/>
        <w:jc w:val="both"/>
      </w:pPr>
      <w:r w:rsidRPr="005F2B1C">
        <w:t xml:space="preserve">    </w:t>
      </w:r>
      <w:r w:rsidR="001A4314" w:rsidRPr="005F2B1C">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1A4314" w:rsidRPr="009D375A" w:rsidRDefault="009D375A" w:rsidP="001A4314">
      <w:pPr>
        <w:autoSpaceDE w:val="0"/>
        <w:autoSpaceDN w:val="0"/>
        <w:adjustRightInd w:val="0"/>
        <w:ind w:firstLine="540"/>
        <w:jc w:val="both"/>
      </w:pPr>
      <w:r w:rsidRPr="005F2B1C">
        <w:t xml:space="preserve">     </w:t>
      </w:r>
      <w:proofErr w:type="gramStart"/>
      <w:r w:rsidR="001A4314" w:rsidRPr="005F2B1C">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(за исключением случаев,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w:t>
      </w:r>
      <w:proofErr w:type="gramEnd"/>
      <w:r w:rsidR="001A4314" w:rsidRPr="005F2B1C">
        <w:t xml:space="preserve"> его деятельности осуществляется с учетом особенностей, установленных </w:t>
      </w:r>
      <w:hyperlink r:id="rId20" w:history="1">
        <w:r w:rsidR="001A4314" w:rsidRPr="005F2B1C">
          <w:t>статьей 39.18</w:t>
        </w:r>
      </w:hyperlink>
      <w:r w:rsidR="001A4314" w:rsidRPr="005F2B1C">
        <w:t xml:space="preserve"> Земельного кодекса Российской Федерации.</w:t>
      </w:r>
    </w:p>
    <w:p w:rsidR="00156ABA" w:rsidRDefault="00156ABA" w:rsidP="00156ABA">
      <w:pPr>
        <w:ind w:firstLine="567"/>
        <w:jc w:val="both"/>
        <w:rPr>
          <w:rFonts w:eastAsia="SimSun"/>
          <w:lang w:eastAsia="zh-CN"/>
        </w:rPr>
      </w:pPr>
    </w:p>
    <w:p w:rsidR="00156ABA" w:rsidRDefault="00156ABA" w:rsidP="00156ABA">
      <w:pPr>
        <w:ind w:firstLine="567"/>
        <w:jc w:val="both"/>
        <w:rPr>
          <w:rFonts w:eastAsia="SimSun"/>
          <w:lang w:eastAsia="zh-CN"/>
        </w:rPr>
      </w:pPr>
    </w:p>
    <w:p w:rsidR="00156ABA" w:rsidRPr="00551DE7" w:rsidRDefault="00156ABA" w:rsidP="00156ABA">
      <w:pPr>
        <w:pStyle w:val="ConsNormal"/>
        <w:widowControl/>
        <w:ind w:firstLine="540"/>
        <w:jc w:val="both"/>
        <w:rPr>
          <w:rFonts w:ascii="Times New Roman" w:hAnsi="Times New Roman" w:cs="Times New Roman"/>
          <w:sz w:val="24"/>
          <w:szCs w:val="24"/>
        </w:rPr>
      </w:pPr>
    </w:p>
    <w:p w:rsidR="00156ABA" w:rsidRPr="00DD7129" w:rsidRDefault="00156ABA" w:rsidP="00156ABA">
      <w:pPr>
        <w:pStyle w:val="2"/>
        <w:rPr>
          <w:rFonts w:ascii="Times New Roman" w:hAnsi="Times New Roman" w:cs="Times New Roman"/>
          <w:color w:val="000000" w:themeColor="text1"/>
          <w:sz w:val="28"/>
          <w:szCs w:val="28"/>
        </w:rPr>
      </w:pPr>
      <w:bookmarkStart w:id="57" w:name="_Toc455074399"/>
      <w:r w:rsidRPr="00DD7129">
        <w:rPr>
          <w:rFonts w:ascii="Times New Roman" w:hAnsi="Times New Roman" w:cs="Times New Roman"/>
          <w:color w:val="000000" w:themeColor="text1"/>
          <w:sz w:val="28"/>
          <w:szCs w:val="28"/>
        </w:rPr>
        <w:t>Глава 6. ПОРЯДОК (ПРОЦЕДУРЫ) ЗАСТРОЙКИ</w:t>
      </w:r>
      <w:bookmarkEnd w:id="55"/>
      <w:r w:rsidRPr="00DD7129">
        <w:rPr>
          <w:rFonts w:ascii="Times New Roman" w:hAnsi="Times New Roman" w:cs="Times New Roman"/>
          <w:color w:val="000000" w:themeColor="text1"/>
          <w:sz w:val="28"/>
          <w:szCs w:val="28"/>
        </w:rPr>
        <w:t xml:space="preserve"> ТЕРРИТОРИИ </w:t>
      </w:r>
      <w:r w:rsidR="00DD7129">
        <w:rPr>
          <w:rFonts w:ascii="Times New Roman" w:hAnsi="Times New Roman" w:cs="Times New Roman"/>
          <w:color w:val="000000" w:themeColor="text1"/>
          <w:sz w:val="28"/>
          <w:szCs w:val="28"/>
        </w:rPr>
        <w:t>СЕЛЬСКОГО</w:t>
      </w:r>
      <w:r w:rsidRPr="00DD7129">
        <w:rPr>
          <w:rFonts w:ascii="Times New Roman" w:hAnsi="Times New Roman" w:cs="Times New Roman"/>
          <w:color w:val="000000" w:themeColor="text1"/>
          <w:sz w:val="28"/>
          <w:szCs w:val="28"/>
        </w:rPr>
        <w:t xml:space="preserve"> ПОСЕЛЕНИЯ</w:t>
      </w:r>
      <w:bookmarkEnd w:id="57"/>
    </w:p>
    <w:p w:rsidR="00156ABA" w:rsidRPr="00776EEC" w:rsidRDefault="00156ABA" w:rsidP="00156ABA">
      <w:pPr>
        <w:rPr>
          <w:rFonts w:eastAsia="SimSun"/>
        </w:rPr>
      </w:pPr>
    </w:p>
    <w:p w:rsidR="00156ABA" w:rsidRPr="00DD7129" w:rsidRDefault="00156ABA" w:rsidP="00156ABA">
      <w:pPr>
        <w:pStyle w:val="3"/>
        <w:rPr>
          <w:rFonts w:ascii="Times New Roman" w:hAnsi="Times New Roman" w:cs="Times New Roman"/>
        </w:rPr>
      </w:pPr>
      <w:bookmarkStart w:id="58" w:name="_Toc455074400"/>
      <w:bookmarkStart w:id="59" w:name="_Toc252392622"/>
      <w:r w:rsidRPr="00DD7129">
        <w:rPr>
          <w:rFonts w:ascii="Times New Roman" w:hAnsi="Times New Roman" w:cs="Times New Roman"/>
        </w:rPr>
        <w:t xml:space="preserve">Статья </w:t>
      </w:r>
      <w:r w:rsidR="001E2EDB">
        <w:rPr>
          <w:rFonts w:ascii="Times New Roman" w:hAnsi="Times New Roman" w:cs="Times New Roman"/>
        </w:rPr>
        <w:t>19</w:t>
      </w:r>
      <w:r w:rsidRPr="00DD7129">
        <w:rPr>
          <w:rFonts w:ascii="Times New Roman" w:hAnsi="Times New Roman" w:cs="Times New Roman"/>
        </w:rPr>
        <w:t xml:space="preserve">. Основные принципы организации застройки на территории </w:t>
      </w:r>
      <w:r w:rsidR="00DD7129">
        <w:rPr>
          <w:rFonts w:ascii="Times New Roman" w:hAnsi="Times New Roman" w:cs="Times New Roman"/>
        </w:rPr>
        <w:t>сельского</w:t>
      </w:r>
      <w:r w:rsidRPr="00DD7129">
        <w:rPr>
          <w:rFonts w:ascii="Times New Roman" w:hAnsi="Times New Roman" w:cs="Times New Roman"/>
        </w:rPr>
        <w:t xml:space="preserve"> поселения</w:t>
      </w:r>
      <w:bookmarkEnd w:id="58"/>
    </w:p>
    <w:p w:rsidR="00156ABA" w:rsidRDefault="00156ABA" w:rsidP="00156ABA">
      <w:pPr>
        <w:pStyle w:val="afc"/>
        <w:ind w:firstLine="567"/>
        <w:jc w:val="both"/>
        <w:rPr>
          <w:b/>
        </w:rPr>
      </w:pPr>
    </w:p>
    <w:bookmarkEnd w:id="59"/>
    <w:p w:rsidR="00156ABA" w:rsidRPr="00B274FE" w:rsidRDefault="00156ABA" w:rsidP="00156ABA">
      <w:pPr>
        <w:ind w:firstLine="540"/>
        <w:jc w:val="both"/>
      </w:pPr>
      <w:r w:rsidRPr="0041585D">
        <w:rPr>
          <w:rFonts w:eastAsia="SimSun"/>
          <w:lang w:eastAsia="zh-CN"/>
        </w:rPr>
        <w:t xml:space="preserve">1. </w:t>
      </w:r>
      <w:proofErr w:type="gramStart"/>
      <w:r w:rsidRPr="0041585D">
        <w:rPr>
          <w:rFonts w:eastAsia="SimSun"/>
          <w:lang w:eastAsia="zh-CN"/>
        </w:rPr>
        <w:t xml:space="preserve">Застройка </w:t>
      </w:r>
      <w:r w:rsidR="00DD7129">
        <w:t>сельского</w:t>
      </w:r>
      <w:r>
        <w:t xml:space="preserve"> </w:t>
      </w:r>
      <w:r>
        <w:rPr>
          <w:rFonts w:eastAsia="SimSun"/>
          <w:lang w:eastAsia="zh-CN"/>
        </w:rPr>
        <w:t>поселения</w:t>
      </w:r>
      <w:r w:rsidRPr="0041585D">
        <w:rPr>
          <w:rFonts w:eastAsia="SimSun"/>
          <w:lang w:eastAsia="zh-CN"/>
        </w:rPr>
        <w:t xml:space="preserve"> должна осуществляться в соответствии со схемами территориального планирования Российской Федерации,</w:t>
      </w:r>
      <w:r>
        <w:rPr>
          <w:rFonts w:eastAsia="SimSun"/>
          <w:lang w:eastAsia="zh-CN"/>
        </w:rPr>
        <w:t xml:space="preserve"> схемой территориального планирования </w:t>
      </w:r>
      <w:r w:rsidRPr="00D16917">
        <w:t>Забайкальского края</w:t>
      </w:r>
      <w:r>
        <w:rPr>
          <w:rFonts w:eastAsia="SimSun"/>
          <w:lang w:eastAsia="zh-CN"/>
        </w:rPr>
        <w:t>,</w:t>
      </w:r>
      <w:r w:rsidRPr="0041585D">
        <w:rPr>
          <w:rFonts w:eastAsia="SimSun"/>
          <w:lang w:eastAsia="zh-CN"/>
        </w:rPr>
        <w:t xml:space="preserve"> схемой территориального планирования </w:t>
      </w:r>
      <w:r w:rsidRPr="00C44D55">
        <w:t>муниципальн</w:t>
      </w:r>
      <w:r>
        <w:t>ого</w:t>
      </w:r>
      <w:r w:rsidRPr="00C44D55">
        <w:t xml:space="preserve"> район</w:t>
      </w:r>
      <w:r>
        <w:t>а</w:t>
      </w:r>
      <w:r w:rsidRPr="00C44D55">
        <w:t xml:space="preserve"> «</w:t>
      </w:r>
      <w:r w:rsidR="00DD7129">
        <w:t>Город Краснокаменск и Краснокаменский район</w:t>
      </w:r>
      <w:r>
        <w:t>»</w:t>
      </w:r>
      <w:r w:rsidR="00DD7129">
        <w:t xml:space="preserve"> Забайкальского края</w:t>
      </w:r>
      <w:r w:rsidRPr="0041585D">
        <w:rPr>
          <w:rFonts w:eastAsia="SimSun"/>
          <w:lang w:eastAsia="zh-CN"/>
        </w:rPr>
        <w:t xml:space="preserve">, генеральным планом </w:t>
      </w:r>
      <w:r>
        <w:rPr>
          <w:rFonts w:eastAsia="SimSun"/>
          <w:lang w:eastAsia="zh-CN"/>
        </w:rPr>
        <w:t>поселения</w:t>
      </w:r>
      <w:r w:rsidRPr="0041585D">
        <w:rPr>
          <w:rFonts w:eastAsia="SimSun"/>
          <w:lang w:eastAsia="zh-CN"/>
        </w:rPr>
        <w:t xml:space="preserve">, настоящими Правилами, утвержденными проектами планировки территории, проектами межевания территорий и градостроительными планами земельных участков, а также действующими на территории </w:t>
      </w:r>
      <w:r w:rsidR="00DD7129">
        <w:t>сельского</w:t>
      </w:r>
      <w:r>
        <w:t xml:space="preserve"> </w:t>
      </w:r>
      <w:r>
        <w:rPr>
          <w:rFonts w:eastAsia="SimSun"/>
          <w:lang w:eastAsia="zh-CN"/>
        </w:rPr>
        <w:t>поселения</w:t>
      </w:r>
      <w:r w:rsidRPr="0041585D">
        <w:rPr>
          <w:rFonts w:eastAsia="SimSun"/>
          <w:lang w:eastAsia="zh-CN"/>
        </w:rPr>
        <w:t xml:space="preserve"> </w:t>
      </w:r>
      <w:r w:rsidR="00DD7129">
        <w:rPr>
          <w:rFonts w:eastAsia="SimSun"/>
          <w:lang w:eastAsia="zh-CN"/>
        </w:rPr>
        <w:t xml:space="preserve">и муниципального района </w:t>
      </w:r>
      <w:r w:rsidRPr="0041585D">
        <w:rPr>
          <w:rFonts w:eastAsia="SimSun"/>
          <w:lang w:eastAsia="zh-CN"/>
        </w:rPr>
        <w:t>муниципальными правовыми актами</w:t>
      </w:r>
      <w:proofErr w:type="gramEnd"/>
      <w:r w:rsidRPr="0041585D">
        <w:rPr>
          <w:rFonts w:eastAsia="SimSun"/>
          <w:lang w:eastAsia="zh-CN"/>
        </w:rPr>
        <w:t xml:space="preserve"> в области градостроительной деятельности.</w:t>
      </w:r>
    </w:p>
    <w:p w:rsidR="00156ABA" w:rsidRPr="0041585D" w:rsidRDefault="00156ABA" w:rsidP="00156ABA">
      <w:pPr>
        <w:ind w:firstLine="540"/>
        <w:jc w:val="both"/>
        <w:rPr>
          <w:rFonts w:eastAsia="SimSun"/>
          <w:lang w:eastAsia="zh-CN"/>
        </w:rPr>
      </w:pPr>
      <w:r w:rsidRPr="0041585D">
        <w:rPr>
          <w:rFonts w:eastAsia="SimSun"/>
          <w:lang w:eastAsia="zh-CN"/>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156ABA" w:rsidRPr="0041585D" w:rsidRDefault="00156ABA" w:rsidP="00156ABA">
      <w:pPr>
        <w:ind w:firstLine="540"/>
        <w:jc w:val="both"/>
        <w:rPr>
          <w:rFonts w:eastAsia="SimSun"/>
          <w:lang w:eastAsia="zh-CN"/>
        </w:rPr>
      </w:pPr>
      <w:r w:rsidRPr="0041585D">
        <w:rPr>
          <w:rFonts w:eastAsia="SimSun"/>
          <w:lang w:eastAsia="zh-CN"/>
        </w:rPr>
        <w:t xml:space="preserve">3. Правом осуществления строительства, реконструкции и капитального ремонта объектов капитального строительства на территории </w:t>
      </w:r>
      <w:r w:rsidR="00DD7129">
        <w:t>сельского</w:t>
      </w:r>
      <w:r>
        <w:t xml:space="preserve"> </w:t>
      </w:r>
      <w:r>
        <w:rPr>
          <w:rFonts w:eastAsia="SimSun"/>
          <w:lang w:eastAsia="zh-CN"/>
        </w:rPr>
        <w:t>поселения</w:t>
      </w:r>
      <w:r w:rsidRPr="0041585D">
        <w:rPr>
          <w:rFonts w:eastAsia="SimSun"/>
          <w:lang w:eastAsia="zh-CN"/>
        </w:rPr>
        <w:t xml:space="preserve"> обладают физические и юридические лица, владеющие земельными участками, объектами </w:t>
      </w:r>
      <w:r w:rsidRPr="0041585D">
        <w:rPr>
          <w:rFonts w:eastAsia="SimSun"/>
          <w:lang w:eastAsia="zh-CN"/>
        </w:rPr>
        <w:lastRenderedPageBreak/>
        <w:t>капитального строительства на правах собственности, аренды, постоянного (бессрочного) пользования, пожизненного наследуемого владения.</w:t>
      </w:r>
    </w:p>
    <w:p w:rsidR="00156ABA" w:rsidRDefault="00156ABA" w:rsidP="00156ABA">
      <w:pPr>
        <w:autoSpaceDN w:val="0"/>
        <w:adjustRightInd w:val="0"/>
        <w:ind w:firstLine="540"/>
        <w:jc w:val="both"/>
        <w:outlineLvl w:val="1"/>
        <w:rPr>
          <w:rFonts w:eastAsia="SimSun"/>
          <w:lang w:eastAsia="zh-CN"/>
        </w:rPr>
      </w:pPr>
      <w:r w:rsidRPr="0041585D">
        <w:rPr>
          <w:rFonts w:eastAsia="SimSun"/>
          <w:lang w:eastAsia="zh-CN"/>
        </w:rPr>
        <w:t xml:space="preserve">4. </w:t>
      </w:r>
      <w: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156ABA" w:rsidRPr="0041585D" w:rsidRDefault="00156ABA" w:rsidP="00156ABA">
      <w:pPr>
        <w:ind w:firstLine="540"/>
        <w:jc w:val="both"/>
        <w:rPr>
          <w:rFonts w:eastAsia="SimSun"/>
          <w:lang w:eastAsia="zh-CN"/>
        </w:rPr>
      </w:pPr>
      <w:r w:rsidRPr="0041585D">
        <w:rPr>
          <w:rFonts w:eastAsia="SimSun"/>
          <w:bCs/>
          <w:lang w:eastAsia="zh-CN"/>
        </w:rPr>
        <w:t xml:space="preserve">5. </w:t>
      </w:r>
      <w:proofErr w:type="gramStart"/>
      <w:r w:rsidRPr="0041585D">
        <w:rPr>
          <w:rFonts w:eastAsia="SimSun"/>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proofErr w:type="gramEnd"/>
    </w:p>
    <w:p w:rsidR="00156ABA" w:rsidRPr="0041585D" w:rsidRDefault="00156ABA" w:rsidP="00156ABA">
      <w:pPr>
        <w:ind w:firstLine="540"/>
        <w:jc w:val="both"/>
        <w:rPr>
          <w:rFonts w:eastAsia="SimSun"/>
          <w:lang w:eastAsia="zh-CN"/>
        </w:rPr>
      </w:pPr>
      <w:r w:rsidRPr="0041585D">
        <w:rPr>
          <w:rFonts w:eastAsia="SimSun"/>
          <w:lang w:eastAsia="zh-CN"/>
        </w:rPr>
        <w:t xml:space="preserve">6.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156ABA" w:rsidRPr="0041585D" w:rsidRDefault="00156ABA" w:rsidP="00156ABA">
      <w:pPr>
        <w:ind w:firstLine="540"/>
        <w:jc w:val="both"/>
        <w:rPr>
          <w:rFonts w:eastAsia="SimSun"/>
          <w:lang w:eastAsia="zh-CN"/>
        </w:rPr>
      </w:pPr>
      <w:r w:rsidRPr="0041585D">
        <w:rPr>
          <w:rFonts w:eastAsia="SimSun"/>
          <w:lang w:eastAsia="zh-CN"/>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156ABA" w:rsidRPr="00551DE7" w:rsidRDefault="00156ABA" w:rsidP="00156ABA">
      <w:pPr>
        <w:ind w:firstLine="540"/>
        <w:jc w:val="both"/>
        <w:rPr>
          <w:rFonts w:eastAsia="SimSun"/>
          <w:lang w:eastAsia="zh-CN"/>
        </w:rPr>
      </w:pPr>
      <w:r w:rsidRPr="0041585D">
        <w:rPr>
          <w:rFonts w:eastAsia="SimSun"/>
          <w:lang w:eastAsia="zh-CN"/>
        </w:rPr>
        <w:t xml:space="preserve">8. </w:t>
      </w:r>
      <w:r w:rsidRPr="00551DE7">
        <w:rPr>
          <w:rFonts w:eastAsia="SimSun"/>
          <w:lang w:eastAsia="zh-CN"/>
        </w:rPr>
        <w:t>Все объекты капитального строительства должны вводиться в эксплуатацию</w:t>
      </w:r>
      <w:r>
        <w:rPr>
          <w:rFonts w:eastAsia="SimSun"/>
          <w:lang w:eastAsia="zh-CN"/>
        </w:rPr>
        <w:t>, как правило,</w:t>
      </w:r>
      <w:r w:rsidRPr="00551DE7">
        <w:rPr>
          <w:rFonts w:eastAsia="SimSun"/>
          <w:lang w:eastAsia="zh-CN"/>
        </w:rPr>
        <w:t xml:space="preserve">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156ABA" w:rsidRPr="0041585D" w:rsidRDefault="00156ABA" w:rsidP="00156ABA">
      <w:pPr>
        <w:ind w:firstLine="540"/>
        <w:jc w:val="both"/>
        <w:rPr>
          <w:rFonts w:eastAsia="SimSun"/>
          <w:lang w:eastAsia="zh-CN"/>
        </w:rPr>
      </w:pPr>
      <w:r w:rsidRPr="0041585D">
        <w:rPr>
          <w:rFonts w:eastAsia="SimSun"/>
          <w:lang w:eastAsia="zh-CN"/>
        </w:rPr>
        <w:t>9.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156ABA" w:rsidRPr="0041585D" w:rsidRDefault="00156ABA" w:rsidP="00156ABA">
      <w:pPr>
        <w:ind w:firstLine="540"/>
        <w:jc w:val="both"/>
        <w:rPr>
          <w:rFonts w:eastAsia="SimSun"/>
          <w:lang w:eastAsia="zh-CN"/>
        </w:rPr>
      </w:pPr>
    </w:p>
    <w:p w:rsidR="00156ABA" w:rsidRPr="00DD7129" w:rsidRDefault="00156ABA" w:rsidP="00156ABA">
      <w:pPr>
        <w:pStyle w:val="3"/>
        <w:rPr>
          <w:rFonts w:ascii="Times New Roman" w:hAnsi="Times New Roman" w:cs="Times New Roman"/>
        </w:rPr>
      </w:pPr>
      <w:bookmarkStart w:id="60" w:name="_Toc252392623"/>
      <w:bookmarkStart w:id="61" w:name="_Toc455074401"/>
      <w:r w:rsidRPr="00DD7129">
        <w:rPr>
          <w:rFonts w:ascii="Times New Roman" w:hAnsi="Times New Roman" w:cs="Times New Roman"/>
        </w:rPr>
        <w:t>Статья 2</w:t>
      </w:r>
      <w:r w:rsidR="001E2EDB">
        <w:rPr>
          <w:rFonts w:ascii="Times New Roman" w:hAnsi="Times New Roman" w:cs="Times New Roman"/>
        </w:rPr>
        <w:t>0</w:t>
      </w:r>
      <w:r w:rsidRPr="00DD7129">
        <w:rPr>
          <w:rFonts w:ascii="Times New Roman" w:hAnsi="Times New Roman" w:cs="Times New Roman"/>
        </w:rPr>
        <w:t>. Инженерная подготовка территории</w:t>
      </w:r>
      <w:bookmarkEnd w:id="60"/>
      <w:bookmarkEnd w:id="61"/>
    </w:p>
    <w:p w:rsidR="00156ABA" w:rsidRPr="00DD7129" w:rsidRDefault="00156ABA" w:rsidP="00156ABA">
      <w:pPr>
        <w:ind w:right="-1" w:firstLine="540"/>
        <w:jc w:val="both"/>
        <w:rPr>
          <w:rFonts w:eastAsia="SimSun"/>
          <w:b/>
          <w:bCs/>
          <w:lang w:eastAsia="zh-CN"/>
        </w:rPr>
      </w:pPr>
    </w:p>
    <w:p w:rsidR="00156ABA" w:rsidRPr="0041585D" w:rsidRDefault="00156ABA" w:rsidP="00156ABA">
      <w:pPr>
        <w:ind w:right="-1" w:firstLine="540"/>
        <w:jc w:val="both"/>
        <w:rPr>
          <w:rFonts w:eastAsia="SimSun"/>
          <w:lang w:eastAsia="zh-CN"/>
        </w:rPr>
      </w:pPr>
      <w:r w:rsidRPr="0041585D">
        <w:rPr>
          <w:rFonts w:eastAsia="SimSun"/>
          <w:lang w:eastAsia="zh-CN"/>
        </w:rPr>
        <w:t xml:space="preserve">1. Инженерная подготовка территории муниципального образования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w:t>
      </w:r>
      <w:r w:rsidR="00DD7129">
        <w:t>сельского</w:t>
      </w:r>
      <w:r>
        <w:t xml:space="preserve"> </w:t>
      </w:r>
      <w:r>
        <w:rPr>
          <w:rFonts w:eastAsia="SimSun"/>
          <w:lang w:eastAsia="zh-CN"/>
        </w:rPr>
        <w:t>поселения</w:t>
      </w:r>
      <w:r w:rsidRPr="0041585D">
        <w:rPr>
          <w:rFonts w:eastAsia="SimSun"/>
          <w:lang w:eastAsia="zh-CN"/>
        </w:rPr>
        <w:t xml:space="preserve">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156ABA" w:rsidRDefault="00156ABA" w:rsidP="00156ABA">
      <w:pPr>
        <w:ind w:right="-1" w:firstLine="540"/>
        <w:jc w:val="both"/>
        <w:rPr>
          <w:rFonts w:eastAsia="SimSun"/>
          <w:lang w:eastAsia="zh-CN"/>
        </w:rPr>
      </w:pPr>
      <w:r w:rsidRPr="0041585D">
        <w:rPr>
          <w:rFonts w:eastAsia="SimSun"/>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156ABA" w:rsidRDefault="00156ABA" w:rsidP="00156ABA">
      <w:pPr>
        <w:ind w:right="-1" w:firstLine="540"/>
        <w:jc w:val="both"/>
        <w:rPr>
          <w:rFonts w:eastAsia="SimSun"/>
          <w:lang w:eastAsia="zh-CN"/>
        </w:rPr>
      </w:pPr>
      <w:r>
        <w:rPr>
          <w:rFonts w:eastAsia="SimSun"/>
          <w:lang w:eastAsia="zh-CN"/>
        </w:rPr>
        <w:t>3. Размещение линейных объектов инженерной инфраструктуры, необходимых для функционирования иных объектов капитального строительства, допускается во всех видах территориальных зон.</w:t>
      </w:r>
    </w:p>
    <w:p w:rsidR="00156ABA" w:rsidRPr="005B3FA7" w:rsidRDefault="00156ABA" w:rsidP="00156ABA">
      <w:pPr>
        <w:ind w:right="-1" w:firstLine="540"/>
        <w:jc w:val="both"/>
        <w:rPr>
          <w:bCs/>
        </w:rPr>
      </w:pPr>
      <w:r>
        <w:rPr>
          <w:rFonts w:eastAsia="SimSun"/>
          <w:lang w:eastAsia="zh-CN"/>
        </w:rPr>
        <w:t xml:space="preserve">4. </w:t>
      </w:r>
      <w:r w:rsidRPr="005A612E">
        <w:rPr>
          <w:bCs/>
        </w:rPr>
        <w:t xml:space="preserve">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w:t>
      </w:r>
      <w:r w:rsidRPr="005B3FA7">
        <w:rPr>
          <w:bCs/>
        </w:rPr>
        <w:t>обвалования грунтом и иными способами.</w:t>
      </w:r>
    </w:p>
    <w:p w:rsidR="00156ABA" w:rsidRPr="005B3FA7" w:rsidRDefault="00156ABA" w:rsidP="00156ABA">
      <w:pPr>
        <w:autoSpaceDN w:val="0"/>
        <w:adjustRightInd w:val="0"/>
        <w:ind w:firstLine="540"/>
        <w:jc w:val="both"/>
        <w:outlineLvl w:val="2"/>
        <w:rPr>
          <w:bCs/>
        </w:rPr>
      </w:pPr>
      <w:r w:rsidRPr="005B3FA7">
        <w:rPr>
          <w:bCs/>
        </w:rPr>
        <w:lastRenderedPageBreak/>
        <w:t>Выбор методов инженерной защиты и подготовки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156ABA" w:rsidRPr="005A612E" w:rsidRDefault="00156ABA" w:rsidP="00156ABA">
      <w:pPr>
        <w:autoSpaceDN w:val="0"/>
        <w:adjustRightInd w:val="0"/>
        <w:ind w:firstLine="540"/>
        <w:jc w:val="both"/>
        <w:outlineLvl w:val="3"/>
        <w:rPr>
          <w:bCs/>
        </w:rPr>
      </w:pPr>
      <w:r w:rsidRPr="005A612E">
        <w:rPr>
          <w:bCs/>
        </w:rPr>
        <w:t>Инженерная подготовка территории проводится в соответствии со следующими требованиями:</w:t>
      </w:r>
    </w:p>
    <w:p w:rsidR="00156ABA" w:rsidRPr="005A612E" w:rsidRDefault="00156ABA" w:rsidP="00156ABA">
      <w:pPr>
        <w:autoSpaceDN w:val="0"/>
        <w:adjustRightInd w:val="0"/>
        <w:ind w:firstLine="540"/>
        <w:jc w:val="both"/>
        <w:outlineLvl w:val="3"/>
        <w:rPr>
          <w:bCs/>
        </w:rPr>
      </w:pPr>
      <w:r w:rsidRPr="005A612E">
        <w:rPr>
          <w:bCs/>
        </w:rPr>
        <w:t>а)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156ABA" w:rsidRPr="005A612E" w:rsidRDefault="00156ABA" w:rsidP="00156ABA">
      <w:pPr>
        <w:autoSpaceDN w:val="0"/>
        <w:adjustRightInd w:val="0"/>
        <w:ind w:firstLine="540"/>
        <w:jc w:val="both"/>
        <w:outlineLvl w:val="3"/>
        <w:rPr>
          <w:bCs/>
        </w:rPr>
      </w:pPr>
      <w:r w:rsidRPr="005A612E">
        <w:rPr>
          <w:bCs/>
        </w:rPr>
        <w:t>б) превышение гребня дамбы обвалования над расчетным уровнем следует устанавливать в зависимости от класса соору</w:t>
      </w:r>
      <w:r>
        <w:rPr>
          <w:bCs/>
        </w:rPr>
        <w:t xml:space="preserve">жений согласно </w:t>
      </w:r>
      <w:proofErr w:type="spellStart"/>
      <w:r>
        <w:rPr>
          <w:bCs/>
        </w:rPr>
        <w:t>СНиП</w:t>
      </w:r>
      <w:proofErr w:type="spellEnd"/>
      <w:r>
        <w:rPr>
          <w:bCs/>
        </w:rPr>
        <w:t xml:space="preserve"> 2.06.15-85 «</w:t>
      </w:r>
      <w:r w:rsidRPr="005A612E">
        <w:rPr>
          <w:bCs/>
        </w:rPr>
        <w:t>Инженерная защита территорий от затопления и подтопления</w:t>
      </w:r>
      <w:r>
        <w:rPr>
          <w:bCs/>
        </w:rPr>
        <w:t>»</w:t>
      </w:r>
      <w:r w:rsidRPr="005A612E">
        <w:rPr>
          <w:bCs/>
        </w:rPr>
        <w:t xml:space="preserve"> и </w:t>
      </w:r>
      <w:proofErr w:type="spellStart"/>
      <w:r w:rsidRPr="005A612E">
        <w:rPr>
          <w:bCs/>
        </w:rPr>
        <w:t>СНиП</w:t>
      </w:r>
      <w:proofErr w:type="spellEnd"/>
      <w:r w:rsidRPr="005A612E">
        <w:rPr>
          <w:bCs/>
        </w:rPr>
        <w:t xml:space="preserve"> 2.06.01-86 </w:t>
      </w:r>
      <w:r>
        <w:rPr>
          <w:bCs/>
        </w:rPr>
        <w:t>«</w:t>
      </w:r>
      <w:r w:rsidRPr="005A612E">
        <w:rPr>
          <w:bCs/>
        </w:rPr>
        <w:t>Гидротехнические сооружения. Основные положения проектирования</w:t>
      </w:r>
      <w:r>
        <w:rPr>
          <w:bCs/>
        </w:rPr>
        <w:t>»</w:t>
      </w:r>
      <w:r w:rsidRPr="005A612E">
        <w:rPr>
          <w:bCs/>
        </w:rPr>
        <w:t>;</w:t>
      </w:r>
    </w:p>
    <w:p w:rsidR="00156ABA" w:rsidRPr="005A612E" w:rsidRDefault="00156ABA" w:rsidP="00156ABA">
      <w:pPr>
        <w:autoSpaceDN w:val="0"/>
        <w:adjustRightInd w:val="0"/>
        <w:ind w:firstLine="540"/>
        <w:jc w:val="both"/>
        <w:outlineLvl w:val="3"/>
        <w:rPr>
          <w:bCs/>
        </w:rPr>
      </w:pPr>
      <w:r w:rsidRPr="005A612E">
        <w:rPr>
          <w:bCs/>
        </w:rPr>
        <w:t>в) за расчетный горизонт высоких вод следует принимать отметку наивысшего уровня воды повторяемостью:</w:t>
      </w:r>
    </w:p>
    <w:p w:rsidR="00156ABA" w:rsidRPr="005A612E" w:rsidRDefault="00156ABA" w:rsidP="00156ABA">
      <w:pPr>
        <w:autoSpaceDN w:val="0"/>
        <w:adjustRightInd w:val="0"/>
        <w:ind w:firstLine="540"/>
        <w:jc w:val="both"/>
        <w:outlineLvl w:val="3"/>
        <w:rPr>
          <w:bCs/>
        </w:rPr>
      </w:pPr>
      <w:r w:rsidRPr="005A612E">
        <w:rPr>
          <w:bCs/>
        </w:rPr>
        <w:t xml:space="preserve">один раз в 100 лет </w:t>
      </w:r>
      <w:r>
        <w:rPr>
          <w:bCs/>
        </w:rPr>
        <w:t>–</w:t>
      </w:r>
      <w:r w:rsidRPr="005A612E">
        <w:rPr>
          <w:bCs/>
        </w:rPr>
        <w:t xml:space="preserve"> для территорий, застроенных или подлежащих застройке жилыми и общественными зданиями;</w:t>
      </w:r>
    </w:p>
    <w:p w:rsidR="00156ABA" w:rsidRPr="005A612E" w:rsidRDefault="00156ABA" w:rsidP="00156ABA">
      <w:pPr>
        <w:autoSpaceDN w:val="0"/>
        <w:adjustRightInd w:val="0"/>
        <w:ind w:firstLine="540"/>
        <w:jc w:val="both"/>
        <w:outlineLvl w:val="3"/>
        <w:rPr>
          <w:bCs/>
        </w:rPr>
      </w:pPr>
      <w:r w:rsidRPr="005A612E">
        <w:rPr>
          <w:bCs/>
        </w:rPr>
        <w:t xml:space="preserve">один раз в 10 лет </w:t>
      </w:r>
      <w:r>
        <w:rPr>
          <w:bCs/>
        </w:rPr>
        <w:t>–</w:t>
      </w:r>
      <w:r w:rsidRPr="005A612E">
        <w:rPr>
          <w:bCs/>
        </w:rPr>
        <w:t xml:space="preserve"> для территорий парков и плоскостных спортивных сооружений.</w:t>
      </w:r>
    </w:p>
    <w:p w:rsidR="00156ABA" w:rsidRPr="0041585D" w:rsidRDefault="00156ABA" w:rsidP="00156ABA">
      <w:pPr>
        <w:ind w:right="-1" w:firstLine="540"/>
        <w:jc w:val="both"/>
        <w:rPr>
          <w:rFonts w:eastAsia="SimSun"/>
          <w:lang w:eastAsia="zh-CN"/>
        </w:rPr>
      </w:pPr>
    </w:p>
    <w:p w:rsidR="00156ABA" w:rsidRPr="00DD7129" w:rsidRDefault="00156ABA" w:rsidP="00156ABA">
      <w:pPr>
        <w:pStyle w:val="3"/>
        <w:rPr>
          <w:rFonts w:ascii="Times New Roman" w:hAnsi="Times New Roman" w:cs="Times New Roman"/>
        </w:rPr>
      </w:pPr>
      <w:bookmarkStart w:id="62" w:name="_Toc252392624"/>
      <w:bookmarkStart w:id="63" w:name="_Toc455074402"/>
      <w:r w:rsidRPr="00DD7129">
        <w:rPr>
          <w:rFonts w:ascii="Times New Roman" w:hAnsi="Times New Roman" w:cs="Times New Roman"/>
        </w:rPr>
        <w:t>Статья 2</w:t>
      </w:r>
      <w:r w:rsidR="001E2EDB">
        <w:rPr>
          <w:rFonts w:ascii="Times New Roman" w:hAnsi="Times New Roman" w:cs="Times New Roman"/>
        </w:rPr>
        <w:t>1</w:t>
      </w:r>
      <w:r w:rsidRPr="00DD7129">
        <w:rPr>
          <w:rFonts w:ascii="Times New Roman" w:hAnsi="Times New Roman" w:cs="Times New Roman"/>
        </w:rPr>
        <w:t>. Выдача разрешения на строительство и разрешения на ввод объекта в эксплуатацию</w:t>
      </w:r>
      <w:bookmarkEnd w:id="62"/>
      <w:bookmarkEnd w:id="63"/>
    </w:p>
    <w:p w:rsidR="00156ABA" w:rsidRPr="0041585D" w:rsidRDefault="00156ABA" w:rsidP="00156ABA">
      <w:pPr>
        <w:pStyle w:val="afc"/>
        <w:ind w:firstLine="567"/>
        <w:jc w:val="both"/>
      </w:pPr>
    </w:p>
    <w:p w:rsidR="00156ABA" w:rsidRDefault="00156ABA" w:rsidP="00156ABA">
      <w:pPr>
        <w:pStyle w:val="afc"/>
        <w:ind w:firstLine="567"/>
        <w:jc w:val="both"/>
      </w:pPr>
      <w:r>
        <w:t>1. В целях строительства и</w:t>
      </w:r>
      <w:r w:rsidRPr="0041585D">
        <w:t xml:space="preserve"> реконструкции объекта капитального строительства застройщик направляет </w:t>
      </w:r>
      <w:r>
        <w:t xml:space="preserve">на имя главы </w:t>
      </w:r>
      <w:r>
        <w:rPr>
          <w:snapToGrid w:val="0"/>
        </w:rPr>
        <w:t xml:space="preserve">Администрации </w:t>
      </w:r>
      <w:r w:rsidR="00DD7129">
        <w:rPr>
          <w:szCs w:val="24"/>
          <w:lang w:eastAsia="ru-RU"/>
        </w:rPr>
        <w:t>муниципального района</w:t>
      </w:r>
      <w:r>
        <w:t xml:space="preserve"> заявление о выдаче разрешения на строительство.</w:t>
      </w:r>
    </w:p>
    <w:p w:rsidR="00156ABA" w:rsidRPr="0041585D" w:rsidRDefault="00156ABA" w:rsidP="00156ABA">
      <w:pPr>
        <w:ind w:firstLine="540"/>
        <w:jc w:val="both"/>
        <w:rPr>
          <w:rFonts w:eastAsia="SimSun"/>
          <w:lang w:eastAsia="zh-CN"/>
        </w:rPr>
      </w:pPr>
      <w:r w:rsidRPr="0041585D">
        <w:rPr>
          <w:rFonts w:eastAsia="SimSun"/>
          <w:lang w:eastAsia="zh-CN"/>
        </w:rPr>
        <w:t xml:space="preserve">2. Выдача разрешения на ввод объекта в эксплуатацию осуществляется на основании заявления застройщика, направляемого </w:t>
      </w:r>
      <w:r w:rsidRPr="0041585D">
        <w:rPr>
          <w:rFonts w:eastAsia="SimSun"/>
          <w:bCs/>
          <w:lang w:eastAsia="zh-CN"/>
        </w:rPr>
        <w:t xml:space="preserve">на имя </w:t>
      </w:r>
      <w:r>
        <w:rPr>
          <w:rFonts w:eastAsia="SimSun"/>
          <w:bCs/>
          <w:lang w:eastAsia="zh-CN"/>
        </w:rPr>
        <w:t xml:space="preserve">главы </w:t>
      </w:r>
      <w:r>
        <w:rPr>
          <w:rFonts w:eastAsia="SimSun"/>
          <w:snapToGrid w:val="0"/>
          <w:lang w:eastAsia="zh-CN"/>
        </w:rPr>
        <w:t xml:space="preserve">Администрации </w:t>
      </w:r>
      <w:r w:rsidR="00DD7129">
        <w:t>муниципального района</w:t>
      </w:r>
      <w:r w:rsidRPr="0041585D">
        <w:rPr>
          <w:rFonts w:eastAsia="SimSun"/>
          <w:lang w:eastAsia="zh-CN"/>
        </w:rPr>
        <w:t>.</w:t>
      </w:r>
    </w:p>
    <w:p w:rsidR="00156ABA" w:rsidRPr="0041585D" w:rsidRDefault="00156ABA" w:rsidP="00156ABA">
      <w:pPr>
        <w:ind w:firstLine="540"/>
        <w:jc w:val="both"/>
        <w:rPr>
          <w:rFonts w:eastAsia="SimSun"/>
          <w:lang w:eastAsia="zh-CN"/>
        </w:rPr>
      </w:pPr>
      <w:r w:rsidRPr="0041585D">
        <w:rPr>
          <w:rFonts w:eastAsia="SimSun"/>
          <w:lang w:eastAsia="zh-CN"/>
        </w:rP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41585D">
        <w:rPr>
          <w:rFonts w:eastAsia="SimSun"/>
          <w:lang w:eastAsia="zh-CN"/>
        </w:rPr>
        <w:t>изменений</w:t>
      </w:r>
      <w:proofErr w:type="gramEnd"/>
      <w:r w:rsidRPr="0041585D">
        <w:rPr>
          <w:rFonts w:eastAsia="SimSun"/>
          <w:lang w:eastAsia="zh-CN"/>
        </w:rPr>
        <w:t xml:space="preserve">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156ABA" w:rsidRPr="0041585D" w:rsidRDefault="00156ABA" w:rsidP="00156ABA">
      <w:pPr>
        <w:ind w:firstLine="540"/>
        <w:jc w:val="both"/>
        <w:rPr>
          <w:rFonts w:eastAsia="SimSun"/>
          <w:lang w:eastAsia="zh-CN"/>
        </w:rPr>
      </w:pPr>
      <w:r w:rsidRPr="0041585D">
        <w:rPr>
          <w:rFonts w:eastAsia="SimSun"/>
          <w:lang w:eastAsia="zh-CN"/>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roofErr w:type="gramStart"/>
      <w:r w:rsidR="001658BE">
        <w:rPr>
          <w:rFonts w:eastAsia="SimSun"/>
          <w:lang w:eastAsia="zh-CN"/>
        </w:rPr>
        <w:t xml:space="preserve"> </w:t>
      </w:r>
      <w:r w:rsidRPr="0041585D">
        <w:rPr>
          <w:rFonts w:eastAsia="SimSun"/>
          <w:lang w:eastAsia="zh-CN"/>
        </w:rPr>
        <w:t>.</w:t>
      </w:r>
      <w:proofErr w:type="gramEnd"/>
    </w:p>
    <w:p w:rsidR="00156ABA" w:rsidRPr="0041585D" w:rsidRDefault="00156ABA" w:rsidP="00156ABA">
      <w:pPr>
        <w:ind w:firstLine="540"/>
        <w:jc w:val="both"/>
        <w:rPr>
          <w:rFonts w:eastAsia="SimSun"/>
          <w:b/>
          <w:bCs/>
          <w:lang w:eastAsia="zh-CN"/>
        </w:rPr>
      </w:pPr>
    </w:p>
    <w:p w:rsidR="00156ABA" w:rsidRPr="00DD7129" w:rsidRDefault="00156ABA" w:rsidP="00156ABA">
      <w:pPr>
        <w:pStyle w:val="3"/>
        <w:rPr>
          <w:rFonts w:ascii="Times New Roman" w:hAnsi="Times New Roman" w:cs="Times New Roman"/>
        </w:rPr>
      </w:pPr>
      <w:bookmarkStart w:id="64" w:name="_Toc252392630"/>
      <w:bookmarkStart w:id="65" w:name="_Toc279980619"/>
      <w:bookmarkStart w:id="66" w:name="_Toc287389576"/>
      <w:bookmarkStart w:id="67" w:name="_Toc455074403"/>
      <w:r w:rsidRPr="00DD7129">
        <w:rPr>
          <w:rFonts w:ascii="Times New Roman" w:hAnsi="Times New Roman" w:cs="Times New Roman"/>
        </w:rPr>
        <w:t>Статья 2</w:t>
      </w:r>
      <w:r w:rsidR="001E2EDB">
        <w:rPr>
          <w:rFonts w:ascii="Times New Roman" w:hAnsi="Times New Roman" w:cs="Times New Roman"/>
        </w:rPr>
        <w:t>2</w:t>
      </w:r>
      <w:r w:rsidRPr="00DD7129">
        <w:rPr>
          <w:rFonts w:ascii="Times New Roman" w:hAnsi="Times New Roman" w:cs="Times New Roman"/>
        </w:rPr>
        <w:t>. Состав и назначение территорий общего пользования</w:t>
      </w:r>
      <w:bookmarkEnd w:id="64"/>
      <w:bookmarkEnd w:id="65"/>
      <w:bookmarkEnd w:id="66"/>
      <w:bookmarkEnd w:id="67"/>
    </w:p>
    <w:p w:rsidR="00156ABA" w:rsidRPr="00E278AB" w:rsidRDefault="00156ABA" w:rsidP="00156ABA">
      <w:pPr>
        <w:pStyle w:val="afc"/>
        <w:ind w:firstLine="567"/>
        <w:jc w:val="both"/>
      </w:pPr>
    </w:p>
    <w:p w:rsidR="00156ABA" w:rsidRPr="00E278AB" w:rsidRDefault="00156ABA" w:rsidP="00156ABA">
      <w:pPr>
        <w:pStyle w:val="afc"/>
        <w:ind w:firstLine="567"/>
        <w:jc w:val="both"/>
      </w:pPr>
      <w:r w:rsidRPr="00E278AB">
        <w:t>1. 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rsidR="00156ABA" w:rsidRPr="008D5111" w:rsidRDefault="00156ABA" w:rsidP="00156ABA">
      <w:pPr>
        <w:pStyle w:val="afc"/>
        <w:ind w:firstLine="567"/>
        <w:jc w:val="both"/>
      </w:pPr>
      <w:r w:rsidRPr="00E278AB">
        <w:rPr>
          <w:rFonts w:eastAsia="SimSun"/>
        </w:rPr>
        <w:t xml:space="preserve">2. </w:t>
      </w:r>
      <w:proofErr w:type="gramStart"/>
      <w:r w:rsidRPr="00E278AB">
        <w:rPr>
          <w:rFonts w:eastAsia="SimSun"/>
        </w:rPr>
        <w:t>Земельные участки в границах территорий, занятых парками, скверами предоставляются физическим или юридическим лицам для размещения вспомогательных строений и инфраструктуры для отдыха: фонтанов; игровых площадок, площадок для национальных игр; спортплощадок; проката игрового и спортивного инвентаря; комплексов аттракционов, игровых</w:t>
      </w:r>
      <w:r w:rsidRPr="00551DE7">
        <w:rPr>
          <w:rFonts w:eastAsia="SimSun"/>
          <w:szCs w:val="24"/>
          <w:lang w:eastAsia="zh-CN"/>
        </w:rPr>
        <w:t xml:space="preserve"> залов, бильярдных; помещений для игровых автоматов и компьютерных игр, интернет-кафе; танцплощадок, дискотек; летних театров и эстрад;</w:t>
      </w:r>
      <w:proofErr w:type="gramEnd"/>
      <w:r w:rsidRPr="00551DE7">
        <w:rPr>
          <w:rFonts w:eastAsia="SimSun"/>
          <w:szCs w:val="24"/>
          <w:lang w:eastAsia="zh-CN"/>
        </w:rPr>
        <w:t xml:space="preserve"> </w:t>
      </w:r>
      <w:proofErr w:type="gramStart"/>
      <w:r w:rsidRPr="00551DE7">
        <w:rPr>
          <w:rFonts w:eastAsia="SimSun"/>
          <w:szCs w:val="24"/>
          <w:lang w:eastAsia="zh-CN"/>
        </w:rPr>
        <w:t xml:space="preserve">предприятий общественного </w:t>
      </w:r>
      <w:r w:rsidRPr="00551DE7">
        <w:rPr>
          <w:rFonts w:eastAsia="SimSun"/>
          <w:szCs w:val="24"/>
          <w:lang w:eastAsia="zh-CN"/>
        </w:rPr>
        <w:lastRenderedPageBreak/>
        <w:t>питания (кафе, летние кафе, рестораны); киосков, лоточной торговли, временных павильонов 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милиции;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w:t>
      </w:r>
      <w:proofErr w:type="gramEnd"/>
      <w:r w:rsidRPr="00551DE7">
        <w:rPr>
          <w:rFonts w:eastAsia="SimSun"/>
          <w:szCs w:val="24"/>
          <w:lang w:eastAsia="zh-CN"/>
        </w:rPr>
        <w:t xml:space="preserve"> дендропарков; и других подобных объектов.</w:t>
      </w:r>
    </w:p>
    <w:p w:rsidR="00156ABA" w:rsidRPr="00551DE7" w:rsidRDefault="00156ABA" w:rsidP="00156ABA">
      <w:pPr>
        <w:ind w:firstLine="567"/>
        <w:jc w:val="both"/>
        <w:rPr>
          <w:rFonts w:eastAsia="SimSun"/>
          <w:lang w:eastAsia="zh-CN"/>
        </w:rPr>
      </w:pPr>
      <w:r w:rsidRPr="00551DE7">
        <w:rPr>
          <w:rFonts w:eastAsia="SimSun"/>
          <w:lang w:eastAsia="zh-CN"/>
        </w:rPr>
        <w:t xml:space="preserve">3. Земельные участки в границах территорий, занятых набережными </w:t>
      </w:r>
      <w:r>
        <w:rPr>
          <w:rFonts w:eastAsia="SimSun"/>
          <w:lang w:eastAsia="zh-CN"/>
        </w:rPr>
        <w:t>предоставляются</w:t>
      </w:r>
      <w:r w:rsidRPr="00551DE7">
        <w:rPr>
          <w:rFonts w:eastAsia="SimSun"/>
          <w:lang w:eastAsia="zh-CN"/>
        </w:rPr>
        <w:t xml:space="preserve"> физическим или юридическим лицам для размещения спортплощадок; проката игрового и спортивного инвентаря; игровых площадок, площадок для национальных игр; парковок автомобилей;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милиции; вспомогательных строений и инфраструктуры для отдыха: бассейнов, фонтанов, малых архитектурных форм; и других подобных объектов.</w:t>
      </w:r>
    </w:p>
    <w:p w:rsidR="00156ABA" w:rsidRPr="00551DE7" w:rsidRDefault="00156ABA" w:rsidP="00156ABA">
      <w:pPr>
        <w:autoSpaceDN w:val="0"/>
        <w:adjustRightInd w:val="0"/>
        <w:ind w:firstLine="567"/>
        <w:jc w:val="both"/>
        <w:rPr>
          <w:rFonts w:eastAsia="SimSun"/>
          <w:lang w:eastAsia="zh-CN"/>
        </w:rPr>
      </w:pPr>
      <w:r w:rsidRPr="00551DE7">
        <w:rPr>
          <w:rFonts w:eastAsia="SimSun"/>
          <w:lang w:eastAsia="zh-CN"/>
        </w:rPr>
        <w:t xml:space="preserve">4. Земельные участки в границах территорий, занятых бульварами, </w:t>
      </w:r>
      <w:r>
        <w:rPr>
          <w:rFonts w:eastAsia="SimSun"/>
          <w:lang w:eastAsia="zh-CN"/>
        </w:rPr>
        <w:t>предоставляются</w:t>
      </w:r>
      <w:r w:rsidRPr="00551DE7">
        <w:rPr>
          <w:rFonts w:eastAsia="SimSun"/>
          <w:lang w:eastAsia="zh-CN"/>
        </w:rPr>
        <w:t xml:space="preserve">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киосков, лоточной торговли, временных павильонов розничной торговли, обслуживания и общественного питания; озеленения; малых архитектурных форм; опорных пунктов милиции; общественных туалетов; площадок для выгула собак; мемориальных комплексов; и других подобных объектов.</w:t>
      </w:r>
    </w:p>
    <w:p w:rsidR="00156ABA" w:rsidRPr="00551DE7" w:rsidRDefault="00156ABA" w:rsidP="00156ABA">
      <w:pPr>
        <w:ind w:firstLine="567"/>
        <w:jc w:val="both"/>
        <w:rPr>
          <w:rFonts w:eastAsia="SimSun"/>
          <w:lang w:eastAsia="zh-CN"/>
        </w:rPr>
      </w:pPr>
      <w:r w:rsidRPr="00551DE7">
        <w:rPr>
          <w:rFonts w:eastAsia="SimSun"/>
          <w:lang w:eastAsia="zh-CN"/>
        </w:rPr>
        <w:t xml:space="preserve">5. </w:t>
      </w:r>
      <w:proofErr w:type="gramStart"/>
      <w:r w:rsidRPr="00551DE7">
        <w:rPr>
          <w:rFonts w:eastAsia="SimSun"/>
          <w:lang w:eastAsia="zh-CN"/>
        </w:rPr>
        <w:t xml:space="preserve">Земельные участки в границах территорий, занятых площадями, улицами, проездами </w:t>
      </w:r>
      <w:r>
        <w:rPr>
          <w:rFonts w:eastAsia="SimSun"/>
          <w:lang w:eastAsia="zh-CN"/>
        </w:rPr>
        <w:t>предоставляются</w:t>
      </w:r>
      <w:r w:rsidRPr="00551DE7">
        <w:rPr>
          <w:rFonts w:eastAsia="SimSun"/>
          <w:lang w:eastAsia="zh-CN"/>
        </w:rPr>
        <w:t xml:space="preserve">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лоточной торговли, временных павильонов 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опорных пунктов милиции;</w:t>
      </w:r>
      <w:proofErr w:type="gramEnd"/>
      <w:r w:rsidRPr="00551DE7">
        <w:rPr>
          <w:rFonts w:eastAsia="SimSun"/>
          <w:lang w:eastAsia="zh-CN"/>
        </w:rPr>
        <w:t xml:space="preserve"> общественных туалетов; стоянок автомобилей; мемориальных комплексов; и других подобных объектов.</w:t>
      </w:r>
    </w:p>
    <w:p w:rsidR="00156ABA" w:rsidRDefault="00156ABA" w:rsidP="00156ABA">
      <w:pPr>
        <w:autoSpaceDN w:val="0"/>
        <w:adjustRightInd w:val="0"/>
        <w:ind w:firstLine="567"/>
        <w:jc w:val="both"/>
        <w:rPr>
          <w:rFonts w:eastAsia="SimSun"/>
          <w:lang w:eastAsia="zh-CN"/>
        </w:rPr>
      </w:pPr>
      <w:r w:rsidRPr="00551DE7">
        <w:rPr>
          <w:rFonts w:eastAsia="SimSun"/>
          <w:lang w:eastAsia="zh-CN"/>
        </w:rPr>
        <w:t xml:space="preserve">6. 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w:t>
      </w:r>
      <w:r>
        <w:rPr>
          <w:rFonts w:eastAsia="SimSun"/>
          <w:lang w:eastAsia="zh-CN"/>
        </w:rPr>
        <w:t>одного года</w:t>
      </w:r>
      <w:r w:rsidRPr="00551DE7">
        <w:rPr>
          <w:rFonts w:eastAsia="SimSun"/>
          <w:lang w:eastAsia="zh-CN"/>
        </w:rPr>
        <w:t>) аренду в порядке, установленном правовым актом Главы поселения.</w:t>
      </w:r>
    </w:p>
    <w:p w:rsidR="00156ABA" w:rsidRPr="001B43FB" w:rsidRDefault="00156ABA" w:rsidP="00156ABA">
      <w:pPr>
        <w:autoSpaceDN w:val="0"/>
        <w:adjustRightInd w:val="0"/>
        <w:ind w:firstLine="540"/>
        <w:jc w:val="both"/>
        <w:rPr>
          <w:rFonts w:eastAsia="SimSun"/>
          <w:lang w:eastAsia="zh-CN"/>
        </w:rPr>
      </w:pPr>
    </w:p>
    <w:p w:rsidR="00156ABA" w:rsidRPr="00DD7129" w:rsidRDefault="00156ABA" w:rsidP="00156ABA">
      <w:pPr>
        <w:pStyle w:val="2"/>
        <w:rPr>
          <w:rFonts w:ascii="Times New Roman" w:hAnsi="Times New Roman" w:cs="Times New Roman"/>
          <w:color w:val="000000" w:themeColor="text1"/>
          <w:sz w:val="28"/>
          <w:szCs w:val="28"/>
        </w:rPr>
      </w:pPr>
      <w:bookmarkStart w:id="68" w:name="_Toc252392631"/>
      <w:bookmarkStart w:id="69" w:name="_Toc455074404"/>
      <w:r w:rsidRPr="00DD7129">
        <w:rPr>
          <w:rFonts w:ascii="Times New Roman" w:hAnsi="Times New Roman" w:cs="Times New Roman"/>
          <w:color w:val="000000" w:themeColor="text1"/>
          <w:sz w:val="28"/>
          <w:szCs w:val="28"/>
        </w:rPr>
        <w:t>Глава 7. ГРАДОСТРОИТЕЛЬНЫЕ ОГРАНИЧЕНИЯ (ЗОНЫ С ОСОБЫМИ УСЛОВИЯМИ ИСПОЛЬЗОВАНИЯ ТЕРРИТОРИЙ)</w:t>
      </w:r>
      <w:bookmarkEnd w:id="68"/>
      <w:bookmarkEnd w:id="69"/>
    </w:p>
    <w:p w:rsidR="00156ABA" w:rsidRPr="001219CA" w:rsidRDefault="00156ABA" w:rsidP="00156ABA">
      <w:pPr>
        <w:pStyle w:val="afc"/>
      </w:pPr>
    </w:p>
    <w:p w:rsidR="00156ABA" w:rsidRPr="00DD7129" w:rsidRDefault="00156ABA" w:rsidP="00156ABA">
      <w:pPr>
        <w:pStyle w:val="3"/>
        <w:rPr>
          <w:rFonts w:ascii="Times New Roman" w:hAnsi="Times New Roman" w:cs="Times New Roman"/>
        </w:rPr>
      </w:pPr>
      <w:bookmarkStart w:id="70" w:name="_Toc252392632"/>
      <w:bookmarkStart w:id="71" w:name="_Toc455074405"/>
      <w:r w:rsidRPr="00DD7129">
        <w:rPr>
          <w:rFonts w:ascii="Times New Roman" w:hAnsi="Times New Roman" w:cs="Times New Roman"/>
        </w:rPr>
        <w:t>Статья 2</w:t>
      </w:r>
      <w:r w:rsidR="001E2EDB">
        <w:rPr>
          <w:rFonts w:ascii="Times New Roman" w:hAnsi="Times New Roman" w:cs="Times New Roman"/>
        </w:rPr>
        <w:t>3</w:t>
      </w:r>
      <w:r w:rsidRPr="00DD7129">
        <w:rPr>
          <w:rFonts w:ascii="Times New Roman" w:hAnsi="Times New Roman" w:cs="Times New Roman"/>
        </w:rPr>
        <w:t>. Осуществление землепользования и застройки в зонах с особыми условиями использования территори</w:t>
      </w:r>
      <w:bookmarkEnd w:id="70"/>
      <w:r w:rsidRPr="00DD7129">
        <w:rPr>
          <w:rFonts w:ascii="Times New Roman" w:hAnsi="Times New Roman" w:cs="Times New Roman"/>
        </w:rPr>
        <w:t>й</w:t>
      </w:r>
      <w:bookmarkEnd w:id="71"/>
    </w:p>
    <w:p w:rsidR="00156ABA" w:rsidRPr="0041585D" w:rsidRDefault="00156ABA" w:rsidP="00156ABA">
      <w:pPr>
        <w:pStyle w:val="afc"/>
        <w:ind w:firstLine="709"/>
        <w:jc w:val="both"/>
      </w:pPr>
    </w:p>
    <w:p w:rsidR="00156ABA" w:rsidRPr="0041585D" w:rsidRDefault="00156ABA" w:rsidP="00156ABA">
      <w:pPr>
        <w:pStyle w:val="afc"/>
        <w:ind w:firstLine="567"/>
        <w:jc w:val="both"/>
      </w:pPr>
      <w:r w:rsidRPr="0041585D">
        <w:t>Землепользование и застройка в зонах с особыми условиями использования территории осуществляются:</w:t>
      </w:r>
    </w:p>
    <w:p w:rsidR="00156ABA" w:rsidRPr="0041585D" w:rsidRDefault="00156ABA" w:rsidP="00156ABA">
      <w:pPr>
        <w:pStyle w:val="afc"/>
        <w:ind w:firstLine="567"/>
        <w:jc w:val="both"/>
        <w:rPr>
          <w:rFonts w:eastAsia="SimSun"/>
          <w:lang w:eastAsia="zh-CN"/>
        </w:rPr>
      </w:pPr>
      <w:r w:rsidRPr="0041585D">
        <w:rPr>
          <w:rFonts w:eastAsia="SimSun"/>
          <w:lang w:eastAsia="zh-CN"/>
        </w:rPr>
        <w:t xml:space="preserve">1) с соблюдением запрещений и ограничений, установленных федеральным и </w:t>
      </w:r>
      <w:r>
        <w:rPr>
          <w:szCs w:val="24"/>
        </w:rPr>
        <w:t>краевым</w:t>
      </w:r>
      <w:r>
        <w:t xml:space="preserve"> </w:t>
      </w:r>
      <w:r w:rsidRPr="0041585D">
        <w:rPr>
          <w:rFonts w:eastAsia="SimSun"/>
          <w:lang w:eastAsia="zh-CN"/>
        </w:rPr>
        <w:t>законодательством, нормами и правилами для зон с особыми условиями использования территорий;</w:t>
      </w:r>
    </w:p>
    <w:p w:rsidR="00156ABA" w:rsidRPr="0041585D" w:rsidRDefault="00156ABA" w:rsidP="00156ABA">
      <w:pPr>
        <w:ind w:firstLine="567"/>
        <w:jc w:val="both"/>
        <w:rPr>
          <w:rFonts w:eastAsia="SimSun"/>
          <w:lang w:eastAsia="zh-CN"/>
        </w:rPr>
      </w:pPr>
      <w:r w:rsidRPr="0041585D">
        <w:rPr>
          <w:rFonts w:eastAsia="SimSun"/>
          <w:lang w:eastAsia="zh-CN"/>
        </w:rPr>
        <w:lastRenderedPageBreak/>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156ABA" w:rsidRDefault="00156ABA" w:rsidP="00156ABA">
      <w:pPr>
        <w:ind w:firstLine="567"/>
        <w:jc w:val="both"/>
        <w:rPr>
          <w:rFonts w:eastAsia="SimSun"/>
          <w:lang w:eastAsia="zh-CN"/>
        </w:rPr>
      </w:pPr>
      <w:r w:rsidRPr="0041585D">
        <w:rPr>
          <w:rFonts w:eastAsia="SimSun"/>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156ABA" w:rsidRDefault="00156ABA" w:rsidP="00156ABA">
      <w:pPr>
        <w:ind w:firstLine="567"/>
        <w:jc w:val="both"/>
        <w:rPr>
          <w:rFonts w:eastAsia="SimSun"/>
          <w:lang w:eastAsia="zh-CN"/>
        </w:rPr>
      </w:pPr>
    </w:p>
    <w:p w:rsidR="00156ABA" w:rsidRPr="00DD7129" w:rsidRDefault="00156ABA" w:rsidP="00156ABA">
      <w:pPr>
        <w:pStyle w:val="3"/>
        <w:rPr>
          <w:rFonts w:ascii="Times New Roman" w:hAnsi="Times New Roman" w:cs="Times New Roman"/>
        </w:rPr>
      </w:pPr>
      <w:bookmarkStart w:id="72" w:name="_Toc252392633"/>
      <w:bookmarkStart w:id="73" w:name="_Toc455074406"/>
      <w:r w:rsidRPr="00DD7129">
        <w:rPr>
          <w:rFonts w:ascii="Times New Roman" w:hAnsi="Times New Roman" w:cs="Times New Roman"/>
        </w:rPr>
        <w:t>Статья 2</w:t>
      </w:r>
      <w:r w:rsidR="001E2EDB">
        <w:rPr>
          <w:rFonts w:ascii="Times New Roman" w:hAnsi="Times New Roman" w:cs="Times New Roman"/>
        </w:rPr>
        <w:t>4</w:t>
      </w:r>
      <w:r w:rsidRPr="00DD7129">
        <w:rPr>
          <w:rFonts w:ascii="Times New Roman" w:hAnsi="Times New Roman" w:cs="Times New Roman"/>
        </w:rPr>
        <w:t>. Охранные зоны</w:t>
      </w:r>
      <w:bookmarkEnd w:id="72"/>
      <w:bookmarkEnd w:id="73"/>
    </w:p>
    <w:p w:rsidR="00156ABA" w:rsidRPr="0041585D" w:rsidRDefault="00156ABA" w:rsidP="00156ABA">
      <w:pPr>
        <w:pStyle w:val="afc"/>
        <w:ind w:firstLine="567"/>
        <w:jc w:val="both"/>
        <w:rPr>
          <w:rFonts w:eastAsia="SimSun"/>
        </w:rPr>
      </w:pPr>
    </w:p>
    <w:p w:rsidR="00156ABA" w:rsidRPr="0041585D" w:rsidRDefault="00156ABA" w:rsidP="00156ABA">
      <w:pPr>
        <w:pStyle w:val="afc"/>
        <w:ind w:firstLine="567"/>
        <w:jc w:val="both"/>
      </w:pPr>
      <w:r w:rsidRPr="0041585D">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156ABA" w:rsidRPr="0041585D" w:rsidRDefault="00156ABA" w:rsidP="00156ABA">
      <w:pPr>
        <w:pStyle w:val="afc"/>
        <w:ind w:firstLine="567"/>
        <w:jc w:val="both"/>
        <w:rPr>
          <w:szCs w:val="24"/>
        </w:rPr>
      </w:pPr>
      <w:r w:rsidRPr="0041585D">
        <w:rPr>
          <w:szCs w:val="24"/>
        </w:rPr>
        <w:t>2.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156ABA" w:rsidRPr="00DD7129" w:rsidRDefault="00156ABA" w:rsidP="00156ABA">
      <w:pPr>
        <w:pStyle w:val="3"/>
        <w:rPr>
          <w:rFonts w:ascii="Times New Roman" w:hAnsi="Times New Roman" w:cs="Times New Roman"/>
        </w:rPr>
      </w:pPr>
      <w:bookmarkStart w:id="74" w:name="_Toc252392634"/>
      <w:bookmarkStart w:id="75" w:name="_Toc455074407"/>
      <w:r w:rsidRPr="00DD7129">
        <w:rPr>
          <w:rFonts w:ascii="Times New Roman" w:hAnsi="Times New Roman" w:cs="Times New Roman"/>
        </w:rPr>
        <w:t>Статья 2</w:t>
      </w:r>
      <w:r w:rsidR="001E2EDB">
        <w:rPr>
          <w:rFonts w:ascii="Times New Roman" w:hAnsi="Times New Roman" w:cs="Times New Roman"/>
        </w:rPr>
        <w:t>5</w:t>
      </w:r>
      <w:r w:rsidRPr="00DD7129">
        <w:rPr>
          <w:rFonts w:ascii="Times New Roman" w:hAnsi="Times New Roman" w:cs="Times New Roman"/>
        </w:rPr>
        <w:t>. Санитарно-защитные зоны</w:t>
      </w:r>
      <w:bookmarkEnd w:id="74"/>
      <w:bookmarkEnd w:id="75"/>
    </w:p>
    <w:p w:rsidR="00156ABA" w:rsidRPr="00DD7129" w:rsidRDefault="00156ABA" w:rsidP="00156ABA">
      <w:pPr>
        <w:keepNext/>
        <w:ind w:firstLine="540"/>
        <w:jc w:val="both"/>
        <w:rPr>
          <w:rFonts w:eastAsia="SimSun"/>
          <w:b/>
          <w:lang w:eastAsia="zh-CN"/>
        </w:rPr>
      </w:pPr>
    </w:p>
    <w:p w:rsidR="00156ABA" w:rsidRPr="0041585D" w:rsidRDefault="00156ABA" w:rsidP="00156ABA">
      <w:pPr>
        <w:pStyle w:val="ConsNormal"/>
        <w:keepNext/>
        <w:widowControl/>
        <w:ind w:firstLine="540"/>
        <w:jc w:val="both"/>
        <w:rPr>
          <w:rFonts w:ascii="Times New Roman" w:hAnsi="Times New Roman" w:cs="Times New Roman"/>
          <w:sz w:val="24"/>
          <w:szCs w:val="24"/>
        </w:rPr>
      </w:pPr>
      <w:r w:rsidRPr="0041585D">
        <w:rPr>
          <w:rFonts w:ascii="Times New Roman" w:hAnsi="Times New Roman" w:cs="Times New Roman"/>
          <w:sz w:val="24"/>
          <w:szCs w:val="24"/>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156ABA" w:rsidRPr="0041585D" w:rsidRDefault="00156ABA" w:rsidP="00156ABA">
      <w:pPr>
        <w:pStyle w:val="ConsNormal"/>
        <w:ind w:firstLine="540"/>
        <w:jc w:val="both"/>
        <w:rPr>
          <w:rFonts w:ascii="Times New Roman" w:hAnsi="Times New Roman" w:cs="Times New Roman"/>
          <w:sz w:val="24"/>
          <w:szCs w:val="24"/>
        </w:rPr>
      </w:pPr>
      <w:r w:rsidRPr="0041585D">
        <w:rPr>
          <w:rFonts w:ascii="Times New Roman" w:hAnsi="Times New Roman" w:cs="Times New Roman"/>
          <w:sz w:val="24"/>
          <w:szCs w:val="24"/>
        </w:rPr>
        <w:t>2.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156ABA" w:rsidRPr="0041585D" w:rsidRDefault="00156ABA" w:rsidP="00156ABA">
      <w:pPr>
        <w:pStyle w:val="ConsNormal"/>
        <w:ind w:firstLine="540"/>
        <w:jc w:val="both"/>
        <w:rPr>
          <w:rFonts w:ascii="Times New Roman" w:hAnsi="Times New Roman" w:cs="Times New Roman"/>
          <w:sz w:val="24"/>
          <w:szCs w:val="24"/>
        </w:rPr>
      </w:pPr>
      <w:r w:rsidRPr="0041585D">
        <w:rPr>
          <w:rFonts w:ascii="Times New Roman" w:hAnsi="Times New Roman" w:cs="Times New Roman"/>
          <w:sz w:val="24"/>
          <w:szCs w:val="24"/>
        </w:rPr>
        <w:t>3. Размеры и границы санитарно-защитных зон, отраженные в настоящих правилах, носят условный рекомендательный характер. Юридические последствия в отношении таких зон наступают только после их установления в порядке, определенном законодательством.</w:t>
      </w:r>
    </w:p>
    <w:p w:rsidR="00156ABA" w:rsidRPr="0041585D" w:rsidRDefault="00156ABA" w:rsidP="00156ABA">
      <w:pPr>
        <w:autoSpaceDN w:val="0"/>
        <w:adjustRightInd w:val="0"/>
        <w:ind w:firstLine="540"/>
        <w:jc w:val="both"/>
      </w:pPr>
      <w:r w:rsidRPr="0041585D">
        <w:rPr>
          <w:rFonts w:eastAsia="SimSun"/>
          <w:lang w:eastAsia="zh-CN"/>
        </w:rPr>
        <w:t xml:space="preserve">4. В санитарно-защитных зонах не допускается размещать: </w:t>
      </w:r>
      <w:r w:rsidRPr="0041585D">
        <w:t>жилую застройку, включая отдельные жилые дома, рекреационные зоны, зоны отдыха, территории курортов, санаториев и домов отдыха, территории садоводческих товариществ</w:t>
      </w:r>
      <w:r>
        <w:t>,</w:t>
      </w:r>
      <w:r w:rsidRPr="0041585D">
        <w:t xml:space="preserve"> </w:t>
      </w:r>
      <w:proofErr w:type="spellStart"/>
      <w:r w:rsidRPr="0041585D">
        <w:t>коттеджной</w:t>
      </w:r>
      <w:proofErr w:type="spellEnd"/>
      <w:r w:rsidRPr="0041585D">
        <w:t xml:space="preserve"> </w:t>
      </w:r>
      <w:r>
        <w:t>и усадебной застройки</w:t>
      </w:r>
      <w:r w:rsidRPr="0041585D">
        <w:t>,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56ABA" w:rsidRPr="0041585D" w:rsidRDefault="00156ABA" w:rsidP="00156ABA">
      <w:pPr>
        <w:autoSpaceDN w:val="0"/>
        <w:adjustRightInd w:val="0"/>
        <w:ind w:firstLine="540"/>
        <w:jc w:val="both"/>
      </w:pPr>
      <w:r w:rsidRPr="0041585D">
        <w:t xml:space="preserve">5. </w:t>
      </w:r>
      <w:proofErr w:type="gramStart"/>
      <w:r w:rsidRPr="004158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156ABA" w:rsidRPr="0041585D" w:rsidRDefault="00156ABA" w:rsidP="00156ABA">
      <w:pPr>
        <w:autoSpaceDN w:val="0"/>
        <w:adjustRightInd w:val="0"/>
        <w:ind w:firstLine="540"/>
        <w:jc w:val="both"/>
      </w:pPr>
      <w:r w:rsidRPr="0041585D">
        <w:rPr>
          <w:rFonts w:eastAsia="SimSun"/>
          <w:lang w:eastAsia="zh-CN"/>
        </w:rPr>
        <w:t xml:space="preserve">6. </w:t>
      </w:r>
      <w:proofErr w:type="gramStart"/>
      <w:r w:rsidRPr="0041585D">
        <w:rPr>
          <w:rFonts w:eastAsia="SimSun"/>
          <w:lang w:eastAsia="zh-CN"/>
        </w:rPr>
        <w:t xml:space="preserve">В границах санитарно-защитной зоны промышленного объекта или производства допускается размещать: </w:t>
      </w:r>
      <w:r w:rsidRPr="0041585D">
        <w:t xml:space="preserve">нежилые помещения для дежурного аварийного персонала, помещения для пребывания работающих по вахтовому методу (не более </w:t>
      </w:r>
      <w:r w:rsidRPr="0041585D">
        <w:lastRenderedPageBreak/>
        <w:t>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w:t>
      </w:r>
      <w:proofErr w:type="gramEnd"/>
      <w:r w:rsidRPr="0041585D">
        <w:t xml:space="preserve">, пожарные депо, местные и транзитные коммуникации, ЛЭП, </w:t>
      </w:r>
      <w:proofErr w:type="spellStart"/>
      <w:r w:rsidRPr="0041585D">
        <w:t>электроподстанции</w:t>
      </w:r>
      <w:proofErr w:type="spellEnd"/>
      <w:r w:rsidRPr="0041585D">
        <w:t xml:space="preserve">, </w:t>
      </w:r>
      <w:proofErr w:type="spellStart"/>
      <w:r w:rsidRPr="0041585D">
        <w:t>нефте</w:t>
      </w:r>
      <w:proofErr w:type="spellEnd"/>
      <w:r w:rsidRPr="0041585D">
        <w:t xml:space="preserve">- и газопроводы, артезианские скважины для технического водоснабжения, </w:t>
      </w:r>
      <w:proofErr w:type="spellStart"/>
      <w:r w:rsidRPr="0041585D">
        <w:t>водоохлаждающие</w:t>
      </w:r>
      <w:proofErr w:type="spellEnd"/>
      <w:r w:rsidRPr="0041585D">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56ABA" w:rsidRPr="0041585D" w:rsidRDefault="00156ABA" w:rsidP="00156ABA">
      <w:pPr>
        <w:autoSpaceDN w:val="0"/>
        <w:adjustRightInd w:val="0"/>
        <w:ind w:firstLine="540"/>
        <w:jc w:val="both"/>
      </w:pPr>
      <w:r w:rsidRPr="0041585D">
        <w:rPr>
          <w:rFonts w:eastAsia="SimSun"/>
        </w:rPr>
        <w:t xml:space="preserve">7. </w:t>
      </w:r>
      <w:r w:rsidRPr="004158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56ABA" w:rsidRPr="0041585D" w:rsidRDefault="00156ABA" w:rsidP="00156ABA">
      <w:pPr>
        <w:ind w:firstLine="540"/>
        <w:jc w:val="both"/>
        <w:rPr>
          <w:rFonts w:eastAsia="SimSun"/>
          <w:b/>
          <w:lang w:eastAsia="zh-CN"/>
        </w:rPr>
      </w:pPr>
    </w:p>
    <w:p w:rsidR="00156ABA" w:rsidRPr="00DD7129" w:rsidRDefault="00156ABA" w:rsidP="00156ABA">
      <w:pPr>
        <w:pStyle w:val="3"/>
        <w:rPr>
          <w:rFonts w:ascii="Times New Roman" w:hAnsi="Times New Roman" w:cs="Times New Roman"/>
        </w:rPr>
      </w:pPr>
      <w:bookmarkStart w:id="76" w:name="_Toc252392635"/>
      <w:bookmarkStart w:id="77" w:name="_Toc455074408"/>
      <w:r w:rsidRPr="00DD7129">
        <w:rPr>
          <w:rFonts w:ascii="Times New Roman" w:hAnsi="Times New Roman" w:cs="Times New Roman"/>
        </w:rPr>
        <w:t>Статья 2</w:t>
      </w:r>
      <w:r w:rsidR="001E2EDB">
        <w:rPr>
          <w:rFonts w:ascii="Times New Roman" w:hAnsi="Times New Roman" w:cs="Times New Roman"/>
        </w:rPr>
        <w:t>6</w:t>
      </w:r>
      <w:r w:rsidRPr="00DD7129">
        <w:rPr>
          <w:rFonts w:ascii="Times New Roman" w:hAnsi="Times New Roman" w:cs="Times New Roman"/>
        </w:rPr>
        <w:t>. Зоны охраны объектов культурного наследия (памятников истории и культуры) народов Российской Федерации</w:t>
      </w:r>
      <w:bookmarkEnd w:id="76"/>
      <w:bookmarkEnd w:id="77"/>
    </w:p>
    <w:p w:rsidR="00156ABA" w:rsidRPr="00DD7129" w:rsidRDefault="00156ABA" w:rsidP="00156ABA">
      <w:pPr>
        <w:pStyle w:val="afc"/>
        <w:ind w:firstLine="567"/>
        <w:jc w:val="both"/>
        <w:rPr>
          <w:rFonts w:eastAsia="SimSun"/>
        </w:rPr>
      </w:pPr>
    </w:p>
    <w:p w:rsidR="00156ABA" w:rsidRPr="00E278AB" w:rsidRDefault="00156ABA" w:rsidP="00156ABA">
      <w:pPr>
        <w:pStyle w:val="afc"/>
        <w:ind w:firstLine="567"/>
        <w:jc w:val="both"/>
      </w:pPr>
      <w:bookmarkStart w:id="78" w:name="_Toc252392636"/>
      <w:r w:rsidRPr="00E278AB">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w:t>
      </w:r>
      <w:proofErr w:type="gramStart"/>
      <w:r w:rsidRPr="00E278AB">
        <w:t>разработки проектов зон охраны объекта культурного</w:t>
      </w:r>
      <w:proofErr w:type="gramEnd"/>
      <w:r w:rsidRPr="00E278AB">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156ABA" w:rsidRPr="003507DD" w:rsidRDefault="00156ABA" w:rsidP="00156ABA">
      <w:pPr>
        <w:pStyle w:val="ConsPlusNormal"/>
        <w:ind w:firstLine="540"/>
        <w:jc w:val="both"/>
        <w:rPr>
          <w:rFonts w:ascii="Times New Roman" w:hAnsi="Times New Roman" w:cs="Times New Roman"/>
          <w:sz w:val="24"/>
          <w:szCs w:val="24"/>
        </w:rPr>
      </w:pPr>
      <w:r w:rsidRPr="003507DD">
        <w:rPr>
          <w:rFonts w:ascii="Times New Roman" w:hAnsi="Times New Roman" w:cs="Times New Roman"/>
          <w:sz w:val="24"/>
          <w:szCs w:val="24"/>
        </w:rPr>
        <w:t>2.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в соответствии с действующим законодательством в области охраны объектов культурного наследия.</w:t>
      </w:r>
    </w:p>
    <w:p w:rsidR="00156ABA" w:rsidRPr="003507DD" w:rsidRDefault="00156ABA" w:rsidP="00156ABA">
      <w:pPr>
        <w:pStyle w:val="ConsPlusNormal"/>
        <w:ind w:firstLine="540"/>
        <w:jc w:val="both"/>
        <w:rPr>
          <w:rFonts w:ascii="Times New Roman" w:hAnsi="Times New Roman" w:cs="Times New Roman"/>
          <w:sz w:val="24"/>
          <w:szCs w:val="24"/>
        </w:rPr>
      </w:pPr>
      <w:r w:rsidRPr="003507DD">
        <w:rPr>
          <w:rFonts w:ascii="Times New Roman" w:hAnsi="Times New Roman" w:cs="Times New Roman"/>
          <w:sz w:val="24"/>
          <w:szCs w:val="24"/>
        </w:rPr>
        <w:t>3.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156ABA" w:rsidRPr="003507DD" w:rsidRDefault="00156ABA" w:rsidP="00156ABA">
      <w:pPr>
        <w:ind w:firstLine="540"/>
        <w:jc w:val="both"/>
        <w:rPr>
          <w:rFonts w:eastAsia="SimSun"/>
          <w:lang w:eastAsia="zh-CN"/>
        </w:rPr>
      </w:pPr>
      <w:r w:rsidRPr="003507DD">
        <w:rPr>
          <w:rFonts w:eastAsia="SimSun"/>
          <w:lang w:eastAsia="zh-CN"/>
        </w:rPr>
        <w:t xml:space="preserve">4.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w:t>
      </w:r>
      <w:r w:rsidRPr="00D16917">
        <w:t>Забайкальского края</w:t>
      </w:r>
      <w:r w:rsidRPr="003507DD">
        <w:rPr>
          <w:rFonts w:eastAsia="SimSun"/>
          <w:lang w:eastAsia="zh-CN"/>
        </w:rPr>
        <w:t>, уполномоченный в области охраны объектов культурного наследия.</w:t>
      </w:r>
    </w:p>
    <w:p w:rsidR="00156ABA" w:rsidRPr="003507DD" w:rsidRDefault="00156ABA" w:rsidP="00156ABA">
      <w:pPr>
        <w:ind w:firstLine="540"/>
        <w:jc w:val="both"/>
        <w:rPr>
          <w:rFonts w:eastAsia="SimSun"/>
          <w:lang w:eastAsia="zh-CN"/>
        </w:rPr>
      </w:pPr>
      <w:r w:rsidRPr="003507DD">
        <w:rPr>
          <w:rFonts w:eastAsia="SimSun"/>
          <w:lang w:eastAsia="zh-CN"/>
        </w:rPr>
        <w:t xml:space="preserve">5. Государственный орган исполнительной власти </w:t>
      </w:r>
      <w:r w:rsidRPr="00D16917">
        <w:t>Забайкальского края</w:t>
      </w:r>
      <w:r w:rsidRPr="003507DD">
        <w:rPr>
          <w:rFonts w:eastAsia="SimSun"/>
          <w:lang w:eastAsia="zh-CN"/>
        </w:rPr>
        <w:t>, уполномоченный в сфере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lastRenderedPageBreak/>
        <w:t xml:space="preserve">6. </w:t>
      </w:r>
      <w:proofErr w:type="gramStart"/>
      <w:r w:rsidRPr="001B43FB">
        <w:rPr>
          <w:rFonts w:eastAsia="SimSun"/>
          <w:bCs/>
          <w:lang w:eastAsia="zh-CN"/>
        </w:rPr>
        <w:t xml:space="preserve">В </w:t>
      </w:r>
      <w:r w:rsidR="00DD7129">
        <w:t>сельском</w:t>
      </w:r>
      <w:r>
        <w:t xml:space="preserve"> </w:t>
      </w:r>
      <w:r w:rsidRPr="001B43FB">
        <w:rPr>
          <w:rFonts w:eastAsia="SimSun"/>
          <w:bCs/>
          <w:lang w:eastAsia="zh-CN"/>
        </w:rPr>
        <w:t xml:space="preserve">поселении государственной охране подлежат все исторически ценные градоформирующие объекты: планировка, застройка, композиция, природный ландшафт, археологический слой, соотношение между различными </w:t>
      </w:r>
      <w:r w:rsidRPr="002C65EE">
        <w:t>городск</w:t>
      </w:r>
      <w:r>
        <w:t xml:space="preserve">ими </w:t>
      </w:r>
      <w:r w:rsidRPr="001B43FB">
        <w:rPr>
          <w:rFonts w:eastAsia="SimSun"/>
          <w:bCs/>
          <w:lang w:eastAsia="zh-CN"/>
        </w:rPr>
        <w:t xml:space="preserve">пространствами (свободными, застроенными, озелененными), объемно-пространственная структура, фрагментарное и </w:t>
      </w:r>
      <w:proofErr w:type="spellStart"/>
      <w:r w:rsidRPr="001B43FB">
        <w:rPr>
          <w:rFonts w:eastAsia="SimSun"/>
          <w:bCs/>
          <w:lang w:eastAsia="zh-CN"/>
        </w:rPr>
        <w:t>руинированное</w:t>
      </w:r>
      <w:proofErr w:type="spellEnd"/>
      <w:r w:rsidRPr="001B43FB">
        <w:rPr>
          <w:rFonts w:eastAsia="SimSun"/>
          <w:bCs/>
          <w:lang w:eastAsia="zh-CN"/>
        </w:rPr>
        <w:t xml:space="preserve"> градостроительное наследие, форма и облик зданий и сооружений, объединенных масштабом, объемом, структурой, стилем, материалами, цветом и декоративными элементами, соотношение с природным и созданным человеком окружением, различные функции исторического поселения</w:t>
      </w:r>
      <w:proofErr w:type="gramEnd"/>
      <w:r w:rsidRPr="001B43FB">
        <w:rPr>
          <w:rFonts w:eastAsia="SimSun"/>
          <w:bCs/>
          <w:lang w:eastAsia="zh-CN"/>
        </w:rPr>
        <w:t>, приобретенные им в процессе развития, а также другие ценные объекты.</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 xml:space="preserve">7. Градостроительная, хозяйственная и иная деятельность в </w:t>
      </w:r>
      <w:r w:rsidR="00094199">
        <w:t>сельском</w:t>
      </w:r>
      <w:r>
        <w:t xml:space="preserve"> </w:t>
      </w:r>
      <w:r w:rsidRPr="001B43FB">
        <w:rPr>
          <w:rFonts w:eastAsia="SimSun"/>
          <w:bCs/>
          <w:lang w:eastAsia="zh-CN"/>
        </w:rPr>
        <w:t>поселении должна осуществляться при условии обеспечения сохранности объектов культурного наследия и всех исторически ценных градоформирующих объектов.</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 xml:space="preserve">8. Особое регулирование градостроительной деятельности в </w:t>
      </w:r>
      <w:r w:rsidR="00094199">
        <w:t>сельском</w:t>
      </w:r>
      <w:r>
        <w:t xml:space="preserve"> </w:t>
      </w:r>
      <w:r w:rsidRPr="001B43FB">
        <w:rPr>
          <w:rFonts w:eastAsia="SimSun"/>
          <w:bCs/>
          <w:lang w:eastAsia="zh-CN"/>
        </w:rPr>
        <w:t>поселении осуществляется посредством проведения 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 комплекса мероприятий по охране объектов культурного наследия и включает в себя:</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1) составление на основе историко-архитектурных, историко-градостроительных, архивных и археологических исследований историко-культурного опорного плана в границах исторического поселения с обозначением всех градостроительных элементов и сооружений на земельных участках, представляющих собой историко-культурную ценность, как сохранившихся, так и утраченных, характеризующих этапы развития данного поселения;</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2) разработку градостроительных регламентов, касающихся размеров и пропорций зданий и сооружений, использования отдельных строительных материалов, цветового решения, запрета или ограничения размещения автостоянок, рекламы и вывесок, других ограничений, необходимых для обеспечения сохранности объектов культурного наследия и всех исторически ценных градоформирующих объектов данного поселения.</w:t>
      </w:r>
    </w:p>
    <w:p w:rsidR="00156ABA" w:rsidRPr="001B43FB" w:rsidRDefault="00156ABA" w:rsidP="00156ABA">
      <w:pPr>
        <w:autoSpaceDN w:val="0"/>
        <w:adjustRightInd w:val="0"/>
        <w:ind w:firstLine="540"/>
        <w:jc w:val="both"/>
        <w:outlineLvl w:val="3"/>
        <w:rPr>
          <w:rFonts w:eastAsia="SimSun"/>
          <w:bCs/>
          <w:lang w:eastAsia="zh-CN"/>
        </w:rPr>
      </w:pPr>
      <w:r w:rsidRPr="001B43FB">
        <w:rPr>
          <w:rFonts w:eastAsia="SimSun"/>
          <w:bCs/>
          <w:lang w:eastAsia="zh-CN"/>
        </w:rPr>
        <w:t xml:space="preserve">9. </w:t>
      </w:r>
      <w:proofErr w:type="gramStart"/>
      <w:r w:rsidRPr="001B43FB">
        <w:rPr>
          <w:rFonts w:eastAsia="SimSun"/>
          <w:bCs/>
          <w:lang w:eastAsia="zh-CN"/>
        </w:rPr>
        <w:t xml:space="preserve">Градостроительные регламенты, устанавливаемые в пределах территорий объектов культурного наследия и их зон охраны, включаемые в настоящие Правила, подлежат обязательному согласованию с федеральным органом охраны объектов культурного наследия в порядке, установленном Правительством Российской Федерации, если иное не определено соглашением о передаче полномочий между федеральным органом охраны объектов культурного наследия и органом исполнительной власти </w:t>
      </w:r>
      <w:r w:rsidRPr="00D16917">
        <w:t>Забайкальского края</w:t>
      </w:r>
      <w:r w:rsidRPr="001B43FB">
        <w:rPr>
          <w:rFonts w:eastAsia="SimSun"/>
          <w:bCs/>
          <w:lang w:eastAsia="zh-CN"/>
        </w:rPr>
        <w:t>, уполномоченным в области охраны объектов культурного</w:t>
      </w:r>
      <w:proofErr w:type="gramEnd"/>
      <w:r w:rsidRPr="001B43FB">
        <w:rPr>
          <w:rFonts w:eastAsia="SimSun"/>
          <w:bCs/>
          <w:lang w:eastAsia="zh-CN"/>
        </w:rPr>
        <w:t xml:space="preserve"> наследия, в порядке, установленном законом </w:t>
      </w:r>
      <w:r w:rsidRPr="00D16917">
        <w:t>Забайкальского края</w:t>
      </w:r>
      <w:r w:rsidRPr="001B43FB">
        <w:rPr>
          <w:rFonts w:eastAsia="SimSun"/>
          <w:bCs/>
          <w:lang w:eastAsia="zh-CN"/>
        </w:rPr>
        <w:t>.</w:t>
      </w:r>
    </w:p>
    <w:p w:rsidR="00156ABA" w:rsidRDefault="00156ABA" w:rsidP="00156ABA">
      <w:pPr>
        <w:autoSpaceDN w:val="0"/>
        <w:adjustRightInd w:val="0"/>
        <w:ind w:firstLine="540"/>
        <w:jc w:val="both"/>
        <w:outlineLvl w:val="3"/>
        <w:rPr>
          <w:rFonts w:eastAsia="SimSun"/>
          <w:bCs/>
          <w:lang w:eastAsia="zh-CN"/>
        </w:rPr>
      </w:pPr>
      <w:r w:rsidRPr="001B43FB">
        <w:rPr>
          <w:rFonts w:eastAsia="SimSun"/>
          <w:bCs/>
          <w:lang w:eastAsia="zh-CN"/>
        </w:rPr>
        <w:t>10. Данные, содержащиеся в историко-культурных опорных планах, сведения о границах территорий объектов культурного наследия как объектов градостроительной деятельности особого регулирования, границах зон охраны объектов культурного наследия подлежат внесению в государственный кадастр недвижимости.</w:t>
      </w:r>
    </w:p>
    <w:p w:rsidR="00156ABA" w:rsidRPr="00F95C64" w:rsidRDefault="00156ABA" w:rsidP="00156ABA">
      <w:pPr>
        <w:autoSpaceDN w:val="0"/>
        <w:adjustRightInd w:val="0"/>
        <w:ind w:firstLine="540"/>
        <w:jc w:val="both"/>
        <w:outlineLvl w:val="3"/>
        <w:rPr>
          <w:rFonts w:eastAsia="SimSun"/>
          <w:bCs/>
          <w:lang w:eastAsia="zh-CN"/>
        </w:rPr>
      </w:pPr>
    </w:p>
    <w:p w:rsidR="00156ABA" w:rsidRPr="00094199" w:rsidRDefault="00156ABA" w:rsidP="00156ABA">
      <w:pPr>
        <w:pStyle w:val="3"/>
        <w:rPr>
          <w:rFonts w:ascii="Times New Roman" w:hAnsi="Times New Roman" w:cs="Times New Roman"/>
        </w:rPr>
      </w:pPr>
      <w:bookmarkStart w:id="79" w:name="_Toc455074409"/>
      <w:r w:rsidRPr="00094199">
        <w:rPr>
          <w:rFonts w:ascii="Times New Roman" w:hAnsi="Times New Roman" w:cs="Times New Roman"/>
        </w:rPr>
        <w:lastRenderedPageBreak/>
        <w:t xml:space="preserve">Статья </w:t>
      </w:r>
      <w:r w:rsidR="001E2EDB">
        <w:rPr>
          <w:rFonts w:ascii="Times New Roman" w:hAnsi="Times New Roman" w:cs="Times New Roman"/>
        </w:rPr>
        <w:t>27</w:t>
      </w:r>
      <w:r w:rsidRPr="00094199">
        <w:rPr>
          <w:rFonts w:ascii="Times New Roman" w:hAnsi="Times New Roman" w:cs="Times New Roman"/>
        </w:rPr>
        <w:t>. Охранные зоны особо охраняемых природных территорий</w:t>
      </w:r>
      <w:bookmarkEnd w:id="78"/>
      <w:bookmarkEnd w:id="79"/>
    </w:p>
    <w:p w:rsidR="00156ABA" w:rsidRPr="0041585D" w:rsidRDefault="00156ABA" w:rsidP="00156ABA">
      <w:pPr>
        <w:pStyle w:val="afc"/>
        <w:keepNext/>
        <w:ind w:firstLine="567"/>
        <w:jc w:val="both"/>
      </w:pPr>
    </w:p>
    <w:p w:rsidR="00156ABA" w:rsidRPr="0041585D" w:rsidRDefault="00156ABA" w:rsidP="00156ABA">
      <w:pPr>
        <w:pStyle w:val="afc"/>
        <w:keepNext/>
        <w:ind w:firstLine="567"/>
        <w:jc w:val="both"/>
        <w:rPr>
          <w:lang w:eastAsia="ru-RU"/>
        </w:rPr>
      </w:pPr>
      <w:r w:rsidRPr="0041585D">
        <w:rPr>
          <w:lang w:eastAsia="ru-RU"/>
        </w:rPr>
        <w:t>1.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156ABA" w:rsidRPr="0041585D" w:rsidRDefault="00156ABA" w:rsidP="00156ABA">
      <w:pPr>
        <w:keepNext/>
        <w:ind w:firstLine="540"/>
        <w:jc w:val="both"/>
      </w:pPr>
      <w:r w:rsidRPr="0041585D">
        <w:t>2. Режимы особой охраны устанавливаются применительно к конкретной категории особо охраняемых природных территорий в соответствии с законодательством об особо охраняемых природных территориях.</w:t>
      </w:r>
    </w:p>
    <w:p w:rsidR="00156ABA" w:rsidRPr="0041585D" w:rsidRDefault="00156ABA" w:rsidP="00156ABA">
      <w:pPr>
        <w:ind w:firstLine="540"/>
        <w:jc w:val="both"/>
        <w:rPr>
          <w:rFonts w:eastAsia="SimSun"/>
          <w:b/>
          <w:lang w:eastAsia="zh-CN"/>
        </w:rPr>
      </w:pPr>
    </w:p>
    <w:p w:rsidR="00156ABA" w:rsidRPr="00094199" w:rsidRDefault="00156ABA" w:rsidP="00156ABA">
      <w:pPr>
        <w:pStyle w:val="3"/>
        <w:rPr>
          <w:rFonts w:ascii="Times New Roman" w:hAnsi="Times New Roman" w:cs="Times New Roman"/>
        </w:rPr>
      </w:pPr>
      <w:bookmarkStart w:id="80" w:name="_Toc252392637"/>
      <w:bookmarkStart w:id="81" w:name="_Toc455074410"/>
      <w:r w:rsidRPr="00094199">
        <w:rPr>
          <w:rFonts w:ascii="Times New Roman" w:hAnsi="Times New Roman" w:cs="Times New Roman"/>
        </w:rPr>
        <w:t xml:space="preserve">Статья </w:t>
      </w:r>
      <w:r w:rsidR="001E2EDB">
        <w:rPr>
          <w:rFonts w:ascii="Times New Roman" w:hAnsi="Times New Roman" w:cs="Times New Roman"/>
        </w:rPr>
        <w:t>28</w:t>
      </w:r>
      <w:r w:rsidRPr="00094199">
        <w:rPr>
          <w:rFonts w:ascii="Times New Roman" w:hAnsi="Times New Roman" w:cs="Times New Roman"/>
        </w:rPr>
        <w:t xml:space="preserve">. </w:t>
      </w:r>
      <w:proofErr w:type="spellStart"/>
      <w:r w:rsidRPr="00094199">
        <w:rPr>
          <w:rFonts w:ascii="Times New Roman" w:hAnsi="Times New Roman" w:cs="Times New Roman"/>
        </w:rPr>
        <w:t>Водоохранные</w:t>
      </w:r>
      <w:proofErr w:type="spellEnd"/>
      <w:r w:rsidRPr="00094199">
        <w:rPr>
          <w:rFonts w:ascii="Times New Roman" w:hAnsi="Times New Roman" w:cs="Times New Roman"/>
        </w:rPr>
        <w:t xml:space="preserve"> зоны</w:t>
      </w:r>
      <w:bookmarkEnd w:id="80"/>
      <w:bookmarkEnd w:id="81"/>
    </w:p>
    <w:p w:rsidR="00156ABA" w:rsidRPr="0041585D" w:rsidRDefault="00156ABA" w:rsidP="00156ABA">
      <w:pPr>
        <w:ind w:firstLine="539"/>
        <w:jc w:val="both"/>
        <w:rPr>
          <w:rFonts w:eastAsia="SimSun"/>
          <w:b/>
          <w:lang w:eastAsia="zh-CN"/>
        </w:rPr>
      </w:pPr>
    </w:p>
    <w:p w:rsidR="00156ABA" w:rsidRPr="0041585D" w:rsidRDefault="00156ABA" w:rsidP="00156ABA">
      <w:pPr>
        <w:ind w:firstLine="539"/>
        <w:jc w:val="both"/>
        <w:rPr>
          <w:rFonts w:eastAsia="SimSun"/>
          <w:lang w:eastAsia="zh-CN"/>
        </w:rPr>
      </w:pPr>
      <w:r w:rsidRPr="0041585D">
        <w:rPr>
          <w:rFonts w:eastAsia="SimSun"/>
          <w:lang w:eastAsia="zh-CN"/>
        </w:rPr>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w:t>
      </w:r>
      <w:proofErr w:type="spellStart"/>
      <w:r w:rsidRPr="0041585D">
        <w:rPr>
          <w:rFonts w:eastAsia="SimSun"/>
          <w:lang w:eastAsia="zh-CN"/>
        </w:rPr>
        <w:t>водоохранные</w:t>
      </w:r>
      <w:proofErr w:type="spellEnd"/>
      <w:r w:rsidRPr="0041585D">
        <w:rPr>
          <w:rFonts w:eastAsia="SimSun"/>
          <w:lang w:eastAsia="zh-CN"/>
        </w:rPr>
        <w:t xml:space="preserve"> зоны и прибрежные защитные полосы.</w:t>
      </w:r>
    </w:p>
    <w:p w:rsidR="00156ABA" w:rsidRDefault="00156ABA" w:rsidP="00156ABA">
      <w:pPr>
        <w:ind w:firstLine="540"/>
        <w:jc w:val="both"/>
        <w:rPr>
          <w:rFonts w:eastAsia="SimSun"/>
          <w:lang w:eastAsia="zh-CN"/>
        </w:rPr>
      </w:pPr>
      <w:r w:rsidRPr="0041585D">
        <w:rPr>
          <w:rFonts w:eastAsia="SimSun"/>
          <w:lang w:eastAsia="zh-CN"/>
        </w:rPr>
        <w:t xml:space="preserve">2. В пределах </w:t>
      </w:r>
      <w:proofErr w:type="spellStart"/>
      <w:r w:rsidRPr="0041585D">
        <w:rPr>
          <w:rFonts w:eastAsia="SimSun"/>
          <w:lang w:eastAsia="zh-CN"/>
        </w:rPr>
        <w:t>водоохранных</w:t>
      </w:r>
      <w:proofErr w:type="spellEnd"/>
      <w:r w:rsidRPr="0041585D">
        <w:rPr>
          <w:rFonts w:eastAsia="SimSun"/>
          <w:lang w:eastAsia="zh-CN"/>
        </w:rPr>
        <w:t xml:space="preserve"> зон устанавливаются прибрежные защитные полосы, на территориях которых вводятся дополнительные ограничения природопользования.</w:t>
      </w:r>
    </w:p>
    <w:p w:rsidR="00156ABA" w:rsidRPr="0041585D" w:rsidRDefault="00156ABA" w:rsidP="00156ABA">
      <w:pPr>
        <w:ind w:firstLine="540"/>
        <w:jc w:val="both"/>
        <w:rPr>
          <w:rFonts w:eastAsia="SimSun"/>
          <w:lang w:eastAsia="zh-CN"/>
        </w:rPr>
      </w:pPr>
    </w:p>
    <w:p w:rsidR="00156ABA" w:rsidRPr="00094199" w:rsidRDefault="00156ABA" w:rsidP="00156ABA">
      <w:pPr>
        <w:pStyle w:val="2"/>
        <w:rPr>
          <w:rFonts w:ascii="Times New Roman" w:hAnsi="Times New Roman" w:cs="Times New Roman"/>
          <w:color w:val="000000" w:themeColor="text1"/>
          <w:sz w:val="28"/>
          <w:szCs w:val="28"/>
        </w:rPr>
      </w:pPr>
      <w:bookmarkStart w:id="82" w:name="_Toc252392638"/>
      <w:bookmarkStart w:id="83" w:name="_Toc455074411"/>
      <w:r w:rsidRPr="00094199">
        <w:rPr>
          <w:rFonts w:ascii="Times New Roman" w:hAnsi="Times New Roman" w:cs="Times New Roman"/>
          <w:color w:val="000000" w:themeColor="text1"/>
          <w:sz w:val="28"/>
          <w:szCs w:val="28"/>
        </w:rPr>
        <w:t>Глава 8. ПУБЛИЧНЫЕ СЛУШАНИЯ</w:t>
      </w:r>
      <w:bookmarkEnd w:id="82"/>
      <w:r w:rsidRPr="00094199">
        <w:rPr>
          <w:rFonts w:ascii="Times New Roman" w:hAnsi="Times New Roman" w:cs="Times New Roman"/>
          <w:color w:val="000000" w:themeColor="text1"/>
          <w:sz w:val="28"/>
          <w:szCs w:val="28"/>
        </w:rPr>
        <w:t xml:space="preserve"> ПО ВОПРОСАМ ЗЕМЛЕПОЛЬЗОВАНИЯ И ЗАСТРОЙКИ</w:t>
      </w:r>
      <w:bookmarkEnd w:id="83"/>
    </w:p>
    <w:p w:rsidR="00156ABA" w:rsidRPr="0041585D" w:rsidRDefault="00156ABA" w:rsidP="00156ABA">
      <w:pPr>
        <w:pStyle w:val="afc"/>
      </w:pPr>
    </w:p>
    <w:p w:rsidR="00156ABA" w:rsidRPr="00094199" w:rsidRDefault="00156ABA" w:rsidP="00156ABA">
      <w:pPr>
        <w:pStyle w:val="3"/>
        <w:rPr>
          <w:rFonts w:ascii="Times New Roman" w:hAnsi="Times New Roman" w:cs="Times New Roman"/>
        </w:rPr>
      </w:pPr>
      <w:bookmarkStart w:id="84" w:name="_Toc455074412"/>
      <w:r w:rsidRPr="00094199">
        <w:rPr>
          <w:rFonts w:ascii="Times New Roman" w:hAnsi="Times New Roman" w:cs="Times New Roman"/>
        </w:rPr>
        <w:t xml:space="preserve">Статья </w:t>
      </w:r>
      <w:r w:rsidR="001E2EDB">
        <w:rPr>
          <w:rFonts w:ascii="Times New Roman" w:hAnsi="Times New Roman" w:cs="Times New Roman"/>
        </w:rPr>
        <w:t>29</w:t>
      </w:r>
      <w:r w:rsidRPr="00094199">
        <w:rPr>
          <w:rFonts w:ascii="Times New Roman" w:hAnsi="Times New Roman" w:cs="Times New Roman"/>
        </w:rPr>
        <w:t>. Общие положения организации и проведения публичных слушаний по вопросам землепользования и застройки</w:t>
      </w:r>
      <w:bookmarkEnd w:id="84"/>
      <w:r w:rsidRPr="00094199">
        <w:rPr>
          <w:rFonts w:ascii="Times New Roman" w:hAnsi="Times New Roman" w:cs="Times New Roman"/>
        </w:rPr>
        <w:t xml:space="preserve"> </w:t>
      </w:r>
    </w:p>
    <w:p w:rsidR="00156ABA" w:rsidRPr="00094199" w:rsidRDefault="00156ABA" w:rsidP="00156ABA">
      <w:pPr>
        <w:pStyle w:val="afc"/>
        <w:ind w:firstLine="567"/>
        <w:jc w:val="both"/>
      </w:pPr>
    </w:p>
    <w:p w:rsidR="00156ABA" w:rsidRPr="00E249AB" w:rsidRDefault="00156ABA" w:rsidP="00156ABA">
      <w:pPr>
        <w:pStyle w:val="afc"/>
        <w:ind w:firstLine="567"/>
        <w:jc w:val="both"/>
      </w:pPr>
      <w:r w:rsidRPr="00E249AB">
        <w:t xml:space="preserve">1. </w:t>
      </w:r>
      <w:proofErr w:type="gramStart"/>
      <w:r w:rsidRPr="00E249AB">
        <w:t xml:space="preserve">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иные федеральные законы, законы </w:t>
      </w:r>
      <w:r w:rsidRPr="00D16917">
        <w:rPr>
          <w:szCs w:val="24"/>
          <w:lang w:eastAsia="ru-RU"/>
        </w:rPr>
        <w:t>Забайкальского края</w:t>
      </w:r>
      <w:r w:rsidRPr="00E249AB">
        <w:t>, Устав</w:t>
      </w:r>
      <w:r>
        <w:t xml:space="preserve"> </w:t>
      </w:r>
      <w:r w:rsidR="00094199">
        <w:t>муниципального района</w:t>
      </w:r>
      <w:r>
        <w:t xml:space="preserve">, Решение Совета </w:t>
      </w:r>
      <w:r w:rsidR="00094199">
        <w:t xml:space="preserve">муниципального района «Город Краснокаменск и Краснокаменский район» Забайкальского </w:t>
      </w:r>
      <w:r w:rsidR="00094199" w:rsidRPr="00094199">
        <w:rPr>
          <w:szCs w:val="24"/>
        </w:rPr>
        <w:t>края</w:t>
      </w:r>
      <w:r w:rsidRPr="00094199">
        <w:rPr>
          <w:szCs w:val="24"/>
        </w:rPr>
        <w:t xml:space="preserve"> </w:t>
      </w:r>
      <w:r w:rsidR="00094199" w:rsidRPr="00094199">
        <w:rPr>
          <w:szCs w:val="24"/>
        </w:rPr>
        <w:t>от 19 февраля 2010 года № 14 «Об утверждении Положения о порядке</w:t>
      </w:r>
      <w:proofErr w:type="gramEnd"/>
      <w:r w:rsidR="00094199" w:rsidRPr="00094199">
        <w:rPr>
          <w:szCs w:val="24"/>
        </w:rPr>
        <w:t xml:space="preserve"> проведения публичных слушаний на территории муниципального района «Город Краснокаменск и Краснокаменский район» Забайкальского края</w:t>
      </w:r>
      <w:r>
        <w:t>,</w:t>
      </w:r>
      <w:r w:rsidRPr="00E249AB">
        <w:t xml:space="preserve"> и</w:t>
      </w:r>
      <w:r>
        <w:t>ные</w:t>
      </w:r>
      <w:r w:rsidRPr="00E249AB">
        <w:t xml:space="preserve"> муниципальные правовые акты </w:t>
      </w:r>
      <w:r w:rsidRPr="002C65EE">
        <w:rPr>
          <w:szCs w:val="24"/>
          <w:lang w:eastAsia="ru-RU"/>
        </w:rPr>
        <w:t>городского</w:t>
      </w:r>
      <w:r>
        <w:rPr>
          <w:szCs w:val="24"/>
          <w:lang w:eastAsia="ru-RU"/>
        </w:rPr>
        <w:t xml:space="preserve"> </w:t>
      </w:r>
      <w:r w:rsidRPr="00E249AB">
        <w:t>поселения.</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2. Настоящими Правилами устанавливается порядок проведения в </w:t>
      </w:r>
      <w:r w:rsidR="00094199">
        <w:rPr>
          <w:rFonts w:eastAsia="SimSun"/>
          <w:lang w:eastAsia="zh-CN"/>
        </w:rPr>
        <w:t>муниципальном районе</w:t>
      </w:r>
      <w:r w:rsidRPr="0041585D">
        <w:rPr>
          <w:rFonts w:eastAsia="SimSun"/>
          <w:lang w:eastAsia="zh-CN"/>
        </w:rPr>
        <w:t xml:space="preserve"> публичных слушаний по:</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1) проекту внесения изменений в настоящие Правила;</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2) проектам планировки территории и проектам межевания территории, подготовленным в составе документации по планировке территории на основании решения </w:t>
      </w:r>
      <w:r>
        <w:rPr>
          <w:rFonts w:eastAsia="SimSun"/>
          <w:lang w:eastAsia="zh-CN"/>
        </w:rPr>
        <w:t xml:space="preserve">главы </w:t>
      </w:r>
      <w:r w:rsidR="00094199">
        <w:rPr>
          <w:rFonts w:eastAsia="SimSun"/>
          <w:snapToGrid w:val="0"/>
          <w:lang w:eastAsia="zh-CN"/>
        </w:rPr>
        <w:t>муниципального района</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3) предоставлению разрешения на условно разрешенный вид использования земельного участка или объекта капитального строительства;</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4)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156ABA" w:rsidRPr="0041585D" w:rsidRDefault="00156ABA" w:rsidP="00156ABA">
      <w:pPr>
        <w:ind w:firstLine="540"/>
        <w:jc w:val="both"/>
        <w:rPr>
          <w:rFonts w:eastAsia="SimSun"/>
          <w:color w:val="000000"/>
          <w:lang w:eastAsia="zh-CN"/>
        </w:rPr>
      </w:pPr>
      <w:r w:rsidRPr="0041585D">
        <w:rPr>
          <w:rFonts w:eastAsia="SimSun"/>
          <w:color w:val="000000"/>
          <w:lang w:eastAsia="zh-CN"/>
        </w:rPr>
        <w:lastRenderedPageBreak/>
        <w:t xml:space="preserve">3. Публичные слушания по вопросам землепользования и застройки (далее – публичные слушания) назначаются </w:t>
      </w:r>
      <w:r>
        <w:rPr>
          <w:rFonts w:eastAsia="SimSun"/>
          <w:color w:val="000000"/>
          <w:lang w:eastAsia="zh-CN"/>
        </w:rPr>
        <w:t xml:space="preserve">главой </w:t>
      </w:r>
      <w:r w:rsidR="00094199">
        <w:rPr>
          <w:rFonts w:eastAsia="SimSun"/>
          <w:snapToGrid w:val="0"/>
          <w:lang w:eastAsia="zh-CN"/>
        </w:rPr>
        <w:t>муниципального района</w:t>
      </w:r>
      <w:r w:rsidRPr="0041585D">
        <w:rPr>
          <w:rFonts w:eastAsia="SimSun"/>
          <w:color w:val="000000"/>
          <w:lang w:eastAsia="zh-CN"/>
        </w:rPr>
        <w:t xml:space="preserve"> и проводятся </w:t>
      </w:r>
      <w:r>
        <w:rPr>
          <w:rFonts w:eastAsia="SimSun"/>
          <w:color w:val="000000"/>
          <w:lang w:eastAsia="zh-CN"/>
        </w:rPr>
        <w:t>к</w:t>
      </w:r>
      <w:r w:rsidRPr="0041585D">
        <w:rPr>
          <w:rFonts w:eastAsia="SimSun"/>
          <w:color w:val="000000"/>
          <w:lang w:eastAsia="zh-CN"/>
        </w:rPr>
        <w:t>омиссией.</w:t>
      </w:r>
    </w:p>
    <w:p w:rsidR="00156ABA" w:rsidRPr="0041585D" w:rsidRDefault="00156ABA" w:rsidP="00156ABA">
      <w:pPr>
        <w:ind w:firstLine="540"/>
        <w:jc w:val="both"/>
        <w:rPr>
          <w:rFonts w:eastAsia="SimSun"/>
          <w:lang w:eastAsia="zh-CN"/>
        </w:rPr>
      </w:pPr>
      <w:r w:rsidRPr="0041585D">
        <w:rPr>
          <w:rFonts w:eastAsia="SimSun"/>
          <w:color w:val="000000"/>
          <w:lang w:eastAsia="zh-CN"/>
        </w:rPr>
        <w:t>4.</w:t>
      </w:r>
      <w:r w:rsidRPr="0041585D">
        <w:rPr>
          <w:rFonts w:eastAsia="SimSun"/>
          <w:lang w:eastAsia="zh-CN"/>
        </w:rPr>
        <w:t xml:space="preserve"> Продолжительность публичных слушаний определяется постановлением </w:t>
      </w:r>
      <w:r>
        <w:rPr>
          <w:rFonts w:eastAsia="SimSun"/>
          <w:lang w:eastAsia="zh-CN"/>
        </w:rPr>
        <w:t xml:space="preserve">главы </w:t>
      </w:r>
      <w:r w:rsidR="00094199">
        <w:rPr>
          <w:rFonts w:eastAsia="SimSun"/>
          <w:snapToGrid w:val="0"/>
          <w:lang w:eastAsia="zh-CN"/>
        </w:rPr>
        <w:t>муниципального района</w:t>
      </w:r>
      <w:r w:rsidRPr="0041585D">
        <w:rPr>
          <w:rFonts w:eastAsia="SimSun"/>
          <w:lang w:eastAsia="zh-CN"/>
        </w:rPr>
        <w:t xml:space="preserve"> о назначении публичных слушаний.</w:t>
      </w:r>
    </w:p>
    <w:p w:rsidR="00156ABA" w:rsidRDefault="00156ABA" w:rsidP="00156ABA">
      <w:pPr>
        <w:autoSpaceDN w:val="0"/>
        <w:adjustRightInd w:val="0"/>
        <w:ind w:firstLine="540"/>
        <w:jc w:val="both"/>
        <w:rPr>
          <w:rFonts w:eastAsia="SimSun"/>
          <w:lang w:eastAsia="zh-CN"/>
        </w:rPr>
      </w:pPr>
      <w:r w:rsidRPr="0041585D">
        <w:rPr>
          <w:rFonts w:eastAsia="SimSun"/>
          <w:lang w:eastAsia="zh-CN"/>
        </w:rPr>
        <w:t xml:space="preserve">5. </w:t>
      </w:r>
      <w:proofErr w:type="gramStart"/>
      <w:r w:rsidRPr="0041585D">
        <w:rPr>
          <w:rFonts w:eastAsia="SimSun"/>
          <w:lang w:eastAsia="zh-CN"/>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муниципального образования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w:t>
      </w:r>
      <w:r w:rsidR="00094199">
        <w:t xml:space="preserve">сельского </w:t>
      </w:r>
      <w:r>
        <w:rPr>
          <w:rFonts w:eastAsia="SimSun"/>
          <w:lang w:eastAsia="zh-CN"/>
        </w:rPr>
        <w:t>поселения</w:t>
      </w:r>
      <w:r w:rsidRPr="0041585D">
        <w:rPr>
          <w:rFonts w:eastAsia="SimSun"/>
          <w:lang w:eastAsia="zh-CN"/>
        </w:rPr>
        <w:t xml:space="preserve"> в процессе разработки и принятия градостроительных решений.</w:t>
      </w:r>
      <w:proofErr w:type="gramEnd"/>
    </w:p>
    <w:p w:rsidR="00156ABA" w:rsidRPr="0041585D" w:rsidRDefault="00156ABA" w:rsidP="00156ABA">
      <w:pPr>
        <w:autoSpaceDN w:val="0"/>
        <w:adjustRightInd w:val="0"/>
        <w:ind w:firstLine="540"/>
        <w:jc w:val="both"/>
        <w:rPr>
          <w:rFonts w:eastAsia="SimSun"/>
          <w:lang w:eastAsia="zh-CN"/>
        </w:rPr>
      </w:pPr>
      <w:r>
        <w:rPr>
          <w:rFonts w:eastAsia="SimSun"/>
          <w:lang w:eastAsia="zh-CN"/>
        </w:rPr>
        <w:t xml:space="preserve">6. Порядок проведения публичных слушаний регулируется муниципальным правовым актом </w:t>
      </w:r>
      <w:r w:rsidR="00094199">
        <w:t>муниципального района</w:t>
      </w:r>
      <w:r>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Pr>
          <w:rFonts w:eastAsia="SimSun"/>
          <w:lang w:eastAsia="zh-CN"/>
        </w:rPr>
        <w:t>7</w:t>
      </w:r>
      <w:r w:rsidRPr="0041585D">
        <w:rPr>
          <w:rFonts w:eastAsia="SimSun"/>
          <w:lang w:eastAsia="zh-CN"/>
        </w:rPr>
        <w:t xml:space="preserve">. В публичных слушаниях принимают участие жители </w:t>
      </w:r>
      <w:r w:rsidR="00094199">
        <w:t xml:space="preserve">сельского </w:t>
      </w:r>
      <w:r>
        <w:t xml:space="preserve"> </w:t>
      </w:r>
      <w:r>
        <w:rPr>
          <w:rFonts w:eastAsia="SimSun"/>
          <w:lang w:eastAsia="zh-CN"/>
        </w:rPr>
        <w:t>поселения.</w:t>
      </w:r>
    </w:p>
    <w:p w:rsidR="00156ABA" w:rsidRPr="0041585D" w:rsidRDefault="00156ABA" w:rsidP="00156ABA">
      <w:pPr>
        <w:autoSpaceDN w:val="0"/>
        <w:adjustRightInd w:val="0"/>
        <w:ind w:firstLine="540"/>
        <w:jc w:val="both"/>
        <w:rPr>
          <w:rFonts w:eastAsia="SimSun"/>
          <w:lang w:eastAsia="zh-CN"/>
        </w:rPr>
      </w:pPr>
      <w:r>
        <w:rPr>
          <w:rFonts w:eastAsia="SimSun"/>
          <w:lang w:eastAsia="zh-CN"/>
        </w:rPr>
        <w:t>8</w:t>
      </w:r>
      <w:r w:rsidRPr="0041585D">
        <w:rPr>
          <w:rFonts w:eastAsia="SimSun"/>
          <w:lang w:eastAsia="zh-CN"/>
        </w:rPr>
        <w:t xml:space="preserve">. Документами публичных слушаний являются протокол публичных слушаний и заключение о результатах публичных слушаний. </w:t>
      </w:r>
    </w:p>
    <w:p w:rsidR="00156ABA" w:rsidRDefault="00156ABA" w:rsidP="00156ABA">
      <w:pPr>
        <w:autoSpaceDN w:val="0"/>
        <w:adjustRightInd w:val="0"/>
        <w:ind w:firstLine="540"/>
        <w:jc w:val="both"/>
        <w:rPr>
          <w:rFonts w:eastAsia="SimSun"/>
          <w:lang w:eastAsia="zh-CN"/>
        </w:rPr>
      </w:pPr>
      <w:r>
        <w:rPr>
          <w:rFonts w:eastAsia="SimSun"/>
          <w:lang w:eastAsia="zh-CN"/>
        </w:rPr>
        <w:t>9</w:t>
      </w:r>
      <w:r w:rsidRPr="0041585D">
        <w:rPr>
          <w:rFonts w:eastAsia="SimSun"/>
          <w:lang w:eastAsia="zh-CN"/>
        </w:rPr>
        <w:t xml:space="preserve">. </w:t>
      </w:r>
      <w:r w:rsidRPr="00551DE7">
        <w:rPr>
          <w:rFonts w:eastAsia="SimSun"/>
          <w:lang w:eastAsia="zh-CN"/>
        </w:rPr>
        <w:t>Финансирование проведения публичных слушаний осуществляется за счет средств местного бюджета, за исключением случа</w:t>
      </w:r>
      <w:r>
        <w:rPr>
          <w:rFonts w:eastAsia="SimSun"/>
          <w:lang w:eastAsia="zh-CN"/>
        </w:rPr>
        <w:t xml:space="preserve">ев </w:t>
      </w:r>
      <w:r w:rsidRPr="00551DE7">
        <w:rPr>
          <w:rFonts w:eastAsia="SimSun"/>
          <w:lang w:eastAsia="zh-CN"/>
        </w:rPr>
        <w:t>проведения публичных слушаний по вопрос</w:t>
      </w:r>
      <w:r>
        <w:rPr>
          <w:rFonts w:eastAsia="SimSun"/>
          <w:lang w:eastAsia="zh-CN"/>
        </w:rPr>
        <w:t>ам предоставления разрешения на условно разрешенный вид использования земельного участка или объекта капитального строительства, а также</w:t>
      </w:r>
      <w:r w:rsidRPr="00551DE7">
        <w:rPr>
          <w:rFonts w:eastAsia="SimSun"/>
          <w:lang w:eastAsia="zh-CN"/>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156ABA" w:rsidRPr="00551DE7" w:rsidRDefault="00156ABA" w:rsidP="00156ABA">
      <w:pPr>
        <w:autoSpaceDN w:val="0"/>
        <w:adjustRightInd w:val="0"/>
        <w:ind w:firstLine="540"/>
        <w:jc w:val="both"/>
        <w:rPr>
          <w:rFonts w:eastAsia="SimSun"/>
          <w:lang w:eastAsia="zh-CN"/>
        </w:rPr>
      </w:pPr>
    </w:p>
    <w:p w:rsidR="00156ABA" w:rsidRPr="00094199" w:rsidRDefault="00156ABA" w:rsidP="00156ABA">
      <w:pPr>
        <w:pStyle w:val="3"/>
        <w:rPr>
          <w:rFonts w:ascii="Times New Roman" w:hAnsi="Times New Roman" w:cs="Times New Roman"/>
        </w:rPr>
      </w:pPr>
      <w:bookmarkStart w:id="85" w:name="_Toc252392640"/>
      <w:bookmarkStart w:id="86" w:name="_Toc455074413"/>
      <w:r w:rsidRPr="00094199">
        <w:rPr>
          <w:rFonts w:ascii="Times New Roman" w:hAnsi="Times New Roman" w:cs="Times New Roman"/>
        </w:rPr>
        <w:t>Статья 3</w:t>
      </w:r>
      <w:r w:rsidR="001E2EDB">
        <w:rPr>
          <w:rFonts w:ascii="Times New Roman" w:hAnsi="Times New Roman" w:cs="Times New Roman"/>
        </w:rPr>
        <w:t>0</w:t>
      </w:r>
      <w:r w:rsidRPr="00094199">
        <w:rPr>
          <w:rFonts w:ascii="Times New Roman" w:hAnsi="Times New Roman" w:cs="Times New Roman"/>
        </w:rPr>
        <w:t>. Сроки проведения публичных слушаний</w:t>
      </w:r>
      <w:bookmarkEnd w:id="85"/>
      <w:bookmarkEnd w:id="86"/>
    </w:p>
    <w:p w:rsidR="00156ABA" w:rsidRPr="00094199" w:rsidRDefault="00156ABA" w:rsidP="00156ABA">
      <w:pPr>
        <w:pStyle w:val="afc"/>
        <w:ind w:firstLine="567"/>
        <w:jc w:val="both"/>
        <w:rPr>
          <w:rFonts w:eastAsia="SimSun"/>
        </w:rPr>
      </w:pPr>
    </w:p>
    <w:p w:rsidR="00156ABA" w:rsidRDefault="00156ABA" w:rsidP="00156ABA">
      <w:pPr>
        <w:pStyle w:val="afc"/>
        <w:ind w:firstLine="567"/>
        <w:jc w:val="both"/>
        <w:rPr>
          <w:lang w:eastAsia="ru-RU"/>
        </w:rPr>
      </w:pPr>
      <w:bookmarkStart w:id="87" w:name="_Toc252392641"/>
      <w:r w:rsidRPr="00433ACF">
        <w:rPr>
          <w:lang w:eastAsia="ru-RU"/>
        </w:rPr>
        <w:t xml:space="preserve">Срок проведения публичных слушаний </w:t>
      </w:r>
      <w:r>
        <w:rPr>
          <w:lang w:eastAsia="ru-RU"/>
        </w:rPr>
        <w:t>по проекту правил землепользования и застройки составляет не менее двух и не более четырех месяцев со дня опубликования такого проекта.</w:t>
      </w:r>
    </w:p>
    <w:p w:rsidR="00156ABA" w:rsidRPr="008A5C7C" w:rsidRDefault="00156ABA" w:rsidP="00156ABA">
      <w:pPr>
        <w:pStyle w:val="afc"/>
        <w:ind w:firstLine="567"/>
        <w:jc w:val="both"/>
        <w:rPr>
          <w:lang w:eastAsia="ru-RU"/>
        </w:rPr>
      </w:pPr>
      <w:r>
        <w:rPr>
          <w:lang w:eastAsia="ru-RU"/>
        </w:rPr>
        <w:t>В случае подготовки правил землепользования и застройки применительно к части территории поселения, а также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не может быть более чем один месяц.</w:t>
      </w:r>
    </w:p>
    <w:p w:rsidR="00156ABA" w:rsidRDefault="00156ABA" w:rsidP="00156ABA">
      <w:pPr>
        <w:autoSpaceDN w:val="0"/>
        <w:adjustRightInd w:val="0"/>
        <w:ind w:firstLine="540"/>
        <w:jc w:val="both"/>
        <w:outlineLvl w:val="1"/>
      </w:pPr>
      <w:proofErr w:type="gramStart"/>
      <w:r>
        <w:t xml:space="preserve">Срок проведения публичных слушаний по </w:t>
      </w:r>
      <w:r w:rsidRPr="00433ACF">
        <w:rPr>
          <w:rFonts w:eastAsia="SimSun"/>
          <w:lang w:eastAsia="zh-CN"/>
        </w:rPr>
        <w:t>вопросу предоставления разрешения на условно разрешенный вид использования земельного участка или объекта капитального строительства</w:t>
      </w:r>
      <w:r>
        <w:t xml:space="preserve">, по вопросу </w:t>
      </w:r>
      <w:r w:rsidRPr="00433ACF">
        <w:rPr>
          <w:rFonts w:eastAsia="SimSun"/>
          <w:lang w:eastAsia="zh-CN"/>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t xml:space="preserve">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roofErr w:type="gramEnd"/>
    </w:p>
    <w:p w:rsidR="00156ABA" w:rsidRDefault="00156ABA" w:rsidP="00156ABA">
      <w:pPr>
        <w:autoSpaceDN w:val="0"/>
        <w:adjustRightInd w:val="0"/>
        <w:ind w:firstLine="540"/>
        <w:jc w:val="both"/>
        <w:outlineLvl w:val="1"/>
      </w:pPr>
      <w:proofErr w:type="gramStart"/>
      <w:r>
        <w:t xml:space="preserve">Срок проведения публичных слушаний </w:t>
      </w:r>
      <w:r w:rsidRPr="00433ACF">
        <w:rPr>
          <w:rFonts w:eastAsia="SimSun"/>
          <w:lang w:eastAsia="zh-CN"/>
        </w:rPr>
        <w:t>по проектам планировки территории и проектам межевания территории, подготовленны</w:t>
      </w:r>
      <w:r>
        <w:rPr>
          <w:rFonts w:eastAsia="SimSun"/>
          <w:lang w:eastAsia="zh-CN"/>
        </w:rPr>
        <w:t>х</w:t>
      </w:r>
      <w:r w:rsidRPr="00433ACF">
        <w:rPr>
          <w:rFonts w:eastAsia="SimSun"/>
          <w:lang w:eastAsia="zh-CN"/>
        </w:rPr>
        <w:t xml:space="preserve"> в составе документации по планировке территории на основании решения главы </w:t>
      </w:r>
      <w:r w:rsidR="00094199">
        <w:rPr>
          <w:rFonts w:eastAsia="SimSun"/>
          <w:lang w:eastAsia="zh-CN"/>
        </w:rPr>
        <w:t>муниципального района</w:t>
      </w:r>
      <w:r>
        <w:t>,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roofErr w:type="gramEnd"/>
    </w:p>
    <w:p w:rsidR="00156ABA" w:rsidRDefault="00156ABA" w:rsidP="00156ABA">
      <w:pPr>
        <w:autoSpaceDN w:val="0"/>
        <w:adjustRightInd w:val="0"/>
        <w:ind w:firstLine="540"/>
        <w:jc w:val="both"/>
        <w:outlineLvl w:val="1"/>
      </w:pPr>
    </w:p>
    <w:p w:rsidR="00156ABA" w:rsidRPr="00094199" w:rsidRDefault="00156ABA" w:rsidP="00156ABA">
      <w:pPr>
        <w:pStyle w:val="3"/>
        <w:rPr>
          <w:rFonts w:ascii="Times New Roman" w:hAnsi="Times New Roman" w:cs="Times New Roman"/>
        </w:rPr>
      </w:pPr>
      <w:bookmarkStart w:id="88" w:name="_Toc455074414"/>
      <w:r w:rsidRPr="00094199">
        <w:rPr>
          <w:rFonts w:ascii="Times New Roman" w:hAnsi="Times New Roman" w:cs="Times New Roman"/>
        </w:rPr>
        <w:lastRenderedPageBreak/>
        <w:t>Статья 3</w:t>
      </w:r>
      <w:r w:rsidR="001E2EDB">
        <w:rPr>
          <w:rFonts w:ascii="Times New Roman" w:hAnsi="Times New Roman" w:cs="Times New Roman"/>
        </w:rPr>
        <w:t>1</w:t>
      </w:r>
      <w:r w:rsidRPr="00094199">
        <w:rPr>
          <w:rFonts w:ascii="Times New Roman" w:hAnsi="Times New Roman" w:cs="Times New Roman"/>
        </w:rPr>
        <w:t>. Полномочия Комиссии в области организации и проведения публичных слушаний</w:t>
      </w:r>
      <w:bookmarkEnd w:id="87"/>
      <w:bookmarkEnd w:id="88"/>
      <w:r w:rsidRPr="00094199">
        <w:rPr>
          <w:rFonts w:ascii="Times New Roman" w:hAnsi="Times New Roman" w:cs="Times New Roman"/>
        </w:rPr>
        <w:t xml:space="preserve"> </w:t>
      </w:r>
    </w:p>
    <w:p w:rsidR="00156ABA" w:rsidRPr="0041585D" w:rsidRDefault="00156ABA" w:rsidP="00156ABA">
      <w:pPr>
        <w:pStyle w:val="afc"/>
        <w:ind w:firstLine="567"/>
        <w:jc w:val="both"/>
        <w:rPr>
          <w:rFonts w:eastAsia="SimSun"/>
        </w:rPr>
      </w:pPr>
    </w:p>
    <w:p w:rsidR="00156ABA" w:rsidRPr="0041585D" w:rsidRDefault="00156ABA" w:rsidP="00156ABA">
      <w:pPr>
        <w:pStyle w:val="afc"/>
        <w:ind w:firstLine="567"/>
        <w:jc w:val="both"/>
        <w:rPr>
          <w:rFonts w:eastAsia="SimSun"/>
        </w:rPr>
      </w:pPr>
      <w:r w:rsidRPr="0041585D">
        <w:rPr>
          <w:rFonts w:eastAsia="SimSun"/>
        </w:rPr>
        <w:t>Со дня принятия решения о проведении публичных слушаний Комиссия:</w:t>
      </w:r>
    </w:p>
    <w:p w:rsidR="00156ABA" w:rsidRPr="0041585D" w:rsidRDefault="00156ABA" w:rsidP="00156ABA">
      <w:pPr>
        <w:pStyle w:val="afc"/>
        <w:ind w:firstLine="567"/>
        <w:jc w:val="both"/>
        <w:rPr>
          <w:rFonts w:eastAsia="SimSun"/>
        </w:rPr>
      </w:pPr>
      <w:r w:rsidRPr="0041585D">
        <w:rPr>
          <w:rFonts w:eastAsia="SimSun"/>
        </w:rPr>
        <w:t>1) определяет перечень конкретных вопросов, выносимых на обсуждение по теме публичных слушаний;</w:t>
      </w:r>
    </w:p>
    <w:p w:rsidR="00156ABA" w:rsidRPr="0041585D" w:rsidRDefault="00156ABA" w:rsidP="00156ABA">
      <w:pPr>
        <w:autoSpaceDN w:val="0"/>
        <w:adjustRightInd w:val="0"/>
        <w:ind w:firstLine="540"/>
        <w:jc w:val="both"/>
        <w:rPr>
          <w:rFonts w:eastAsia="SimSun"/>
          <w:lang w:eastAsia="zh-CN"/>
        </w:rPr>
      </w:pPr>
      <w:proofErr w:type="gramStart"/>
      <w:r w:rsidRPr="0041585D">
        <w:rPr>
          <w:rFonts w:eastAsia="SimSun"/>
          <w:lang w:eastAsia="zh-CN"/>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w:t>
      </w:r>
      <w:r w:rsidR="00094199">
        <w:rPr>
          <w:rFonts w:eastAsia="SimSun"/>
          <w:lang w:eastAsia="zh-CN"/>
        </w:rPr>
        <w:t>ах</w:t>
      </w:r>
      <w:r w:rsidRPr="0041585D">
        <w:rPr>
          <w:rFonts w:eastAsia="SimSun"/>
          <w:lang w:eastAsia="zh-CN"/>
        </w:rPr>
        <w:t xml:space="preserve"> </w:t>
      </w:r>
      <w:r w:rsidR="00094199">
        <w:t>муниципального района и сельского поселения</w:t>
      </w:r>
      <w:r w:rsidRPr="0041585D">
        <w:rPr>
          <w:rFonts w:eastAsia="SimSun"/>
          <w:lang w:eastAsia="zh-CN"/>
        </w:rPr>
        <w:t xml:space="preserve"> в сети «Интернет», на информационных стендах, установленных в общедоступных местах;</w:t>
      </w:r>
      <w:proofErr w:type="gramEnd"/>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7) назначает ведущего и секретаря публичных слушаний для ведения публичных слушаний и составления протокола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8) оповещает население </w:t>
      </w:r>
      <w:r w:rsidR="00094199">
        <w:t>сельского</w:t>
      </w:r>
      <w:r>
        <w:t xml:space="preserve"> </w:t>
      </w:r>
      <w:r>
        <w:rPr>
          <w:rFonts w:eastAsia="SimSun"/>
          <w:lang w:eastAsia="zh-CN"/>
        </w:rPr>
        <w:t>поселения</w:t>
      </w:r>
      <w:r w:rsidRPr="0041585D">
        <w:rPr>
          <w:rFonts w:eastAsia="SimSun"/>
          <w:lang w:eastAsia="zh-CN"/>
        </w:rPr>
        <w:t xml:space="preserve">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w:t>
      </w:r>
      <w:r>
        <w:rPr>
          <w:rFonts w:eastAsia="SimSun"/>
          <w:lang w:eastAsia="zh-CN"/>
        </w:rPr>
        <w:t>их публичных слушаниях</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9) определяет место и время проведения публичных слушаний с учетом количества экспертов и возможности</w:t>
      </w:r>
      <w:r>
        <w:rPr>
          <w:rFonts w:eastAsia="SimSun"/>
          <w:lang w:eastAsia="zh-CN"/>
        </w:rPr>
        <w:t xml:space="preserve"> свободного доступа для жителей</w:t>
      </w:r>
      <w:r w:rsidRPr="0041585D">
        <w:rPr>
          <w:rFonts w:eastAsia="SimSun"/>
          <w:lang w:eastAsia="zh-CN"/>
        </w:rPr>
        <w:t xml:space="preserve"> </w:t>
      </w:r>
      <w:r w:rsidR="00094199">
        <w:t>сельского</w:t>
      </w:r>
      <w:r>
        <w:t xml:space="preserve"> </w:t>
      </w:r>
      <w:r>
        <w:rPr>
          <w:rFonts w:eastAsia="SimSun"/>
          <w:lang w:eastAsia="zh-CN"/>
        </w:rPr>
        <w:t>поселения</w:t>
      </w:r>
      <w:r w:rsidRPr="0041585D">
        <w:rPr>
          <w:rFonts w:eastAsia="SimSun"/>
          <w:lang w:eastAsia="zh-CN"/>
        </w:rPr>
        <w:t xml:space="preserve">, представителей органов местного самоуправления </w:t>
      </w:r>
      <w:r w:rsidR="00094199">
        <w:t>сельского</w:t>
      </w:r>
      <w:r>
        <w:t xml:space="preserve"> </w:t>
      </w:r>
      <w:r>
        <w:rPr>
          <w:rFonts w:eastAsia="SimSun"/>
          <w:lang w:eastAsia="zh-CN"/>
        </w:rPr>
        <w:t>поселения</w:t>
      </w:r>
      <w:r w:rsidRPr="0041585D">
        <w:rPr>
          <w:rFonts w:eastAsia="SimSun"/>
          <w:lang w:eastAsia="zh-CN"/>
        </w:rPr>
        <w:t xml:space="preserve"> и других заинтересованных лиц;</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10) организует регистрацию участников публичных слушаний и обеспечивает их проектом заключения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11) осуществляет иные полномочия.</w:t>
      </w:r>
    </w:p>
    <w:p w:rsidR="00156ABA" w:rsidRPr="0041585D" w:rsidRDefault="00156ABA" w:rsidP="00156ABA">
      <w:pPr>
        <w:autoSpaceDN w:val="0"/>
        <w:adjustRightInd w:val="0"/>
        <w:ind w:firstLine="540"/>
        <w:jc w:val="both"/>
        <w:rPr>
          <w:rFonts w:eastAsia="SimSun"/>
          <w:lang w:eastAsia="zh-CN"/>
        </w:rPr>
      </w:pPr>
    </w:p>
    <w:p w:rsidR="00156ABA" w:rsidRPr="00094199" w:rsidRDefault="00156ABA" w:rsidP="00156ABA">
      <w:pPr>
        <w:pStyle w:val="3"/>
        <w:rPr>
          <w:rFonts w:ascii="Times New Roman" w:hAnsi="Times New Roman" w:cs="Times New Roman"/>
        </w:rPr>
      </w:pPr>
      <w:bookmarkStart w:id="89" w:name="_Toc252392642"/>
      <w:bookmarkStart w:id="90" w:name="_Toc455074415"/>
      <w:r w:rsidRPr="00094199">
        <w:rPr>
          <w:rFonts w:ascii="Times New Roman" w:hAnsi="Times New Roman" w:cs="Times New Roman"/>
        </w:rPr>
        <w:t>Статья 3</w:t>
      </w:r>
      <w:r w:rsidR="001E2EDB">
        <w:rPr>
          <w:rFonts w:ascii="Times New Roman" w:hAnsi="Times New Roman" w:cs="Times New Roman"/>
        </w:rPr>
        <w:t>2</w:t>
      </w:r>
      <w:r w:rsidRPr="00094199">
        <w:rPr>
          <w:rFonts w:ascii="Times New Roman" w:hAnsi="Times New Roman" w:cs="Times New Roman"/>
        </w:rPr>
        <w:t>. Проведение публичных слушаний по вопросу внесения изменений в настоящие Правила</w:t>
      </w:r>
      <w:bookmarkEnd w:id="89"/>
      <w:bookmarkEnd w:id="90"/>
      <w:r w:rsidRPr="00094199">
        <w:rPr>
          <w:rFonts w:ascii="Times New Roman" w:hAnsi="Times New Roman" w:cs="Times New Roman"/>
        </w:rPr>
        <w:t xml:space="preserve"> </w:t>
      </w:r>
    </w:p>
    <w:p w:rsidR="00156ABA" w:rsidRPr="0041585D" w:rsidRDefault="00156ABA" w:rsidP="00156ABA">
      <w:pPr>
        <w:autoSpaceDN w:val="0"/>
        <w:adjustRightInd w:val="0"/>
        <w:ind w:firstLine="540"/>
        <w:jc w:val="both"/>
        <w:rPr>
          <w:rFonts w:eastAsia="SimSun"/>
          <w:lang w:eastAsia="zh-CN"/>
        </w:rPr>
      </w:pP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1. Публичные слушания по вопросу внесения изменений в настоящие Правила проводятся </w:t>
      </w:r>
      <w:r>
        <w:rPr>
          <w:rFonts w:eastAsia="SimSun"/>
          <w:lang w:eastAsia="zh-CN"/>
        </w:rPr>
        <w:t>к</w:t>
      </w:r>
      <w:r w:rsidRPr="0041585D">
        <w:rPr>
          <w:rFonts w:eastAsia="SimSun"/>
          <w:lang w:eastAsia="zh-CN"/>
        </w:rPr>
        <w:t xml:space="preserve">омиссией по решению </w:t>
      </w:r>
      <w:r>
        <w:rPr>
          <w:rFonts w:eastAsia="SimSun"/>
          <w:lang w:eastAsia="zh-CN"/>
        </w:rPr>
        <w:t xml:space="preserve">главы </w:t>
      </w:r>
      <w:r w:rsidR="006A1DEB">
        <w:rPr>
          <w:rFonts w:eastAsia="SimSun"/>
          <w:snapToGrid w:val="0"/>
          <w:lang w:eastAsia="zh-CN"/>
        </w:rPr>
        <w:t>муниципального района</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2. Организация и проведение публичных слушаний осуществляются в соответствии с </w:t>
      </w:r>
      <w:r>
        <w:rPr>
          <w:rFonts w:eastAsia="SimSun"/>
          <w:lang w:eastAsia="zh-CN"/>
        </w:rPr>
        <w:t xml:space="preserve">действующим законодательством Российской Федерации, Уставом </w:t>
      </w:r>
      <w:r w:rsidR="005F7C44">
        <w:lastRenderedPageBreak/>
        <w:t>муниципального района</w:t>
      </w:r>
      <w:r>
        <w:rPr>
          <w:rFonts w:eastAsia="SimSun"/>
          <w:lang w:eastAsia="zh-CN"/>
        </w:rPr>
        <w:t xml:space="preserve">, иными муниципальными правовыми актами </w:t>
      </w:r>
      <w:r w:rsidR="005F7C44">
        <w:t>муниципального района</w:t>
      </w:r>
      <w:r>
        <w:rPr>
          <w:rFonts w:eastAsia="SimSun"/>
          <w:lang w:eastAsia="zh-CN"/>
        </w:rPr>
        <w:t xml:space="preserve"> и </w:t>
      </w:r>
      <w:r w:rsidRPr="0041585D">
        <w:rPr>
          <w:rFonts w:eastAsia="SimSun"/>
          <w:lang w:eastAsia="zh-CN"/>
        </w:rPr>
        <w:t xml:space="preserve">положениями настоящей главы. </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3. После завершения</w:t>
      </w:r>
      <w:r>
        <w:rPr>
          <w:rFonts w:eastAsia="SimSun"/>
          <w:lang w:eastAsia="zh-CN"/>
        </w:rPr>
        <w:t xml:space="preserve"> публичных слушаний по проекту внесения</w:t>
      </w:r>
      <w:r w:rsidRPr="0041585D">
        <w:rPr>
          <w:rFonts w:eastAsia="SimSun"/>
          <w:lang w:eastAsia="zh-CN"/>
        </w:rPr>
        <w:t xml:space="preserve"> изменений в настоящие Правила </w:t>
      </w:r>
      <w:r>
        <w:rPr>
          <w:rFonts w:eastAsia="SimSun"/>
          <w:lang w:eastAsia="zh-CN"/>
        </w:rPr>
        <w:t>к</w:t>
      </w:r>
      <w:r w:rsidRPr="0041585D">
        <w:rPr>
          <w:rFonts w:eastAsia="SimSun"/>
          <w:lang w:eastAsia="zh-CN"/>
        </w:rPr>
        <w:t xml:space="preserve">омиссия с учетом результатов таких публичных слушаний обеспечивает внесение изменений в настоящие Правила и представляет указанный проект </w:t>
      </w:r>
      <w:r>
        <w:rPr>
          <w:rFonts w:eastAsia="SimSun"/>
          <w:lang w:eastAsia="zh-CN"/>
        </w:rPr>
        <w:t xml:space="preserve">главе </w:t>
      </w:r>
      <w:r w:rsidR="005F7C44">
        <w:rPr>
          <w:rFonts w:eastAsia="SimSun"/>
          <w:snapToGrid w:val="0"/>
          <w:lang w:eastAsia="zh-CN"/>
        </w:rPr>
        <w:t>муниципального района</w:t>
      </w:r>
      <w:r w:rsidRPr="0041585D">
        <w:rPr>
          <w:rFonts w:eastAsia="SimSun"/>
          <w:lang w:eastAsia="zh-CN"/>
        </w:rPr>
        <w:t xml:space="preserve">. </w:t>
      </w:r>
      <w:r>
        <w:rPr>
          <w:rFonts w:eastAsia="SimSun"/>
          <w:lang w:eastAsia="zh-CN"/>
        </w:rPr>
        <w:t xml:space="preserve">Глава </w:t>
      </w:r>
      <w:r w:rsidR="005F7C44">
        <w:rPr>
          <w:rFonts w:eastAsia="SimSun"/>
          <w:snapToGrid w:val="0"/>
          <w:lang w:eastAsia="zh-CN"/>
        </w:rPr>
        <w:t>муниципального района</w:t>
      </w:r>
      <w:r w:rsidRPr="0041585D">
        <w:rPr>
          <w:rFonts w:eastAsia="SimSun"/>
          <w:lang w:eastAsia="zh-CN"/>
        </w:rPr>
        <w:t xml:space="preserve"> принимает решение о направлении проекта о внесении изменений в настоящие Правила в </w:t>
      </w:r>
      <w:r>
        <w:rPr>
          <w:rFonts w:eastAsia="SimSun"/>
          <w:lang w:eastAsia="zh-CN"/>
        </w:rPr>
        <w:t>Совет</w:t>
      </w:r>
      <w:r w:rsidR="005F7C44">
        <w:rPr>
          <w:rFonts w:eastAsia="SimSun"/>
          <w:lang w:eastAsia="zh-CN"/>
        </w:rPr>
        <w:t xml:space="preserve"> муниципального района</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Обязательными приложениями к проекту внесени</w:t>
      </w:r>
      <w:r>
        <w:rPr>
          <w:rFonts w:eastAsia="SimSun"/>
          <w:lang w:eastAsia="zh-CN"/>
        </w:rPr>
        <w:t>я</w:t>
      </w:r>
      <w:r w:rsidRPr="0041585D">
        <w:rPr>
          <w:rFonts w:eastAsia="SimSun"/>
          <w:lang w:eastAsia="zh-CN"/>
        </w:rPr>
        <w:t xml:space="preserve"> изменений в настоящие Правила являются протоколы публичных слушаний и заключение о результатах публичных слушаний.</w:t>
      </w:r>
    </w:p>
    <w:p w:rsidR="00156ABA" w:rsidRPr="0041585D" w:rsidRDefault="00156ABA" w:rsidP="00156ABA">
      <w:pPr>
        <w:autoSpaceDN w:val="0"/>
        <w:adjustRightInd w:val="0"/>
        <w:ind w:firstLine="540"/>
        <w:jc w:val="both"/>
        <w:rPr>
          <w:rFonts w:eastAsia="SimSun"/>
          <w:lang w:eastAsia="zh-CN"/>
        </w:rPr>
      </w:pPr>
    </w:p>
    <w:p w:rsidR="00156ABA" w:rsidRPr="005F7C44" w:rsidRDefault="00156ABA" w:rsidP="00156ABA">
      <w:pPr>
        <w:pStyle w:val="3"/>
        <w:rPr>
          <w:rFonts w:ascii="Times New Roman" w:hAnsi="Times New Roman" w:cs="Times New Roman"/>
        </w:rPr>
      </w:pPr>
      <w:bookmarkStart w:id="91" w:name="_Toc252392643"/>
      <w:bookmarkStart w:id="92" w:name="_Toc455074416"/>
      <w:r w:rsidRPr="005F7C44">
        <w:rPr>
          <w:rFonts w:ascii="Times New Roman" w:hAnsi="Times New Roman" w:cs="Times New Roman"/>
        </w:rPr>
        <w:t>Статья 3</w:t>
      </w:r>
      <w:r w:rsidR="001E2EDB">
        <w:rPr>
          <w:rFonts w:ascii="Times New Roman" w:hAnsi="Times New Roman" w:cs="Times New Roman"/>
        </w:rPr>
        <w:t>3</w:t>
      </w:r>
      <w:r w:rsidRPr="005F7C44">
        <w:rPr>
          <w:rFonts w:ascii="Times New Roman" w:hAnsi="Times New Roman" w:cs="Times New Roman"/>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91"/>
      <w:bookmarkEnd w:id="92"/>
    </w:p>
    <w:p w:rsidR="00156ABA" w:rsidRPr="00E278AB" w:rsidRDefault="00156ABA" w:rsidP="00156ABA">
      <w:pPr>
        <w:pStyle w:val="afc"/>
        <w:ind w:firstLine="567"/>
        <w:jc w:val="both"/>
        <w:rPr>
          <w:rFonts w:eastAsia="SimSun"/>
        </w:rPr>
      </w:pPr>
    </w:p>
    <w:p w:rsidR="00156ABA" w:rsidRPr="00E278AB" w:rsidRDefault="00156ABA" w:rsidP="00156ABA">
      <w:pPr>
        <w:pStyle w:val="afc"/>
        <w:ind w:firstLine="567"/>
        <w:jc w:val="both"/>
        <w:rPr>
          <w:rFonts w:eastAsia="SimSun"/>
        </w:rPr>
      </w:pPr>
      <w:r w:rsidRPr="00E278AB">
        <w:rPr>
          <w:rFonts w:eastAsia="SimSun"/>
        </w:rPr>
        <w:t>1. Публичные слушания по вопросу рассмотрения проектов планировки территории и проектов межевания территории проводятся специалистом Администрации</w:t>
      </w:r>
      <w:r w:rsidR="005F7C44">
        <w:rPr>
          <w:rFonts w:eastAsia="SimSun"/>
        </w:rPr>
        <w:t xml:space="preserve"> муниципального района</w:t>
      </w:r>
      <w:r w:rsidRPr="00E278AB">
        <w:rPr>
          <w:rFonts w:eastAsia="SimSun"/>
        </w:rPr>
        <w:t xml:space="preserve">, уполномоченным в области архитектуры и градостроительства по решению главы Администрации </w:t>
      </w:r>
      <w:r w:rsidR="005F7C44">
        <w:rPr>
          <w:szCs w:val="24"/>
          <w:lang w:eastAsia="ru-RU"/>
        </w:rPr>
        <w:t>муниципального района</w:t>
      </w:r>
      <w:r w:rsidRPr="00E278AB">
        <w:rPr>
          <w:rFonts w:eastAsia="SimSu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2. Организация и проведение публичных слушаний осуществляются в соответствии с положениями настоящей главы.</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3. Не позднее чем через пятнадцать дней со дня проведения публичных слушаний </w:t>
      </w:r>
      <w:r>
        <w:rPr>
          <w:rFonts w:eastAsia="SimSun"/>
          <w:snapToGrid w:val="0"/>
          <w:lang w:eastAsia="zh-CN"/>
        </w:rPr>
        <w:t>Администрация</w:t>
      </w:r>
      <w:r w:rsidR="005F7C44">
        <w:rPr>
          <w:rFonts w:eastAsia="SimSun"/>
          <w:snapToGrid w:val="0"/>
          <w:lang w:eastAsia="zh-CN"/>
        </w:rPr>
        <w:t xml:space="preserve"> муниципального района</w:t>
      </w:r>
      <w:r>
        <w:rPr>
          <w:rFonts w:eastAsia="SimSun"/>
          <w:snapToGrid w:val="0"/>
          <w:lang w:eastAsia="zh-CN"/>
        </w:rPr>
        <w:t xml:space="preserve"> </w:t>
      </w:r>
      <w:r w:rsidRPr="0041585D">
        <w:rPr>
          <w:rFonts w:eastAsia="SimSun"/>
          <w:lang w:eastAsia="zh-CN"/>
        </w:rPr>
        <w:t xml:space="preserve">направляет </w:t>
      </w:r>
      <w:r>
        <w:rPr>
          <w:rFonts w:eastAsia="SimSun"/>
          <w:lang w:eastAsia="zh-CN"/>
        </w:rPr>
        <w:t xml:space="preserve">главе </w:t>
      </w:r>
      <w:r w:rsidR="005F7C44">
        <w:rPr>
          <w:rFonts w:eastAsia="SimSun"/>
          <w:snapToGrid w:val="0"/>
          <w:lang w:eastAsia="zh-CN"/>
        </w:rPr>
        <w:t>муниципального района</w:t>
      </w:r>
      <w:r w:rsidRPr="0041585D">
        <w:rPr>
          <w:rFonts w:eastAsia="SimSun"/>
          <w:lang w:eastAsia="zh-CN"/>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заключение о результатах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4. </w:t>
      </w:r>
      <w:r>
        <w:rPr>
          <w:rFonts w:eastAsia="SimSun"/>
          <w:lang w:eastAsia="zh-CN"/>
        </w:rPr>
        <w:t xml:space="preserve">Глава </w:t>
      </w:r>
      <w:r w:rsidR="005F7C44">
        <w:rPr>
          <w:rFonts w:eastAsia="SimSun"/>
          <w:snapToGrid w:val="0"/>
          <w:lang w:eastAsia="zh-CN"/>
        </w:rPr>
        <w:t>муниципального района</w:t>
      </w:r>
      <w:r w:rsidRPr="0041585D">
        <w:rPr>
          <w:rFonts w:eastAsia="SimSun"/>
          <w:lang w:eastAsia="zh-CN"/>
        </w:rPr>
        <w:t xml:space="preserve">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w:t>
      </w:r>
      <w:r>
        <w:rPr>
          <w:rFonts w:eastAsia="SimSun"/>
          <w:lang w:eastAsia="zh-CN"/>
        </w:rPr>
        <w:t xml:space="preserve"> ее</w:t>
      </w:r>
      <w:r w:rsidRPr="0041585D">
        <w:rPr>
          <w:rFonts w:eastAsia="SimSun"/>
          <w:lang w:eastAsia="zh-CN"/>
        </w:rPr>
        <w:t xml:space="preserve"> на доработку.</w:t>
      </w:r>
    </w:p>
    <w:p w:rsidR="00156ABA" w:rsidRPr="0041585D" w:rsidRDefault="00156ABA" w:rsidP="00156ABA">
      <w:pPr>
        <w:autoSpaceDN w:val="0"/>
        <w:adjustRightInd w:val="0"/>
        <w:ind w:firstLine="540"/>
        <w:jc w:val="both"/>
        <w:rPr>
          <w:rFonts w:eastAsia="SimSun"/>
          <w:lang w:eastAsia="zh-CN"/>
        </w:rPr>
      </w:pPr>
    </w:p>
    <w:p w:rsidR="00156ABA" w:rsidRPr="005F7C44" w:rsidRDefault="00156ABA" w:rsidP="00156ABA">
      <w:pPr>
        <w:pStyle w:val="3"/>
        <w:rPr>
          <w:rFonts w:ascii="Times New Roman" w:hAnsi="Times New Roman" w:cs="Times New Roman"/>
        </w:rPr>
      </w:pPr>
      <w:bookmarkStart w:id="93" w:name="_Toc252392644"/>
      <w:bookmarkStart w:id="94" w:name="_Toc455074417"/>
      <w:r w:rsidRPr="005F7C44">
        <w:rPr>
          <w:rFonts w:ascii="Times New Roman" w:hAnsi="Times New Roman" w:cs="Times New Roman"/>
        </w:rPr>
        <w:t>Статья 3</w:t>
      </w:r>
      <w:r w:rsidR="001E2EDB">
        <w:rPr>
          <w:rFonts w:ascii="Times New Roman" w:hAnsi="Times New Roman" w:cs="Times New Roman"/>
        </w:rPr>
        <w:t>4</w:t>
      </w:r>
      <w:r w:rsidRPr="005F7C44">
        <w:rPr>
          <w:rFonts w:ascii="Times New Roman" w:hAnsi="Times New Roman" w:cs="Times New Roman"/>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93"/>
      <w:bookmarkEnd w:id="94"/>
    </w:p>
    <w:p w:rsidR="00156ABA" w:rsidRPr="0041585D" w:rsidRDefault="00156ABA" w:rsidP="00156ABA">
      <w:pPr>
        <w:autoSpaceDN w:val="0"/>
        <w:adjustRightInd w:val="0"/>
        <w:ind w:firstLine="540"/>
        <w:jc w:val="both"/>
        <w:rPr>
          <w:rFonts w:eastAsia="SimSun"/>
          <w:lang w:eastAsia="zh-CN"/>
        </w:rPr>
      </w:pPr>
    </w:p>
    <w:p w:rsidR="00156ABA" w:rsidRPr="0041585D" w:rsidRDefault="00156ABA" w:rsidP="00156ABA">
      <w:pPr>
        <w:autoSpaceDN w:val="0"/>
        <w:adjustRightInd w:val="0"/>
        <w:ind w:firstLine="540"/>
        <w:jc w:val="both"/>
        <w:rPr>
          <w:bCs/>
        </w:rPr>
      </w:pPr>
      <w:r w:rsidRPr="0041585D">
        <w:rPr>
          <w:bCs/>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Pr>
          <w:rFonts w:eastAsia="SimSun"/>
          <w:lang w:eastAsia="zh-CN"/>
        </w:rPr>
        <w:t>к</w:t>
      </w:r>
      <w:r w:rsidRPr="0041585D">
        <w:rPr>
          <w:rFonts w:eastAsia="SimSun"/>
          <w:lang w:eastAsia="zh-CN"/>
        </w:rPr>
        <w:t>омиссию</w:t>
      </w:r>
      <w:r w:rsidRPr="0041585D">
        <w:rPr>
          <w:bCs/>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2. Публичные слушания проводятся </w:t>
      </w:r>
      <w:r>
        <w:rPr>
          <w:rFonts w:eastAsia="SimSun"/>
          <w:lang w:eastAsia="zh-CN"/>
        </w:rPr>
        <w:t>к</w:t>
      </w:r>
      <w:r w:rsidRPr="0041585D">
        <w:rPr>
          <w:rFonts w:eastAsia="SimSun"/>
          <w:lang w:eastAsia="zh-CN"/>
        </w:rPr>
        <w:t xml:space="preserve">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3. </w:t>
      </w:r>
      <w:proofErr w:type="gramStart"/>
      <w:r w:rsidRPr="0041585D">
        <w:rPr>
          <w:rFonts w:eastAsia="SimSun"/>
          <w:lang w:eastAsia="zh-CN"/>
        </w:rPr>
        <w:t xml:space="preserve">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w:t>
      </w:r>
      <w:r w:rsidRPr="0041585D">
        <w:rPr>
          <w:rFonts w:eastAsia="SimSun"/>
          <w:lang w:eastAsia="zh-CN"/>
        </w:rPr>
        <w:lastRenderedPageBreak/>
        <w:t>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roofErr w:type="gramEnd"/>
      <w:r w:rsidRPr="0041585D">
        <w:rPr>
          <w:rFonts w:eastAsia="SimSun"/>
          <w:lang w:eastAsia="zh-CN"/>
        </w:rPr>
        <w:t xml:space="preserve"> </w:t>
      </w:r>
      <w:r w:rsidRPr="0041585D">
        <w:rPr>
          <w:bCs/>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r w:rsidRPr="0041585D">
        <w:rPr>
          <w:rFonts w:eastAsia="SimSun"/>
          <w:lang w:eastAsia="zh-CN"/>
        </w:rPr>
        <w:t>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4. Порядок организации и проведения публичных слушаний, участие в них определяются в соответствии с настоящей главой.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w:t>
      </w:r>
      <w:r>
        <w:rPr>
          <w:rFonts w:eastAsia="SimSun"/>
          <w:lang w:eastAsia="zh-CN"/>
        </w:rPr>
        <w:t xml:space="preserve">главе </w:t>
      </w:r>
      <w:r w:rsidR="005F7C44">
        <w:rPr>
          <w:rFonts w:eastAsia="SimSun"/>
          <w:snapToGrid w:val="0"/>
          <w:lang w:eastAsia="zh-CN"/>
        </w:rPr>
        <w:t>муниципального района</w:t>
      </w:r>
      <w:r w:rsidRPr="0041585D">
        <w:rPr>
          <w:rFonts w:eastAsia="SimSun"/>
          <w:lang w:eastAsia="zh-CN"/>
        </w:rPr>
        <w:t>.</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6. </w:t>
      </w:r>
      <w:proofErr w:type="gramStart"/>
      <w:r w:rsidRPr="0041585D">
        <w:rPr>
          <w:rFonts w:eastAsia="SimSun"/>
          <w:lang w:eastAsia="zh-CN"/>
        </w:rPr>
        <w:t xml:space="preserve">На основании рекомендаций </w:t>
      </w:r>
      <w:r>
        <w:rPr>
          <w:rFonts w:eastAsia="SimSun"/>
          <w:lang w:eastAsia="zh-CN"/>
        </w:rPr>
        <w:t>к</w:t>
      </w:r>
      <w:r w:rsidRPr="0041585D">
        <w:rPr>
          <w:rFonts w:eastAsia="SimSun"/>
          <w:lang w:eastAsia="zh-CN"/>
        </w:rPr>
        <w:t xml:space="preserve">омиссии </w:t>
      </w:r>
      <w:r>
        <w:rPr>
          <w:rFonts w:eastAsia="SimSun"/>
          <w:lang w:eastAsia="zh-CN"/>
        </w:rPr>
        <w:t xml:space="preserve">глава </w:t>
      </w:r>
      <w:r w:rsidR="005F7C44">
        <w:rPr>
          <w:rFonts w:eastAsia="SimSun"/>
          <w:snapToGrid w:val="0"/>
          <w:lang w:eastAsia="zh-CN"/>
        </w:rPr>
        <w:t xml:space="preserve">муниципального района </w:t>
      </w:r>
      <w:r w:rsidRPr="0041585D">
        <w:rPr>
          <w:rFonts w:eastAsia="SimSun"/>
          <w:lang w:eastAsia="zh-CN"/>
        </w:rPr>
        <w:t>в течение трех дней со дня поступления указанных рекомендаций в отношении предоставления разрешения на условно разрешенный вид</w:t>
      </w:r>
      <w:proofErr w:type="gramEnd"/>
      <w:r w:rsidRPr="0041585D">
        <w:rPr>
          <w:rFonts w:eastAsia="SimSun"/>
          <w:lang w:eastAsia="zh-CN"/>
        </w:rPr>
        <w:t xml:space="preserve">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5F7C44">
        <w:t>муниципального района, сельского поселения</w:t>
      </w:r>
      <w:r w:rsidRPr="0041585D">
        <w:rPr>
          <w:rFonts w:eastAsia="SimSun"/>
          <w:lang w:eastAsia="zh-CN"/>
        </w:rPr>
        <w:t xml:space="preserve"> в сети «Интернет», на информационных стендах, установленных в общедоступных местах.</w:t>
      </w:r>
    </w:p>
    <w:p w:rsidR="00156ABA" w:rsidRDefault="00156ABA" w:rsidP="00156ABA">
      <w:pPr>
        <w:autoSpaceDN w:val="0"/>
        <w:adjustRightInd w:val="0"/>
        <w:ind w:firstLine="540"/>
        <w:jc w:val="both"/>
        <w:rPr>
          <w:bCs/>
        </w:rPr>
      </w:pPr>
      <w:r w:rsidRPr="0041585D">
        <w:rPr>
          <w:bCs/>
        </w:rP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56ABA" w:rsidRDefault="00156ABA" w:rsidP="00156ABA">
      <w:pPr>
        <w:autoSpaceDN w:val="0"/>
        <w:adjustRightInd w:val="0"/>
        <w:ind w:firstLine="540"/>
        <w:jc w:val="both"/>
        <w:rPr>
          <w:bCs/>
        </w:rPr>
      </w:pPr>
    </w:p>
    <w:p w:rsidR="00156ABA" w:rsidRPr="005F7C44" w:rsidRDefault="00156ABA" w:rsidP="00156ABA">
      <w:pPr>
        <w:pStyle w:val="3"/>
        <w:rPr>
          <w:rStyle w:val="aff"/>
          <w:rFonts w:ascii="Times New Roman" w:hAnsi="Times New Roman" w:cs="Times New Roman"/>
          <w:b/>
        </w:rPr>
      </w:pPr>
      <w:bookmarkStart w:id="95" w:name="_Toc252392645"/>
      <w:bookmarkStart w:id="96" w:name="_Toc455074418"/>
      <w:r w:rsidRPr="005F7C44">
        <w:rPr>
          <w:rFonts w:ascii="Times New Roman" w:hAnsi="Times New Roman" w:cs="Times New Roman"/>
        </w:rPr>
        <w:t>Статья 3</w:t>
      </w:r>
      <w:r w:rsidR="001E2EDB">
        <w:rPr>
          <w:rFonts w:ascii="Times New Roman" w:hAnsi="Times New Roman" w:cs="Times New Roman"/>
        </w:rPr>
        <w:t>5</w:t>
      </w:r>
      <w:r w:rsidRPr="005F7C44">
        <w:rPr>
          <w:rFonts w:ascii="Times New Roman" w:hAnsi="Times New Roman" w:cs="Times New Roman"/>
        </w:rPr>
        <w:t xml:space="preserve">. </w:t>
      </w:r>
      <w:r w:rsidRPr="005F7C44">
        <w:rPr>
          <w:rStyle w:val="aff"/>
          <w:rFonts w:ascii="Times New Roman" w:hAnsi="Times New Roman" w:cs="Times New Roman"/>
          <w:b/>
        </w:rPr>
        <w:t>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95"/>
      <w:bookmarkEnd w:id="96"/>
    </w:p>
    <w:p w:rsidR="00156ABA" w:rsidRPr="0041585D" w:rsidRDefault="00156ABA" w:rsidP="00156ABA">
      <w:pPr>
        <w:autoSpaceDN w:val="0"/>
        <w:adjustRightInd w:val="0"/>
        <w:ind w:firstLine="540"/>
        <w:jc w:val="both"/>
        <w:rPr>
          <w:rFonts w:eastAsia="SimSun"/>
          <w:b/>
          <w:lang w:eastAsia="zh-CN"/>
        </w:rPr>
      </w:pP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w:t>
      </w:r>
      <w:r>
        <w:rPr>
          <w:rFonts w:eastAsia="SimSun"/>
          <w:lang w:eastAsia="zh-CN"/>
        </w:rPr>
        <w:t>к</w:t>
      </w:r>
      <w:r w:rsidRPr="0041585D">
        <w:rPr>
          <w:rFonts w:eastAsia="SimSun"/>
          <w:lang w:eastAsia="zh-CN"/>
        </w:rPr>
        <w:t>омиссию.</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2. Публичные слушания проводятся </w:t>
      </w:r>
      <w:r>
        <w:rPr>
          <w:rFonts w:eastAsia="SimSun"/>
          <w:lang w:eastAsia="zh-CN"/>
        </w:rPr>
        <w:t>к</w:t>
      </w:r>
      <w:r w:rsidRPr="0041585D">
        <w:rPr>
          <w:rFonts w:eastAsia="SimSun"/>
          <w:lang w:eastAsia="zh-CN"/>
        </w:rPr>
        <w:t xml:space="preserve">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3. </w:t>
      </w:r>
      <w:proofErr w:type="gramStart"/>
      <w:r w:rsidRPr="0041585D">
        <w:rPr>
          <w:rFonts w:eastAsia="SimSun"/>
          <w:lang w:eastAsia="zh-CN"/>
        </w:rPr>
        <w:t>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w:t>
      </w:r>
      <w:proofErr w:type="gramEnd"/>
      <w:r w:rsidRPr="0041585D">
        <w:rPr>
          <w:rFonts w:eastAsia="SimSun"/>
          <w:lang w:eastAsia="zh-CN"/>
        </w:rPr>
        <w:t xml:space="preserve"> </w:t>
      </w:r>
      <w:proofErr w:type="gramStart"/>
      <w:r w:rsidRPr="0041585D">
        <w:rPr>
          <w:rFonts w:eastAsia="SimSun"/>
          <w:lang w:eastAsia="zh-CN"/>
        </w:rPr>
        <w:t>которому</w:t>
      </w:r>
      <w:proofErr w:type="gramEnd"/>
      <w:r w:rsidRPr="0041585D">
        <w:rPr>
          <w:rFonts w:eastAsia="SimSun"/>
          <w:lang w:eastAsia="zh-CN"/>
        </w:rPr>
        <w:t xml:space="preserve"> испрашивается разрешение. Указанные сообщения отправляются не позднее десяти дней со дня </w:t>
      </w:r>
      <w:r w:rsidRPr="0041585D">
        <w:rPr>
          <w:rFonts w:eastAsia="SimSun"/>
          <w:lang w:eastAsia="zh-CN"/>
        </w:rPr>
        <w:lastRenderedPageBreak/>
        <w:t>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4. Порядок организации и проведения публичных слушаний, участие в них определяются в соответствии с настоящей главой.</w:t>
      </w:r>
    </w:p>
    <w:p w:rsidR="00156ABA" w:rsidRPr="0041585D" w:rsidRDefault="00156ABA" w:rsidP="00156ABA">
      <w:pPr>
        <w:autoSpaceDN w:val="0"/>
        <w:adjustRightInd w:val="0"/>
        <w:ind w:firstLine="540"/>
        <w:jc w:val="both"/>
        <w:rPr>
          <w:rFonts w:eastAsia="SimSun"/>
          <w:lang w:eastAsia="zh-CN"/>
        </w:rPr>
      </w:pPr>
      <w:r w:rsidRPr="0041585D">
        <w:rPr>
          <w:rFonts w:eastAsia="SimSun"/>
          <w:lang w:eastAsia="zh-CN"/>
        </w:rPr>
        <w:t xml:space="preserve">5. На основании заключения о результатах публичных слушаний по вопросу предоставления разрешения </w:t>
      </w:r>
      <w:r>
        <w:rPr>
          <w:rFonts w:eastAsia="SimSun"/>
          <w:lang w:eastAsia="zh-CN"/>
        </w:rPr>
        <w:t>к</w:t>
      </w:r>
      <w:r w:rsidRPr="0041585D">
        <w:rPr>
          <w:rFonts w:eastAsia="SimSun"/>
          <w:lang w:eastAsia="zh-CN"/>
        </w:rPr>
        <w:t xml:space="preserve">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w:t>
      </w:r>
      <w:r>
        <w:rPr>
          <w:rFonts w:eastAsia="SimSun"/>
          <w:lang w:eastAsia="zh-CN"/>
        </w:rPr>
        <w:t xml:space="preserve">главе </w:t>
      </w:r>
      <w:r w:rsidR="005F7C44">
        <w:rPr>
          <w:rFonts w:eastAsia="SimSun"/>
          <w:snapToGrid w:val="0"/>
          <w:lang w:eastAsia="zh-CN"/>
        </w:rPr>
        <w:t>муниципального района</w:t>
      </w:r>
      <w:r w:rsidRPr="0041585D">
        <w:rPr>
          <w:rFonts w:eastAsia="SimSun"/>
          <w:lang w:eastAsia="zh-CN"/>
        </w:rPr>
        <w:t>.</w:t>
      </w:r>
    </w:p>
    <w:p w:rsidR="00156ABA" w:rsidRDefault="00156ABA" w:rsidP="00156ABA">
      <w:pPr>
        <w:autoSpaceDN w:val="0"/>
        <w:adjustRightInd w:val="0"/>
        <w:ind w:firstLine="540"/>
        <w:jc w:val="both"/>
        <w:rPr>
          <w:rFonts w:eastAsia="SimSun"/>
          <w:lang w:eastAsia="zh-CN"/>
        </w:rPr>
      </w:pPr>
      <w:r w:rsidRPr="0041585D">
        <w:rPr>
          <w:rFonts w:eastAsia="SimSun"/>
          <w:lang w:eastAsia="zh-CN"/>
        </w:rPr>
        <w:t xml:space="preserve">6. </w:t>
      </w:r>
      <w:proofErr w:type="gramStart"/>
      <w:r w:rsidRPr="0041585D">
        <w:rPr>
          <w:rFonts w:eastAsia="SimSun"/>
          <w:lang w:eastAsia="zh-CN"/>
        </w:rPr>
        <w:t xml:space="preserve">На основании рекомендаций </w:t>
      </w:r>
      <w:r>
        <w:rPr>
          <w:rFonts w:eastAsia="SimSun"/>
          <w:lang w:eastAsia="zh-CN"/>
        </w:rPr>
        <w:t>к</w:t>
      </w:r>
      <w:r w:rsidRPr="0041585D">
        <w:rPr>
          <w:rFonts w:eastAsia="SimSun"/>
          <w:lang w:eastAsia="zh-CN"/>
        </w:rPr>
        <w:t xml:space="preserve">омиссии </w:t>
      </w:r>
      <w:r>
        <w:rPr>
          <w:rFonts w:eastAsia="SimSun"/>
          <w:lang w:eastAsia="zh-CN"/>
        </w:rPr>
        <w:t xml:space="preserve">глава </w:t>
      </w:r>
      <w:r w:rsidR="005F7C44">
        <w:rPr>
          <w:rFonts w:eastAsia="SimSun"/>
          <w:snapToGrid w:val="0"/>
          <w:lang w:eastAsia="zh-CN"/>
        </w:rPr>
        <w:t>муниципального района</w:t>
      </w:r>
      <w:r w:rsidRPr="0041585D">
        <w:rPr>
          <w:rFonts w:eastAsia="SimSun"/>
          <w:lang w:eastAsia="zh-CN"/>
        </w:rPr>
        <w:t xml:space="preserve"> в течение трех дней со дня поступления указанных рекомендаций в отношении предоставления разрешения на отклонение</w:t>
      </w:r>
      <w:proofErr w:type="gramEnd"/>
      <w:r w:rsidRPr="0041585D">
        <w:rPr>
          <w:rFonts w:eastAsia="SimSun"/>
          <w:lang w:eastAsia="zh-CN"/>
        </w:rPr>
        <w:t xml:space="preserve">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5F7C44">
        <w:t>муниципального района и сельского поселения</w:t>
      </w:r>
      <w:r w:rsidRPr="0041585D">
        <w:rPr>
          <w:rFonts w:eastAsia="SimSun"/>
          <w:lang w:eastAsia="zh-CN"/>
        </w:rPr>
        <w:t xml:space="preserve"> в сети «Интернет», на информационных стендах, установленных в общедоступных местах.</w:t>
      </w:r>
    </w:p>
    <w:p w:rsidR="00156ABA" w:rsidRDefault="00156ABA" w:rsidP="00156ABA">
      <w:pPr>
        <w:autoSpaceDN w:val="0"/>
        <w:adjustRightInd w:val="0"/>
        <w:ind w:firstLine="540"/>
        <w:jc w:val="both"/>
        <w:rPr>
          <w:rFonts w:eastAsia="SimSun"/>
          <w:lang w:eastAsia="zh-CN"/>
        </w:rPr>
      </w:pPr>
    </w:p>
    <w:p w:rsidR="00156ABA" w:rsidRPr="0041585D" w:rsidRDefault="00156ABA" w:rsidP="00156ABA">
      <w:pPr>
        <w:autoSpaceDN w:val="0"/>
        <w:adjustRightInd w:val="0"/>
        <w:ind w:firstLine="540"/>
        <w:jc w:val="both"/>
        <w:rPr>
          <w:rFonts w:eastAsia="SimSun"/>
          <w:lang w:eastAsia="zh-CN"/>
        </w:rPr>
      </w:pPr>
    </w:p>
    <w:p w:rsidR="00156ABA" w:rsidRPr="005F7C44" w:rsidRDefault="00156ABA" w:rsidP="00156ABA">
      <w:pPr>
        <w:pStyle w:val="2"/>
        <w:rPr>
          <w:rFonts w:ascii="Times New Roman" w:hAnsi="Times New Roman" w:cs="Times New Roman"/>
          <w:color w:val="000000" w:themeColor="text1"/>
          <w:sz w:val="28"/>
          <w:szCs w:val="28"/>
        </w:rPr>
      </w:pPr>
      <w:bookmarkStart w:id="97" w:name="_Toc252392646"/>
      <w:bookmarkStart w:id="98" w:name="_Toc455074419"/>
      <w:r w:rsidRPr="005F7C44">
        <w:rPr>
          <w:rFonts w:ascii="Times New Roman" w:hAnsi="Times New Roman" w:cs="Times New Roman"/>
          <w:color w:val="000000" w:themeColor="text1"/>
          <w:sz w:val="28"/>
          <w:szCs w:val="28"/>
        </w:rPr>
        <w:t>Глава 9. ЗАКЛЮЧИТЕЛЬНЫЕ ПОЛОЖЕНИЯ</w:t>
      </w:r>
      <w:bookmarkEnd w:id="97"/>
      <w:bookmarkEnd w:id="98"/>
    </w:p>
    <w:p w:rsidR="00156ABA" w:rsidRPr="00B72E9D" w:rsidRDefault="00156ABA" w:rsidP="00156ABA">
      <w:pPr>
        <w:pStyle w:val="afc"/>
        <w:rPr>
          <w:rFonts w:eastAsia="SimSun"/>
        </w:rPr>
      </w:pPr>
    </w:p>
    <w:p w:rsidR="00156ABA" w:rsidRPr="005F7C44" w:rsidRDefault="00156ABA" w:rsidP="00156ABA">
      <w:pPr>
        <w:pStyle w:val="3"/>
        <w:rPr>
          <w:rFonts w:ascii="Times New Roman" w:hAnsi="Times New Roman" w:cs="Times New Roman"/>
        </w:rPr>
      </w:pPr>
      <w:bookmarkStart w:id="99" w:name="_Toc455074420"/>
      <w:bookmarkStart w:id="100" w:name="_Toc252392647"/>
      <w:r w:rsidRPr="005F7C44">
        <w:rPr>
          <w:rFonts w:ascii="Times New Roman" w:hAnsi="Times New Roman" w:cs="Times New Roman"/>
        </w:rPr>
        <w:t>Статья 3</w:t>
      </w:r>
      <w:r w:rsidR="001E2EDB">
        <w:rPr>
          <w:rFonts w:ascii="Times New Roman" w:hAnsi="Times New Roman" w:cs="Times New Roman"/>
        </w:rPr>
        <w:t>6</w:t>
      </w:r>
      <w:r w:rsidRPr="005F7C44">
        <w:rPr>
          <w:rFonts w:ascii="Times New Roman" w:hAnsi="Times New Roman" w:cs="Times New Roman"/>
        </w:rPr>
        <w:t>. Действие настоящих Правил по отношению к ранее возникшим правоотношениям</w:t>
      </w:r>
      <w:bookmarkEnd w:id="99"/>
    </w:p>
    <w:bookmarkEnd w:id="100"/>
    <w:p w:rsidR="00156ABA" w:rsidRPr="00E278AB" w:rsidRDefault="00156ABA" w:rsidP="00156ABA">
      <w:pPr>
        <w:pStyle w:val="afc"/>
        <w:keepNext/>
      </w:pPr>
    </w:p>
    <w:p w:rsidR="00156ABA" w:rsidRPr="00551DE7" w:rsidRDefault="00156ABA" w:rsidP="00156ABA">
      <w:pPr>
        <w:pStyle w:val="afc"/>
        <w:keepNext/>
        <w:ind w:firstLine="567"/>
        <w:jc w:val="both"/>
        <w:rPr>
          <w:rFonts w:eastAsia="SimSun"/>
        </w:rPr>
      </w:pPr>
      <w:r w:rsidRPr="00551DE7">
        <w:rPr>
          <w:rFonts w:eastAsia="SimSun"/>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156ABA" w:rsidRDefault="00156ABA" w:rsidP="00156ABA">
      <w:pPr>
        <w:keepNext/>
        <w:autoSpaceDN w:val="0"/>
        <w:adjustRightInd w:val="0"/>
        <w:ind w:firstLine="540"/>
        <w:jc w:val="both"/>
        <w:rPr>
          <w:rFonts w:eastAsia="SimSun"/>
        </w:rPr>
      </w:pPr>
      <w:r w:rsidRPr="00551DE7">
        <w:rPr>
          <w:rFonts w:eastAsia="SimSun"/>
        </w:rPr>
        <w:t xml:space="preserve">2. </w:t>
      </w:r>
      <w:proofErr w:type="gramStart"/>
      <w:r w:rsidRPr="00551DE7">
        <w:rPr>
          <w:rFonts w:eastAsia="SimSun"/>
        </w:rPr>
        <w:t>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r>
        <w:rPr>
          <w:rFonts w:eastAsia="SimSun"/>
        </w:rPr>
        <w:t>, а также на использование земельных участков, сформированных и предоставленных физическим и юридическим лицам до вступления в силу</w:t>
      </w:r>
      <w:proofErr w:type="gramEnd"/>
      <w:r>
        <w:rPr>
          <w:rFonts w:eastAsia="SimSun"/>
        </w:rPr>
        <w:t xml:space="preserve"> настоящих Правил.</w:t>
      </w:r>
    </w:p>
    <w:p w:rsidR="00156ABA" w:rsidRPr="00551DE7" w:rsidRDefault="00156ABA" w:rsidP="00156ABA">
      <w:pPr>
        <w:autoSpaceDN w:val="0"/>
        <w:adjustRightInd w:val="0"/>
        <w:ind w:firstLine="540"/>
        <w:jc w:val="both"/>
        <w:rPr>
          <w:rFonts w:eastAsia="SimSun"/>
        </w:rPr>
      </w:pPr>
      <w:r w:rsidRPr="00551DE7">
        <w:rPr>
          <w:rFonts w:eastAsia="SimSun"/>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156ABA" w:rsidRPr="00551DE7" w:rsidRDefault="00156ABA" w:rsidP="00156ABA">
      <w:pPr>
        <w:autoSpaceDN w:val="0"/>
        <w:adjustRightInd w:val="0"/>
        <w:ind w:firstLine="540"/>
        <w:jc w:val="both"/>
        <w:rPr>
          <w:rFonts w:eastAsia="SimSun"/>
        </w:rPr>
      </w:pPr>
      <w:r>
        <w:rPr>
          <w:rFonts w:eastAsia="SimSun"/>
        </w:rPr>
        <w:t>4</w:t>
      </w:r>
      <w:r w:rsidRPr="00551DE7">
        <w:rPr>
          <w:rFonts w:eastAsia="SimSun"/>
        </w:rPr>
        <w:t>.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156ABA" w:rsidRPr="0041585D" w:rsidRDefault="00156ABA" w:rsidP="00156ABA">
      <w:pPr>
        <w:autoSpaceDN w:val="0"/>
        <w:adjustRightInd w:val="0"/>
        <w:ind w:firstLine="567"/>
        <w:jc w:val="both"/>
        <w:outlineLvl w:val="2"/>
        <w:rPr>
          <w:b/>
        </w:rPr>
      </w:pPr>
    </w:p>
    <w:p w:rsidR="00156ABA" w:rsidRPr="0041585D" w:rsidRDefault="00156ABA" w:rsidP="00156ABA">
      <w:pPr>
        <w:pStyle w:val="3"/>
      </w:pPr>
      <w:bookmarkStart w:id="101" w:name="_Toc252392648"/>
      <w:bookmarkStart w:id="102" w:name="_Toc455074421"/>
      <w:r w:rsidRPr="0041585D">
        <w:t xml:space="preserve">Статья </w:t>
      </w:r>
      <w:r w:rsidR="001E2EDB">
        <w:t>37</w:t>
      </w:r>
      <w:r w:rsidRPr="0041585D">
        <w:t>. Порядок внесения изменений в настоящие Правила</w:t>
      </w:r>
      <w:bookmarkEnd w:id="101"/>
      <w:bookmarkEnd w:id="102"/>
      <w:r w:rsidRPr="0041585D">
        <w:t xml:space="preserve"> </w:t>
      </w:r>
    </w:p>
    <w:p w:rsidR="00156ABA" w:rsidRPr="0041585D" w:rsidRDefault="00156ABA" w:rsidP="00156ABA">
      <w:pPr>
        <w:tabs>
          <w:tab w:val="left" w:pos="2054"/>
        </w:tabs>
        <w:ind w:firstLine="540"/>
        <w:jc w:val="both"/>
        <w:rPr>
          <w:rFonts w:eastAsia="SimSun"/>
          <w:lang w:eastAsia="zh-CN"/>
        </w:rPr>
      </w:pPr>
    </w:p>
    <w:p w:rsidR="00156ABA" w:rsidRPr="00551DE7" w:rsidRDefault="00156ABA" w:rsidP="00156ABA">
      <w:pPr>
        <w:ind w:firstLine="540"/>
        <w:jc w:val="both"/>
        <w:rPr>
          <w:rFonts w:eastAsia="SimSun"/>
          <w:lang w:eastAsia="zh-CN"/>
        </w:rPr>
      </w:pPr>
      <w:r w:rsidRPr="00551DE7">
        <w:rPr>
          <w:rFonts w:eastAsia="SimSun"/>
          <w:lang w:eastAsia="zh-C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156ABA" w:rsidRPr="00551DE7" w:rsidRDefault="00156ABA" w:rsidP="00156ABA">
      <w:pPr>
        <w:ind w:firstLine="540"/>
        <w:jc w:val="both"/>
        <w:rPr>
          <w:rFonts w:eastAsia="SimSun"/>
          <w:lang w:eastAsia="zh-CN"/>
        </w:rPr>
      </w:pPr>
      <w:r w:rsidRPr="00551DE7">
        <w:rPr>
          <w:rFonts w:eastAsia="SimSun"/>
          <w:lang w:eastAsia="zh-CN"/>
        </w:rPr>
        <w:t>2. Основаниями для рассмотрения вопроса о внесении изменений в настоящие Правила являются:</w:t>
      </w:r>
    </w:p>
    <w:p w:rsidR="00156ABA" w:rsidRPr="00551DE7" w:rsidRDefault="00156ABA" w:rsidP="00156ABA">
      <w:pPr>
        <w:ind w:firstLine="540"/>
        <w:jc w:val="both"/>
        <w:rPr>
          <w:rFonts w:eastAsia="SimSun"/>
          <w:lang w:eastAsia="zh-CN"/>
        </w:rPr>
      </w:pPr>
      <w:r w:rsidRPr="00551DE7">
        <w:rPr>
          <w:rFonts w:eastAsia="SimSun"/>
          <w:lang w:eastAsia="zh-CN"/>
        </w:rPr>
        <w:lastRenderedPageBreak/>
        <w:t>1) н</w:t>
      </w:r>
      <w:r>
        <w:rPr>
          <w:rFonts w:eastAsia="SimSun"/>
          <w:lang w:eastAsia="zh-CN"/>
        </w:rPr>
        <w:t>есоответствие настоящих Правил г</w:t>
      </w:r>
      <w:r w:rsidRPr="00551DE7">
        <w:rPr>
          <w:rFonts w:eastAsia="SimSun"/>
          <w:lang w:eastAsia="zh-CN"/>
        </w:rPr>
        <w:t xml:space="preserve">енеральному плану </w:t>
      </w:r>
      <w:r>
        <w:rPr>
          <w:rFonts w:eastAsia="SimSun"/>
          <w:lang w:eastAsia="zh-CN"/>
        </w:rPr>
        <w:t>поселения</w:t>
      </w:r>
      <w:r w:rsidRPr="00551DE7">
        <w:rPr>
          <w:rFonts w:eastAsia="SimSun"/>
          <w:lang w:eastAsia="zh-CN"/>
        </w:rPr>
        <w:t>, воз</w:t>
      </w:r>
      <w:r>
        <w:rPr>
          <w:rFonts w:eastAsia="SimSun"/>
          <w:lang w:eastAsia="zh-CN"/>
        </w:rPr>
        <w:t>никшее в результате внесения в г</w:t>
      </w:r>
      <w:r w:rsidRPr="00551DE7">
        <w:rPr>
          <w:rFonts w:eastAsia="SimSun"/>
          <w:lang w:eastAsia="zh-CN"/>
        </w:rPr>
        <w:t>енеральный план изменений;</w:t>
      </w:r>
    </w:p>
    <w:p w:rsidR="00156ABA" w:rsidRDefault="00156ABA" w:rsidP="00156ABA">
      <w:pPr>
        <w:ind w:firstLine="540"/>
        <w:jc w:val="both"/>
        <w:rPr>
          <w:rFonts w:eastAsia="SimSun"/>
          <w:lang w:eastAsia="zh-CN"/>
        </w:rPr>
      </w:pPr>
      <w:r w:rsidRPr="00551DE7">
        <w:rPr>
          <w:rFonts w:eastAsia="SimSun"/>
          <w:lang w:eastAsia="zh-CN"/>
        </w:rPr>
        <w:t>2) поступление предложений об изменении границ территориальных зон, изменении гра</w:t>
      </w:r>
      <w:r>
        <w:rPr>
          <w:rFonts w:eastAsia="SimSun"/>
          <w:lang w:eastAsia="zh-CN"/>
        </w:rPr>
        <w:t>достроительных регламентов;</w:t>
      </w:r>
    </w:p>
    <w:p w:rsidR="00156ABA" w:rsidRPr="00551DE7" w:rsidRDefault="00156ABA" w:rsidP="00156ABA">
      <w:pPr>
        <w:ind w:firstLine="540"/>
        <w:jc w:val="both"/>
        <w:rPr>
          <w:rFonts w:eastAsia="SimSun"/>
          <w:lang w:eastAsia="zh-CN"/>
        </w:rPr>
      </w:pPr>
      <w:r>
        <w:rPr>
          <w:rFonts w:eastAsia="SimSun"/>
          <w:lang w:eastAsia="zh-CN"/>
        </w:rPr>
        <w:t>3) изменение законодательства о градостроительной деятельности.</w:t>
      </w:r>
    </w:p>
    <w:p w:rsidR="00156ABA" w:rsidRPr="00551DE7" w:rsidRDefault="00156ABA" w:rsidP="00156ABA">
      <w:pPr>
        <w:ind w:firstLine="540"/>
        <w:jc w:val="both"/>
        <w:rPr>
          <w:rFonts w:eastAsia="SimSun"/>
          <w:lang w:eastAsia="zh-CN"/>
        </w:rPr>
      </w:pPr>
      <w:r w:rsidRPr="00551DE7">
        <w:rPr>
          <w:rFonts w:eastAsia="SimSun"/>
          <w:lang w:eastAsia="zh-CN"/>
        </w:rPr>
        <w:t>3. С предложениями о внесении изменений в настоящие Правила могут выступать:</w:t>
      </w:r>
    </w:p>
    <w:p w:rsidR="00156ABA" w:rsidRPr="00551DE7" w:rsidRDefault="00156ABA" w:rsidP="00156ABA">
      <w:pPr>
        <w:ind w:firstLine="540"/>
        <w:jc w:val="both"/>
        <w:rPr>
          <w:rFonts w:eastAsia="SimSun"/>
          <w:lang w:eastAsia="zh-CN"/>
        </w:rPr>
      </w:pPr>
      <w:r w:rsidRPr="00551DE7">
        <w:rPr>
          <w:rFonts w:eastAsia="SimSun"/>
          <w:lang w:eastAsia="zh-CN"/>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156ABA" w:rsidRPr="00551DE7" w:rsidRDefault="00156ABA" w:rsidP="00156ABA">
      <w:pPr>
        <w:ind w:firstLine="540"/>
        <w:jc w:val="both"/>
        <w:rPr>
          <w:rFonts w:eastAsia="SimSun"/>
          <w:lang w:eastAsia="zh-CN"/>
        </w:rPr>
      </w:pPr>
      <w:r w:rsidRPr="00551DE7">
        <w:rPr>
          <w:rFonts w:eastAsia="SimSun"/>
          <w:lang w:eastAsia="zh-CN"/>
        </w:rPr>
        <w:t>2) органы исполнительной власти субъектов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156ABA" w:rsidRPr="00551DE7" w:rsidRDefault="00156ABA" w:rsidP="00156ABA">
      <w:pPr>
        <w:autoSpaceDN w:val="0"/>
        <w:adjustRightInd w:val="0"/>
        <w:ind w:firstLine="540"/>
        <w:jc w:val="both"/>
        <w:rPr>
          <w:bCs/>
        </w:rPr>
      </w:pPr>
      <w:r w:rsidRPr="00551DE7">
        <w:rPr>
          <w:rFonts w:eastAsia="SimSun"/>
          <w:lang w:eastAsia="zh-CN"/>
        </w:rPr>
        <w:t xml:space="preserve">3) </w:t>
      </w:r>
      <w:r w:rsidRPr="00551DE7">
        <w:rPr>
          <w:bCs/>
        </w:rPr>
        <w:t>органы местного самоуправления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156ABA" w:rsidRPr="00551DE7" w:rsidRDefault="00156ABA" w:rsidP="00156ABA">
      <w:pPr>
        <w:ind w:firstLine="540"/>
        <w:jc w:val="both"/>
        <w:rPr>
          <w:rFonts w:eastAsia="SimSun"/>
          <w:lang w:eastAsia="zh-CN"/>
        </w:rPr>
      </w:pPr>
      <w:r w:rsidRPr="00551DE7">
        <w:rPr>
          <w:rFonts w:eastAsia="SimSun"/>
          <w:lang w:eastAsia="zh-CN"/>
        </w:rPr>
        <w:t xml:space="preserve">4) органы местного самоуправления </w:t>
      </w:r>
      <w:r w:rsidR="005F7C44">
        <w:t>сельского</w:t>
      </w:r>
      <w:r>
        <w:t xml:space="preserve"> </w:t>
      </w:r>
      <w:r>
        <w:rPr>
          <w:rFonts w:eastAsia="SimSun"/>
          <w:lang w:eastAsia="zh-CN"/>
        </w:rPr>
        <w:t>поселения</w:t>
      </w:r>
      <w:r w:rsidRPr="00551DE7">
        <w:rPr>
          <w:rFonts w:eastAsia="SimSun"/>
          <w:lang w:eastAsia="zh-CN"/>
        </w:rPr>
        <w:t xml:space="preserve"> в случаях, если необходимо совершенствовать порядок регулирования землепользования и застройки на территории </w:t>
      </w:r>
      <w:r>
        <w:rPr>
          <w:rFonts w:eastAsia="SimSun"/>
          <w:lang w:eastAsia="zh-CN"/>
        </w:rPr>
        <w:t>поселения</w:t>
      </w:r>
      <w:r w:rsidRPr="00551DE7">
        <w:rPr>
          <w:rFonts w:eastAsia="SimSun"/>
          <w:lang w:eastAsia="zh-CN"/>
        </w:rPr>
        <w:t>;</w:t>
      </w:r>
    </w:p>
    <w:p w:rsidR="00156ABA" w:rsidRPr="00551DE7" w:rsidRDefault="00156ABA" w:rsidP="00156ABA">
      <w:pPr>
        <w:ind w:firstLine="540"/>
        <w:jc w:val="both"/>
        <w:rPr>
          <w:rFonts w:eastAsia="SimSun"/>
          <w:lang w:eastAsia="zh-CN"/>
        </w:rPr>
      </w:pPr>
      <w:r w:rsidRPr="00551DE7">
        <w:rPr>
          <w:rFonts w:eastAsia="SimSun"/>
          <w:lang w:eastAsia="zh-CN"/>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56ABA" w:rsidRPr="00551DE7" w:rsidRDefault="00156ABA" w:rsidP="00156ABA">
      <w:pPr>
        <w:ind w:firstLine="540"/>
        <w:jc w:val="both"/>
        <w:rPr>
          <w:rFonts w:eastAsia="SimSun"/>
          <w:lang w:eastAsia="zh-CN"/>
        </w:rPr>
      </w:pPr>
      <w:r w:rsidRPr="00551DE7">
        <w:rPr>
          <w:rFonts w:eastAsia="SimSun"/>
          <w:lang w:eastAsia="zh-CN"/>
        </w:rPr>
        <w:t>4. Предложение о внесении изменений в настоящие Правила направляется в письменной форме</w:t>
      </w:r>
      <w:r>
        <w:rPr>
          <w:rFonts w:eastAsia="SimSun"/>
          <w:lang w:eastAsia="zh-CN"/>
        </w:rPr>
        <w:t xml:space="preserve"> (письменное обращение)</w:t>
      </w:r>
      <w:r w:rsidRPr="00551DE7">
        <w:rPr>
          <w:rFonts w:eastAsia="SimSun"/>
          <w:lang w:eastAsia="zh-CN"/>
        </w:rPr>
        <w:t xml:space="preserve"> в </w:t>
      </w:r>
      <w:r>
        <w:rPr>
          <w:rFonts w:eastAsia="SimSun"/>
          <w:lang w:eastAsia="zh-CN"/>
        </w:rPr>
        <w:t>к</w:t>
      </w:r>
      <w:r w:rsidRPr="00551DE7">
        <w:rPr>
          <w:rFonts w:eastAsia="SimSun"/>
          <w:lang w:eastAsia="zh-CN"/>
        </w:rPr>
        <w:t>омиссию.</w:t>
      </w:r>
      <w:r>
        <w:rPr>
          <w:rFonts w:eastAsia="SimSun"/>
          <w:lang w:eastAsia="zh-CN"/>
        </w:rPr>
        <w:t xml:space="preserve"> </w:t>
      </w:r>
    </w:p>
    <w:p w:rsidR="00156ABA" w:rsidRPr="00551DE7" w:rsidRDefault="00156ABA" w:rsidP="00156ABA">
      <w:pPr>
        <w:ind w:firstLine="540"/>
        <w:jc w:val="both"/>
        <w:rPr>
          <w:rFonts w:eastAsia="SimSun"/>
          <w:lang w:eastAsia="zh-CN"/>
        </w:rPr>
      </w:pPr>
      <w:proofErr w:type="gramStart"/>
      <w:r w:rsidRPr="00551DE7">
        <w:rPr>
          <w:rFonts w:eastAsia="SimSun"/>
          <w:lang w:eastAsia="zh-CN"/>
        </w:rPr>
        <w:t xml:space="preserve">В течение пяти дней со дня поступления в </w:t>
      </w:r>
      <w:r>
        <w:rPr>
          <w:rFonts w:eastAsia="SimSun"/>
          <w:lang w:eastAsia="zh-CN"/>
        </w:rPr>
        <w:t>к</w:t>
      </w:r>
      <w:r w:rsidRPr="00551DE7">
        <w:rPr>
          <w:rFonts w:eastAsia="SimSun"/>
          <w:lang w:eastAsia="zh-CN"/>
        </w:rPr>
        <w:t>омиссию предложения о внесении изменений в настоящие Правила копия такого предложения направляется в</w:t>
      </w:r>
      <w:r>
        <w:rPr>
          <w:rFonts w:eastAsia="SimSun"/>
          <w:lang w:eastAsia="zh-CN"/>
        </w:rPr>
        <w:t xml:space="preserve"> структурное подразделение или специалисту </w:t>
      </w:r>
      <w:r>
        <w:rPr>
          <w:rFonts w:eastAsia="SimSun"/>
          <w:snapToGrid w:val="0"/>
          <w:lang w:eastAsia="zh-CN"/>
        </w:rPr>
        <w:t>Администрации</w:t>
      </w:r>
      <w:r w:rsidR="005F7C44">
        <w:rPr>
          <w:rFonts w:eastAsia="SimSun"/>
          <w:snapToGrid w:val="0"/>
          <w:lang w:eastAsia="zh-CN"/>
        </w:rPr>
        <w:t xml:space="preserve"> муниципального района</w:t>
      </w:r>
      <w:r>
        <w:rPr>
          <w:rFonts w:eastAsia="SimSun"/>
          <w:lang w:eastAsia="zh-CN"/>
        </w:rPr>
        <w:t xml:space="preserve">, уполномоченное в области архитектуры и градостроительства </w:t>
      </w:r>
      <w:r w:rsidRPr="00551DE7">
        <w:rPr>
          <w:rFonts w:eastAsia="SimSun"/>
          <w:lang w:eastAsia="zh-CN"/>
        </w:rPr>
        <w:t xml:space="preserve">для подготовки заключения о соответствии предложения утвержденной градостроительной документации </w:t>
      </w:r>
      <w:r w:rsidR="005F7C44">
        <w:t xml:space="preserve">сельского </w:t>
      </w:r>
      <w:r>
        <w:rPr>
          <w:rFonts w:eastAsia="SimSun"/>
          <w:lang w:eastAsia="zh-CN"/>
        </w:rPr>
        <w:t>поселения,</w:t>
      </w:r>
      <w:r w:rsidRPr="00551DE7">
        <w:rPr>
          <w:rFonts w:eastAsia="SimSun"/>
          <w:lang w:eastAsia="zh-CN"/>
        </w:rPr>
        <w:t xml:space="preserve"> требованиям законодательства в области градостроительной деятельности.</w:t>
      </w:r>
      <w:proofErr w:type="gramEnd"/>
      <w:r w:rsidRPr="00551DE7">
        <w:rPr>
          <w:rFonts w:eastAsia="SimSun"/>
          <w:lang w:eastAsia="zh-CN"/>
        </w:rPr>
        <w:t xml:space="preserve"> Заключение подготавливается в двухнедельный срок со дня получения копии предложения от </w:t>
      </w:r>
      <w:r>
        <w:rPr>
          <w:rFonts w:eastAsia="SimSun"/>
          <w:lang w:eastAsia="zh-CN"/>
        </w:rPr>
        <w:t>к</w:t>
      </w:r>
      <w:r w:rsidRPr="00551DE7">
        <w:rPr>
          <w:rFonts w:eastAsia="SimSun"/>
          <w:lang w:eastAsia="zh-CN"/>
        </w:rPr>
        <w:t xml:space="preserve">омиссии и направляется в </w:t>
      </w:r>
      <w:r>
        <w:rPr>
          <w:rFonts w:eastAsia="SimSun"/>
          <w:lang w:eastAsia="zh-CN"/>
        </w:rPr>
        <w:t>к</w:t>
      </w:r>
      <w:r w:rsidRPr="00551DE7">
        <w:rPr>
          <w:rFonts w:eastAsia="SimSun"/>
          <w:lang w:eastAsia="zh-CN"/>
        </w:rPr>
        <w:t>омиссию.</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5. </w:t>
      </w:r>
      <w:proofErr w:type="gramStart"/>
      <w:r w:rsidRPr="00551DE7">
        <w:rPr>
          <w:rFonts w:ascii="Times New Roman" w:hAnsi="Times New Roman" w:cs="Times New Roman"/>
          <w:sz w:val="24"/>
          <w:szCs w:val="24"/>
        </w:rPr>
        <w:t>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w:t>
      </w:r>
      <w:r>
        <w:rPr>
          <w:rFonts w:ascii="Times New Roman" w:hAnsi="Times New Roman" w:cs="Times New Roman"/>
          <w:sz w:val="24"/>
          <w:szCs w:val="24"/>
        </w:rPr>
        <w:t xml:space="preserve">ючения структурного подразделения или специалиста </w:t>
      </w:r>
      <w:r w:rsidRPr="00B93433">
        <w:rPr>
          <w:rFonts w:ascii="Times New Roman" w:hAnsi="Times New Roman" w:cs="Times New Roman"/>
          <w:snapToGrid w:val="0"/>
          <w:sz w:val="24"/>
          <w:szCs w:val="24"/>
        </w:rPr>
        <w:t>Администрации</w:t>
      </w:r>
      <w:r w:rsidR="005F7C44">
        <w:rPr>
          <w:rFonts w:ascii="Times New Roman" w:hAnsi="Times New Roman" w:cs="Times New Roman"/>
          <w:snapToGrid w:val="0"/>
          <w:sz w:val="24"/>
          <w:szCs w:val="24"/>
        </w:rPr>
        <w:t xml:space="preserve"> муниципального района</w:t>
      </w:r>
      <w:r>
        <w:rPr>
          <w:rFonts w:ascii="Times New Roman" w:hAnsi="Times New Roman" w:cs="Times New Roman"/>
          <w:sz w:val="24"/>
          <w:szCs w:val="24"/>
        </w:rPr>
        <w:t>, уполномоченного в области архитектуры и градостроительства</w:t>
      </w:r>
      <w:r w:rsidRPr="00551DE7">
        <w:rPr>
          <w:rFonts w:ascii="Times New Roman" w:hAnsi="Times New Roman" w:cs="Times New Roman"/>
          <w:sz w:val="24"/>
          <w:szCs w:val="24"/>
        </w:rPr>
        <w:t xml:space="preserve"> свое заключение, в котором содержатся рекомендации о внесении в соответствии с поступившим предложением изменени</w:t>
      </w:r>
      <w:r>
        <w:rPr>
          <w:rFonts w:ascii="Times New Roman" w:hAnsi="Times New Roman" w:cs="Times New Roman"/>
          <w:sz w:val="24"/>
          <w:szCs w:val="24"/>
        </w:rPr>
        <w:t>й</w:t>
      </w:r>
      <w:r w:rsidRPr="00551DE7">
        <w:rPr>
          <w:rFonts w:ascii="Times New Roman" w:hAnsi="Times New Roman" w:cs="Times New Roman"/>
          <w:sz w:val="24"/>
          <w:szCs w:val="24"/>
        </w:rPr>
        <w:t xml:space="preserve"> в настоящие Правила или об отклонении такого предложения с указанием причин</w:t>
      </w:r>
      <w:proofErr w:type="gramEnd"/>
      <w:r w:rsidRPr="00551DE7">
        <w:rPr>
          <w:rFonts w:ascii="Times New Roman" w:hAnsi="Times New Roman" w:cs="Times New Roman"/>
          <w:sz w:val="24"/>
          <w:szCs w:val="24"/>
        </w:rPr>
        <w:t xml:space="preserve"> отклонения, и направляе</w:t>
      </w:r>
      <w:r>
        <w:rPr>
          <w:rFonts w:ascii="Times New Roman" w:hAnsi="Times New Roman" w:cs="Times New Roman"/>
          <w:sz w:val="24"/>
          <w:szCs w:val="24"/>
        </w:rPr>
        <w:t xml:space="preserve">т это заключение </w:t>
      </w:r>
      <w:r w:rsidRPr="00B43221">
        <w:rPr>
          <w:rFonts w:ascii="Times New Roman" w:hAnsi="Times New Roman" w:cs="Times New Roman"/>
          <w:snapToGrid w:val="0"/>
          <w:sz w:val="24"/>
          <w:szCs w:val="24"/>
        </w:rPr>
        <w:t>Главе</w:t>
      </w:r>
      <w:r>
        <w:rPr>
          <w:snapToGrid w:val="0"/>
        </w:rPr>
        <w:t xml:space="preserve"> </w:t>
      </w:r>
      <w:r w:rsidR="005F7C44">
        <w:rPr>
          <w:rFonts w:ascii="Times New Roman" w:hAnsi="Times New Roman" w:cs="Times New Roman"/>
          <w:sz w:val="24"/>
          <w:szCs w:val="24"/>
        </w:rPr>
        <w:t>муниципального района</w:t>
      </w:r>
      <w:r w:rsidRPr="00551DE7">
        <w:rPr>
          <w:rFonts w:ascii="Times New Roman" w:hAnsi="Times New Roman" w:cs="Times New Roman"/>
          <w:sz w:val="24"/>
          <w:szCs w:val="24"/>
        </w:rPr>
        <w:t>.</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6. Глава</w:t>
      </w:r>
      <w:r>
        <w:rPr>
          <w:rFonts w:ascii="Times New Roman" w:hAnsi="Times New Roman" w:cs="Times New Roman"/>
          <w:sz w:val="24"/>
          <w:szCs w:val="24"/>
        </w:rPr>
        <w:t xml:space="preserve"> </w:t>
      </w:r>
      <w:r w:rsidR="005F7C44">
        <w:rPr>
          <w:rFonts w:ascii="Times New Roman" w:hAnsi="Times New Roman" w:cs="Times New Roman"/>
          <w:snapToGrid w:val="0"/>
          <w:sz w:val="24"/>
          <w:szCs w:val="24"/>
        </w:rPr>
        <w:t>муниципального района</w:t>
      </w:r>
      <w:r>
        <w:rPr>
          <w:rFonts w:ascii="Times New Roman" w:hAnsi="Times New Roman" w:cs="Times New Roman"/>
          <w:sz w:val="24"/>
          <w:szCs w:val="24"/>
        </w:rPr>
        <w:t xml:space="preserve"> </w:t>
      </w:r>
      <w:r w:rsidRPr="00551DE7">
        <w:rPr>
          <w:rFonts w:ascii="Times New Roman" w:hAnsi="Times New Roman" w:cs="Times New Roman"/>
          <w:sz w:val="24"/>
          <w:szCs w:val="24"/>
        </w:rPr>
        <w:t>с учетом рекомендаций, содержащихся в заключени</w:t>
      </w:r>
      <w:proofErr w:type="gramStart"/>
      <w:r w:rsidRPr="00551DE7">
        <w:rPr>
          <w:rFonts w:ascii="Times New Roman" w:hAnsi="Times New Roman" w:cs="Times New Roman"/>
          <w:sz w:val="24"/>
          <w:szCs w:val="24"/>
        </w:rPr>
        <w:t>и</w:t>
      </w:r>
      <w:proofErr w:type="gramEnd"/>
      <w:r w:rsidRPr="00551DE7">
        <w:rPr>
          <w:rFonts w:ascii="Times New Roman" w:hAnsi="Times New Roman" w:cs="Times New Roman"/>
          <w:sz w:val="24"/>
          <w:szCs w:val="24"/>
        </w:rPr>
        <w:t xml:space="preserve"> </w:t>
      </w:r>
      <w:r>
        <w:rPr>
          <w:rFonts w:ascii="Times New Roman" w:hAnsi="Times New Roman" w:cs="Times New Roman"/>
          <w:sz w:val="24"/>
          <w:szCs w:val="24"/>
        </w:rPr>
        <w:t>к</w:t>
      </w:r>
      <w:r w:rsidRPr="00551DE7">
        <w:rPr>
          <w:rFonts w:ascii="Times New Roman" w:hAnsi="Times New Roman" w:cs="Times New Roman"/>
          <w:sz w:val="24"/>
          <w:szCs w:val="24"/>
        </w:rPr>
        <w:t>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w:t>
      </w:r>
      <w:r>
        <w:rPr>
          <w:rFonts w:ascii="Times New Roman" w:hAnsi="Times New Roman" w:cs="Times New Roman"/>
          <w:sz w:val="24"/>
          <w:szCs w:val="24"/>
        </w:rPr>
        <w:t>й</w:t>
      </w:r>
      <w:r w:rsidRPr="00551DE7">
        <w:rPr>
          <w:rFonts w:ascii="Times New Roman" w:hAnsi="Times New Roman" w:cs="Times New Roman"/>
          <w:sz w:val="24"/>
          <w:szCs w:val="24"/>
        </w:rPr>
        <w:t xml:space="preserve"> в настоящие Правила с указанием причин отклонения и направляет копию такого решения заявителям.</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7. </w:t>
      </w:r>
      <w:proofErr w:type="gramStart"/>
      <w:r w:rsidRPr="00551DE7">
        <w:rPr>
          <w:rFonts w:ascii="Times New Roman" w:hAnsi="Times New Roman" w:cs="Times New Roman"/>
          <w:sz w:val="24"/>
          <w:szCs w:val="24"/>
        </w:rPr>
        <w:t xml:space="preserve">По поручению </w:t>
      </w:r>
      <w:r>
        <w:rPr>
          <w:rFonts w:ascii="Times New Roman" w:hAnsi="Times New Roman" w:cs="Times New Roman"/>
          <w:sz w:val="24"/>
          <w:szCs w:val="24"/>
        </w:rPr>
        <w:t>г</w:t>
      </w:r>
      <w:r w:rsidRPr="00551DE7">
        <w:rPr>
          <w:rFonts w:ascii="Times New Roman" w:hAnsi="Times New Roman" w:cs="Times New Roman"/>
          <w:sz w:val="24"/>
          <w:szCs w:val="24"/>
        </w:rPr>
        <w:t>лавы</w:t>
      </w:r>
      <w:r>
        <w:rPr>
          <w:rFonts w:ascii="Times New Roman" w:hAnsi="Times New Roman" w:cs="Times New Roman"/>
          <w:sz w:val="24"/>
          <w:szCs w:val="24"/>
        </w:rPr>
        <w:t xml:space="preserve"> </w:t>
      </w:r>
      <w:r w:rsidR="005F7C44">
        <w:rPr>
          <w:rFonts w:ascii="Times New Roman" w:hAnsi="Times New Roman" w:cs="Times New Roman"/>
          <w:snapToGrid w:val="0"/>
          <w:sz w:val="24"/>
          <w:szCs w:val="24"/>
        </w:rPr>
        <w:t>муниципального района</w:t>
      </w:r>
      <w:r w:rsidRPr="00551DE7">
        <w:rPr>
          <w:rFonts w:ascii="Times New Roman" w:hAnsi="Times New Roman" w:cs="Times New Roman"/>
          <w:sz w:val="24"/>
          <w:szCs w:val="24"/>
        </w:rPr>
        <w:t xml:space="preserve"> </w:t>
      </w:r>
      <w:r>
        <w:rPr>
          <w:rFonts w:ascii="Times New Roman" w:hAnsi="Times New Roman" w:cs="Times New Roman"/>
          <w:sz w:val="24"/>
          <w:szCs w:val="24"/>
        </w:rPr>
        <w:t>к</w:t>
      </w:r>
      <w:r w:rsidRPr="00551DE7">
        <w:rPr>
          <w:rFonts w:ascii="Times New Roman" w:hAnsi="Times New Roman" w:cs="Times New Roman"/>
          <w:sz w:val="24"/>
          <w:szCs w:val="24"/>
        </w:rPr>
        <w:t xml:space="preserve">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w:t>
      </w:r>
      <w:r w:rsidRPr="00551DE7">
        <w:rPr>
          <w:rFonts w:ascii="Times New Roman" w:hAnsi="Times New Roman" w:cs="Times New Roman"/>
          <w:sz w:val="24"/>
          <w:szCs w:val="24"/>
        </w:rPr>
        <w:lastRenderedPageBreak/>
        <w:t xml:space="preserve">указанного сообщения на официальном сайте </w:t>
      </w:r>
      <w:r w:rsidR="005F7C44">
        <w:rPr>
          <w:rFonts w:ascii="Times New Roman" w:hAnsi="Times New Roman" w:cs="Times New Roman"/>
          <w:sz w:val="24"/>
          <w:szCs w:val="24"/>
        </w:rPr>
        <w:t>муниципального района и сельского поселения</w:t>
      </w:r>
      <w:r>
        <w:rPr>
          <w:rFonts w:ascii="Times New Roman" w:hAnsi="Times New Roman" w:cs="Times New Roman"/>
          <w:sz w:val="24"/>
          <w:szCs w:val="24"/>
        </w:rPr>
        <w:t xml:space="preserve"> </w:t>
      </w:r>
      <w:r w:rsidRPr="00551DE7">
        <w:rPr>
          <w:rFonts w:ascii="Times New Roman" w:hAnsi="Times New Roman" w:cs="Times New Roman"/>
          <w:sz w:val="24"/>
          <w:szCs w:val="24"/>
        </w:rPr>
        <w:t>в сети</w:t>
      </w:r>
      <w:proofErr w:type="gramEnd"/>
      <w:r w:rsidRPr="00551DE7">
        <w:rPr>
          <w:rFonts w:ascii="Times New Roman" w:hAnsi="Times New Roman" w:cs="Times New Roman"/>
          <w:sz w:val="24"/>
          <w:szCs w:val="24"/>
        </w:rPr>
        <w:t xml:space="preserve">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8. Проект решения о внесении изменения в настоящие Правила рассматривается на публичных слушаниях, проводимых в порядке, установленном муниципальн</w:t>
      </w:r>
      <w:r>
        <w:rPr>
          <w:rFonts w:ascii="Times New Roman" w:hAnsi="Times New Roman" w:cs="Times New Roman"/>
          <w:sz w:val="24"/>
          <w:szCs w:val="24"/>
        </w:rPr>
        <w:t>ым</w:t>
      </w:r>
      <w:r w:rsidRPr="00551DE7">
        <w:rPr>
          <w:rFonts w:ascii="Times New Roman" w:hAnsi="Times New Roman" w:cs="Times New Roman"/>
          <w:sz w:val="24"/>
          <w:szCs w:val="24"/>
        </w:rPr>
        <w:t xml:space="preserve"> правовым актом и настоящими Правилами.</w:t>
      </w:r>
    </w:p>
    <w:p w:rsidR="00156ABA" w:rsidRPr="00EA5A04"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9. </w:t>
      </w:r>
      <w:r w:rsidRPr="00EA5A04">
        <w:rPr>
          <w:rFonts w:ascii="Times New Roman" w:hAnsi="Times New Roman" w:cs="Times New Roman"/>
          <w:sz w:val="24"/>
          <w:szCs w:val="24"/>
        </w:rPr>
        <w:t xml:space="preserve">В случае подготовки изменений в </w:t>
      </w:r>
      <w:r>
        <w:rPr>
          <w:rFonts w:ascii="Times New Roman" w:hAnsi="Times New Roman" w:cs="Times New Roman"/>
          <w:sz w:val="24"/>
          <w:szCs w:val="24"/>
        </w:rPr>
        <w:t>настоящие Правила</w:t>
      </w:r>
      <w:r w:rsidRPr="00EA5A04">
        <w:rPr>
          <w:rFonts w:ascii="Times New Roman" w:hAnsi="Times New Roman" w:cs="Times New Roman"/>
          <w:sz w:val="24"/>
          <w:szCs w:val="24"/>
        </w:rPr>
        <w:t xml:space="preserve">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w:t>
      </w:r>
      <w:r>
        <w:rPr>
          <w:rFonts w:ascii="Times New Roman" w:hAnsi="Times New Roman" w:cs="Times New Roman"/>
          <w:sz w:val="24"/>
          <w:szCs w:val="24"/>
        </w:rPr>
        <w:t>Правила</w:t>
      </w:r>
      <w:r w:rsidRPr="00EA5A04">
        <w:rPr>
          <w:rFonts w:ascii="Times New Roman" w:hAnsi="Times New Roman" w:cs="Times New Roman"/>
          <w:sz w:val="24"/>
          <w:szCs w:val="24"/>
        </w:rPr>
        <w:t xml:space="preserve">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10. После завершения публичных слушаний по проекту решения о внесении изменений в настоящие Правила </w:t>
      </w:r>
      <w:r>
        <w:rPr>
          <w:rFonts w:ascii="Times New Roman" w:hAnsi="Times New Roman" w:cs="Times New Roman"/>
          <w:sz w:val="24"/>
          <w:szCs w:val="24"/>
        </w:rPr>
        <w:t>к</w:t>
      </w:r>
      <w:r w:rsidRPr="00551DE7">
        <w:rPr>
          <w:rFonts w:ascii="Times New Roman" w:hAnsi="Times New Roman" w:cs="Times New Roman"/>
          <w:sz w:val="24"/>
          <w:szCs w:val="24"/>
        </w:rPr>
        <w:t xml:space="preserve">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w:t>
      </w:r>
      <w:r>
        <w:rPr>
          <w:rFonts w:ascii="Times New Roman" w:hAnsi="Times New Roman" w:cs="Times New Roman"/>
          <w:sz w:val="24"/>
          <w:szCs w:val="24"/>
        </w:rPr>
        <w:t>г</w:t>
      </w:r>
      <w:r w:rsidRPr="00551DE7">
        <w:rPr>
          <w:rFonts w:ascii="Times New Roman" w:hAnsi="Times New Roman" w:cs="Times New Roman"/>
          <w:sz w:val="24"/>
          <w:szCs w:val="24"/>
        </w:rPr>
        <w:t>лаве</w:t>
      </w:r>
      <w:r>
        <w:rPr>
          <w:rFonts w:ascii="Times New Roman" w:hAnsi="Times New Roman" w:cs="Times New Roman"/>
          <w:sz w:val="24"/>
          <w:szCs w:val="24"/>
        </w:rPr>
        <w:t xml:space="preserve"> </w:t>
      </w:r>
      <w:r w:rsidR="00CC17FD">
        <w:rPr>
          <w:rFonts w:ascii="Times New Roman" w:hAnsi="Times New Roman" w:cs="Times New Roman"/>
          <w:snapToGrid w:val="0"/>
          <w:sz w:val="24"/>
          <w:szCs w:val="24"/>
        </w:rPr>
        <w:t>муниципального района</w:t>
      </w:r>
      <w:r w:rsidRPr="00551DE7">
        <w:rPr>
          <w:rFonts w:ascii="Times New Roman" w:hAnsi="Times New Roman" w:cs="Times New Roman"/>
          <w:sz w:val="24"/>
          <w:szCs w:val="24"/>
        </w:rPr>
        <w:t>.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11. Глава</w:t>
      </w:r>
      <w:r>
        <w:rPr>
          <w:rFonts w:ascii="Times New Roman" w:hAnsi="Times New Roman" w:cs="Times New Roman"/>
          <w:sz w:val="24"/>
          <w:szCs w:val="24"/>
        </w:rPr>
        <w:t xml:space="preserve"> </w:t>
      </w:r>
      <w:r w:rsidR="00CC17FD">
        <w:rPr>
          <w:rFonts w:ascii="Times New Roman" w:hAnsi="Times New Roman" w:cs="Times New Roman"/>
          <w:snapToGrid w:val="0"/>
          <w:sz w:val="24"/>
          <w:szCs w:val="24"/>
        </w:rPr>
        <w:t>муниципального района</w:t>
      </w:r>
      <w:r w:rsidRPr="00551DE7">
        <w:rPr>
          <w:rFonts w:ascii="Times New Roman" w:hAnsi="Times New Roman" w:cs="Times New Roman"/>
          <w:sz w:val="24"/>
          <w:szCs w:val="24"/>
        </w:rPr>
        <w:t xml:space="preserve">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w:t>
      </w:r>
      <w:r>
        <w:rPr>
          <w:rFonts w:ascii="Times New Roman" w:hAnsi="Times New Roman" w:cs="Times New Roman"/>
          <w:sz w:val="24"/>
          <w:szCs w:val="24"/>
        </w:rPr>
        <w:t xml:space="preserve">Совет </w:t>
      </w:r>
      <w:r w:rsidR="00CC17FD">
        <w:rPr>
          <w:rFonts w:ascii="Times New Roman" w:hAnsi="Times New Roman" w:cs="Times New Roman"/>
          <w:sz w:val="24"/>
          <w:szCs w:val="24"/>
        </w:rPr>
        <w:t>муниципального района</w:t>
      </w:r>
      <w:r w:rsidRPr="00551DE7">
        <w:rPr>
          <w:rFonts w:ascii="Times New Roman" w:hAnsi="Times New Roman" w:cs="Times New Roman"/>
          <w:sz w:val="24"/>
          <w:szCs w:val="24"/>
        </w:rPr>
        <w:t xml:space="preserve"> или об отклонении проекта и направлении его на доработку с указанием даты его повторного представления.</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12. При внесении изменений в настоящие Правила на рассмотрение </w:t>
      </w:r>
      <w:r>
        <w:rPr>
          <w:rFonts w:ascii="Times New Roman" w:hAnsi="Times New Roman" w:cs="Times New Roman"/>
          <w:sz w:val="24"/>
          <w:szCs w:val="24"/>
        </w:rPr>
        <w:t>Совета</w:t>
      </w:r>
      <w:r w:rsidR="00CC17FD">
        <w:rPr>
          <w:rFonts w:ascii="Times New Roman" w:hAnsi="Times New Roman" w:cs="Times New Roman"/>
          <w:sz w:val="24"/>
          <w:szCs w:val="24"/>
        </w:rPr>
        <w:t xml:space="preserve"> муниципального района</w:t>
      </w:r>
      <w:r w:rsidRPr="00551DE7">
        <w:rPr>
          <w:rFonts w:ascii="Times New Roman" w:hAnsi="Times New Roman" w:cs="Times New Roman"/>
          <w:sz w:val="24"/>
          <w:szCs w:val="24"/>
        </w:rPr>
        <w:t xml:space="preserve"> представляются:</w:t>
      </w:r>
    </w:p>
    <w:p w:rsidR="00156ABA" w:rsidRPr="00551DE7" w:rsidRDefault="00156ABA" w:rsidP="00156ABA">
      <w:pPr>
        <w:ind w:firstLine="540"/>
        <w:jc w:val="both"/>
        <w:rPr>
          <w:rFonts w:eastAsia="SimSun"/>
          <w:lang w:eastAsia="zh-CN"/>
        </w:rPr>
      </w:pPr>
      <w:r w:rsidRPr="00551DE7">
        <w:rPr>
          <w:rFonts w:eastAsia="SimSun"/>
          <w:lang w:eastAsia="zh-CN"/>
        </w:rPr>
        <w:t xml:space="preserve">1) проект решения </w:t>
      </w:r>
      <w:r>
        <w:rPr>
          <w:rFonts w:eastAsia="SimSun"/>
          <w:lang w:eastAsia="zh-CN"/>
        </w:rPr>
        <w:t>г</w:t>
      </w:r>
      <w:r w:rsidRPr="00551DE7">
        <w:rPr>
          <w:rFonts w:eastAsia="SimSun"/>
          <w:lang w:eastAsia="zh-CN"/>
        </w:rPr>
        <w:t>лавы</w:t>
      </w:r>
      <w:r>
        <w:rPr>
          <w:rFonts w:eastAsia="SimSun"/>
          <w:lang w:eastAsia="zh-CN"/>
        </w:rPr>
        <w:t xml:space="preserve"> </w:t>
      </w:r>
      <w:r w:rsidR="00CC17FD">
        <w:rPr>
          <w:rFonts w:eastAsia="SimSun"/>
          <w:snapToGrid w:val="0"/>
          <w:lang w:eastAsia="zh-CN"/>
        </w:rPr>
        <w:t>муниципального района</w:t>
      </w:r>
      <w:r w:rsidRPr="00551DE7">
        <w:rPr>
          <w:rFonts w:eastAsia="SimSun"/>
        </w:rPr>
        <w:t xml:space="preserve"> </w:t>
      </w:r>
      <w:r w:rsidRPr="00551DE7">
        <w:rPr>
          <w:rFonts w:eastAsia="SimSun"/>
          <w:lang w:eastAsia="zh-CN"/>
        </w:rPr>
        <w:t>о внесении изменений с обосновывающими материалами;</w:t>
      </w:r>
    </w:p>
    <w:p w:rsidR="00156ABA" w:rsidRPr="00551DE7" w:rsidRDefault="00156ABA" w:rsidP="00156ABA">
      <w:pPr>
        <w:ind w:firstLine="540"/>
        <w:jc w:val="both"/>
        <w:rPr>
          <w:rFonts w:eastAsia="SimSun"/>
          <w:lang w:eastAsia="zh-CN"/>
        </w:rPr>
      </w:pPr>
      <w:r w:rsidRPr="00551DE7">
        <w:rPr>
          <w:rFonts w:eastAsia="SimSun"/>
          <w:lang w:eastAsia="zh-CN"/>
        </w:rPr>
        <w:t>2) согласование изменений с</w:t>
      </w:r>
      <w:r>
        <w:rPr>
          <w:rFonts w:eastAsia="SimSun"/>
          <w:lang w:eastAsia="zh-CN"/>
        </w:rPr>
        <w:t xml:space="preserve">о структурным подразделением или специалистом </w:t>
      </w:r>
      <w:r w:rsidRPr="00B93433">
        <w:rPr>
          <w:rFonts w:eastAsia="SimSun"/>
          <w:snapToGrid w:val="0"/>
          <w:lang w:eastAsia="zh-CN"/>
        </w:rPr>
        <w:t>Администрации</w:t>
      </w:r>
      <w:r w:rsidR="00CC17FD">
        <w:rPr>
          <w:rFonts w:eastAsia="SimSun"/>
          <w:snapToGrid w:val="0"/>
          <w:lang w:eastAsia="zh-CN"/>
        </w:rPr>
        <w:t xml:space="preserve"> муниципального района</w:t>
      </w:r>
      <w:r>
        <w:rPr>
          <w:rFonts w:eastAsia="SimSun"/>
          <w:lang w:eastAsia="zh-CN"/>
        </w:rPr>
        <w:t>, уполномоченным в области архитектуры и градостроительства</w:t>
      </w:r>
      <w:r w:rsidRPr="00551DE7">
        <w:rPr>
          <w:rFonts w:eastAsia="SimSun"/>
          <w:lang w:eastAsia="zh-CN"/>
        </w:rPr>
        <w:t>;</w:t>
      </w:r>
    </w:p>
    <w:p w:rsidR="00156ABA" w:rsidRPr="00551DE7" w:rsidRDefault="00156ABA" w:rsidP="00156ABA">
      <w:pPr>
        <w:ind w:firstLine="540"/>
        <w:jc w:val="both"/>
        <w:rPr>
          <w:rFonts w:eastAsia="SimSun"/>
          <w:lang w:eastAsia="zh-CN"/>
        </w:rPr>
      </w:pPr>
      <w:r w:rsidRPr="00551DE7">
        <w:rPr>
          <w:rFonts w:eastAsia="SimSun"/>
          <w:lang w:eastAsia="zh-CN"/>
        </w:rPr>
        <w:t xml:space="preserve">3) заключение </w:t>
      </w:r>
      <w:r>
        <w:rPr>
          <w:rFonts w:eastAsia="SimSun"/>
          <w:lang w:eastAsia="zh-CN"/>
        </w:rPr>
        <w:t>к</w:t>
      </w:r>
      <w:r w:rsidRPr="00551DE7">
        <w:rPr>
          <w:rFonts w:eastAsia="SimSun"/>
          <w:lang w:eastAsia="zh-CN"/>
        </w:rPr>
        <w:t>омиссии;</w:t>
      </w:r>
    </w:p>
    <w:p w:rsidR="00156ABA" w:rsidRPr="00551DE7" w:rsidRDefault="00156ABA" w:rsidP="00156ABA">
      <w:pPr>
        <w:ind w:firstLine="540"/>
        <w:jc w:val="both"/>
        <w:rPr>
          <w:rFonts w:eastAsia="SimSun"/>
          <w:lang w:eastAsia="zh-CN"/>
        </w:rPr>
      </w:pPr>
      <w:r w:rsidRPr="00551DE7">
        <w:rPr>
          <w:rFonts w:eastAsia="SimSun"/>
          <w:lang w:eastAsia="zh-CN"/>
        </w:rPr>
        <w:t>4) протоколы публичных слушаний и заключение о результатах публичных слушаний.</w:t>
      </w:r>
    </w:p>
    <w:p w:rsidR="00156ABA" w:rsidRPr="00551DE7"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 xml:space="preserve">13. После утверждения </w:t>
      </w:r>
      <w:r>
        <w:rPr>
          <w:rFonts w:ascii="Times New Roman" w:hAnsi="Times New Roman" w:cs="Times New Roman"/>
          <w:sz w:val="24"/>
          <w:szCs w:val="24"/>
        </w:rPr>
        <w:t>Советом</w:t>
      </w:r>
      <w:r w:rsidR="00CC17FD">
        <w:rPr>
          <w:rFonts w:ascii="Times New Roman" w:hAnsi="Times New Roman" w:cs="Times New Roman"/>
          <w:sz w:val="24"/>
          <w:szCs w:val="24"/>
        </w:rPr>
        <w:t xml:space="preserve"> муниципального района</w:t>
      </w:r>
      <w:r w:rsidRPr="00551DE7">
        <w:rPr>
          <w:rFonts w:ascii="Times New Roman" w:hAnsi="Times New Roman" w:cs="Times New Roman"/>
          <w:sz w:val="24"/>
          <w:szCs w:val="24"/>
        </w:rPr>
        <w:t xml:space="preserve"> изменени</w:t>
      </w:r>
      <w:r>
        <w:rPr>
          <w:rFonts w:ascii="Times New Roman" w:hAnsi="Times New Roman" w:cs="Times New Roman"/>
          <w:sz w:val="24"/>
          <w:szCs w:val="24"/>
        </w:rPr>
        <w:t>й</w:t>
      </w:r>
      <w:r w:rsidRPr="00551DE7">
        <w:rPr>
          <w:rFonts w:ascii="Times New Roman" w:hAnsi="Times New Roman" w:cs="Times New Roman"/>
          <w:sz w:val="24"/>
          <w:szCs w:val="24"/>
        </w:rPr>
        <w:t xml:space="preserve"> в настоящие Правила, </w:t>
      </w:r>
      <w:r>
        <w:rPr>
          <w:rFonts w:ascii="Times New Roman" w:hAnsi="Times New Roman" w:cs="Times New Roman"/>
          <w:sz w:val="24"/>
          <w:szCs w:val="24"/>
        </w:rPr>
        <w:t xml:space="preserve">они </w:t>
      </w:r>
      <w:r w:rsidRPr="00551DE7">
        <w:rPr>
          <w:rFonts w:ascii="Times New Roman" w:hAnsi="Times New Roman" w:cs="Times New Roman"/>
          <w:sz w:val="24"/>
          <w:szCs w:val="24"/>
        </w:rPr>
        <w:t xml:space="preserve">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C17FD">
        <w:rPr>
          <w:rFonts w:ascii="Times New Roman" w:hAnsi="Times New Roman" w:cs="Times New Roman"/>
          <w:sz w:val="24"/>
          <w:szCs w:val="24"/>
        </w:rPr>
        <w:t>муниципального района</w:t>
      </w:r>
      <w:r>
        <w:rPr>
          <w:rFonts w:ascii="Times New Roman" w:hAnsi="Times New Roman" w:cs="Times New Roman"/>
          <w:sz w:val="24"/>
          <w:szCs w:val="24"/>
        </w:rPr>
        <w:t xml:space="preserve"> </w:t>
      </w:r>
      <w:r w:rsidRPr="00551DE7">
        <w:rPr>
          <w:rFonts w:ascii="Times New Roman" w:hAnsi="Times New Roman" w:cs="Times New Roman"/>
          <w:sz w:val="24"/>
          <w:szCs w:val="24"/>
        </w:rPr>
        <w:t>в сети «Интернет», на информационных стендах, установленных в общедоступных местах.</w:t>
      </w:r>
    </w:p>
    <w:p w:rsidR="00156ABA" w:rsidRDefault="00156ABA" w:rsidP="00156ABA">
      <w:pPr>
        <w:pStyle w:val="ConsPlusNormal"/>
        <w:ind w:firstLine="540"/>
        <w:jc w:val="both"/>
        <w:rPr>
          <w:rFonts w:ascii="Times New Roman" w:hAnsi="Times New Roman" w:cs="Times New Roman"/>
          <w:sz w:val="24"/>
          <w:szCs w:val="24"/>
        </w:rPr>
      </w:pPr>
      <w:r w:rsidRPr="00551DE7">
        <w:rPr>
          <w:rFonts w:ascii="Times New Roman" w:hAnsi="Times New Roman" w:cs="Times New Roman"/>
          <w:sz w:val="24"/>
          <w:szCs w:val="24"/>
        </w:rPr>
        <w:t>14. Физические и юридические лица вправе оспорить решение о внесении изменений в настоящие Правила в судебном порядке.</w:t>
      </w:r>
    </w:p>
    <w:p w:rsidR="00156ABA" w:rsidRPr="0041585D" w:rsidRDefault="00156ABA" w:rsidP="00156ABA">
      <w:pPr>
        <w:rPr>
          <w:rFonts w:eastAsia="SimSun"/>
          <w:lang w:eastAsia="zh-CN"/>
        </w:rPr>
      </w:pPr>
    </w:p>
    <w:p w:rsidR="00AE7616" w:rsidRDefault="00AE7616" w:rsidP="004831A7">
      <w:pPr>
        <w:pStyle w:val="afc"/>
        <w:ind w:firstLine="567"/>
        <w:jc w:val="both"/>
      </w:pPr>
    </w:p>
    <w:p w:rsidR="00DD7FDA" w:rsidRPr="00DD7FDA" w:rsidRDefault="00DD7FDA" w:rsidP="00DD7FDA">
      <w:pPr>
        <w:pStyle w:val="2"/>
        <w:rPr>
          <w:rFonts w:ascii="Times New Roman" w:hAnsi="Times New Roman" w:cs="Times New Roman"/>
          <w:color w:val="auto"/>
          <w:sz w:val="28"/>
          <w:szCs w:val="28"/>
        </w:rPr>
      </w:pPr>
      <w:bookmarkStart w:id="103" w:name="_Toc252392650"/>
      <w:bookmarkStart w:id="104" w:name="_Toc455074423"/>
      <w:r w:rsidRPr="00DD7FDA">
        <w:rPr>
          <w:rFonts w:ascii="Times New Roman" w:hAnsi="Times New Roman" w:cs="Times New Roman"/>
          <w:color w:val="auto"/>
          <w:sz w:val="28"/>
          <w:szCs w:val="28"/>
        </w:rPr>
        <w:t>РАЗДЕЛ II. ГРАДОСТРОИТЕЛЬНЫЕ РЕГЛАМЕНТЫ</w:t>
      </w:r>
      <w:bookmarkEnd w:id="103"/>
      <w:bookmarkEnd w:id="104"/>
    </w:p>
    <w:p w:rsidR="00DD7FDA" w:rsidRPr="00CA46EC" w:rsidRDefault="00DD7FDA" w:rsidP="00DD7FDA">
      <w:pPr>
        <w:pStyle w:val="afc"/>
      </w:pPr>
    </w:p>
    <w:p w:rsidR="00DD7FDA" w:rsidRPr="00DD7FDA" w:rsidRDefault="00DD7FDA" w:rsidP="00DD7FDA">
      <w:pPr>
        <w:pStyle w:val="3"/>
        <w:rPr>
          <w:rFonts w:ascii="Times New Roman" w:hAnsi="Times New Roman" w:cs="Times New Roman"/>
        </w:rPr>
      </w:pPr>
      <w:bookmarkStart w:id="105" w:name="_Toc252392614"/>
      <w:bookmarkStart w:id="106" w:name="_Toc455074424"/>
      <w:r w:rsidRPr="00DD7FDA">
        <w:rPr>
          <w:rFonts w:ascii="Times New Roman" w:hAnsi="Times New Roman" w:cs="Times New Roman"/>
        </w:rPr>
        <w:t xml:space="preserve">Статья </w:t>
      </w:r>
      <w:r w:rsidR="001E2EDB">
        <w:rPr>
          <w:rFonts w:ascii="Times New Roman" w:hAnsi="Times New Roman" w:cs="Times New Roman"/>
        </w:rPr>
        <w:t>38</w:t>
      </w:r>
      <w:r w:rsidRPr="00DD7FDA">
        <w:rPr>
          <w:rFonts w:ascii="Times New Roman" w:hAnsi="Times New Roman" w:cs="Times New Roman"/>
        </w:rPr>
        <w:t>. Землепользование и застройка на территориях жилых зон</w:t>
      </w:r>
      <w:bookmarkEnd w:id="105"/>
      <w:bookmarkEnd w:id="106"/>
    </w:p>
    <w:p w:rsidR="00DD7FDA" w:rsidRPr="00DD7FDA" w:rsidRDefault="00DD7FDA" w:rsidP="00DD7FDA">
      <w:pPr>
        <w:ind w:firstLine="540"/>
        <w:rPr>
          <w:rFonts w:eastAsia="SimSun"/>
          <w:b/>
          <w:bCs/>
          <w:lang w:eastAsia="zh-CN"/>
        </w:rPr>
      </w:pPr>
    </w:p>
    <w:p w:rsidR="00DD7FDA" w:rsidRPr="00CA46EC" w:rsidRDefault="00DD7FDA" w:rsidP="00DD7FDA">
      <w:pPr>
        <w:ind w:firstLine="540"/>
        <w:jc w:val="both"/>
        <w:rPr>
          <w:rFonts w:eastAsia="SimSun"/>
          <w:lang w:eastAsia="zh-CN"/>
        </w:rPr>
      </w:pPr>
      <w:r w:rsidRPr="00CA46EC">
        <w:rPr>
          <w:rFonts w:eastAsia="SimSun"/>
          <w:lang w:eastAsia="zh-CN"/>
        </w:rPr>
        <w:lastRenderedPageBreak/>
        <w:t>1. Жилые зоны предназначены для застройки жилыми домами малой, средней этажности, многоэтажными жилыми домами, индивидуальными жилыми домами.</w:t>
      </w:r>
    </w:p>
    <w:p w:rsidR="00DD7FDA" w:rsidRPr="00CA46EC" w:rsidRDefault="00DD7FDA" w:rsidP="00DD7FDA">
      <w:pPr>
        <w:ind w:firstLine="540"/>
        <w:jc w:val="both"/>
      </w:pPr>
      <w:r w:rsidRPr="00CA46EC">
        <w:rPr>
          <w:rFonts w:eastAsia="SimSun"/>
          <w:lang w:eastAsia="zh-CN"/>
        </w:rPr>
        <w:t xml:space="preserve">2. </w:t>
      </w:r>
      <w:r w:rsidRPr="00CA46EC">
        <w:t>В жилых зонах осуществляется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DD7FDA" w:rsidRPr="00B614EB" w:rsidRDefault="00DD7FDA" w:rsidP="00DD7FDA">
      <w:pPr>
        <w:ind w:firstLine="540"/>
        <w:jc w:val="both"/>
        <w:rPr>
          <w:rFonts w:eastAsia="SimSun"/>
          <w:lang w:eastAsia="zh-CN"/>
        </w:rPr>
      </w:pPr>
      <w:r w:rsidRPr="00CA46EC">
        <w:rPr>
          <w:rFonts w:eastAsia="SimSun"/>
          <w:lang w:eastAsia="zh-CN"/>
        </w:rPr>
        <w:t>3.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w:t>
      </w:r>
      <w:r w:rsidRPr="00B614EB">
        <w:rPr>
          <w:rFonts w:eastAsia="SimSun"/>
          <w:lang w:eastAsia="zh-CN"/>
        </w:rPr>
        <w:t xml:space="preserve"> видам разрешенного использования земельных участков и объектов капитального строительства. </w:t>
      </w:r>
    </w:p>
    <w:p w:rsidR="00DD7FDA" w:rsidRPr="00B614EB" w:rsidRDefault="00DD7FDA" w:rsidP="00DD7FDA">
      <w:pPr>
        <w:ind w:firstLine="540"/>
        <w:jc w:val="both"/>
        <w:rPr>
          <w:rFonts w:eastAsia="SimSun"/>
          <w:lang w:eastAsia="zh-CN"/>
        </w:rPr>
      </w:pPr>
      <w:r>
        <w:rPr>
          <w:rFonts w:eastAsia="SimSun"/>
          <w:lang w:eastAsia="zh-CN"/>
        </w:rPr>
        <w:t>4</w:t>
      </w:r>
      <w:r w:rsidRPr="00B614EB">
        <w:rPr>
          <w:rFonts w:eastAsia="SimSun"/>
          <w:lang w:eastAsia="zh-CN"/>
        </w:rPr>
        <w:t>. Изменение функционального назначения жилых помещений в многоквартирном доме</w:t>
      </w:r>
      <w:r w:rsidRPr="00B614EB">
        <w:rPr>
          <w:rFonts w:eastAsia="SimSun"/>
          <w:color w:val="0070C0"/>
          <w:lang w:eastAsia="zh-CN"/>
        </w:rPr>
        <w:t xml:space="preserve"> </w:t>
      </w:r>
      <w:r w:rsidRPr="00B614EB">
        <w:rPr>
          <w:rFonts w:eastAsia="SimSun"/>
          <w:lang w:eastAsia="zh-CN"/>
        </w:rPr>
        <w:t xml:space="preserve">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Pr="00D16917">
        <w:t>Забайкальского края</w:t>
      </w:r>
      <w:r w:rsidRPr="00B614EB">
        <w:rPr>
          <w:rFonts w:eastAsia="SimSun"/>
          <w:lang w:eastAsia="zh-CN"/>
        </w:rPr>
        <w:t xml:space="preserve"> и </w:t>
      </w:r>
      <w:r>
        <w:t xml:space="preserve">сельского </w:t>
      </w:r>
      <w:r w:rsidRPr="00B614EB">
        <w:rPr>
          <w:rFonts w:eastAsia="SimSun"/>
          <w:lang w:eastAsia="zh-CN"/>
        </w:rPr>
        <w:t>поселения.</w:t>
      </w:r>
    </w:p>
    <w:p w:rsidR="00DD7FDA" w:rsidRPr="00B614EB" w:rsidRDefault="00DD7FDA" w:rsidP="00DD7FDA">
      <w:pPr>
        <w:ind w:firstLine="540"/>
        <w:jc w:val="both"/>
        <w:rPr>
          <w:rFonts w:eastAsia="SimSun"/>
          <w:lang w:eastAsia="zh-CN"/>
        </w:rPr>
      </w:pPr>
      <w:r>
        <w:rPr>
          <w:rFonts w:eastAsia="SimSun"/>
          <w:lang w:eastAsia="zh-CN"/>
        </w:rPr>
        <w:t>5</w:t>
      </w:r>
      <w:r w:rsidRPr="00B614EB">
        <w:rPr>
          <w:rFonts w:eastAsia="SimSun"/>
          <w:lang w:eastAsia="zh-CN"/>
        </w:rPr>
        <w:t>. Жилищное строительство осуществля</w:t>
      </w:r>
      <w:r>
        <w:rPr>
          <w:rFonts w:eastAsia="SimSun"/>
          <w:lang w:eastAsia="zh-CN"/>
        </w:rPr>
        <w:t>е</w:t>
      </w:r>
      <w:r w:rsidRPr="00B614EB">
        <w:rPr>
          <w:rFonts w:eastAsia="SimSun"/>
          <w:lang w:eastAsia="zh-CN"/>
        </w:rPr>
        <w:t>тся как по индивидуальным, так и по типовым проектам, подготовленным и согласованным в установленном действующим законодательством порядке.</w:t>
      </w:r>
    </w:p>
    <w:p w:rsidR="00DD7FDA" w:rsidRPr="00B614EB" w:rsidRDefault="00DD7FDA" w:rsidP="00DD7FDA">
      <w:pPr>
        <w:ind w:firstLine="540"/>
        <w:jc w:val="both"/>
        <w:rPr>
          <w:rFonts w:eastAsia="SimSun"/>
          <w:lang w:eastAsia="zh-CN"/>
        </w:rPr>
      </w:pPr>
      <w:r>
        <w:rPr>
          <w:rFonts w:eastAsia="SimSun"/>
          <w:lang w:eastAsia="zh-CN"/>
        </w:rPr>
        <w:t>6</w:t>
      </w:r>
      <w:r w:rsidRPr="00BE0CEA">
        <w:rPr>
          <w:rFonts w:eastAsia="SimSun"/>
          <w:lang w:eastAsia="zh-CN"/>
        </w:rPr>
        <w:t>.</w:t>
      </w:r>
      <w:r w:rsidRPr="00B614EB">
        <w:rPr>
          <w:rFonts w:eastAsia="SimSun"/>
          <w:lang w:eastAsia="zh-CN"/>
        </w:rPr>
        <w:t xml:space="preserve">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rsidR="00DD7FDA" w:rsidRDefault="00DD7FDA" w:rsidP="00DD7FDA">
      <w:pPr>
        <w:ind w:right="-1" w:firstLine="540"/>
        <w:jc w:val="both"/>
        <w:rPr>
          <w:rFonts w:eastAsia="SimSun"/>
          <w:lang w:eastAsia="zh-CN"/>
        </w:rPr>
      </w:pPr>
      <w:r>
        <w:rPr>
          <w:rFonts w:eastAsia="SimSun"/>
          <w:lang w:eastAsia="zh-CN"/>
        </w:rPr>
        <w:t>7.</w:t>
      </w:r>
      <w:r w:rsidRPr="00B614EB">
        <w:rPr>
          <w:rFonts w:eastAsia="SimSun"/>
          <w:lang w:eastAsia="zh-CN"/>
        </w:rPr>
        <w:t xml:space="preserve">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w:t>
      </w:r>
    </w:p>
    <w:p w:rsidR="00AE7616" w:rsidRDefault="00AE7616" w:rsidP="004831A7">
      <w:pPr>
        <w:pStyle w:val="afc"/>
        <w:ind w:firstLine="567"/>
        <w:jc w:val="both"/>
      </w:pPr>
    </w:p>
    <w:p w:rsidR="00E17110" w:rsidRPr="00617844" w:rsidRDefault="00DD7FDA" w:rsidP="00E17110">
      <w:pPr>
        <w:shd w:val="clear" w:color="auto" w:fill="FFFFFF"/>
        <w:ind w:firstLine="709"/>
        <w:jc w:val="both"/>
        <w:textAlignment w:val="baseline"/>
      </w:pPr>
      <w:bookmarkStart w:id="107" w:name="_Toc279136702"/>
      <w:bookmarkStart w:id="108" w:name="_Toc296088885"/>
      <w:bookmarkStart w:id="109" w:name="_Toc455074425"/>
      <w:r w:rsidRPr="00E17110">
        <w:rPr>
          <w:b/>
          <w:sz w:val="28"/>
          <w:szCs w:val="28"/>
        </w:rPr>
        <w:t xml:space="preserve">Статья </w:t>
      </w:r>
      <w:r w:rsidR="001E2EDB">
        <w:rPr>
          <w:b/>
          <w:sz w:val="28"/>
          <w:szCs w:val="28"/>
        </w:rPr>
        <w:t>39</w:t>
      </w:r>
      <w:r w:rsidRPr="00E17110">
        <w:rPr>
          <w:b/>
          <w:sz w:val="28"/>
          <w:szCs w:val="28"/>
        </w:rPr>
        <w:t>. Зона малоэтажной жилой застройки (Ж 3)</w:t>
      </w:r>
      <w:bookmarkEnd w:id="107"/>
      <w:bookmarkEnd w:id="108"/>
      <w:bookmarkEnd w:id="109"/>
      <w:r w:rsidR="00E17110" w:rsidRPr="00E17110">
        <w:rPr>
          <w:b/>
          <w:sz w:val="28"/>
          <w:szCs w:val="28"/>
        </w:rPr>
        <w:t>.</w:t>
      </w:r>
      <w:r w:rsidR="00E17110">
        <w:t xml:space="preserve"> И</w:t>
      </w:r>
      <w:r w:rsidR="00E17110" w:rsidRPr="00617844">
        <w:t xml:space="preserve">спользуется </w:t>
      </w:r>
      <w:r w:rsidR="00E17110" w:rsidRPr="00FC47FD">
        <w:t>преимущественно для размещения блокированных и индивидуальных жилых домов коттеджного типа н</w:t>
      </w:r>
      <w:r w:rsidR="00E17110" w:rsidRPr="00617844">
        <w:t xml:space="preserve">изкой этажности (до 3 этажей) с придомовыми участками </w:t>
      </w:r>
      <w:r w:rsidR="00E17110" w:rsidRPr="00617844">
        <w:rPr>
          <w:bCs/>
        </w:rPr>
        <w:t>для ведения личного хозяйства, не требующего организации санитарно-защитных зон в границах населенного пункта</w:t>
      </w:r>
      <w:r w:rsidR="00E17110" w:rsidRPr="00617844">
        <w:t>;</w:t>
      </w:r>
    </w:p>
    <w:p w:rsidR="00DD7FDA" w:rsidRDefault="00DD7FDA" w:rsidP="00DD7FDA">
      <w:pPr>
        <w:pStyle w:val="3"/>
        <w:rPr>
          <w:rFonts w:ascii="Times New Roman" w:hAnsi="Times New Roman"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0"/>
        <w:gridCol w:w="3528"/>
      </w:tblGrid>
      <w:tr w:rsidR="00E17110" w:rsidRPr="00617844" w:rsidTr="00700765">
        <w:trPr>
          <w:cantSplit/>
        </w:trPr>
        <w:tc>
          <w:tcPr>
            <w:tcW w:w="5000" w:type="pct"/>
            <w:gridSpan w:val="2"/>
          </w:tcPr>
          <w:p w:rsidR="00E17110" w:rsidRPr="00617844" w:rsidRDefault="00E17110" w:rsidP="00700765">
            <w:pPr>
              <w:pStyle w:val="4"/>
              <w:spacing w:before="0" w:after="0"/>
              <w:rPr>
                <w:sz w:val="24"/>
                <w:szCs w:val="24"/>
              </w:rPr>
            </w:pPr>
            <w:r w:rsidRPr="00617844">
              <w:rPr>
                <w:sz w:val="24"/>
                <w:szCs w:val="24"/>
              </w:rPr>
              <w:t>Таблица 3</w:t>
            </w:r>
          </w:p>
          <w:p w:rsidR="00E17110" w:rsidRPr="00617844" w:rsidRDefault="00E17110" w:rsidP="0070076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E17110" w:rsidRPr="00617844" w:rsidRDefault="00E17110" w:rsidP="0070076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E17110" w:rsidRPr="00617844" w:rsidRDefault="00E17110" w:rsidP="0070076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E17110" w:rsidRPr="00617844" w:rsidRDefault="00E17110" w:rsidP="00700765">
            <w:pPr>
              <w:textAlignment w:val="baseline"/>
              <w:rPr>
                <w:b/>
                <w:bCs/>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E17110" w:rsidRPr="00617844" w:rsidTr="00700765">
        <w:trPr>
          <w:cantSplit/>
        </w:trPr>
        <w:tc>
          <w:tcPr>
            <w:tcW w:w="5000" w:type="pct"/>
            <w:gridSpan w:val="2"/>
          </w:tcPr>
          <w:p w:rsidR="00E17110" w:rsidRPr="00617844" w:rsidRDefault="00E17110" w:rsidP="00700765">
            <w:pPr>
              <w:textAlignment w:val="baseline"/>
              <w:rPr>
                <w:b/>
                <w:bCs/>
              </w:rPr>
            </w:pPr>
            <w:r w:rsidRPr="00617844">
              <w:rPr>
                <w:b/>
                <w:bCs/>
              </w:rPr>
              <w:t>Виды разрешенного использования</w:t>
            </w:r>
            <w:r w:rsidRPr="00617844">
              <w:t> </w:t>
            </w:r>
          </w:p>
        </w:tc>
      </w:tr>
      <w:tr w:rsidR="00E17110" w:rsidRPr="00617844" w:rsidTr="00700765">
        <w:trPr>
          <w:cantSplit/>
        </w:trPr>
        <w:tc>
          <w:tcPr>
            <w:tcW w:w="3101" w:type="pct"/>
          </w:tcPr>
          <w:p w:rsidR="00E17110" w:rsidRPr="00617844" w:rsidRDefault="00E17110" w:rsidP="00700765">
            <w:pPr>
              <w:textAlignment w:val="baseline"/>
              <w:rPr>
                <w:b/>
                <w:snapToGrid w:val="0"/>
              </w:rPr>
            </w:pPr>
            <w:r w:rsidRPr="00617844">
              <w:rPr>
                <w:b/>
                <w:bCs/>
              </w:rPr>
              <w:t>О -</w:t>
            </w:r>
            <w:r>
              <w:rPr>
                <w:b/>
                <w:bCs/>
              </w:rPr>
              <w:t xml:space="preserve"> </w:t>
            </w:r>
            <w:r w:rsidRPr="00617844">
              <w:rPr>
                <w:b/>
              </w:rPr>
              <w:t>основные виды использования, не требующие</w:t>
            </w:r>
            <w:r>
              <w:rPr>
                <w:b/>
              </w:rPr>
              <w:t xml:space="preserve"> </w:t>
            </w:r>
            <w:r w:rsidRPr="00617844">
              <w:rPr>
                <w:b/>
              </w:rPr>
              <w:t>получения зонального разрешения:</w:t>
            </w:r>
          </w:p>
        </w:tc>
        <w:tc>
          <w:tcPr>
            <w:tcW w:w="1899" w:type="pct"/>
          </w:tcPr>
          <w:p w:rsidR="00E17110" w:rsidRPr="00617844" w:rsidRDefault="00E17110" w:rsidP="00700765">
            <w:pPr>
              <w:textAlignment w:val="baseline"/>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p>
        </w:tc>
      </w:tr>
      <w:tr w:rsidR="00E17110" w:rsidRPr="00617844" w:rsidTr="00700765">
        <w:trPr>
          <w:cantSplit/>
        </w:trPr>
        <w:tc>
          <w:tcPr>
            <w:tcW w:w="3101" w:type="pct"/>
          </w:tcPr>
          <w:p w:rsidR="00E17110" w:rsidRPr="00DC7A40" w:rsidRDefault="00E17110" w:rsidP="00700765">
            <w:pPr>
              <w:pStyle w:val="ConsPlusNormal"/>
              <w:jc w:val="both"/>
              <w:rPr>
                <w:rFonts w:ascii="Times New Roman" w:hAnsi="Times New Roman" w:cs="Times New Roman"/>
                <w:b/>
                <w:sz w:val="24"/>
                <w:szCs w:val="24"/>
              </w:rPr>
            </w:pPr>
            <w:r w:rsidRPr="00DC7A40">
              <w:rPr>
                <w:rFonts w:ascii="Times New Roman" w:hAnsi="Times New Roman" w:cs="Times New Roman"/>
                <w:b/>
                <w:sz w:val="24"/>
                <w:szCs w:val="24"/>
              </w:rPr>
              <w:lastRenderedPageBreak/>
              <w:t>Малоэтажная жилая застройка</w:t>
            </w:r>
            <w:r w:rsidRPr="00DC7A40">
              <w:rPr>
                <w:rFonts w:ascii="Times New Roman" w:hAnsi="Times New Roman" w:cs="Times New Roman"/>
                <w:sz w:val="24"/>
                <w:szCs w:val="24"/>
              </w:rPr>
              <w:t xml:space="preserve"> (для индивидуального жилищного строительства); </w:t>
            </w:r>
            <w:r w:rsidRPr="00DC7A40">
              <w:rPr>
                <w:rFonts w:ascii="Times New Roman" w:hAnsi="Times New Roman" w:cs="Times New Roman"/>
                <w:b/>
                <w:sz w:val="24"/>
                <w:szCs w:val="24"/>
              </w:rPr>
              <w:t>(2.1)</w:t>
            </w:r>
          </w:p>
          <w:p w:rsidR="00E17110" w:rsidRPr="00DC7A40" w:rsidRDefault="00E17110" w:rsidP="00700765">
            <w:pPr>
              <w:autoSpaceDE w:val="0"/>
              <w:autoSpaceDN w:val="0"/>
              <w:adjustRightInd w:val="0"/>
              <w:jc w:val="both"/>
            </w:pPr>
            <w:r w:rsidRPr="00DC7A40">
              <w:t>Размещение индивидуального жилого дома (дом, пригодный для постоянного проживания, высотой не выше трех надземных этажей);</w:t>
            </w:r>
          </w:p>
          <w:p w:rsidR="00E17110" w:rsidRPr="00DC7A40" w:rsidRDefault="00E17110" w:rsidP="00700765">
            <w:pPr>
              <w:autoSpaceDE w:val="0"/>
              <w:autoSpaceDN w:val="0"/>
              <w:adjustRightInd w:val="0"/>
              <w:jc w:val="both"/>
            </w:pPr>
            <w:r w:rsidRPr="00DC7A40">
              <w:t>выращивание плодовых, ягодных, овощных, бахчевых или иных декоративных или сельскохозяйственных культур;</w:t>
            </w:r>
          </w:p>
          <w:p w:rsidR="00E17110" w:rsidRPr="00617844" w:rsidRDefault="00E17110" w:rsidP="00700765">
            <w:pPr>
              <w:pStyle w:val="ConsPlusNormal"/>
              <w:jc w:val="both"/>
              <w:rPr>
                <w:rFonts w:ascii="Times New Roman" w:hAnsi="Times New Roman" w:cs="Times New Roman"/>
                <w:sz w:val="24"/>
                <w:szCs w:val="24"/>
                <w:highlight w:val="yellow"/>
              </w:rPr>
            </w:pPr>
            <w:r w:rsidRPr="00DC7A40">
              <w:rPr>
                <w:rFonts w:ascii="Times New Roman" w:hAnsi="Times New Roman"/>
                <w:sz w:val="24"/>
                <w:szCs w:val="24"/>
              </w:rPr>
              <w:t>размещение индивидуальных гаражей и подсобных сооружений</w:t>
            </w:r>
            <w:r w:rsidRPr="00DC7A40">
              <w:rPr>
                <w:rFonts w:ascii="Times New Roman" w:hAnsi="Times New Roman" w:cs="Times New Roman"/>
                <w:sz w:val="24"/>
                <w:szCs w:val="24"/>
              </w:rPr>
              <w:t>;</w:t>
            </w:r>
          </w:p>
        </w:tc>
        <w:tc>
          <w:tcPr>
            <w:tcW w:w="1899" w:type="pct"/>
            <w:vMerge w:val="restar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Хозяйственные постройки, </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гаражи, сады,</w:t>
            </w:r>
            <w:r>
              <w:rPr>
                <w:rFonts w:ascii="Times New Roman" w:hAnsi="Times New Roman" w:cs="Times New Roman"/>
                <w:sz w:val="24"/>
                <w:szCs w:val="24"/>
              </w:rPr>
              <w:t xml:space="preserve"> </w:t>
            </w:r>
            <w:r w:rsidRPr="00617844">
              <w:rPr>
                <w:rFonts w:ascii="Times New Roman" w:hAnsi="Times New Roman" w:cs="Times New Roman"/>
                <w:sz w:val="24"/>
                <w:szCs w:val="24"/>
              </w:rPr>
              <w:t>огороды, индивидуальные бассейны, бани, надворные туалеты (при условии устройства септика с фильтрующим колодцем), индивидуальные резервуары для хранения воды, скважины для забора воды, открытые площадки для занятий физкультурой, площадки для сбора мусора</w:t>
            </w:r>
          </w:p>
        </w:tc>
      </w:tr>
      <w:tr w:rsidR="00E17110" w:rsidRPr="00617844" w:rsidTr="00700765">
        <w:trPr>
          <w:cantSplit/>
        </w:trPr>
        <w:tc>
          <w:tcPr>
            <w:tcW w:w="3101" w:type="pct"/>
          </w:tcPr>
          <w:p w:rsidR="00E17110" w:rsidRPr="00DC7A40" w:rsidRDefault="00E17110" w:rsidP="00700765">
            <w:pPr>
              <w:autoSpaceDE w:val="0"/>
              <w:autoSpaceDN w:val="0"/>
              <w:adjustRightInd w:val="0"/>
              <w:jc w:val="both"/>
            </w:pPr>
            <w:r w:rsidRPr="00DC7A40">
              <w:rPr>
                <w:b/>
              </w:rPr>
              <w:t>Малоэтажная многоквартирная жилая застройка (2.1.1)</w:t>
            </w:r>
            <w:r w:rsidRPr="00DC7A40">
              <w:t xml:space="preserve"> </w:t>
            </w:r>
          </w:p>
          <w:p w:rsidR="00E17110" w:rsidRPr="00DC7A40" w:rsidRDefault="00E17110" w:rsidP="00700765">
            <w:pPr>
              <w:autoSpaceDE w:val="0"/>
              <w:autoSpaceDN w:val="0"/>
              <w:adjustRightInd w:val="0"/>
              <w:jc w:val="both"/>
            </w:pPr>
            <w:r w:rsidRPr="00DC7A40">
              <w:t>Размещение малоэтажного многоквартирного жилого дома (дом, пригодный для постоянного проживания, высотой до 4 этажей, включая мансардный);</w:t>
            </w:r>
          </w:p>
          <w:p w:rsidR="00E17110" w:rsidRPr="00DC7A40" w:rsidRDefault="00E17110" w:rsidP="00700765">
            <w:pPr>
              <w:autoSpaceDE w:val="0"/>
              <w:autoSpaceDN w:val="0"/>
              <w:adjustRightInd w:val="0"/>
              <w:jc w:val="both"/>
            </w:pPr>
            <w:r w:rsidRPr="00DC7A40">
              <w:t>разведение декоративных и плодовых деревьев, овощных и ягодных культур;</w:t>
            </w:r>
          </w:p>
          <w:p w:rsidR="00E17110" w:rsidRPr="00DC7A40" w:rsidRDefault="00E17110" w:rsidP="00700765">
            <w:pPr>
              <w:autoSpaceDE w:val="0"/>
              <w:autoSpaceDN w:val="0"/>
              <w:adjustRightInd w:val="0"/>
              <w:jc w:val="both"/>
            </w:pPr>
            <w:r w:rsidRPr="00DC7A40">
              <w:t>размещение индивидуальных гаражей и иных вспомогательных сооружений;</w:t>
            </w:r>
          </w:p>
          <w:p w:rsidR="00E17110" w:rsidRPr="00DC7A40" w:rsidRDefault="00E17110" w:rsidP="00700765">
            <w:pPr>
              <w:autoSpaceDE w:val="0"/>
              <w:autoSpaceDN w:val="0"/>
              <w:adjustRightInd w:val="0"/>
              <w:jc w:val="both"/>
            </w:pPr>
            <w:r w:rsidRPr="00DC7A40">
              <w:t>обустройство спортивных и детских площадок, площадок отдыха;</w:t>
            </w:r>
          </w:p>
          <w:p w:rsidR="00E17110" w:rsidRPr="0026301F" w:rsidRDefault="00E17110" w:rsidP="00700765">
            <w:pPr>
              <w:pStyle w:val="ConsPlusNormal"/>
              <w:jc w:val="both"/>
              <w:rPr>
                <w:rFonts w:ascii="Times New Roman" w:hAnsi="Times New Roman" w:cs="Times New Roman"/>
                <w:b/>
                <w:sz w:val="24"/>
                <w:szCs w:val="24"/>
                <w:highlight w:val="green"/>
              </w:rPr>
            </w:pPr>
            <w:r w:rsidRPr="00DC7A40">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99" w:type="pct"/>
            <w:vMerge/>
          </w:tcPr>
          <w:p w:rsidR="00E17110" w:rsidRPr="00617844"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3101" w:type="pct"/>
          </w:tcPr>
          <w:p w:rsidR="00E17110" w:rsidRPr="00DC7A40" w:rsidRDefault="00E17110" w:rsidP="00700765">
            <w:pPr>
              <w:pStyle w:val="ConsPlusNormal"/>
              <w:jc w:val="both"/>
              <w:rPr>
                <w:rFonts w:ascii="Times New Roman" w:hAnsi="Times New Roman" w:cs="Times New Roman"/>
                <w:b/>
                <w:sz w:val="24"/>
                <w:szCs w:val="24"/>
              </w:rPr>
            </w:pPr>
            <w:r w:rsidRPr="00DC7A40">
              <w:rPr>
                <w:rFonts w:ascii="Times New Roman" w:hAnsi="Times New Roman" w:cs="Times New Roman"/>
                <w:b/>
                <w:sz w:val="24"/>
                <w:szCs w:val="24"/>
              </w:rPr>
              <w:t>Блокированная жилая застройка</w:t>
            </w:r>
            <w:r w:rsidRPr="00DC7A40">
              <w:rPr>
                <w:rFonts w:ascii="Times New Roman" w:hAnsi="Times New Roman" w:cs="Times New Roman"/>
                <w:sz w:val="24"/>
                <w:szCs w:val="24"/>
              </w:rPr>
              <w:t xml:space="preserve"> </w:t>
            </w:r>
            <w:r w:rsidRPr="00DC7A40">
              <w:rPr>
                <w:rFonts w:ascii="Times New Roman" w:hAnsi="Times New Roman" w:cs="Times New Roman"/>
                <w:b/>
                <w:sz w:val="24"/>
                <w:szCs w:val="24"/>
              </w:rPr>
              <w:t>(2.3)</w:t>
            </w:r>
            <w:r w:rsidRPr="00DC7A40">
              <w:rPr>
                <w:b/>
              </w:rPr>
              <w:t xml:space="preserve"> </w:t>
            </w:r>
          </w:p>
          <w:p w:rsidR="00E17110" w:rsidRPr="00DC7A40" w:rsidRDefault="00E17110" w:rsidP="00700765">
            <w:pPr>
              <w:autoSpaceDE w:val="0"/>
              <w:autoSpaceDN w:val="0"/>
              <w:adjustRightInd w:val="0"/>
              <w:jc w:val="both"/>
            </w:pPr>
            <w:proofErr w:type="gramStart"/>
            <w:r w:rsidRPr="00DC7A40">
              <w:t xml:space="preserve">Размещение жилого дома, </w:t>
            </w:r>
            <w:r w:rsidRPr="00F95594">
              <w:t>не предназначенного для раздела на квартиры,</w:t>
            </w:r>
            <w:r w:rsidRPr="00DC7A40">
              <w:t xml:space="preserve">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DC7A40">
              <w:t xml:space="preserve"> и имеет выход на территорию общего пользования (жилые дома блокированной застройки);</w:t>
            </w:r>
          </w:p>
          <w:p w:rsidR="00E17110" w:rsidRPr="00DC7A40" w:rsidRDefault="00E17110" w:rsidP="00700765">
            <w:pPr>
              <w:autoSpaceDE w:val="0"/>
              <w:autoSpaceDN w:val="0"/>
              <w:adjustRightInd w:val="0"/>
              <w:jc w:val="both"/>
            </w:pPr>
            <w:r w:rsidRPr="00DC7A40">
              <w:t>разведение декоративных и плодовых деревьев, овощных и ягодных культур;</w:t>
            </w:r>
          </w:p>
          <w:p w:rsidR="00E17110" w:rsidRPr="00DC7A40" w:rsidRDefault="00E17110" w:rsidP="00700765">
            <w:pPr>
              <w:autoSpaceDE w:val="0"/>
              <w:autoSpaceDN w:val="0"/>
              <w:adjustRightInd w:val="0"/>
              <w:jc w:val="both"/>
            </w:pPr>
            <w:r w:rsidRPr="00DC7A40">
              <w:t>размещение индивидуальных гаражей и иных вспомогательных сооружений;</w:t>
            </w:r>
          </w:p>
          <w:p w:rsidR="00E17110" w:rsidRPr="00617844" w:rsidRDefault="00E17110" w:rsidP="00700765">
            <w:pPr>
              <w:jc w:val="both"/>
              <w:rPr>
                <w:b/>
              </w:rPr>
            </w:pPr>
            <w:r w:rsidRPr="00DC7A40">
              <w:t>обустройство спортивных и детских площадок, площадок отдыха</w:t>
            </w:r>
          </w:p>
        </w:tc>
        <w:tc>
          <w:tcPr>
            <w:tcW w:w="1899" w:type="pct"/>
          </w:tcPr>
          <w:p w:rsidR="00E17110" w:rsidRPr="00617844"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3101" w:type="pct"/>
          </w:tcPr>
          <w:p w:rsidR="00E17110" w:rsidRDefault="00E17110" w:rsidP="00E17110">
            <w:pPr>
              <w:autoSpaceDE w:val="0"/>
              <w:autoSpaceDN w:val="0"/>
              <w:adjustRightInd w:val="0"/>
              <w:jc w:val="both"/>
            </w:pPr>
            <w:r w:rsidRPr="000B06C6">
              <w:rPr>
                <w:b/>
              </w:rPr>
              <w:lastRenderedPageBreak/>
              <w:t>Для ведения личного подсобного хозяйства</w:t>
            </w:r>
            <w:r>
              <w:t>.(</w:t>
            </w:r>
            <w:r w:rsidRPr="00E17110">
              <w:rPr>
                <w:b/>
              </w:rPr>
              <w:t>2.2</w:t>
            </w:r>
            <w:r>
              <w:t>)</w:t>
            </w:r>
          </w:p>
          <w:p w:rsidR="00E17110" w:rsidRPr="00DA3F98" w:rsidRDefault="00E17110" w:rsidP="00E17110">
            <w:pPr>
              <w:autoSpaceDE w:val="0"/>
              <w:autoSpaceDN w:val="0"/>
              <w:adjustRightInd w:val="0"/>
              <w:jc w:val="both"/>
              <w:rPr>
                <w:bCs/>
              </w:rPr>
            </w:pPr>
            <w:r w:rsidRPr="00DA3F98">
              <w:rPr>
                <w:bCs/>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E17110" w:rsidRPr="00DA3F98" w:rsidRDefault="00E17110" w:rsidP="00E17110">
            <w:pPr>
              <w:autoSpaceDE w:val="0"/>
              <w:autoSpaceDN w:val="0"/>
              <w:adjustRightInd w:val="0"/>
              <w:jc w:val="both"/>
              <w:rPr>
                <w:bCs/>
              </w:rPr>
            </w:pPr>
            <w:r w:rsidRPr="00DA3F98">
              <w:rPr>
                <w:bCs/>
              </w:rPr>
              <w:t>производство сельскохозяйственной продукции;</w:t>
            </w:r>
          </w:p>
          <w:p w:rsidR="00E17110" w:rsidRPr="00DA3F98" w:rsidRDefault="00E17110" w:rsidP="00E17110">
            <w:pPr>
              <w:autoSpaceDE w:val="0"/>
              <w:autoSpaceDN w:val="0"/>
              <w:adjustRightInd w:val="0"/>
              <w:jc w:val="both"/>
              <w:rPr>
                <w:bCs/>
              </w:rPr>
            </w:pPr>
            <w:r w:rsidRPr="00DA3F98">
              <w:rPr>
                <w:bCs/>
              </w:rPr>
              <w:t>размещение гаража и иных вспомогательных сооружений;</w:t>
            </w:r>
          </w:p>
          <w:p w:rsidR="00E17110" w:rsidRPr="00DA3F98" w:rsidRDefault="00E17110" w:rsidP="00E17110">
            <w:pPr>
              <w:autoSpaceDE w:val="0"/>
              <w:autoSpaceDN w:val="0"/>
              <w:adjustRightInd w:val="0"/>
              <w:jc w:val="both"/>
              <w:rPr>
                <w:bCs/>
              </w:rPr>
            </w:pPr>
            <w:r w:rsidRPr="00DA3F98">
              <w:rPr>
                <w:bCs/>
              </w:rPr>
              <w:t>содержание сельскохозяйственных животных</w:t>
            </w:r>
          </w:p>
          <w:p w:rsidR="00E17110" w:rsidRPr="00DC7A40" w:rsidRDefault="00E17110" w:rsidP="00700765">
            <w:pPr>
              <w:pStyle w:val="ConsPlusNormal"/>
              <w:jc w:val="both"/>
              <w:rPr>
                <w:rFonts w:ascii="Times New Roman" w:hAnsi="Times New Roman" w:cs="Times New Roman"/>
                <w:b/>
                <w:sz w:val="24"/>
                <w:szCs w:val="24"/>
              </w:rPr>
            </w:pPr>
          </w:p>
        </w:tc>
        <w:tc>
          <w:tcPr>
            <w:tcW w:w="1899" w:type="pct"/>
          </w:tcPr>
          <w:p w:rsidR="00E17110" w:rsidRPr="00617844" w:rsidRDefault="00E17110" w:rsidP="00E17110">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Хозяйственные постройки, </w:t>
            </w:r>
          </w:p>
          <w:p w:rsidR="00E17110" w:rsidRPr="00617844" w:rsidRDefault="00E17110" w:rsidP="00E17110">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гаражи, сады,</w:t>
            </w:r>
            <w:r>
              <w:rPr>
                <w:rFonts w:ascii="Times New Roman" w:hAnsi="Times New Roman" w:cs="Times New Roman"/>
                <w:sz w:val="24"/>
                <w:szCs w:val="24"/>
              </w:rPr>
              <w:t xml:space="preserve"> </w:t>
            </w:r>
            <w:r w:rsidRPr="00617844">
              <w:rPr>
                <w:rFonts w:ascii="Times New Roman" w:hAnsi="Times New Roman" w:cs="Times New Roman"/>
                <w:sz w:val="24"/>
                <w:szCs w:val="24"/>
              </w:rPr>
              <w:t>огороды, индивидуальные бассейны, бани, надворные туалеты (при условии устройства септика с фильтрующим колодцем), индивидуальные резервуары для хранения воды, скважины для забора воды, открытые площадки для занятий физкультурой, площадки для сбора мусора</w:t>
            </w:r>
          </w:p>
        </w:tc>
      </w:tr>
      <w:tr w:rsidR="00E17110" w:rsidRPr="00617844" w:rsidTr="00700765">
        <w:trPr>
          <w:cantSplit/>
        </w:trPr>
        <w:tc>
          <w:tcPr>
            <w:tcW w:w="3101" w:type="pct"/>
          </w:tcPr>
          <w:p w:rsidR="00E17110" w:rsidRPr="00DC7A40" w:rsidRDefault="00E17110" w:rsidP="00700765">
            <w:pPr>
              <w:pStyle w:val="ConsPlusNormal"/>
              <w:jc w:val="both"/>
              <w:rPr>
                <w:rFonts w:ascii="Times New Roman" w:hAnsi="Times New Roman" w:cs="Times New Roman"/>
                <w:b/>
                <w:sz w:val="24"/>
                <w:szCs w:val="24"/>
              </w:rPr>
            </w:pPr>
            <w:r w:rsidRPr="00DC7A40">
              <w:rPr>
                <w:rFonts w:ascii="Times New Roman" w:hAnsi="Times New Roman" w:cs="Times New Roman"/>
                <w:b/>
                <w:sz w:val="24"/>
                <w:szCs w:val="24"/>
              </w:rPr>
              <w:t>Обслуживание жилой застройки</w:t>
            </w:r>
            <w:r w:rsidRPr="00DC7A40">
              <w:rPr>
                <w:rFonts w:ascii="Times New Roman" w:hAnsi="Times New Roman" w:cs="Times New Roman"/>
                <w:sz w:val="24"/>
                <w:szCs w:val="24"/>
              </w:rPr>
              <w:t xml:space="preserve"> </w:t>
            </w:r>
            <w:r w:rsidRPr="00DC7A40">
              <w:rPr>
                <w:rFonts w:ascii="Times New Roman" w:hAnsi="Times New Roman" w:cs="Times New Roman"/>
                <w:b/>
                <w:sz w:val="24"/>
                <w:szCs w:val="24"/>
              </w:rPr>
              <w:t>(</w:t>
            </w:r>
            <w:r w:rsidRPr="00DC7A40">
              <w:rPr>
                <w:rFonts w:ascii="Times New Roman" w:hAnsi="Times New Roman"/>
                <w:b/>
                <w:sz w:val="24"/>
                <w:szCs w:val="24"/>
              </w:rPr>
              <w:t>2.7</w:t>
            </w:r>
            <w:r w:rsidRPr="00DC7A40">
              <w:rPr>
                <w:rFonts w:ascii="Times New Roman" w:hAnsi="Times New Roman" w:cs="Times New Roman"/>
                <w:b/>
                <w:sz w:val="24"/>
                <w:szCs w:val="24"/>
              </w:rPr>
              <w:t>):</w:t>
            </w:r>
          </w:p>
          <w:p w:rsidR="00E17110" w:rsidRPr="00617844" w:rsidRDefault="00E17110" w:rsidP="00700765">
            <w:pPr>
              <w:pStyle w:val="ConsPlusNormal"/>
              <w:jc w:val="both"/>
              <w:rPr>
                <w:rFonts w:ascii="Times New Roman" w:hAnsi="Times New Roman" w:cs="Times New Roman"/>
                <w:sz w:val="24"/>
                <w:szCs w:val="24"/>
              </w:rPr>
            </w:pPr>
            <w:proofErr w:type="gramStart"/>
            <w:r w:rsidRPr="00DC7A40">
              <w:rPr>
                <w:rFonts w:ascii="Times New Roman" w:hAnsi="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1899" w:type="pct"/>
          </w:tcPr>
          <w:p w:rsidR="00E17110" w:rsidRPr="00617844" w:rsidRDefault="00E17110" w:rsidP="00700765">
            <w:pPr>
              <w:pStyle w:val="ConsPlusNormal"/>
              <w:jc w:val="both"/>
              <w:rPr>
                <w:rFonts w:ascii="Times New Roman" w:hAnsi="Times New Roman" w:cs="Times New Roman"/>
                <w:snapToGrid w:val="0"/>
                <w:sz w:val="24"/>
                <w:szCs w:val="24"/>
                <w:highlight w:val="yellow"/>
              </w:rPr>
            </w:pPr>
          </w:p>
        </w:tc>
      </w:tr>
      <w:tr w:rsidR="00E17110" w:rsidRPr="00617844" w:rsidTr="00700765">
        <w:trPr>
          <w:cantSplit/>
        </w:trPr>
        <w:tc>
          <w:tcPr>
            <w:tcW w:w="3101" w:type="pct"/>
          </w:tcPr>
          <w:p w:rsidR="00E17110" w:rsidRPr="00EC1406" w:rsidRDefault="00E17110" w:rsidP="00700765">
            <w:pPr>
              <w:jc w:val="both"/>
              <w:rPr>
                <w:b/>
              </w:rPr>
            </w:pPr>
            <w:r w:rsidRPr="00EC1406">
              <w:rPr>
                <w:b/>
              </w:rPr>
              <w:t>Объекты гаражного назначения (2.7.1):</w:t>
            </w:r>
          </w:p>
          <w:p w:rsidR="00E17110" w:rsidRPr="009B2DFB" w:rsidRDefault="00E17110" w:rsidP="00700765">
            <w:pPr>
              <w:autoSpaceDE w:val="0"/>
              <w:autoSpaceDN w:val="0"/>
              <w:adjustRightInd w:val="0"/>
              <w:jc w:val="both"/>
              <w:rPr>
                <w:highlight w:val="green"/>
              </w:rPr>
            </w:pPr>
            <w:r w:rsidRPr="00DC7A40">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899" w:type="pct"/>
          </w:tcPr>
          <w:p w:rsidR="00E17110" w:rsidRPr="00617844" w:rsidRDefault="00E17110" w:rsidP="00700765">
            <w:pPr>
              <w:pStyle w:val="ConsPlusNormal"/>
              <w:jc w:val="both"/>
              <w:rPr>
                <w:rFonts w:ascii="Times New Roman" w:hAnsi="Times New Roman" w:cs="Times New Roman"/>
                <w:snapToGrid w:val="0"/>
                <w:sz w:val="24"/>
                <w:szCs w:val="24"/>
                <w:highlight w:val="yellow"/>
              </w:rPr>
            </w:pP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Общественное использование</w:t>
            </w:r>
            <w:r w:rsidRPr="00617844">
              <w:rPr>
                <w:rFonts w:ascii="Times New Roman" w:hAnsi="Times New Roman" w:cs="Times New Roman"/>
                <w:sz w:val="24"/>
                <w:szCs w:val="24"/>
              </w:rPr>
              <w:t xml:space="preserve"> объектов капитального строительства (3.0):</w:t>
            </w:r>
          </w:p>
          <w:p w:rsidR="00E17110" w:rsidRPr="00617844" w:rsidRDefault="00E17110" w:rsidP="00700765">
            <w:pPr>
              <w:pStyle w:val="ConsPlusNormal"/>
              <w:jc w:val="both"/>
              <w:rPr>
                <w:rFonts w:ascii="Times New Roman" w:hAnsi="Times New Roman" w:cs="Times New Roman"/>
                <w:sz w:val="24"/>
                <w:szCs w:val="24"/>
                <w:highlight w:val="green"/>
              </w:rPr>
            </w:pPr>
            <w:r w:rsidRPr="00617844">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77" w:history="1">
              <w:r w:rsidRPr="00617844">
                <w:rPr>
                  <w:rFonts w:ascii="Times New Roman" w:hAnsi="Times New Roman" w:cs="Times New Roman"/>
                  <w:sz w:val="24"/>
                  <w:szCs w:val="24"/>
                </w:rPr>
                <w:t>кодами 3.1</w:t>
              </w:r>
            </w:hyperlink>
            <w:r w:rsidRPr="00617844">
              <w:rPr>
                <w:rFonts w:ascii="Times New Roman" w:hAnsi="Times New Roman" w:cs="Times New Roman"/>
                <w:sz w:val="24"/>
                <w:szCs w:val="24"/>
              </w:rPr>
              <w:t xml:space="preserve"> - </w:t>
            </w:r>
            <w:hyperlink w:anchor="Par246" w:history="1">
              <w:r w:rsidRPr="00617844">
                <w:rPr>
                  <w:rFonts w:ascii="Times New Roman" w:hAnsi="Times New Roman" w:cs="Times New Roman"/>
                  <w:sz w:val="24"/>
                  <w:szCs w:val="24"/>
                </w:rPr>
                <w:t>3.10.2</w:t>
              </w:r>
            </w:hyperlink>
          </w:p>
        </w:tc>
        <w:tc>
          <w:tcPr>
            <w:tcW w:w="1899" w:type="pct"/>
          </w:tcPr>
          <w:p w:rsidR="00E17110" w:rsidRPr="00617844" w:rsidRDefault="00E17110" w:rsidP="00700765">
            <w:pPr>
              <w:pStyle w:val="ConsPlusNormal"/>
              <w:jc w:val="both"/>
              <w:rPr>
                <w:rFonts w:ascii="Times New Roman" w:hAnsi="Times New Roman" w:cs="Times New Roman"/>
                <w:snapToGrid w:val="0"/>
                <w:sz w:val="24"/>
                <w:szCs w:val="24"/>
                <w:highlight w:val="yellow"/>
              </w:rPr>
            </w:pP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lastRenderedPageBreak/>
              <w:t>Социальное обслуживание</w:t>
            </w:r>
            <w:r w:rsidRPr="00617844">
              <w:rPr>
                <w:rFonts w:ascii="Times New Roman" w:hAnsi="Times New Roman" w:cs="Times New Roman"/>
                <w:sz w:val="24"/>
                <w:szCs w:val="24"/>
              </w:rPr>
              <w:t xml:space="preserve"> (3.2)</w:t>
            </w:r>
          </w:p>
          <w:p w:rsidR="00E17110" w:rsidRPr="00617844" w:rsidRDefault="00E17110"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99"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гаражи служебного автотранспорта,</w:t>
            </w:r>
            <w:r>
              <w:rPr>
                <w:rFonts w:ascii="Times New Roman" w:hAnsi="Times New Roman" w:cs="Times New Roman"/>
                <w:sz w:val="24"/>
                <w:szCs w:val="24"/>
              </w:rPr>
              <w:t xml:space="preserve"> </w:t>
            </w:r>
            <w:r w:rsidRPr="00617844">
              <w:rPr>
                <w:rFonts w:ascii="Times New Roman" w:hAnsi="Times New Roman" w:cs="Times New Roman"/>
                <w:sz w:val="24"/>
                <w:szCs w:val="24"/>
              </w:rPr>
              <w:t>здания и сооружения для размещения служб охраны, площадки для сбора мусора</w:t>
            </w:r>
          </w:p>
        </w:tc>
      </w:tr>
      <w:tr w:rsidR="00E17110" w:rsidRPr="00617844" w:rsidTr="00700765">
        <w:trPr>
          <w:cantSplit/>
        </w:trPr>
        <w:tc>
          <w:tcPr>
            <w:tcW w:w="3101" w:type="pct"/>
          </w:tcPr>
          <w:p w:rsidR="00E17110" w:rsidRPr="00617844" w:rsidRDefault="00E17110" w:rsidP="00700765">
            <w:pPr>
              <w:jc w:val="both"/>
            </w:pPr>
            <w:r w:rsidRPr="00617844">
              <w:rPr>
                <w:b/>
              </w:rPr>
              <w:t xml:space="preserve">Здравоохранение </w:t>
            </w:r>
            <w:r w:rsidRPr="00617844">
              <w:t>(3.4)</w:t>
            </w:r>
          </w:p>
          <w:p w:rsidR="00E17110" w:rsidRPr="00617844" w:rsidRDefault="00E17110" w:rsidP="00700765">
            <w:pPr>
              <w:pStyle w:val="ConsPlusNormal"/>
              <w:jc w:val="both"/>
              <w:rPr>
                <w:rFonts w:ascii="Times New Roman" w:hAnsi="Times New Roman" w:cs="Times New Roman"/>
                <w:sz w:val="24"/>
                <w:szCs w:val="24"/>
              </w:rPr>
            </w:pPr>
            <w:r w:rsidRPr="00127CA7">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sidRPr="00DC7A40">
              <w:rPr>
                <w:rFonts w:ascii="Times New Roman" w:hAnsi="Times New Roman" w:cs="Times New Roman"/>
                <w:sz w:val="24"/>
                <w:szCs w:val="24"/>
              </w:rPr>
              <w:t>.</w:t>
            </w:r>
            <w:r w:rsidRPr="00617844">
              <w:rPr>
                <w:rFonts w:ascii="Times New Roman" w:hAnsi="Times New Roman" w:cs="Times New Roman"/>
                <w:sz w:val="24"/>
                <w:szCs w:val="24"/>
              </w:rPr>
              <w:t xml:space="preserve"> </w:t>
            </w:r>
          </w:p>
          <w:p w:rsidR="00E17110" w:rsidRPr="00617844" w:rsidRDefault="00E17110" w:rsidP="00700765">
            <w:pPr>
              <w:pStyle w:val="ConsPlusNormal"/>
              <w:jc w:val="both"/>
              <w:rPr>
                <w:rFonts w:ascii="Times New Roman" w:hAnsi="Times New Roman" w:cs="Times New Roman"/>
                <w:sz w:val="24"/>
                <w:szCs w:val="24"/>
              </w:rPr>
            </w:pPr>
          </w:p>
        </w:tc>
        <w:tc>
          <w:tcPr>
            <w:tcW w:w="1899" w:type="pct"/>
            <w:vMerge w:val="restar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ла</w:t>
            </w:r>
            <w:r>
              <w:rPr>
                <w:rFonts w:ascii="Times New Roman" w:hAnsi="Times New Roman" w:cs="Times New Roman"/>
                <w:sz w:val="24"/>
                <w:szCs w:val="24"/>
              </w:rPr>
              <w:t xml:space="preserve">боратории, </w:t>
            </w:r>
            <w:r w:rsidRPr="00617844">
              <w:rPr>
                <w:rFonts w:ascii="Times New Roman" w:hAnsi="Times New Roman" w:cs="Times New Roman"/>
                <w:sz w:val="24"/>
                <w:szCs w:val="24"/>
              </w:rPr>
              <w:t>гаражи служебного транспорта, парковки,</w:t>
            </w:r>
            <w:r>
              <w:rPr>
                <w:rFonts w:ascii="Times New Roman" w:hAnsi="Times New Roman" w:cs="Times New Roman"/>
                <w:sz w:val="24"/>
                <w:szCs w:val="24"/>
              </w:rPr>
              <w:t xml:space="preserve"> </w:t>
            </w:r>
            <w:r w:rsidRPr="00617844">
              <w:rPr>
                <w:rFonts w:ascii="Times New Roman" w:hAnsi="Times New Roman" w:cs="Times New Roman"/>
                <w:sz w:val="24"/>
                <w:szCs w:val="24"/>
              </w:rPr>
              <w:t>сооружения локального инженерного обеспечения, сооружения для размещения служб ох</w:t>
            </w:r>
            <w:r>
              <w:rPr>
                <w:rFonts w:ascii="Times New Roman" w:hAnsi="Times New Roman" w:cs="Times New Roman"/>
                <w:sz w:val="24"/>
                <w:szCs w:val="24"/>
              </w:rPr>
              <w:t xml:space="preserve">раны, </w:t>
            </w:r>
            <w:r w:rsidRPr="00617844">
              <w:rPr>
                <w:rFonts w:ascii="Times New Roman" w:hAnsi="Times New Roman" w:cs="Times New Roman"/>
                <w:sz w:val="24"/>
                <w:szCs w:val="24"/>
              </w:rPr>
              <w:t>площадки для сбора мусора</w:t>
            </w:r>
          </w:p>
        </w:tc>
      </w:tr>
      <w:tr w:rsidR="00E17110" w:rsidRPr="00617844" w:rsidTr="00700765">
        <w:trPr>
          <w:cantSplit/>
        </w:trPr>
        <w:tc>
          <w:tcPr>
            <w:tcW w:w="3101" w:type="pct"/>
          </w:tcPr>
          <w:p w:rsidR="00E17110" w:rsidRPr="00DC7A40" w:rsidRDefault="00E17110" w:rsidP="00700765">
            <w:pPr>
              <w:jc w:val="both"/>
              <w:rPr>
                <w:b/>
              </w:rPr>
            </w:pPr>
            <w:r w:rsidRPr="00DC7A40">
              <w:rPr>
                <w:b/>
              </w:rPr>
              <w:t>Амбулаторно-поликлиническое обслуживание (3.4.1)</w:t>
            </w:r>
          </w:p>
          <w:p w:rsidR="00E17110" w:rsidRPr="00A937B4" w:rsidRDefault="00E17110" w:rsidP="00700765">
            <w:pPr>
              <w:jc w:val="both"/>
              <w:rPr>
                <w:b/>
              </w:rPr>
            </w:pPr>
            <w:r w:rsidRPr="00DC7A40">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99" w:type="pct"/>
            <w:vMerge/>
          </w:tcPr>
          <w:p w:rsidR="00E17110" w:rsidRPr="00617844"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Дошкольное, начальное и среднее общее образование</w:t>
            </w:r>
            <w:r w:rsidRPr="00617844">
              <w:rPr>
                <w:rFonts w:ascii="Times New Roman" w:hAnsi="Times New Roman" w:cs="Times New Roman"/>
                <w:sz w:val="24"/>
                <w:szCs w:val="24"/>
              </w:rPr>
              <w:t xml:space="preserve"> (3.5.1):</w:t>
            </w:r>
          </w:p>
          <w:p w:rsidR="00E17110" w:rsidRPr="00617844" w:rsidRDefault="00E17110"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roofErr w:type="gramEnd"/>
          </w:p>
        </w:tc>
        <w:tc>
          <w:tcPr>
            <w:tcW w:w="1899" w:type="pct"/>
          </w:tcPr>
          <w:p w:rsidR="00E17110" w:rsidRPr="00617844" w:rsidRDefault="00E17110" w:rsidP="0070076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гаражи служебного транспорта, </w:t>
            </w:r>
            <w:r w:rsidRPr="00617844">
              <w:rPr>
                <w:rFonts w:ascii="Times New Roman" w:hAnsi="Times New Roman" w:cs="Times New Roman"/>
                <w:sz w:val="24"/>
                <w:szCs w:val="24"/>
              </w:rPr>
              <w:t>сооружения локального инженерного обеспечения, парковки,</w:t>
            </w:r>
            <w:r>
              <w:rPr>
                <w:rFonts w:ascii="Times New Roman" w:hAnsi="Times New Roman" w:cs="Times New Roman"/>
                <w:sz w:val="24"/>
                <w:szCs w:val="24"/>
              </w:rPr>
              <w:t xml:space="preserve"> </w:t>
            </w:r>
            <w:r w:rsidRPr="00617844">
              <w:rPr>
                <w:rFonts w:ascii="Times New Roman" w:hAnsi="Times New Roman" w:cs="Times New Roman"/>
                <w:sz w:val="24"/>
                <w:szCs w:val="24"/>
              </w:rPr>
              <w:t xml:space="preserve">открытые площадки для </w:t>
            </w:r>
            <w:r>
              <w:rPr>
                <w:rFonts w:ascii="Times New Roman" w:hAnsi="Times New Roman" w:cs="Times New Roman"/>
                <w:sz w:val="24"/>
                <w:szCs w:val="24"/>
              </w:rPr>
              <w:t xml:space="preserve">занятий спортом и физкультурой, </w:t>
            </w:r>
            <w:r w:rsidRPr="00617844">
              <w:rPr>
                <w:rFonts w:ascii="Times New Roman" w:hAnsi="Times New Roman" w:cs="Times New Roman"/>
                <w:sz w:val="24"/>
                <w:szCs w:val="24"/>
              </w:rPr>
              <w:t>школьные сады, сооружения для размещения служб охраны,</w:t>
            </w:r>
            <w:r>
              <w:rPr>
                <w:rFonts w:ascii="Times New Roman" w:hAnsi="Times New Roman" w:cs="Times New Roman"/>
                <w:sz w:val="24"/>
                <w:szCs w:val="24"/>
              </w:rPr>
              <w:t xml:space="preserve"> </w:t>
            </w:r>
            <w:r w:rsidRPr="00617844">
              <w:rPr>
                <w:rFonts w:ascii="Times New Roman" w:hAnsi="Times New Roman" w:cs="Times New Roman"/>
                <w:sz w:val="24"/>
                <w:szCs w:val="24"/>
              </w:rPr>
              <w:t>площадки для сбора мусора</w:t>
            </w:r>
          </w:p>
        </w:tc>
      </w:tr>
      <w:tr w:rsidR="00E17110" w:rsidRPr="00617844" w:rsidTr="00700765">
        <w:trPr>
          <w:cantSplit/>
        </w:trPr>
        <w:tc>
          <w:tcPr>
            <w:tcW w:w="3101" w:type="pct"/>
          </w:tcPr>
          <w:p w:rsidR="00E17110" w:rsidRDefault="00E17110" w:rsidP="00700765">
            <w:pPr>
              <w:pStyle w:val="ConsPlusNormal"/>
              <w:jc w:val="both"/>
            </w:pPr>
            <w:r w:rsidRPr="00617844">
              <w:rPr>
                <w:b/>
              </w:rPr>
              <w:lastRenderedPageBreak/>
              <w:t>Ветеринарное обслуживание</w:t>
            </w:r>
            <w:r w:rsidRPr="00617844">
              <w:t xml:space="preserve"> </w:t>
            </w:r>
            <w:r w:rsidRPr="00A72853">
              <w:rPr>
                <w:b/>
              </w:rPr>
              <w:t>(3.10)</w:t>
            </w:r>
            <w:r>
              <w:t xml:space="preserve"> </w:t>
            </w:r>
          </w:p>
          <w:p w:rsidR="00E17110" w:rsidRPr="00617844" w:rsidRDefault="00E17110" w:rsidP="00700765">
            <w:pPr>
              <w:pStyle w:val="ConsPlusNormal"/>
              <w:jc w:val="both"/>
              <w:rPr>
                <w:rFonts w:ascii="Times New Roman" w:hAnsi="Times New Roman" w:cs="Times New Roman"/>
                <w:b/>
                <w:sz w:val="24"/>
                <w:szCs w:val="24"/>
              </w:rPr>
            </w:pPr>
            <w:r w:rsidRPr="00127CA7">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899" w:type="pct"/>
            <w:vMerge w:val="restart"/>
          </w:tcPr>
          <w:p w:rsidR="00E17110"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автостоянки, площадки для сбора мусора</w:t>
            </w:r>
          </w:p>
        </w:tc>
      </w:tr>
      <w:tr w:rsidR="00E17110" w:rsidRPr="00617844" w:rsidTr="00700765">
        <w:trPr>
          <w:cantSplit/>
        </w:trPr>
        <w:tc>
          <w:tcPr>
            <w:tcW w:w="3101" w:type="pct"/>
          </w:tcPr>
          <w:p w:rsidR="00E17110" w:rsidRPr="00A72853" w:rsidRDefault="00E17110" w:rsidP="00700765">
            <w:pPr>
              <w:jc w:val="both"/>
              <w:rPr>
                <w:b/>
              </w:rPr>
            </w:pPr>
            <w:r w:rsidRPr="00617844">
              <w:rPr>
                <w:b/>
              </w:rPr>
              <w:t>Амбулаторное ветеринарное обслуживание</w:t>
            </w:r>
            <w:r w:rsidRPr="00617844">
              <w:t xml:space="preserve"> </w:t>
            </w:r>
            <w:r w:rsidRPr="00A72853">
              <w:rPr>
                <w:b/>
              </w:rPr>
              <w:t>(3.10.1):</w:t>
            </w:r>
          </w:p>
          <w:p w:rsidR="00E17110" w:rsidRPr="00617844" w:rsidRDefault="00E17110" w:rsidP="00700765">
            <w:pPr>
              <w:pStyle w:val="ConsPlusNormal"/>
              <w:jc w:val="both"/>
              <w:rPr>
                <w:b/>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99" w:type="pct"/>
            <w:vMerge/>
          </w:tcPr>
          <w:p w:rsidR="00E17110"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 xml:space="preserve">Магазины </w:t>
            </w:r>
            <w:r w:rsidRPr="00617844">
              <w:rPr>
                <w:rFonts w:ascii="Times New Roman" w:hAnsi="Times New Roman" w:cs="Times New Roman"/>
                <w:sz w:val="24"/>
                <w:szCs w:val="24"/>
              </w:rPr>
              <w:t>(4.4):</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w:t>
            </w:r>
            <w:r w:rsidRPr="008D66A4">
              <w:rPr>
                <w:rFonts w:ascii="Times New Roman" w:hAnsi="Times New Roman" w:cs="Times New Roman"/>
                <w:sz w:val="24"/>
                <w:szCs w:val="24"/>
              </w:rPr>
              <w:t>до 5000 кв. м</w:t>
            </w:r>
          </w:p>
        </w:tc>
        <w:tc>
          <w:tcPr>
            <w:tcW w:w="1899"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r w:rsidR="00E17110" w:rsidRPr="00617844" w:rsidTr="00700765">
        <w:trPr>
          <w:cantSplit/>
        </w:trPr>
        <w:tc>
          <w:tcPr>
            <w:tcW w:w="3101" w:type="pct"/>
          </w:tcPr>
          <w:p w:rsidR="00E17110" w:rsidRPr="00617844" w:rsidRDefault="00E17110"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t>Банковская и страховая деятельность (4.5):</w:t>
            </w:r>
          </w:p>
          <w:p w:rsidR="00E17110" w:rsidRPr="00876570" w:rsidRDefault="00E17110" w:rsidP="00700765">
            <w:pPr>
              <w:pStyle w:val="ConsPlusNormal"/>
              <w:jc w:val="both"/>
              <w:rPr>
                <w:rFonts w:ascii="Times New Roman" w:hAnsi="Times New Roman" w:cs="Times New Roman"/>
                <w:sz w:val="24"/>
                <w:szCs w:val="24"/>
              </w:rPr>
            </w:pPr>
            <w:r w:rsidRPr="00876570">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99" w:type="pc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bl>
    <w:p w:rsidR="00E17110" w:rsidRPr="00617844" w:rsidRDefault="00E17110" w:rsidP="00E17110">
      <w:pPr>
        <w:pStyle w:val="3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31"/>
        <w:gridCol w:w="3657"/>
      </w:tblGrid>
      <w:tr w:rsidR="00E17110" w:rsidRPr="00617844" w:rsidTr="00700765">
        <w:trPr>
          <w:cantSplit/>
        </w:trPr>
        <w:tc>
          <w:tcPr>
            <w:tcW w:w="5631" w:type="dxa"/>
          </w:tcPr>
          <w:p w:rsidR="00E17110" w:rsidRPr="00617844" w:rsidRDefault="00E17110" w:rsidP="00700765">
            <w:pPr>
              <w:shd w:val="clear" w:color="auto" w:fill="FFFFFF"/>
              <w:jc w:val="both"/>
              <w:rPr>
                <w:b/>
                <w:snapToGrid w:val="0"/>
              </w:rPr>
            </w:pPr>
            <w:r w:rsidRPr="00617844">
              <w:rPr>
                <w:b/>
                <w:snapToGrid w:val="0"/>
              </w:rPr>
              <w:t xml:space="preserve">С – </w:t>
            </w:r>
            <w:r w:rsidRPr="00DC7A40">
              <w:rPr>
                <w:b/>
                <w:snapToGrid w:val="0"/>
              </w:rPr>
              <w:t>условно разрешенные виды</w:t>
            </w:r>
            <w:r w:rsidRPr="00617844">
              <w:rPr>
                <w:b/>
                <w:snapToGrid w:val="0"/>
              </w:rPr>
              <w:t xml:space="preserve"> использования, требующие получения зонального разрешения</w:t>
            </w:r>
          </w:p>
        </w:tc>
        <w:tc>
          <w:tcPr>
            <w:tcW w:w="3657" w:type="dxa"/>
          </w:tcPr>
          <w:p w:rsidR="00E17110" w:rsidRPr="00617844" w:rsidRDefault="00E17110" w:rsidP="00700765">
            <w:pPr>
              <w:jc w:val="both"/>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p>
        </w:tc>
      </w:tr>
      <w:tr w:rsidR="00E17110" w:rsidRPr="00617844" w:rsidTr="00700765">
        <w:trPr>
          <w:cantSplit/>
        </w:trPr>
        <w:tc>
          <w:tcPr>
            <w:tcW w:w="5631" w:type="dxa"/>
          </w:tcPr>
          <w:p w:rsidR="00E17110" w:rsidRPr="00DC7A40" w:rsidRDefault="00E17110" w:rsidP="00700765">
            <w:pPr>
              <w:jc w:val="both"/>
              <w:rPr>
                <w:b/>
              </w:rPr>
            </w:pPr>
            <w:r w:rsidRPr="00617844">
              <w:rPr>
                <w:b/>
              </w:rPr>
              <w:t>Коммунальное обслуживание</w:t>
            </w:r>
            <w:r w:rsidRPr="00617844">
              <w:t xml:space="preserve"> </w:t>
            </w:r>
            <w:r w:rsidRPr="00DC7A40">
              <w:rPr>
                <w:b/>
              </w:rPr>
              <w:t>(3.1)</w:t>
            </w:r>
          </w:p>
          <w:p w:rsidR="00E17110" w:rsidRPr="00617844" w:rsidRDefault="00E17110" w:rsidP="00700765">
            <w:pPr>
              <w:pStyle w:val="ConsPlusNormal"/>
              <w:jc w:val="both"/>
              <w:rPr>
                <w:rFonts w:ascii="Times New Roman" w:hAnsi="Times New Roman" w:cs="Times New Roman"/>
                <w:sz w:val="24"/>
                <w:szCs w:val="24"/>
              </w:rPr>
            </w:pPr>
            <w:proofErr w:type="gramStart"/>
            <w:r w:rsidRPr="00DC7A40">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DC7A40">
              <w:rPr>
                <w:rFonts w:ascii="Times New Roman" w:hAnsi="Times New Roman"/>
                <w:sz w:val="24"/>
                <w:szCs w:val="24"/>
              </w:rPr>
              <w:t xml:space="preserve"> зданий или помещений, предназначенных для приема физических и юридических лиц в связи с предоставлением им коммунальных услуг)</w:t>
            </w:r>
            <w:r w:rsidRPr="00617844">
              <w:rPr>
                <w:rFonts w:ascii="Times New Roman" w:hAnsi="Times New Roman" w:cs="Times New Roman"/>
                <w:sz w:val="24"/>
                <w:szCs w:val="24"/>
              </w:rPr>
              <w:t xml:space="preserve"> </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 гаражи служебного транспорта, склады материалов и инвентаря, сооружения для размещения служб охраны</w:t>
            </w:r>
          </w:p>
        </w:tc>
      </w:tr>
      <w:tr w:rsidR="00E17110" w:rsidRPr="00617844" w:rsidTr="00700765">
        <w:trPr>
          <w:cantSplit/>
        </w:trPr>
        <w:tc>
          <w:tcPr>
            <w:tcW w:w="5631" w:type="dxa"/>
          </w:tcPr>
          <w:p w:rsidR="00E17110" w:rsidRPr="00617844" w:rsidRDefault="00E17110" w:rsidP="00700765">
            <w:pPr>
              <w:jc w:val="both"/>
            </w:pPr>
            <w:r w:rsidRPr="00617844">
              <w:rPr>
                <w:b/>
              </w:rPr>
              <w:t>Бытовое обслуживание</w:t>
            </w:r>
            <w:r w:rsidRPr="00617844">
              <w:t xml:space="preserve"> (3.3)</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r w:rsidR="00E17110" w:rsidRPr="00617844" w:rsidTr="00700765">
        <w:trPr>
          <w:cantSplit/>
        </w:trPr>
        <w:tc>
          <w:tcPr>
            <w:tcW w:w="5631" w:type="dxa"/>
          </w:tcPr>
          <w:p w:rsidR="00E17110" w:rsidRPr="00617844" w:rsidRDefault="00E17110" w:rsidP="00700765">
            <w:pPr>
              <w:jc w:val="both"/>
            </w:pPr>
            <w:r w:rsidRPr="00617844">
              <w:rPr>
                <w:b/>
              </w:rPr>
              <w:lastRenderedPageBreak/>
              <w:t>Культурное развитие</w:t>
            </w:r>
            <w:r w:rsidRPr="00617844">
              <w:t xml:space="preserve"> (3.6):</w:t>
            </w:r>
          </w:p>
          <w:p w:rsidR="00E17110" w:rsidRPr="00617844" w:rsidRDefault="00E17110"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r>
              <w:rPr>
                <w:rFonts w:ascii="Times New Roman" w:hAnsi="Times New Roman" w:cs="Times New Roman"/>
                <w:sz w:val="24"/>
                <w:szCs w:val="24"/>
              </w:rPr>
              <w:t>,</w:t>
            </w:r>
            <w:r w:rsidRPr="006D161E">
              <w:t xml:space="preserve"> </w:t>
            </w:r>
            <w:r w:rsidRPr="00617844">
              <w:rPr>
                <w:rFonts w:ascii="Times New Roman" w:hAnsi="Times New Roman" w:cs="Times New Roman"/>
                <w:sz w:val="24"/>
                <w:szCs w:val="24"/>
              </w:rPr>
              <w:t>театров, филармоний, планетариев;</w:t>
            </w:r>
            <w:proofErr w:type="gramEnd"/>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устройство площадок для празднеств и гуляний;</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зданий и сооружений для размещения цирков, зверинцев, зоопарков, океанариумов </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w:t>
            </w:r>
            <w:r>
              <w:rPr>
                <w:rFonts w:ascii="Times New Roman" w:hAnsi="Times New Roman" w:cs="Times New Roman"/>
                <w:sz w:val="24"/>
                <w:szCs w:val="24"/>
              </w:rPr>
              <w:t xml:space="preserve"> </w:t>
            </w:r>
            <w:r w:rsidRPr="00617844">
              <w:rPr>
                <w:rFonts w:ascii="Times New Roman" w:hAnsi="Times New Roman" w:cs="Times New Roman"/>
                <w:sz w:val="24"/>
                <w:szCs w:val="24"/>
              </w:rPr>
              <w:t>сооружения локального инженерного обеспечения, гаражи служебного автотранспорта,</w:t>
            </w:r>
            <w:r>
              <w:rPr>
                <w:rFonts w:ascii="Times New Roman" w:hAnsi="Times New Roman" w:cs="Times New Roman"/>
                <w:sz w:val="24"/>
                <w:szCs w:val="24"/>
              </w:rPr>
              <w:t xml:space="preserve"> </w:t>
            </w:r>
            <w:r w:rsidRPr="00617844">
              <w:rPr>
                <w:rFonts w:ascii="Times New Roman" w:hAnsi="Times New Roman" w:cs="Times New Roman"/>
                <w:sz w:val="24"/>
                <w:szCs w:val="24"/>
              </w:rPr>
              <w:t>сооружения для размещения служб охраны,</w:t>
            </w:r>
            <w:r>
              <w:rPr>
                <w:rFonts w:ascii="Times New Roman" w:hAnsi="Times New Roman" w:cs="Times New Roman"/>
                <w:sz w:val="24"/>
                <w:szCs w:val="24"/>
              </w:rPr>
              <w:t xml:space="preserve"> </w:t>
            </w:r>
            <w:r w:rsidRPr="00617844">
              <w:rPr>
                <w:rFonts w:ascii="Times New Roman" w:hAnsi="Times New Roman" w:cs="Times New Roman"/>
                <w:sz w:val="24"/>
                <w:szCs w:val="24"/>
              </w:rPr>
              <w:t>спортивные площадки, площадки для сбора мусора</w:t>
            </w:r>
          </w:p>
        </w:tc>
      </w:tr>
      <w:tr w:rsidR="00E17110" w:rsidRPr="00617844" w:rsidTr="00700765">
        <w:trPr>
          <w:cantSplit/>
        </w:trPr>
        <w:tc>
          <w:tcPr>
            <w:tcW w:w="5631" w:type="dxa"/>
          </w:tcPr>
          <w:p w:rsidR="00E17110" w:rsidRPr="00617844" w:rsidRDefault="00E17110" w:rsidP="00700765">
            <w:pPr>
              <w:jc w:val="both"/>
            </w:pPr>
            <w:r w:rsidRPr="00617844">
              <w:rPr>
                <w:b/>
              </w:rPr>
              <w:t>Религиозное использование</w:t>
            </w:r>
            <w:r w:rsidRPr="00617844">
              <w:t xml:space="preserve"> (3.7):</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сооружения локального инженерного обеспечения, площадки для сбора мусора</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Деловое управление</w:t>
            </w:r>
            <w:r w:rsidRPr="00617844">
              <w:rPr>
                <w:rFonts w:ascii="Times New Roman" w:hAnsi="Times New Roman" w:cs="Times New Roman"/>
                <w:sz w:val="24"/>
                <w:szCs w:val="24"/>
              </w:rPr>
              <w:t xml:space="preserve"> (4.1):</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здания и сооружения для размещения служб охраны, </w:t>
            </w:r>
            <w:r w:rsidRPr="00617844">
              <w:rPr>
                <w:rFonts w:ascii="Times New Roman" w:hAnsi="Times New Roman" w:cs="Times New Roman"/>
                <w:sz w:val="24"/>
                <w:szCs w:val="24"/>
              </w:rPr>
              <w:br/>
              <w:t>площадки для сбора мусора</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Общественное питание</w:t>
            </w:r>
            <w:r w:rsidRPr="00617844">
              <w:rPr>
                <w:rFonts w:ascii="Times New Roman" w:hAnsi="Times New Roman" w:cs="Times New Roman"/>
                <w:sz w:val="24"/>
                <w:szCs w:val="24"/>
              </w:rPr>
              <w:t xml:space="preserve"> (4.6):</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57"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w:t>
            </w:r>
            <w:r w:rsidRPr="00617844">
              <w:rPr>
                <w:rFonts w:ascii="Times New Roman" w:hAnsi="Times New Roman" w:cs="Times New Roman"/>
                <w:sz w:val="24"/>
                <w:szCs w:val="24"/>
              </w:rPr>
              <w:br/>
              <w:t>летние площадки организаций общественного питания, </w:t>
            </w:r>
            <w:r w:rsidRPr="00617844">
              <w:rPr>
                <w:rFonts w:ascii="Times New Roman" w:hAnsi="Times New Roman" w:cs="Times New Roman"/>
                <w:sz w:val="24"/>
                <w:szCs w:val="24"/>
              </w:rPr>
              <w:br/>
              <w:t>площадки для сбора мусора</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Гостиничное обслуживание</w:t>
            </w:r>
            <w:r w:rsidRPr="00617844">
              <w:rPr>
                <w:rFonts w:ascii="Times New Roman" w:hAnsi="Times New Roman" w:cs="Times New Roman"/>
                <w:sz w:val="24"/>
                <w:szCs w:val="24"/>
              </w:rPr>
              <w:t xml:space="preserve"> (4.7):</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657" w:type="dxa"/>
          </w:tcPr>
          <w:p w:rsidR="00E17110" w:rsidRPr="00617844" w:rsidRDefault="00E17110" w:rsidP="00700765">
            <w:pPr>
              <w:pStyle w:val="ConsPlusNormal"/>
              <w:rPr>
                <w:rFonts w:ascii="Times New Roman" w:hAnsi="Times New Roman" w:cs="Times New Roman"/>
                <w:sz w:val="24"/>
                <w:szCs w:val="24"/>
              </w:rPr>
            </w:pPr>
            <w:r w:rsidRPr="00617844">
              <w:rPr>
                <w:rFonts w:ascii="Times New Roman" w:hAnsi="Times New Roman" w:cs="Times New Roman"/>
                <w:sz w:val="24"/>
                <w:szCs w:val="24"/>
              </w:rPr>
              <w:t xml:space="preserve">сооружения локального инженерного обеспечения, гаражи служебного транспорта, автостоянки </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lastRenderedPageBreak/>
              <w:t xml:space="preserve">Развлечения </w:t>
            </w:r>
            <w:r w:rsidRPr="00617844">
              <w:rPr>
                <w:rFonts w:ascii="Times New Roman" w:hAnsi="Times New Roman" w:cs="Times New Roman"/>
                <w:sz w:val="24"/>
                <w:szCs w:val="24"/>
              </w:rPr>
              <w:t>(4.8):</w:t>
            </w:r>
          </w:p>
          <w:p w:rsidR="00E17110" w:rsidRPr="00617844" w:rsidRDefault="00E17110"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c>
          <w:tcPr>
            <w:tcW w:w="3657" w:type="dxa"/>
          </w:tcPr>
          <w:p w:rsidR="00E17110" w:rsidRPr="00617844" w:rsidRDefault="00E17110" w:rsidP="00700765">
            <w:pPr>
              <w:pStyle w:val="ConsPlusNormal"/>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парковки; площадки для сбора мусора</w:t>
            </w:r>
          </w:p>
        </w:tc>
      </w:tr>
      <w:tr w:rsidR="00E17110" w:rsidRPr="00617844" w:rsidTr="00700765">
        <w:trPr>
          <w:cantSplit/>
        </w:trPr>
        <w:tc>
          <w:tcPr>
            <w:tcW w:w="5631" w:type="dxa"/>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Обслуживание автотранспорта</w:t>
            </w:r>
            <w:r w:rsidRPr="00617844">
              <w:rPr>
                <w:rFonts w:ascii="Times New Roman" w:hAnsi="Times New Roman" w:cs="Times New Roman"/>
                <w:sz w:val="24"/>
                <w:szCs w:val="24"/>
              </w:rPr>
              <w:t xml:space="preserve"> (4.9):</w:t>
            </w:r>
          </w:p>
          <w:p w:rsidR="00E17110" w:rsidRPr="00617844" w:rsidRDefault="00E17110" w:rsidP="00700765">
            <w:pPr>
              <w:jc w:val="both"/>
              <w:rPr>
                <w:highlight w:val="yellow"/>
              </w:rPr>
            </w:pPr>
            <w:r w:rsidRPr="00617844">
              <w:t>Размещение постоянных или временных гаражей с несколькими стояночными местами, стоянок (парковок), га</w:t>
            </w:r>
            <w:r>
              <w:t xml:space="preserve">ражей, в том числе </w:t>
            </w:r>
            <w:r w:rsidRPr="00BD38B1">
              <w:t>многоярусных, не указанных в коде 2.7.1</w:t>
            </w:r>
          </w:p>
        </w:tc>
        <w:tc>
          <w:tcPr>
            <w:tcW w:w="3657" w:type="dxa"/>
            <w:vMerge w:val="restart"/>
          </w:tcPr>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площадки для сбора мусора</w:t>
            </w:r>
          </w:p>
        </w:tc>
      </w:tr>
      <w:tr w:rsidR="00E17110" w:rsidRPr="00617844" w:rsidTr="00700765">
        <w:trPr>
          <w:cantSplit/>
        </w:trPr>
        <w:tc>
          <w:tcPr>
            <w:tcW w:w="5631" w:type="dxa"/>
          </w:tcPr>
          <w:p w:rsidR="00E17110" w:rsidRPr="00127CA7" w:rsidRDefault="00E17110" w:rsidP="00700765">
            <w:pPr>
              <w:shd w:val="clear" w:color="auto" w:fill="FFFFFF"/>
              <w:jc w:val="both"/>
              <w:rPr>
                <w:b/>
              </w:rPr>
            </w:pPr>
            <w:r w:rsidRPr="00127CA7">
              <w:rPr>
                <w:b/>
              </w:rPr>
              <w:t>Объекты придорожного сервиса (4.9.1):</w:t>
            </w:r>
          </w:p>
          <w:p w:rsidR="00E17110" w:rsidRPr="00F208FF" w:rsidRDefault="00E17110" w:rsidP="00700765">
            <w:pPr>
              <w:autoSpaceDE w:val="0"/>
              <w:autoSpaceDN w:val="0"/>
              <w:adjustRightInd w:val="0"/>
              <w:jc w:val="both"/>
            </w:pPr>
            <w:r w:rsidRPr="00F208FF">
              <w:t>Размещение автозаправочных станций (бензиновых, газовых);</w:t>
            </w:r>
          </w:p>
          <w:p w:rsidR="00E17110" w:rsidRPr="00F208FF" w:rsidRDefault="00E17110" w:rsidP="00700765">
            <w:pPr>
              <w:autoSpaceDE w:val="0"/>
              <w:autoSpaceDN w:val="0"/>
              <w:adjustRightInd w:val="0"/>
              <w:jc w:val="both"/>
            </w:pPr>
            <w:r w:rsidRPr="00F208FF">
              <w:t>размещение магазинов сопутствующей торговли, зданий для организации общественного питания в качестве объектов придорожного сервиса;</w:t>
            </w:r>
          </w:p>
          <w:p w:rsidR="00E17110" w:rsidRPr="00F208FF" w:rsidRDefault="00E17110" w:rsidP="00700765">
            <w:pPr>
              <w:autoSpaceDE w:val="0"/>
              <w:autoSpaceDN w:val="0"/>
              <w:adjustRightInd w:val="0"/>
              <w:jc w:val="both"/>
            </w:pPr>
            <w:r w:rsidRPr="00F208FF">
              <w:t>предоставление гостиничных услуг в качестве придорожного сервиса;</w:t>
            </w:r>
          </w:p>
          <w:p w:rsidR="00E17110" w:rsidRPr="00127CA7" w:rsidRDefault="00E17110" w:rsidP="00700765">
            <w:pPr>
              <w:pStyle w:val="ConsPlusNormal"/>
              <w:jc w:val="both"/>
              <w:rPr>
                <w:rFonts w:ascii="Times New Roman" w:hAnsi="Times New Roman" w:cs="Times New Roman"/>
                <w:sz w:val="24"/>
                <w:szCs w:val="24"/>
              </w:rPr>
            </w:pPr>
            <w:r w:rsidRPr="00127CA7">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657" w:type="dxa"/>
            <w:vMerge/>
          </w:tcPr>
          <w:p w:rsidR="00E17110" w:rsidRPr="00617844"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5631" w:type="dxa"/>
          </w:tcPr>
          <w:p w:rsidR="00E17110" w:rsidRPr="00F274DF" w:rsidRDefault="00E17110" w:rsidP="00700765">
            <w:pPr>
              <w:shd w:val="clear" w:color="auto" w:fill="FFFFFF"/>
              <w:jc w:val="both"/>
              <w:rPr>
                <w:b/>
              </w:rPr>
            </w:pPr>
            <w:r w:rsidRPr="00F274DF">
              <w:rPr>
                <w:b/>
              </w:rPr>
              <w:t>Связь (6.8):</w:t>
            </w:r>
          </w:p>
          <w:p w:rsidR="00E17110" w:rsidRPr="00F274DF" w:rsidRDefault="00E17110" w:rsidP="00700765">
            <w:pPr>
              <w:pStyle w:val="ConsPlusNormal"/>
              <w:jc w:val="both"/>
              <w:rPr>
                <w:rFonts w:ascii="Times New Roman" w:hAnsi="Times New Roman" w:cs="Times New Roman"/>
                <w:b/>
                <w:sz w:val="24"/>
                <w:szCs w:val="24"/>
                <w:highlight w:val="yellow"/>
              </w:rPr>
            </w:pPr>
            <w:r w:rsidRPr="00F274DF">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F274DF">
                <w:rPr>
                  <w:rFonts w:ascii="Times New Roman" w:hAnsi="Times New Roman" w:cs="Times New Roman"/>
                  <w:sz w:val="24"/>
                  <w:szCs w:val="24"/>
                </w:rPr>
                <w:t>кодом 3.1</w:t>
              </w:r>
            </w:hyperlink>
          </w:p>
        </w:tc>
        <w:tc>
          <w:tcPr>
            <w:tcW w:w="3657" w:type="dxa"/>
          </w:tcPr>
          <w:p w:rsidR="00E17110" w:rsidRPr="00617844" w:rsidRDefault="00E17110" w:rsidP="00700765">
            <w:pPr>
              <w:pStyle w:val="ConsPlusNormal"/>
              <w:jc w:val="both"/>
              <w:rPr>
                <w:rFonts w:ascii="Times New Roman" w:hAnsi="Times New Roman" w:cs="Times New Roman"/>
                <w:sz w:val="24"/>
                <w:szCs w:val="24"/>
              </w:rPr>
            </w:pPr>
          </w:p>
        </w:tc>
      </w:tr>
      <w:tr w:rsidR="00E17110" w:rsidRPr="00617844" w:rsidTr="00700765">
        <w:trPr>
          <w:cantSplit/>
        </w:trPr>
        <w:tc>
          <w:tcPr>
            <w:tcW w:w="5631" w:type="dxa"/>
          </w:tcPr>
          <w:p w:rsidR="00E17110" w:rsidRPr="00700765" w:rsidRDefault="00E17110" w:rsidP="00700765">
            <w:pPr>
              <w:pStyle w:val="afff0"/>
              <w:rPr>
                <w:rFonts w:ascii="Times New Roman" w:hAnsi="Times New Roman" w:cs="Times New Roman"/>
                <w:b/>
              </w:rPr>
            </w:pPr>
            <w:r w:rsidRPr="00700765">
              <w:rPr>
                <w:rFonts w:ascii="Times New Roman" w:hAnsi="Times New Roman" w:cs="Times New Roman"/>
                <w:b/>
              </w:rPr>
              <w:t>Ведение дачного хозяйства (13.3)</w:t>
            </w:r>
          </w:p>
          <w:p w:rsidR="00E17110" w:rsidRPr="00F208FF" w:rsidRDefault="00E17110" w:rsidP="00700765">
            <w:pPr>
              <w:autoSpaceDE w:val="0"/>
              <w:autoSpaceDN w:val="0"/>
              <w:adjustRightInd w:val="0"/>
              <w:jc w:val="both"/>
            </w:pPr>
            <w:r w:rsidRPr="00F208FF">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E17110" w:rsidRPr="00F208FF" w:rsidRDefault="00E17110" w:rsidP="00700765">
            <w:pPr>
              <w:autoSpaceDE w:val="0"/>
              <w:autoSpaceDN w:val="0"/>
              <w:adjustRightInd w:val="0"/>
              <w:jc w:val="both"/>
            </w:pPr>
            <w:r w:rsidRPr="00F208FF">
              <w:t>осуществление деятельности, связанной с выращиванием плодовых, ягодных, овощных, бахчевых или иных сельскохозяйственных культур и картофеля;</w:t>
            </w:r>
          </w:p>
          <w:p w:rsidR="00E17110" w:rsidRPr="00F208FF" w:rsidRDefault="00E17110" w:rsidP="00700765">
            <w:pPr>
              <w:shd w:val="clear" w:color="auto" w:fill="FFFFFF"/>
              <w:jc w:val="both"/>
              <w:rPr>
                <w:b/>
              </w:rPr>
            </w:pPr>
            <w:r w:rsidRPr="00F208FF">
              <w:t>размещение хозяйственных строений и сооружений</w:t>
            </w:r>
          </w:p>
        </w:tc>
        <w:tc>
          <w:tcPr>
            <w:tcW w:w="3657" w:type="dxa"/>
          </w:tcPr>
          <w:p w:rsidR="00E17110" w:rsidRPr="00617844" w:rsidRDefault="00E17110" w:rsidP="00700765">
            <w:pPr>
              <w:pStyle w:val="ConsPlusNormal"/>
              <w:jc w:val="both"/>
              <w:rPr>
                <w:rFonts w:ascii="Times New Roman" w:hAnsi="Times New Roman" w:cs="Times New Roman"/>
                <w:sz w:val="24"/>
                <w:szCs w:val="24"/>
              </w:rPr>
            </w:pPr>
          </w:p>
        </w:tc>
      </w:tr>
      <w:tr w:rsidR="00700765" w:rsidRPr="00617844" w:rsidTr="00700765">
        <w:trPr>
          <w:cantSplit/>
        </w:trPr>
        <w:tc>
          <w:tcPr>
            <w:tcW w:w="5631" w:type="dxa"/>
          </w:tcPr>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lastRenderedPageBreak/>
              <w:t>Рынки</w:t>
            </w:r>
            <w:r w:rsidRPr="00617844">
              <w:rPr>
                <w:rFonts w:ascii="Times New Roman" w:hAnsi="Times New Roman" w:cs="Times New Roman"/>
                <w:sz w:val="24"/>
                <w:szCs w:val="24"/>
              </w:rPr>
              <w:t xml:space="preserve"> (4.3):</w:t>
            </w:r>
          </w:p>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00765" w:rsidRPr="00617844" w:rsidRDefault="00700765" w:rsidP="00700765">
            <w:pPr>
              <w:pStyle w:val="ConsPlusNormal"/>
              <w:jc w:val="both"/>
              <w:rPr>
                <w:rFonts w:ascii="Times New Roman" w:hAnsi="Times New Roman" w:cs="Times New Roman"/>
                <w:b/>
                <w:sz w:val="24"/>
                <w:szCs w:val="24"/>
                <w:highlight w:val="magenta"/>
              </w:rPr>
            </w:pPr>
            <w:r w:rsidRPr="00617844">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3657" w:type="dxa"/>
          </w:tcPr>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bl>
    <w:p w:rsidR="00E17110" w:rsidRPr="00617844" w:rsidRDefault="00E17110" w:rsidP="00E17110">
      <w:pPr>
        <w:pStyle w:val="31"/>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39"/>
      </w:tblGrid>
      <w:tr w:rsidR="00E17110" w:rsidRPr="00617844" w:rsidTr="00700765">
        <w:tc>
          <w:tcPr>
            <w:tcW w:w="9039" w:type="dxa"/>
          </w:tcPr>
          <w:p w:rsidR="00E17110" w:rsidRPr="00617844" w:rsidRDefault="00E17110" w:rsidP="00700765">
            <w:pPr>
              <w:jc w:val="both"/>
              <w:rPr>
                <w:snapToGrid w:val="0"/>
              </w:rPr>
            </w:pPr>
            <w:r>
              <w:rPr>
                <w:b/>
                <w:snapToGrid w:val="0"/>
              </w:rPr>
              <w:t>В</w:t>
            </w:r>
            <w:r w:rsidRPr="00617844">
              <w:rPr>
                <w:b/>
                <w:snapToGrid w:val="0"/>
              </w:rPr>
              <w:t>иды использования, на которые не может быть получено зональное разрешение</w:t>
            </w:r>
            <w:r w:rsidRPr="00617844">
              <w:rPr>
                <w:snapToGrid w:val="0"/>
              </w:rPr>
              <w:t>,</w:t>
            </w:r>
          </w:p>
        </w:tc>
      </w:tr>
      <w:tr w:rsidR="00E17110" w:rsidRPr="00617844" w:rsidTr="00700765">
        <w:tc>
          <w:tcPr>
            <w:tcW w:w="9039" w:type="dxa"/>
          </w:tcPr>
          <w:p w:rsidR="00E17110" w:rsidRPr="00F95411" w:rsidRDefault="00E17110" w:rsidP="00700765">
            <w:pPr>
              <w:pStyle w:val="ConsPlusNormal"/>
              <w:jc w:val="both"/>
              <w:rPr>
                <w:rFonts w:ascii="Times New Roman" w:hAnsi="Times New Roman" w:cs="Times New Roman"/>
                <w:b/>
                <w:sz w:val="24"/>
                <w:szCs w:val="24"/>
              </w:rPr>
            </w:pPr>
            <w:proofErr w:type="spellStart"/>
            <w:r w:rsidRPr="00F95411">
              <w:rPr>
                <w:rFonts w:ascii="Times New Roman" w:hAnsi="Times New Roman" w:cs="Times New Roman"/>
                <w:b/>
                <w:sz w:val="24"/>
                <w:szCs w:val="24"/>
              </w:rPr>
              <w:t>Среднеэтажная</w:t>
            </w:r>
            <w:proofErr w:type="spellEnd"/>
            <w:r w:rsidRPr="00F95411">
              <w:rPr>
                <w:rFonts w:ascii="Times New Roman" w:hAnsi="Times New Roman" w:cs="Times New Roman"/>
                <w:b/>
                <w:sz w:val="24"/>
                <w:szCs w:val="24"/>
              </w:rPr>
              <w:t xml:space="preserve"> жилая застройка</w:t>
            </w:r>
            <w:r w:rsidRPr="00F95411">
              <w:rPr>
                <w:rFonts w:ascii="Times New Roman" w:hAnsi="Times New Roman" w:cs="Times New Roman"/>
                <w:sz w:val="24"/>
                <w:szCs w:val="24"/>
              </w:rPr>
              <w:t xml:space="preserve"> </w:t>
            </w:r>
            <w:r w:rsidRPr="00F95411">
              <w:rPr>
                <w:rFonts w:ascii="Times New Roman" w:hAnsi="Times New Roman" w:cs="Times New Roman"/>
                <w:b/>
                <w:sz w:val="24"/>
                <w:szCs w:val="24"/>
              </w:rPr>
              <w:t>(2.5)</w:t>
            </w:r>
          </w:p>
          <w:p w:rsidR="00E17110" w:rsidRPr="00617844" w:rsidRDefault="00E17110" w:rsidP="00700765">
            <w:pPr>
              <w:pStyle w:val="ConsPlusNormal"/>
              <w:jc w:val="both"/>
              <w:rPr>
                <w:rFonts w:ascii="Times New Roman" w:hAnsi="Times New Roman" w:cs="Times New Roman"/>
                <w:snapToGrid w:val="0"/>
                <w:sz w:val="24"/>
                <w:szCs w:val="24"/>
              </w:rPr>
            </w:pPr>
            <w:r w:rsidRPr="00F95411">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E17110" w:rsidRPr="00617844" w:rsidTr="00700765">
        <w:tc>
          <w:tcPr>
            <w:tcW w:w="9039" w:type="dxa"/>
          </w:tcPr>
          <w:p w:rsidR="00E17110" w:rsidRPr="00F95411" w:rsidRDefault="00E17110" w:rsidP="00700765">
            <w:pPr>
              <w:jc w:val="both"/>
              <w:rPr>
                <w:b/>
              </w:rPr>
            </w:pPr>
            <w:r w:rsidRPr="00617844">
              <w:rPr>
                <w:b/>
              </w:rPr>
              <w:t>Многоэтажная жилая застройка</w:t>
            </w:r>
            <w:r w:rsidRPr="00617844">
              <w:t xml:space="preserve"> </w:t>
            </w:r>
            <w:r w:rsidRPr="00F95411">
              <w:rPr>
                <w:b/>
              </w:rPr>
              <w:t>(2.6)</w:t>
            </w:r>
          </w:p>
          <w:p w:rsidR="00E17110" w:rsidRPr="00617844" w:rsidRDefault="00E17110" w:rsidP="00700765">
            <w:pPr>
              <w:pStyle w:val="ConsPlusNormal"/>
              <w:jc w:val="both"/>
              <w:rPr>
                <w:rFonts w:ascii="Times New Roman" w:hAnsi="Times New Roman" w:cs="Times New Roman"/>
                <w:snapToGrid w:val="0"/>
                <w:sz w:val="24"/>
                <w:szCs w:val="24"/>
              </w:rPr>
            </w:pPr>
            <w:r w:rsidRPr="00617844">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 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E17110" w:rsidRPr="00617844" w:rsidTr="00700765">
        <w:tc>
          <w:tcPr>
            <w:tcW w:w="9039" w:type="dxa"/>
          </w:tcPr>
          <w:p w:rsidR="00E17110" w:rsidRPr="00F208FF" w:rsidRDefault="00E17110" w:rsidP="00700765">
            <w:pPr>
              <w:jc w:val="both"/>
              <w:rPr>
                <w:b/>
              </w:rPr>
            </w:pPr>
            <w:r w:rsidRPr="00F208FF">
              <w:rPr>
                <w:b/>
              </w:rPr>
              <w:t>Стационарное медицинское обслуживание (3.4.2)</w:t>
            </w:r>
          </w:p>
          <w:p w:rsidR="00E17110" w:rsidRPr="00F208FF" w:rsidRDefault="00E17110" w:rsidP="00700765">
            <w:pPr>
              <w:autoSpaceDE w:val="0"/>
              <w:autoSpaceDN w:val="0"/>
              <w:adjustRightInd w:val="0"/>
              <w:jc w:val="both"/>
            </w:pPr>
            <w:r w:rsidRPr="00F208FF">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E17110" w:rsidRPr="00617844" w:rsidRDefault="00E17110" w:rsidP="00700765">
            <w:pPr>
              <w:jc w:val="both"/>
              <w:rPr>
                <w:b/>
              </w:rPr>
            </w:pPr>
            <w:r w:rsidRPr="00F208FF">
              <w:t>размещение станций скорой помощи</w:t>
            </w:r>
          </w:p>
        </w:tc>
      </w:tr>
      <w:tr w:rsidR="00E17110" w:rsidRPr="00617844" w:rsidTr="00700765">
        <w:tc>
          <w:tcPr>
            <w:tcW w:w="9039" w:type="dxa"/>
          </w:tcPr>
          <w:p w:rsidR="00E17110" w:rsidRPr="00617844" w:rsidRDefault="00E17110"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t xml:space="preserve">Приюты для </w:t>
            </w:r>
            <w:r w:rsidRPr="00C23684">
              <w:rPr>
                <w:rFonts w:ascii="Times New Roman" w:hAnsi="Times New Roman" w:cs="Times New Roman"/>
                <w:b/>
                <w:sz w:val="24"/>
                <w:szCs w:val="24"/>
              </w:rPr>
              <w:t>животных (3.10.2):</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E17110" w:rsidRPr="00617844" w:rsidRDefault="00E17110" w:rsidP="00700765">
            <w:pPr>
              <w:pStyle w:val="ConsPlusNormal"/>
              <w:jc w:val="both"/>
              <w:rPr>
                <w:rFonts w:ascii="Times New Roman" w:hAnsi="Times New Roman" w:cs="Times New Roman"/>
                <w:b/>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r>
      <w:tr w:rsidR="00E17110" w:rsidRPr="00617844" w:rsidTr="00700765">
        <w:tc>
          <w:tcPr>
            <w:tcW w:w="9039" w:type="dxa"/>
          </w:tcPr>
          <w:p w:rsidR="00E17110" w:rsidRPr="00F95411" w:rsidRDefault="00E17110" w:rsidP="00700765">
            <w:pPr>
              <w:pStyle w:val="ConsPlusNormal"/>
              <w:jc w:val="both"/>
              <w:rPr>
                <w:rFonts w:ascii="Times New Roman" w:hAnsi="Times New Roman" w:cs="Times New Roman"/>
                <w:b/>
                <w:sz w:val="24"/>
                <w:szCs w:val="24"/>
              </w:rPr>
            </w:pPr>
            <w:r w:rsidRPr="00F95411">
              <w:rPr>
                <w:rFonts w:ascii="Times New Roman" w:hAnsi="Times New Roman" w:cs="Times New Roman"/>
                <w:b/>
                <w:sz w:val="24"/>
                <w:szCs w:val="24"/>
              </w:rPr>
              <w:t>Предпринимательство (4.0):</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57" w:history="1">
              <w:r w:rsidRPr="00617844">
                <w:rPr>
                  <w:rFonts w:ascii="Times New Roman" w:hAnsi="Times New Roman" w:cs="Times New Roman"/>
                  <w:sz w:val="24"/>
                  <w:szCs w:val="24"/>
                </w:rPr>
                <w:t>кодами 4.1</w:t>
              </w:r>
            </w:hyperlink>
            <w:r w:rsidRPr="00617844">
              <w:rPr>
                <w:rFonts w:ascii="Times New Roman" w:hAnsi="Times New Roman" w:cs="Times New Roman"/>
                <w:sz w:val="24"/>
                <w:szCs w:val="24"/>
              </w:rPr>
              <w:t xml:space="preserve"> - </w:t>
            </w:r>
            <w:hyperlink w:anchor="Par300" w:history="1">
              <w:r w:rsidRPr="00617844">
                <w:rPr>
                  <w:rFonts w:ascii="Times New Roman" w:hAnsi="Times New Roman" w:cs="Times New Roman"/>
                  <w:sz w:val="24"/>
                  <w:szCs w:val="24"/>
                </w:rPr>
                <w:t>4.10</w:t>
              </w:r>
            </w:hyperlink>
          </w:p>
        </w:tc>
      </w:tr>
      <w:tr w:rsidR="00E17110" w:rsidRPr="00617844" w:rsidTr="00700765">
        <w:tc>
          <w:tcPr>
            <w:tcW w:w="9039" w:type="dxa"/>
          </w:tcPr>
          <w:p w:rsidR="00E17110" w:rsidRPr="00F95411" w:rsidRDefault="00E17110" w:rsidP="00700765">
            <w:pPr>
              <w:pStyle w:val="ConsPlusNormal"/>
              <w:jc w:val="both"/>
              <w:rPr>
                <w:rFonts w:ascii="Times New Roman" w:hAnsi="Times New Roman" w:cs="Times New Roman"/>
                <w:b/>
                <w:sz w:val="24"/>
                <w:szCs w:val="24"/>
              </w:rPr>
            </w:pPr>
            <w:proofErr w:type="gramStart"/>
            <w:r w:rsidRPr="00617844">
              <w:rPr>
                <w:rFonts w:ascii="Times New Roman" w:hAnsi="Times New Roman" w:cs="Times New Roman"/>
                <w:b/>
                <w:sz w:val="24"/>
                <w:szCs w:val="24"/>
              </w:rPr>
              <w:t>Объекты торговли</w:t>
            </w:r>
            <w:r w:rsidRPr="00617844">
              <w:rPr>
                <w:rFonts w:ascii="Times New Roman" w:hAnsi="Times New Roman" w:cs="Times New Roman"/>
                <w:sz w:val="24"/>
                <w:szCs w:val="24"/>
              </w:rPr>
              <w:t xml:space="preserve"> (торговые центры, торгово-развлекательные центры </w:t>
            </w:r>
            <w:r w:rsidRPr="00617844">
              <w:rPr>
                <w:rFonts w:ascii="Times New Roman" w:hAnsi="Times New Roman" w:cs="Times New Roman"/>
                <w:sz w:val="24"/>
                <w:szCs w:val="24"/>
              </w:rPr>
              <w:lastRenderedPageBreak/>
              <w:t xml:space="preserve">(комплексы) </w:t>
            </w:r>
            <w:r w:rsidRPr="00F95411">
              <w:rPr>
                <w:rFonts w:ascii="Times New Roman" w:hAnsi="Times New Roman" w:cs="Times New Roman"/>
                <w:b/>
                <w:sz w:val="24"/>
                <w:szCs w:val="24"/>
              </w:rPr>
              <w:t>(4.2):</w:t>
            </w:r>
            <w:proofErr w:type="gramEnd"/>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6" w:history="1">
              <w:r w:rsidRPr="00617844">
                <w:rPr>
                  <w:rFonts w:ascii="Times New Roman" w:hAnsi="Times New Roman" w:cs="Times New Roman"/>
                  <w:sz w:val="24"/>
                  <w:szCs w:val="24"/>
                </w:rPr>
                <w:t>кодами 4.5</w:t>
              </w:r>
            </w:hyperlink>
            <w:r w:rsidRPr="00617844">
              <w:rPr>
                <w:rFonts w:ascii="Times New Roman" w:hAnsi="Times New Roman" w:cs="Times New Roman"/>
                <w:sz w:val="24"/>
                <w:szCs w:val="24"/>
              </w:rPr>
              <w:t xml:space="preserve"> - </w:t>
            </w:r>
            <w:hyperlink w:anchor="Par289" w:history="1">
              <w:r w:rsidRPr="00617844">
                <w:rPr>
                  <w:rFonts w:ascii="Times New Roman" w:hAnsi="Times New Roman" w:cs="Times New Roman"/>
                  <w:sz w:val="24"/>
                  <w:szCs w:val="24"/>
                </w:rPr>
                <w:t>4.9</w:t>
              </w:r>
            </w:hyperlink>
            <w:r w:rsidRPr="00617844">
              <w:rPr>
                <w:rFonts w:ascii="Times New Roman" w:hAnsi="Times New Roman" w:cs="Times New Roman"/>
                <w:sz w:val="24"/>
                <w:szCs w:val="24"/>
              </w:rPr>
              <w:t>;</w:t>
            </w:r>
          </w:p>
          <w:p w:rsidR="00E17110" w:rsidRPr="00617844" w:rsidRDefault="00E17110"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E17110" w:rsidRPr="00617844" w:rsidTr="00700765">
        <w:tc>
          <w:tcPr>
            <w:tcW w:w="9039" w:type="dxa"/>
          </w:tcPr>
          <w:p w:rsidR="00E17110" w:rsidRPr="00F95411" w:rsidRDefault="00E17110"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lastRenderedPageBreak/>
              <w:t>Выставочно-ярмарочная деятельность</w:t>
            </w:r>
            <w:r w:rsidRPr="00617844">
              <w:rPr>
                <w:rFonts w:ascii="Times New Roman" w:hAnsi="Times New Roman" w:cs="Times New Roman"/>
                <w:sz w:val="24"/>
                <w:szCs w:val="24"/>
              </w:rPr>
              <w:t xml:space="preserve"> </w:t>
            </w:r>
            <w:r w:rsidRPr="00F95411">
              <w:rPr>
                <w:rFonts w:ascii="Times New Roman" w:hAnsi="Times New Roman" w:cs="Times New Roman"/>
                <w:b/>
                <w:sz w:val="24"/>
                <w:szCs w:val="24"/>
              </w:rPr>
              <w:t>(4.10):</w:t>
            </w:r>
          </w:p>
          <w:p w:rsidR="00E17110" w:rsidRPr="00617844" w:rsidRDefault="00E17110" w:rsidP="00700765">
            <w:pPr>
              <w:pStyle w:val="ConsPlusNormal"/>
              <w:jc w:val="both"/>
              <w:rPr>
                <w:rFonts w:ascii="Times New Roman" w:hAnsi="Times New Roman" w:cs="Times New Roman"/>
                <w:b/>
                <w:sz w:val="24"/>
                <w:szCs w:val="24"/>
                <w:highlight w:val="magenta"/>
              </w:rPr>
            </w:pPr>
            <w:r w:rsidRPr="00617844">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617844">
              <w:rPr>
                <w:rFonts w:ascii="Times New Roman" w:hAnsi="Times New Roman" w:cs="Times New Roman"/>
                <w:sz w:val="24"/>
                <w:szCs w:val="24"/>
              </w:rPr>
              <w:t>конгрессной</w:t>
            </w:r>
            <w:proofErr w:type="spellEnd"/>
            <w:r w:rsidRPr="0061784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bl>
    <w:p w:rsidR="00E17110" w:rsidRPr="00617844" w:rsidRDefault="00E17110" w:rsidP="00E17110">
      <w:pPr>
        <w:shd w:val="clear" w:color="auto" w:fill="FFFFFF"/>
        <w:jc w:val="both"/>
        <w:rPr>
          <w:snapToGrid w:val="0"/>
        </w:rPr>
      </w:pPr>
    </w:p>
    <w:tbl>
      <w:tblPr>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872"/>
        <w:gridCol w:w="1582"/>
        <w:gridCol w:w="1815"/>
      </w:tblGrid>
      <w:tr w:rsidR="00E17110" w:rsidRPr="00617844" w:rsidTr="00700765">
        <w:tc>
          <w:tcPr>
            <w:tcW w:w="5692" w:type="dxa"/>
          </w:tcPr>
          <w:p w:rsidR="00E17110" w:rsidRPr="00876570" w:rsidRDefault="00E17110" w:rsidP="00700765">
            <w:r w:rsidRPr="00617844">
              <w:rPr>
                <w:b/>
                <w:bCs/>
              </w:rPr>
              <w:t>Разрешенные параметры земельных участков и их застрой</w:t>
            </w:r>
          </w:p>
        </w:tc>
        <w:tc>
          <w:tcPr>
            <w:tcW w:w="1534" w:type="dxa"/>
          </w:tcPr>
          <w:p w:rsidR="00E17110" w:rsidRPr="005F58DF" w:rsidRDefault="00E17110" w:rsidP="00700765">
            <w:r w:rsidRPr="005F58DF">
              <w:t>Жилые дома</w:t>
            </w:r>
          </w:p>
        </w:tc>
        <w:tc>
          <w:tcPr>
            <w:tcW w:w="1759" w:type="dxa"/>
          </w:tcPr>
          <w:p w:rsidR="00E17110" w:rsidRPr="005F58DF" w:rsidRDefault="00E17110" w:rsidP="00700765">
            <w:r w:rsidRPr="005F58DF">
              <w:t>Общественные объекты</w:t>
            </w:r>
          </w:p>
        </w:tc>
      </w:tr>
      <w:tr w:rsidR="00E17110" w:rsidRPr="00617844" w:rsidTr="00700765">
        <w:tc>
          <w:tcPr>
            <w:tcW w:w="5692" w:type="dxa"/>
          </w:tcPr>
          <w:p w:rsidR="00E17110" w:rsidRPr="00E17110" w:rsidRDefault="00E17110" w:rsidP="00700765">
            <w:pPr>
              <w:ind w:firstLine="709"/>
              <w:jc w:val="center"/>
            </w:pPr>
            <w:r w:rsidRPr="00E17110">
              <w:t>Минимальная площадь (</w:t>
            </w:r>
            <w:proofErr w:type="gramStart"/>
            <w:r w:rsidRPr="00E17110">
              <w:t>га</w:t>
            </w:r>
            <w:proofErr w:type="gramEnd"/>
            <w:r w:rsidRPr="00E17110">
              <w:t>)</w:t>
            </w:r>
          </w:p>
        </w:tc>
        <w:tc>
          <w:tcPr>
            <w:tcW w:w="1534" w:type="dxa"/>
          </w:tcPr>
          <w:p w:rsidR="00E17110" w:rsidRPr="005F58DF" w:rsidRDefault="00E17110" w:rsidP="00700765">
            <w:pPr>
              <w:jc w:val="center"/>
              <w:rPr>
                <w:bCs/>
              </w:rPr>
            </w:pPr>
            <w:r w:rsidRPr="005F58DF">
              <w:rPr>
                <w:bCs/>
              </w:rPr>
              <w:t>0,06</w:t>
            </w:r>
          </w:p>
        </w:tc>
        <w:tc>
          <w:tcPr>
            <w:tcW w:w="1759" w:type="dxa"/>
          </w:tcPr>
          <w:p w:rsidR="00E17110" w:rsidRPr="005F58DF" w:rsidRDefault="00E17110" w:rsidP="00700765">
            <w:pPr>
              <w:ind w:firstLine="709"/>
              <w:jc w:val="center"/>
            </w:pPr>
            <w:r w:rsidRPr="005F58DF">
              <w:t>0,005</w:t>
            </w:r>
          </w:p>
        </w:tc>
      </w:tr>
      <w:tr w:rsidR="00E17110" w:rsidRPr="00617844" w:rsidTr="00700765">
        <w:tc>
          <w:tcPr>
            <w:tcW w:w="5692" w:type="dxa"/>
          </w:tcPr>
          <w:p w:rsidR="00E17110" w:rsidRPr="00E17110" w:rsidRDefault="00E17110" w:rsidP="00700765">
            <w:pPr>
              <w:ind w:firstLine="709"/>
              <w:jc w:val="center"/>
            </w:pPr>
            <w:r w:rsidRPr="00E17110">
              <w:rPr>
                <w:bCs/>
              </w:rPr>
              <w:t>Максимальная площадь</w:t>
            </w:r>
            <w:r w:rsidRPr="00E17110">
              <w:t xml:space="preserve"> (</w:t>
            </w:r>
            <w:proofErr w:type="gramStart"/>
            <w:r w:rsidRPr="00E17110">
              <w:t>га</w:t>
            </w:r>
            <w:proofErr w:type="gramEnd"/>
            <w:r w:rsidRPr="00E17110">
              <w:t>) для индивидуального жилищного строительства</w:t>
            </w:r>
          </w:p>
        </w:tc>
        <w:tc>
          <w:tcPr>
            <w:tcW w:w="1534" w:type="dxa"/>
          </w:tcPr>
          <w:p w:rsidR="00E17110" w:rsidRPr="00E17110" w:rsidRDefault="00E17110" w:rsidP="00700765">
            <w:pPr>
              <w:jc w:val="center"/>
              <w:rPr>
                <w:bCs/>
              </w:rPr>
            </w:pPr>
            <w:r w:rsidRPr="00E17110">
              <w:rPr>
                <w:bCs/>
              </w:rPr>
              <w:t>0,25</w:t>
            </w:r>
          </w:p>
        </w:tc>
        <w:tc>
          <w:tcPr>
            <w:tcW w:w="1759" w:type="dxa"/>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E17110" w:rsidRPr="00E17110" w:rsidRDefault="00E17110" w:rsidP="00700765">
            <w:pPr>
              <w:ind w:firstLine="709"/>
              <w:jc w:val="center"/>
            </w:pPr>
          </w:p>
        </w:tc>
      </w:tr>
      <w:tr w:rsidR="00E17110" w:rsidRPr="00617844" w:rsidTr="00700765">
        <w:tc>
          <w:tcPr>
            <w:tcW w:w="5692" w:type="dxa"/>
          </w:tcPr>
          <w:p w:rsidR="00E17110" w:rsidRPr="00E17110" w:rsidRDefault="00E17110" w:rsidP="00700765">
            <w:pPr>
              <w:ind w:firstLine="709"/>
              <w:jc w:val="center"/>
            </w:pPr>
            <w:r w:rsidRPr="00E17110">
              <w:rPr>
                <w:bCs/>
              </w:rPr>
              <w:t>Максимальная площадь</w:t>
            </w:r>
            <w:r w:rsidRPr="00E17110">
              <w:t xml:space="preserve"> (</w:t>
            </w:r>
            <w:proofErr w:type="gramStart"/>
            <w:r w:rsidRPr="00E17110">
              <w:t>га</w:t>
            </w:r>
            <w:proofErr w:type="gramEnd"/>
            <w:r w:rsidRPr="00E17110">
              <w:t>) для остальных видов разрешенного использования</w:t>
            </w:r>
          </w:p>
        </w:tc>
        <w:tc>
          <w:tcPr>
            <w:tcW w:w="3293" w:type="dxa"/>
            <w:gridSpan w:val="2"/>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E17110" w:rsidRPr="00E17110" w:rsidRDefault="00E17110" w:rsidP="00700765">
            <w:pPr>
              <w:ind w:firstLine="709"/>
              <w:jc w:val="center"/>
            </w:pPr>
          </w:p>
        </w:tc>
      </w:tr>
      <w:tr w:rsidR="00E17110" w:rsidRPr="00367322" w:rsidTr="00700765">
        <w:tc>
          <w:tcPr>
            <w:tcW w:w="5692" w:type="dxa"/>
          </w:tcPr>
          <w:p w:rsidR="00E17110" w:rsidRPr="00876570" w:rsidRDefault="00E17110" w:rsidP="00700765">
            <w:pPr>
              <w:pStyle w:val="a7"/>
              <w:spacing w:before="0" w:beforeAutospacing="0" w:after="0" w:afterAutospacing="0"/>
              <w:ind w:firstLine="709"/>
              <w:jc w:val="center"/>
              <w:rPr>
                <w:rFonts w:ascii="Times New Roman" w:hAnsi="Times New Roman" w:cs="Times New Roman"/>
              </w:rPr>
            </w:pPr>
            <w:r w:rsidRPr="00876570">
              <w:rPr>
                <w:rFonts w:ascii="Times New Roman" w:hAnsi="Times New Roman" w:cs="Times New Roman"/>
                <w:bCs/>
              </w:rPr>
              <w:t>Минимальная длина стороны по уличному фронту (м)</w:t>
            </w:r>
          </w:p>
        </w:tc>
        <w:tc>
          <w:tcPr>
            <w:tcW w:w="1534" w:type="dxa"/>
          </w:tcPr>
          <w:p w:rsidR="00E17110" w:rsidRPr="005F58DF" w:rsidRDefault="00E17110" w:rsidP="00700765">
            <w:pPr>
              <w:jc w:val="center"/>
            </w:pPr>
            <w:r w:rsidRPr="005F58DF">
              <w:rPr>
                <w:bCs/>
              </w:rPr>
              <w:t>20</w:t>
            </w:r>
          </w:p>
        </w:tc>
        <w:tc>
          <w:tcPr>
            <w:tcW w:w="1759" w:type="dxa"/>
          </w:tcPr>
          <w:p w:rsidR="00E17110" w:rsidRPr="005F58DF" w:rsidRDefault="00E17110" w:rsidP="00700765">
            <w:pPr>
              <w:ind w:firstLine="709"/>
              <w:jc w:val="center"/>
            </w:pPr>
            <w:r w:rsidRPr="005F58DF">
              <w:t>10</w:t>
            </w:r>
          </w:p>
        </w:tc>
      </w:tr>
      <w:tr w:rsidR="00E17110" w:rsidRPr="00617844" w:rsidTr="00700765">
        <w:tc>
          <w:tcPr>
            <w:tcW w:w="5692" w:type="dxa"/>
          </w:tcPr>
          <w:p w:rsidR="00E17110" w:rsidRPr="00C21767" w:rsidRDefault="00E17110" w:rsidP="00700765">
            <w:pPr>
              <w:pStyle w:val="21"/>
              <w:ind w:firstLine="709"/>
              <w:jc w:val="center"/>
              <w:rPr>
                <w:i/>
              </w:rPr>
            </w:pPr>
            <w:r w:rsidRPr="00C21767">
              <w:rPr>
                <w:bCs/>
              </w:rPr>
              <w:t xml:space="preserve">Минимальная ширина/глубина </w:t>
            </w:r>
            <w:r w:rsidRPr="00C21767">
              <w:t>(м)</w:t>
            </w:r>
          </w:p>
        </w:tc>
        <w:tc>
          <w:tcPr>
            <w:tcW w:w="1534" w:type="dxa"/>
          </w:tcPr>
          <w:p w:rsidR="00E17110" w:rsidRPr="005F58DF" w:rsidRDefault="00E17110" w:rsidP="00700765">
            <w:pPr>
              <w:jc w:val="center"/>
            </w:pPr>
            <w:r w:rsidRPr="005F58DF">
              <w:rPr>
                <w:bCs/>
              </w:rPr>
              <w:t>30</w:t>
            </w:r>
          </w:p>
        </w:tc>
        <w:tc>
          <w:tcPr>
            <w:tcW w:w="1759" w:type="dxa"/>
          </w:tcPr>
          <w:p w:rsidR="00E17110" w:rsidRPr="005F58DF" w:rsidRDefault="00E17110" w:rsidP="00700765">
            <w:pPr>
              <w:ind w:firstLine="709"/>
              <w:jc w:val="center"/>
            </w:pPr>
            <w:r w:rsidRPr="005F58DF">
              <w:t>5</w:t>
            </w:r>
          </w:p>
        </w:tc>
      </w:tr>
      <w:tr w:rsidR="00E17110" w:rsidRPr="00617844" w:rsidTr="00700765">
        <w:tc>
          <w:tcPr>
            <w:tcW w:w="5692" w:type="dxa"/>
          </w:tcPr>
          <w:p w:rsidR="00E17110" w:rsidRPr="0096301C" w:rsidRDefault="00E17110" w:rsidP="00700765">
            <w:pPr>
              <w:ind w:firstLine="709"/>
              <w:jc w:val="center"/>
            </w:pPr>
            <w:r w:rsidRPr="00876570">
              <w:t>Максимальный коэффициент застройки</w:t>
            </w:r>
            <w:proofErr w:type="gramStart"/>
            <w:r w:rsidRPr="00876570">
              <w:t xml:space="preserve"> (%)</w:t>
            </w:r>
            <w:proofErr w:type="gramEnd"/>
          </w:p>
        </w:tc>
        <w:tc>
          <w:tcPr>
            <w:tcW w:w="1534" w:type="dxa"/>
          </w:tcPr>
          <w:p w:rsidR="00E17110" w:rsidRPr="005F58DF" w:rsidRDefault="00E17110" w:rsidP="00700765">
            <w:pPr>
              <w:jc w:val="center"/>
              <w:rPr>
                <w:bCs/>
              </w:rPr>
            </w:pPr>
            <w:r w:rsidRPr="005F58DF">
              <w:rPr>
                <w:bCs/>
              </w:rPr>
              <w:t>50</w:t>
            </w:r>
          </w:p>
        </w:tc>
        <w:tc>
          <w:tcPr>
            <w:tcW w:w="1759" w:type="dxa"/>
          </w:tcPr>
          <w:p w:rsidR="00E17110" w:rsidRPr="005F58DF" w:rsidRDefault="00E17110" w:rsidP="00700765">
            <w:pPr>
              <w:ind w:firstLine="709"/>
              <w:jc w:val="center"/>
            </w:pPr>
            <w:r w:rsidRPr="005F58DF">
              <w:t>60</w:t>
            </w:r>
          </w:p>
        </w:tc>
      </w:tr>
      <w:tr w:rsidR="00E17110" w:rsidRPr="00617844" w:rsidTr="00700765">
        <w:tc>
          <w:tcPr>
            <w:tcW w:w="5692" w:type="dxa"/>
          </w:tcPr>
          <w:p w:rsidR="00E17110" w:rsidRPr="00876570" w:rsidRDefault="00E17110" w:rsidP="00700765">
            <w:pPr>
              <w:ind w:firstLine="709"/>
              <w:jc w:val="center"/>
            </w:pPr>
            <w:r w:rsidRPr="00876570">
              <w:t>Минимальный коэффициент озеленения</w:t>
            </w:r>
            <w:proofErr w:type="gramStart"/>
            <w:r w:rsidRPr="00876570">
              <w:t xml:space="preserve"> (%)</w:t>
            </w:r>
            <w:proofErr w:type="gramEnd"/>
          </w:p>
        </w:tc>
        <w:tc>
          <w:tcPr>
            <w:tcW w:w="1534" w:type="dxa"/>
          </w:tcPr>
          <w:p w:rsidR="00E17110" w:rsidRPr="005F58DF" w:rsidRDefault="00E17110" w:rsidP="00700765">
            <w:pPr>
              <w:jc w:val="center"/>
              <w:rPr>
                <w:bCs/>
              </w:rPr>
            </w:pPr>
            <w:r w:rsidRPr="005F58DF">
              <w:rPr>
                <w:bCs/>
              </w:rPr>
              <w:t>20</w:t>
            </w:r>
          </w:p>
        </w:tc>
        <w:tc>
          <w:tcPr>
            <w:tcW w:w="1759" w:type="dxa"/>
          </w:tcPr>
          <w:p w:rsidR="00E17110" w:rsidRPr="005F58DF" w:rsidRDefault="00E17110" w:rsidP="00700765">
            <w:pPr>
              <w:ind w:firstLine="709"/>
              <w:jc w:val="center"/>
            </w:pPr>
            <w:r w:rsidRPr="005F58DF">
              <w:t>20</w:t>
            </w:r>
          </w:p>
        </w:tc>
      </w:tr>
      <w:tr w:rsidR="00E17110" w:rsidRPr="00617844" w:rsidTr="00700765">
        <w:tc>
          <w:tcPr>
            <w:tcW w:w="5692" w:type="dxa"/>
          </w:tcPr>
          <w:p w:rsidR="00E17110" w:rsidRPr="00876570" w:rsidRDefault="00E17110" w:rsidP="00700765">
            <w:pPr>
              <w:ind w:firstLine="709"/>
              <w:jc w:val="center"/>
            </w:pPr>
            <w:r w:rsidRPr="00876570">
              <w:t>Максимальное количество этажей</w:t>
            </w:r>
          </w:p>
        </w:tc>
        <w:tc>
          <w:tcPr>
            <w:tcW w:w="3293" w:type="dxa"/>
            <w:gridSpan w:val="2"/>
          </w:tcPr>
          <w:p w:rsidR="00E17110" w:rsidRPr="00876570" w:rsidRDefault="00E17110" w:rsidP="00700765">
            <w:pPr>
              <w:ind w:firstLine="709"/>
              <w:jc w:val="center"/>
            </w:pPr>
            <w:r>
              <w:t>4</w:t>
            </w:r>
          </w:p>
        </w:tc>
      </w:tr>
      <w:tr w:rsidR="00E17110" w:rsidRPr="00617844" w:rsidTr="00700765">
        <w:tc>
          <w:tcPr>
            <w:tcW w:w="5692" w:type="dxa"/>
          </w:tcPr>
          <w:p w:rsidR="00E17110" w:rsidRPr="00876570" w:rsidRDefault="00E17110" w:rsidP="00700765">
            <w:pPr>
              <w:ind w:firstLine="709"/>
              <w:jc w:val="center"/>
            </w:pPr>
            <w:r w:rsidRPr="00876570">
              <w:t>Минимальное количество этажей</w:t>
            </w:r>
          </w:p>
        </w:tc>
        <w:tc>
          <w:tcPr>
            <w:tcW w:w="3293" w:type="dxa"/>
            <w:gridSpan w:val="2"/>
          </w:tcPr>
          <w:p w:rsidR="00E17110" w:rsidRPr="00876570" w:rsidRDefault="00E17110" w:rsidP="00700765">
            <w:pPr>
              <w:jc w:val="center"/>
            </w:pPr>
            <w:r w:rsidRPr="00876570">
              <w:t>Не нормируется</w:t>
            </w:r>
          </w:p>
        </w:tc>
      </w:tr>
      <w:tr w:rsidR="00E17110" w:rsidRPr="00617844" w:rsidTr="00700765">
        <w:tc>
          <w:tcPr>
            <w:tcW w:w="5692" w:type="dxa"/>
          </w:tcPr>
          <w:p w:rsidR="00E17110" w:rsidRPr="00876570" w:rsidRDefault="00E17110" w:rsidP="00700765">
            <w:pPr>
              <w:ind w:firstLine="709"/>
              <w:jc w:val="center"/>
            </w:pPr>
            <w:r w:rsidRPr="00876570">
              <w:t>Максимальная высота здания</w:t>
            </w:r>
          </w:p>
        </w:tc>
        <w:tc>
          <w:tcPr>
            <w:tcW w:w="3293" w:type="dxa"/>
            <w:gridSpan w:val="2"/>
          </w:tcPr>
          <w:p w:rsidR="00E17110" w:rsidRPr="00876570" w:rsidRDefault="00E17110" w:rsidP="00700765">
            <w:pPr>
              <w:jc w:val="center"/>
            </w:pPr>
            <w:r w:rsidRPr="00876570">
              <w:t>Не нормируется</w:t>
            </w:r>
          </w:p>
        </w:tc>
      </w:tr>
      <w:tr w:rsidR="00E17110" w:rsidRPr="00617844" w:rsidTr="00700765">
        <w:tc>
          <w:tcPr>
            <w:tcW w:w="5692" w:type="dxa"/>
          </w:tcPr>
          <w:p w:rsidR="00E17110" w:rsidRPr="00876570" w:rsidRDefault="00E17110" w:rsidP="00700765">
            <w:pPr>
              <w:ind w:firstLine="709"/>
              <w:jc w:val="center"/>
            </w:pPr>
            <w:r w:rsidRPr="00876570">
              <w:t>Максимальная высота оград (м)</w:t>
            </w:r>
          </w:p>
        </w:tc>
        <w:tc>
          <w:tcPr>
            <w:tcW w:w="3293" w:type="dxa"/>
            <w:gridSpan w:val="2"/>
          </w:tcPr>
          <w:p w:rsidR="00E17110" w:rsidRPr="00876570" w:rsidRDefault="00E17110" w:rsidP="00700765">
            <w:pPr>
              <w:ind w:firstLine="709"/>
              <w:jc w:val="center"/>
            </w:pPr>
            <w:r w:rsidRPr="00876570">
              <w:rPr>
                <w:bCs/>
              </w:rPr>
              <w:t>1,5</w:t>
            </w:r>
          </w:p>
        </w:tc>
      </w:tr>
      <w:tr w:rsidR="00E17110" w:rsidRPr="00617844" w:rsidTr="00700765">
        <w:tc>
          <w:tcPr>
            <w:tcW w:w="5692" w:type="dxa"/>
          </w:tcPr>
          <w:p w:rsidR="00E17110" w:rsidRPr="00876570" w:rsidRDefault="00E17110" w:rsidP="00700765">
            <w:pPr>
              <w:ind w:firstLine="709"/>
              <w:jc w:val="center"/>
            </w:pPr>
            <w:r w:rsidRPr="00876570">
              <w:t>Иные показатели:</w:t>
            </w:r>
          </w:p>
        </w:tc>
        <w:tc>
          <w:tcPr>
            <w:tcW w:w="3293" w:type="dxa"/>
            <w:gridSpan w:val="2"/>
          </w:tcPr>
          <w:p w:rsidR="00E17110" w:rsidRPr="00876570" w:rsidRDefault="00E17110" w:rsidP="00700765">
            <w:pPr>
              <w:jc w:val="center"/>
            </w:pPr>
            <w:r w:rsidRPr="00876570">
              <w:t>Для всех участков территориальной зоны:</w:t>
            </w:r>
          </w:p>
        </w:tc>
      </w:tr>
      <w:tr w:rsidR="00E17110" w:rsidRPr="00617844" w:rsidTr="00700765">
        <w:tc>
          <w:tcPr>
            <w:tcW w:w="5692" w:type="dxa"/>
          </w:tcPr>
          <w:p w:rsidR="00E17110" w:rsidRPr="00876570" w:rsidRDefault="00E17110" w:rsidP="00700765">
            <w:pPr>
              <w:jc w:val="center"/>
            </w:pPr>
            <w:r w:rsidRPr="00876570">
              <w:t>отступ застройки от красной линии улицы до (стены здания)</w:t>
            </w:r>
            <w:r>
              <w:t xml:space="preserve"> </w:t>
            </w:r>
            <w:r w:rsidRPr="00876570">
              <w:t>объектов общеобразовательных организаций;</w:t>
            </w:r>
            <w:r>
              <w:t xml:space="preserve"> </w:t>
            </w:r>
            <w:r w:rsidRPr="00876570">
              <w:t>объектов дошкольных образовательных организаций;</w:t>
            </w:r>
            <w:r>
              <w:t xml:space="preserve"> </w:t>
            </w:r>
            <w:r w:rsidRPr="00876570">
              <w:t>объектов специальных учебно-воспитательных учреждений открытого и закрытого типа</w:t>
            </w:r>
          </w:p>
        </w:tc>
        <w:tc>
          <w:tcPr>
            <w:tcW w:w="3293" w:type="dxa"/>
            <w:gridSpan w:val="2"/>
          </w:tcPr>
          <w:p w:rsidR="00E17110" w:rsidRPr="00876570" w:rsidRDefault="00E17110" w:rsidP="00700765">
            <w:pPr>
              <w:jc w:val="center"/>
            </w:pPr>
            <w:r w:rsidRPr="00876570">
              <w:t>25 м</w:t>
            </w:r>
          </w:p>
        </w:tc>
      </w:tr>
      <w:tr w:rsidR="00E17110" w:rsidRPr="00617844" w:rsidTr="00700765">
        <w:tc>
          <w:tcPr>
            <w:tcW w:w="5692" w:type="dxa"/>
          </w:tcPr>
          <w:p w:rsidR="00E17110" w:rsidRPr="00876570" w:rsidRDefault="00E17110" w:rsidP="00700765">
            <w:pPr>
              <w:jc w:val="center"/>
            </w:pPr>
            <w:r w:rsidRPr="00876570">
              <w:t>отступ застройки от красной линии улицы до пожарной части</w:t>
            </w:r>
          </w:p>
        </w:tc>
        <w:tc>
          <w:tcPr>
            <w:tcW w:w="3293" w:type="dxa"/>
            <w:gridSpan w:val="2"/>
          </w:tcPr>
          <w:p w:rsidR="00E17110" w:rsidRPr="00876570" w:rsidRDefault="00E17110" w:rsidP="00700765">
            <w:pPr>
              <w:jc w:val="center"/>
            </w:pPr>
            <w:r w:rsidRPr="00876570">
              <w:t>10 м</w:t>
            </w:r>
          </w:p>
        </w:tc>
      </w:tr>
      <w:tr w:rsidR="00E17110" w:rsidRPr="00617844" w:rsidTr="00700765">
        <w:tc>
          <w:tcPr>
            <w:tcW w:w="5692" w:type="dxa"/>
          </w:tcPr>
          <w:p w:rsidR="00E17110" w:rsidRPr="00876570" w:rsidRDefault="00E17110" w:rsidP="00700765">
            <w:pPr>
              <w:jc w:val="center"/>
            </w:pPr>
            <w:r w:rsidRPr="00876570">
              <w:t>отступ застройки от красной линии улицы для всех других видов объектов капитального строительства</w:t>
            </w:r>
          </w:p>
        </w:tc>
        <w:tc>
          <w:tcPr>
            <w:tcW w:w="3293" w:type="dxa"/>
            <w:gridSpan w:val="2"/>
          </w:tcPr>
          <w:p w:rsidR="00E17110" w:rsidRPr="00876570" w:rsidRDefault="00E17110" w:rsidP="00700765">
            <w:pPr>
              <w:jc w:val="center"/>
            </w:pPr>
            <w:r w:rsidRPr="00876570">
              <w:t>5 м</w:t>
            </w:r>
          </w:p>
        </w:tc>
      </w:tr>
      <w:tr w:rsidR="00E17110" w:rsidRPr="00617844" w:rsidTr="00700765">
        <w:tc>
          <w:tcPr>
            <w:tcW w:w="5692" w:type="dxa"/>
          </w:tcPr>
          <w:p w:rsidR="00E17110" w:rsidRPr="00E17110" w:rsidRDefault="00E17110" w:rsidP="00700765">
            <w:pPr>
              <w:jc w:val="center"/>
              <w:rPr>
                <w:rFonts w:ascii="Arial" w:hAnsi="Arial" w:cs="Arial"/>
                <w:color w:val="2D2D2D"/>
                <w:spacing w:val="1"/>
                <w:sz w:val="10"/>
                <w:szCs w:val="10"/>
              </w:rPr>
            </w:pPr>
            <w:r w:rsidRPr="00E17110">
              <w:t>Максимальное расстояние от края основной проезжей части улиц, местных или боковых проездов до линии застройки</w:t>
            </w:r>
          </w:p>
        </w:tc>
        <w:tc>
          <w:tcPr>
            <w:tcW w:w="3293" w:type="dxa"/>
            <w:gridSpan w:val="2"/>
          </w:tcPr>
          <w:p w:rsidR="00E17110" w:rsidRPr="00E17110" w:rsidRDefault="00E17110" w:rsidP="00700765">
            <w:pPr>
              <w:jc w:val="center"/>
            </w:pPr>
            <w:r w:rsidRPr="00E17110">
              <w:t>25 м</w:t>
            </w:r>
          </w:p>
        </w:tc>
      </w:tr>
      <w:tr w:rsidR="00E17110" w:rsidRPr="00617844" w:rsidTr="00700765">
        <w:tc>
          <w:tcPr>
            <w:tcW w:w="5692" w:type="dxa"/>
          </w:tcPr>
          <w:p w:rsidR="00E17110" w:rsidRPr="00E17110" w:rsidRDefault="00E17110" w:rsidP="00700765">
            <w:pPr>
              <w:jc w:val="center"/>
            </w:pPr>
            <w:r w:rsidRPr="00E17110">
              <w:rPr>
                <w:bCs/>
              </w:rPr>
              <w:t>максимальный процент застройки в границах земельных участков, включенных в территорию, проект планировки которой осуществлен</w:t>
            </w:r>
          </w:p>
        </w:tc>
        <w:tc>
          <w:tcPr>
            <w:tcW w:w="3293" w:type="dxa"/>
            <w:gridSpan w:val="2"/>
          </w:tcPr>
          <w:p w:rsidR="00E17110" w:rsidRPr="00E17110" w:rsidRDefault="00E17110" w:rsidP="00700765">
            <w:pPr>
              <w:jc w:val="center"/>
              <w:rPr>
                <w:bCs/>
              </w:rPr>
            </w:pPr>
            <w:r w:rsidRPr="00E17110">
              <w:rPr>
                <w:bCs/>
              </w:rPr>
              <w:t>устанавливается в соответствии с таким проектом</w:t>
            </w:r>
          </w:p>
        </w:tc>
      </w:tr>
      <w:tr w:rsidR="00E17110" w:rsidRPr="00617844" w:rsidTr="00700765">
        <w:tc>
          <w:tcPr>
            <w:tcW w:w="5692" w:type="dxa"/>
          </w:tcPr>
          <w:p w:rsidR="00E17110" w:rsidRPr="00E17110" w:rsidRDefault="00E17110" w:rsidP="00700765">
            <w:pPr>
              <w:jc w:val="center"/>
              <w:rPr>
                <w:bCs/>
              </w:rPr>
            </w:pPr>
            <w:r w:rsidRPr="00E17110">
              <w:rPr>
                <w:bCs/>
              </w:rPr>
              <w:t>Уровень автомобилизации граждан на 1000 жителей</w:t>
            </w:r>
          </w:p>
        </w:tc>
        <w:tc>
          <w:tcPr>
            <w:tcW w:w="3293" w:type="dxa"/>
            <w:gridSpan w:val="2"/>
          </w:tcPr>
          <w:p w:rsidR="00E17110" w:rsidRPr="00E17110" w:rsidRDefault="00E17110" w:rsidP="00700765">
            <w:pPr>
              <w:jc w:val="center"/>
              <w:rPr>
                <w:bCs/>
              </w:rPr>
            </w:pPr>
            <w:r w:rsidRPr="00E17110">
              <w:rPr>
                <w:bCs/>
              </w:rPr>
              <w:t>280 авто.</w:t>
            </w:r>
          </w:p>
        </w:tc>
      </w:tr>
      <w:tr w:rsidR="00E17110" w:rsidRPr="00617844" w:rsidTr="00700765">
        <w:tc>
          <w:tcPr>
            <w:tcW w:w="8985" w:type="dxa"/>
            <w:gridSpan w:val="3"/>
          </w:tcPr>
          <w:p w:rsidR="00E17110" w:rsidRPr="00E17110" w:rsidRDefault="00E17110" w:rsidP="00700765">
            <w:pPr>
              <w:jc w:val="both"/>
              <w:rPr>
                <w:bCs/>
              </w:rPr>
            </w:pPr>
            <w:r w:rsidRPr="00E17110">
              <w:rPr>
                <w:bCs/>
              </w:rPr>
              <w:t xml:space="preserve">Расстояния по санитарно-бытовым условиям до границы соседнего приусадебного </w:t>
            </w:r>
            <w:r w:rsidRPr="00E17110">
              <w:rPr>
                <w:bCs/>
              </w:rPr>
              <w:lastRenderedPageBreak/>
              <w:t>(</w:t>
            </w:r>
            <w:proofErr w:type="spellStart"/>
            <w:r w:rsidRPr="00E17110">
              <w:rPr>
                <w:bCs/>
              </w:rPr>
              <w:t>приквартирного</w:t>
            </w:r>
            <w:proofErr w:type="spellEnd"/>
            <w:r w:rsidRPr="00E17110">
              <w:rPr>
                <w:bCs/>
              </w:rPr>
              <w:t>) участка должны быть не менее:</w:t>
            </w:r>
          </w:p>
          <w:p w:rsidR="00E17110" w:rsidRPr="00E17110" w:rsidRDefault="00E17110" w:rsidP="00700765">
            <w:pPr>
              <w:widowControl w:val="0"/>
              <w:autoSpaceDE w:val="0"/>
              <w:autoSpaceDN w:val="0"/>
              <w:adjustRightInd w:val="0"/>
              <w:jc w:val="both"/>
              <w:rPr>
                <w:bCs/>
              </w:rPr>
            </w:pPr>
            <w:r w:rsidRPr="00E17110">
              <w:rPr>
                <w:bCs/>
              </w:rPr>
              <w:t>- от индивидуального, усадебного, блокированного дома - 3 м;</w:t>
            </w:r>
          </w:p>
          <w:p w:rsidR="00E17110" w:rsidRPr="00E17110" w:rsidRDefault="00E17110" w:rsidP="00700765">
            <w:pPr>
              <w:widowControl w:val="0"/>
              <w:autoSpaceDE w:val="0"/>
              <w:autoSpaceDN w:val="0"/>
              <w:adjustRightInd w:val="0"/>
              <w:jc w:val="both"/>
              <w:rPr>
                <w:bCs/>
              </w:rPr>
            </w:pPr>
            <w:r w:rsidRPr="00E17110">
              <w:rPr>
                <w:bCs/>
              </w:rPr>
              <w:t>- от других построек (бани, автостоянки и др.) - не менее 1 м;</w:t>
            </w:r>
          </w:p>
          <w:p w:rsidR="00E17110" w:rsidRPr="00E17110" w:rsidRDefault="00E17110" w:rsidP="00700765">
            <w:pPr>
              <w:widowControl w:val="0"/>
              <w:autoSpaceDE w:val="0"/>
              <w:autoSpaceDN w:val="0"/>
              <w:adjustRightInd w:val="0"/>
              <w:jc w:val="both"/>
              <w:rPr>
                <w:bCs/>
              </w:rPr>
            </w:pPr>
            <w:r w:rsidRPr="00E17110">
              <w:rPr>
                <w:bCs/>
              </w:rPr>
              <w:t>- от стволов высокорослых деревьев - 4 м;</w:t>
            </w:r>
          </w:p>
          <w:p w:rsidR="00E17110" w:rsidRPr="00E17110" w:rsidRDefault="00E17110" w:rsidP="00700765">
            <w:pPr>
              <w:widowControl w:val="0"/>
              <w:autoSpaceDE w:val="0"/>
              <w:autoSpaceDN w:val="0"/>
              <w:adjustRightInd w:val="0"/>
              <w:jc w:val="both"/>
              <w:rPr>
                <w:bCs/>
              </w:rPr>
            </w:pPr>
            <w:r w:rsidRPr="00E17110">
              <w:rPr>
                <w:bCs/>
              </w:rPr>
              <w:t xml:space="preserve">- от стволов </w:t>
            </w:r>
            <w:proofErr w:type="spellStart"/>
            <w:r w:rsidRPr="00E17110">
              <w:rPr>
                <w:bCs/>
              </w:rPr>
              <w:t>среднерослых</w:t>
            </w:r>
            <w:proofErr w:type="spellEnd"/>
            <w:r w:rsidRPr="00E17110">
              <w:rPr>
                <w:bCs/>
              </w:rPr>
              <w:t xml:space="preserve"> деревьев - 2 м;</w:t>
            </w:r>
          </w:p>
          <w:p w:rsidR="00E17110" w:rsidRPr="00E17110" w:rsidRDefault="00E17110" w:rsidP="00700765">
            <w:pPr>
              <w:widowControl w:val="0"/>
              <w:autoSpaceDE w:val="0"/>
              <w:autoSpaceDN w:val="0"/>
              <w:adjustRightInd w:val="0"/>
              <w:jc w:val="both"/>
              <w:rPr>
                <w:bCs/>
              </w:rPr>
            </w:pPr>
            <w:r w:rsidRPr="00E17110">
              <w:rPr>
                <w:bCs/>
              </w:rPr>
              <w:t>- от кустарника - 1 м.</w:t>
            </w:r>
          </w:p>
          <w:p w:rsidR="00E17110" w:rsidRPr="00E17110" w:rsidRDefault="00E17110" w:rsidP="00700765">
            <w:pPr>
              <w:widowControl w:val="0"/>
              <w:autoSpaceDE w:val="0"/>
              <w:autoSpaceDN w:val="0"/>
              <w:adjustRightInd w:val="0"/>
              <w:jc w:val="both"/>
              <w:rPr>
                <w:bCs/>
              </w:rPr>
            </w:pPr>
            <w:proofErr w:type="gramStart"/>
            <w:r w:rsidRPr="00E17110">
              <w:rPr>
                <w:bCs/>
              </w:rPr>
              <w:t>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r w:rsidRPr="00E17110">
              <w:rPr>
                <w:rFonts w:ascii="Arial" w:hAnsi="Arial" w:cs="Arial"/>
                <w:color w:val="2D2D2D"/>
                <w:spacing w:val="1"/>
                <w:sz w:val="10"/>
                <w:szCs w:val="10"/>
              </w:rPr>
              <w:t xml:space="preserve"> </w:t>
            </w:r>
            <w:r w:rsidRPr="00E17110">
              <w:rPr>
                <w:bCs/>
              </w:rPr>
              <w:t>Минимальное расстояние между длинными сторонами жилых зданий высотой 2 - 3 этажа - 15 м. Минимальное расстояние между длинными сторонами жилых зданий высотой 4 этажа -20 м. Минимальное расстояние</w:t>
            </w:r>
            <w:proofErr w:type="gramEnd"/>
            <w:r w:rsidRPr="00E17110">
              <w:rPr>
                <w:bCs/>
              </w:rPr>
              <w:t xml:space="preserve"> между длинными сторонами жилых зданий высотой 2 - 4 этажа и торцами таких зданий с окнами из жилых комнат – 10м.</w:t>
            </w:r>
          </w:p>
        </w:tc>
      </w:tr>
    </w:tbl>
    <w:p w:rsidR="00E17110" w:rsidRDefault="00E17110" w:rsidP="00E17110">
      <w:pPr>
        <w:shd w:val="clear" w:color="auto" w:fill="FFFFFF"/>
        <w:ind w:firstLine="709"/>
        <w:jc w:val="both"/>
        <w:textAlignment w:val="baseline"/>
        <w:rPr>
          <w:bCs/>
        </w:rPr>
      </w:pPr>
    </w:p>
    <w:p w:rsidR="00E17110" w:rsidRDefault="00E17110" w:rsidP="00E17110">
      <w:pPr>
        <w:shd w:val="clear" w:color="auto" w:fill="FFFFFF"/>
        <w:ind w:firstLine="709"/>
        <w:jc w:val="both"/>
        <w:textAlignment w:val="baseline"/>
        <w:rPr>
          <w:bCs/>
        </w:rPr>
      </w:pPr>
      <w:r w:rsidRPr="00876570">
        <w:rPr>
          <w:bCs/>
        </w:rPr>
        <w:t>Ограничения использования земельных участков и объектов капитального строительства указаны в</w:t>
      </w:r>
      <w:r>
        <w:rPr>
          <w:bCs/>
        </w:rPr>
        <w:t xml:space="preserve"> </w:t>
      </w:r>
      <w:hyperlink r:id="rId21" w:history="1">
        <w:r w:rsidRPr="00946B44">
          <w:rPr>
            <w:bCs/>
          </w:rPr>
          <w:t xml:space="preserve">статье </w:t>
        </w:r>
        <w:r w:rsidR="00946B44">
          <w:rPr>
            <w:bCs/>
          </w:rPr>
          <w:t>51</w:t>
        </w:r>
        <w:r w:rsidRPr="00876570">
          <w:rPr>
            <w:bCs/>
          </w:rPr>
          <w:t xml:space="preserve"> настоящих Правил</w:t>
        </w:r>
      </w:hyperlink>
      <w:r w:rsidRPr="00876570">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r>
        <w:rPr>
          <w:bCs/>
        </w:rPr>
        <w:t>.</w:t>
      </w:r>
    </w:p>
    <w:p w:rsidR="00E17110" w:rsidRPr="00E17110" w:rsidRDefault="00E17110" w:rsidP="00E17110"/>
    <w:p w:rsidR="00E17110" w:rsidRDefault="00E17110" w:rsidP="00E17110">
      <w:pPr>
        <w:pStyle w:val="3"/>
        <w:rPr>
          <w:rFonts w:ascii="Times New Roman" w:hAnsi="Times New Roman" w:cs="Times New Roman"/>
        </w:rPr>
      </w:pPr>
      <w:r w:rsidRPr="00DD7FDA">
        <w:rPr>
          <w:rFonts w:ascii="Times New Roman" w:hAnsi="Times New Roman" w:cs="Times New Roman"/>
        </w:rPr>
        <w:t>Статья 4</w:t>
      </w:r>
      <w:r w:rsidR="001E2EDB">
        <w:rPr>
          <w:rFonts w:ascii="Times New Roman" w:hAnsi="Times New Roman" w:cs="Times New Roman"/>
        </w:rPr>
        <w:t>0</w:t>
      </w:r>
      <w:r w:rsidRPr="00DD7FDA">
        <w:rPr>
          <w:rFonts w:ascii="Times New Roman" w:hAnsi="Times New Roman" w:cs="Times New Roman"/>
        </w:rPr>
        <w:t xml:space="preserve">. Зона </w:t>
      </w:r>
      <w:r>
        <w:rPr>
          <w:rFonts w:ascii="Times New Roman" w:hAnsi="Times New Roman" w:cs="Times New Roman"/>
        </w:rPr>
        <w:t>малоэтажной жилой застройки</w:t>
      </w:r>
      <w:r w:rsidRPr="00DD7FDA">
        <w:rPr>
          <w:rFonts w:ascii="Times New Roman" w:hAnsi="Times New Roman" w:cs="Times New Roman"/>
        </w:rPr>
        <w:t xml:space="preserve"> (Ж </w:t>
      </w:r>
      <w:r>
        <w:rPr>
          <w:rFonts w:ascii="Times New Roman" w:hAnsi="Times New Roman" w:cs="Times New Roman"/>
        </w:rPr>
        <w:t>4</w:t>
      </w:r>
      <w:r w:rsidRPr="00DD7FDA">
        <w:rPr>
          <w:rFonts w:ascii="Times New Roman" w:hAnsi="Times New Roman" w:cs="Times New Roman"/>
        </w:rPr>
        <w:t>)</w:t>
      </w:r>
      <w:r w:rsidR="00656B24">
        <w:rPr>
          <w:rFonts w:ascii="Times New Roman" w:hAnsi="Times New Roman" w:cs="Times New Roman"/>
        </w:rPr>
        <w:t>.</w:t>
      </w:r>
    </w:p>
    <w:p w:rsidR="00FD362E" w:rsidRPr="00126C48" w:rsidRDefault="00656B24" w:rsidP="00656B24">
      <w:pPr>
        <w:pStyle w:val="31"/>
        <w:ind w:left="0"/>
        <w:jc w:val="both"/>
        <w:rPr>
          <w:sz w:val="24"/>
          <w:szCs w:val="24"/>
        </w:rPr>
      </w:pPr>
      <w:r>
        <w:rPr>
          <w:sz w:val="24"/>
          <w:szCs w:val="24"/>
        </w:rPr>
        <w:t>И</w:t>
      </w:r>
      <w:r w:rsidR="00FD362E">
        <w:rPr>
          <w:sz w:val="24"/>
          <w:szCs w:val="24"/>
        </w:rPr>
        <w:t xml:space="preserve">спользуется </w:t>
      </w:r>
      <w:r w:rsidR="00FD362E" w:rsidRPr="00126C48">
        <w:rPr>
          <w:sz w:val="24"/>
          <w:szCs w:val="24"/>
        </w:rPr>
        <w:t xml:space="preserve">преимущественно для размещения блокированных и индивидуальных жилых домов с придомовыми участками </w:t>
      </w:r>
      <w:r w:rsidR="00FD362E" w:rsidRPr="00126C48">
        <w:rPr>
          <w:bCs/>
          <w:sz w:val="24"/>
          <w:szCs w:val="24"/>
        </w:rPr>
        <w:t>для ведения личного хозяйства, не требующего организации санитарно-защитных зон в границах  населенных пунктов</w:t>
      </w:r>
      <w:r w:rsidR="00FD362E" w:rsidRPr="00126C48">
        <w:rPr>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447"/>
        <w:gridCol w:w="2822"/>
        <w:gridCol w:w="19"/>
      </w:tblGrid>
      <w:tr w:rsidR="00656B24" w:rsidRPr="00617844" w:rsidTr="00700765">
        <w:trPr>
          <w:gridAfter w:val="1"/>
          <w:wAfter w:w="10" w:type="pct"/>
          <w:cantSplit/>
          <w:trHeight w:val="150"/>
        </w:trPr>
        <w:tc>
          <w:tcPr>
            <w:tcW w:w="4990" w:type="pct"/>
            <w:gridSpan w:val="2"/>
            <w:tcBorders>
              <w:top w:val="single" w:sz="4" w:space="0" w:color="000000"/>
              <w:left w:val="single" w:sz="4" w:space="0" w:color="000000"/>
              <w:bottom w:val="single" w:sz="4" w:space="0" w:color="000000"/>
              <w:right w:val="single" w:sz="4" w:space="0" w:color="000000"/>
            </w:tcBorders>
          </w:tcPr>
          <w:p w:rsidR="00656B24" w:rsidRPr="008F10D2" w:rsidRDefault="00656B24" w:rsidP="00700765">
            <w:pPr>
              <w:shd w:val="clear" w:color="auto" w:fill="FFFFFF"/>
              <w:textAlignment w:val="baseline"/>
              <w:rPr>
                <w:bCs/>
              </w:rPr>
            </w:pPr>
            <w:r w:rsidRPr="008F10D2">
              <w:rPr>
                <w:bCs/>
              </w:rPr>
              <w:t>Таблица 4</w:t>
            </w:r>
          </w:p>
          <w:p w:rsidR="00656B24" w:rsidRPr="008F10D2" w:rsidRDefault="00656B24" w:rsidP="00700765">
            <w:pPr>
              <w:shd w:val="clear" w:color="auto" w:fill="FFFFFF"/>
              <w:textAlignment w:val="baseline"/>
              <w:rPr>
                <w:bCs/>
              </w:rPr>
            </w:pPr>
            <w:r w:rsidRPr="008F10D2">
              <w:rPr>
                <w:bCs/>
              </w:rPr>
              <w:t xml:space="preserve">О - основные виды использования, не требующие получения зонального разрешения, </w:t>
            </w:r>
          </w:p>
          <w:p w:rsidR="00656B24" w:rsidRPr="008F10D2" w:rsidRDefault="00656B24" w:rsidP="00700765">
            <w:pPr>
              <w:shd w:val="clear" w:color="auto" w:fill="FFFFFF"/>
              <w:textAlignment w:val="baseline"/>
              <w:rPr>
                <w:bCs/>
              </w:rPr>
            </w:pPr>
            <w:r w:rsidRPr="008F10D2">
              <w:rPr>
                <w:bCs/>
              </w:rPr>
              <w:t xml:space="preserve">С – условно разрешенные виды использования, требующие получения зонального разрешения, </w:t>
            </w:r>
          </w:p>
          <w:p w:rsidR="00656B24" w:rsidRPr="008F10D2" w:rsidRDefault="00656B24" w:rsidP="00700765">
            <w:pPr>
              <w:shd w:val="clear" w:color="auto" w:fill="FFFFFF"/>
              <w:textAlignment w:val="baseline"/>
              <w:rPr>
                <w:bCs/>
              </w:rPr>
            </w:pPr>
            <w:r w:rsidRPr="008F10D2">
              <w:rPr>
                <w:bCs/>
              </w:rPr>
              <w:t>- - виды использования, на которые не может быть получено зональное разрешение.</w:t>
            </w:r>
          </w:p>
          <w:p w:rsidR="00656B24" w:rsidRPr="008F10D2" w:rsidRDefault="00656B24" w:rsidP="00700765">
            <w:pPr>
              <w:shd w:val="clear" w:color="auto" w:fill="FFFFFF"/>
              <w:textAlignment w:val="baseline"/>
              <w:rPr>
                <w:bCs/>
              </w:rPr>
            </w:pPr>
            <w:proofErr w:type="gramStart"/>
            <w:r w:rsidRPr="008F10D2">
              <w:rPr>
                <w:bCs/>
              </w:rPr>
              <w:t>В</w:t>
            </w:r>
            <w:proofErr w:type="gramEnd"/>
            <w:r w:rsidRPr="008F10D2">
              <w:rPr>
                <w:bCs/>
              </w:rPr>
              <w:t xml:space="preserve"> - вспомогательные виды разрешённого использования.</w:t>
            </w:r>
          </w:p>
        </w:tc>
      </w:tr>
      <w:tr w:rsidR="00656B24" w:rsidRPr="00617844" w:rsidTr="00700765">
        <w:trPr>
          <w:gridAfter w:val="1"/>
          <w:wAfter w:w="10" w:type="pct"/>
          <w:cantSplit/>
          <w:trHeight w:val="150"/>
        </w:trPr>
        <w:tc>
          <w:tcPr>
            <w:tcW w:w="4990" w:type="pct"/>
            <w:gridSpan w:val="2"/>
            <w:tcBorders>
              <w:top w:val="single" w:sz="4" w:space="0" w:color="000000"/>
              <w:left w:val="single" w:sz="4" w:space="0" w:color="000000"/>
              <w:bottom w:val="single" w:sz="4" w:space="0" w:color="000000"/>
              <w:right w:val="single" w:sz="4" w:space="0" w:color="000000"/>
            </w:tcBorders>
          </w:tcPr>
          <w:p w:rsidR="00656B24" w:rsidRPr="00617844" w:rsidRDefault="00656B24" w:rsidP="00700765">
            <w:pPr>
              <w:pStyle w:val="4"/>
              <w:spacing w:before="0" w:after="0"/>
              <w:rPr>
                <w:sz w:val="24"/>
                <w:szCs w:val="24"/>
              </w:rPr>
            </w:pPr>
            <w:r w:rsidRPr="00617844">
              <w:rPr>
                <w:sz w:val="24"/>
                <w:szCs w:val="24"/>
              </w:rPr>
              <w:t>Виды разрешенного использования </w:t>
            </w:r>
          </w:p>
        </w:tc>
      </w:tr>
      <w:tr w:rsidR="00656B24" w:rsidRPr="00617844" w:rsidTr="00700765">
        <w:tblPrEx>
          <w:tblLook w:val="04A0"/>
        </w:tblPrEx>
        <w:trPr>
          <w:cantSplit/>
        </w:trPr>
        <w:tc>
          <w:tcPr>
            <w:tcW w:w="3471" w:type="pct"/>
          </w:tcPr>
          <w:p w:rsidR="00656B24" w:rsidRPr="00617844" w:rsidRDefault="00656B24" w:rsidP="0070076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 получения зонального разрешения:</w:t>
            </w:r>
          </w:p>
        </w:tc>
        <w:tc>
          <w:tcPr>
            <w:tcW w:w="1529" w:type="pct"/>
            <w:gridSpan w:val="2"/>
          </w:tcPr>
          <w:p w:rsidR="00656B24" w:rsidRPr="00617844" w:rsidRDefault="00656B24" w:rsidP="00700765">
            <w:pPr>
              <w:textAlignment w:val="baseline"/>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p>
        </w:tc>
      </w:tr>
      <w:tr w:rsidR="00656B24" w:rsidRPr="00617844" w:rsidTr="00700765">
        <w:tblPrEx>
          <w:tblLook w:val="04A0"/>
        </w:tblPrEx>
        <w:trPr>
          <w:cantSplit/>
        </w:trPr>
        <w:tc>
          <w:tcPr>
            <w:tcW w:w="3471" w:type="pct"/>
          </w:tcPr>
          <w:p w:rsidR="00656B24" w:rsidRPr="00617844" w:rsidRDefault="00656B24" w:rsidP="00700765">
            <w:pPr>
              <w:jc w:val="both"/>
            </w:pPr>
            <w:r w:rsidRPr="00617844">
              <w:rPr>
                <w:b/>
              </w:rPr>
              <w:t>Для ведения личного подсобного хозяйства</w:t>
            </w:r>
            <w:r w:rsidRPr="00617844">
              <w:t xml:space="preserve"> (2.2):</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производство сельскохозяйственной продукции;</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гаража и иных вспомогательных сооружений;</w:t>
            </w:r>
          </w:p>
          <w:p w:rsidR="00656B24" w:rsidRPr="00617844" w:rsidRDefault="00656B24" w:rsidP="00700765">
            <w:pPr>
              <w:jc w:val="both"/>
              <w:rPr>
                <w:b/>
                <w:highlight w:val="yellow"/>
              </w:rPr>
            </w:pPr>
            <w:r w:rsidRPr="00617844">
              <w:t>содержание сельскохозяйственных животных</w:t>
            </w:r>
          </w:p>
        </w:tc>
        <w:tc>
          <w:tcPr>
            <w:tcW w:w="1529" w:type="pct"/>
            <w:gridSpan w:val="2"/>
            <w:vMerge w:val="restart"/>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хозяйственные постройки, гаражи, сады, огороды,</w:t>
            </w:r>
            <w:r>
              <w:rPr>
                <w:rFonts w:ascii="Times New Roman" w:hAnsi="Times New Roman" w:cs="Times New Roman"/>
                <w:sz w:val="24"/>
                <w:szCs w:val="24"/>
              </w:rPr>
              <w:t xml:space="preserve"> </w:t>
            </w:r>
            <w:r w:rsidRPr="00617844">
              <w:rPr>
                <w:rFonts w:ascii="Times New Roman" w:hAnsi="Times New Roman" w:cs="Times New Roman"/>
                <w:sz w:val="24"/>
                <w:szCs w:val="24"/>
              </w:rPr>
              <w:t>индивидуальные бассейны, бани, </w:t>
            </w:r>
            <w:r w:rsidRPr="00617844">
              <w:rPr>
                <w:rFonts w:ascii="Times New Roman" w:hAnsi="Times New Roman" w:cs="Times New Roman"/>
                <w:sz w:val="24"/>
                <w:szCs w:val="24"/>
              </w:rPr>
              <w:br/>
              <w:t>надворные туалеты (при условии устройства септика с фильтрующим колодцем), индивидуальные резервуары для хранения воды, скважины для забора воды, открытые площадки для занятий физкультурой.</w:t>
            </w:r>
          </w:p>
        </w:tc>
      </w:tr>
      <w:tr w:rsidR="00656B24" w:rsidRPr="00617844" w:rsidTr="00700765">
        <w:tblPrEx>
          <w:tblLook w:val="04A0"/>
        </w:tblPrEx>
        <w:trPr>
          <w:cantSplit/>
        </w:trPr>
        <w:tc>
          <w:tcPr>
            <w:tcW w:w="3471" w:type="pct"/>
          </w:tcPr>
          <w:p w:rsidR="00656B24" w:rsidRPr="00F95411" w:rsidRDefault="00656B24" w:rsidP="00700765">
            <w:pPr>
              <w:pStyle w:val="ConsPlusNormal"/>
              <w:jc w:val="both"/>
              <w:rPr>
                <w:rFonts w:ascii="Times New Roman" w:hAnsi="Times New Roman" w:cs="Times New Roman"/>
                <w:sz w:val="24"/>
                <w:szCs w:val="24"/>
              </w:rPr>
            </w:pPr>
            <w:r w:rsidRPr="00F95411">
              <w:rPr>
                <w:rFonts w:ascii="Times New Roman" w:hAnsi="Times New Roman" w:cs="Times New Roman"/>
                <w:b/>
                <w:sz w:val="24"/>
                <w:szCs w:val="24"/>
              </w:rPr>
              <w:t>Малоэтажная жилая застройка</w:t>
            </w:r>
            <w:r w:rsidRPr="00F95411">
              <w:rPr>
                <w:rFonts w:ascii="Times New Roman" w:hAnsi="Times New Roman" w:cs="Times New Roman"/>
                <w:sz w:val="24"/>
                <w:szCs w:val="24"/>
              </w:rPr>
              <w:t xml:space="preserve"> (для индивидуального жилищного строительства); (2.1)</w:t>
            </w:r>
          </w:p>
          <w:p w:rsidR="00656B24" w:rsidRPr="00F95411" w:rsidRDefault="00656B24" w:rsidP="00700765">
            <w:pPr>
              <w:autoSpaceDE w:val="0"/>
              <w:autoSpaceDN w:val="0"/>
              <w:adjustRightInd w:val="0"/>
              <w:jc w:val="both"/>
            </w:pPr>
            <w:r w:rsidRPr="00F95411">
              <w:t>Размещение индивидуального жилого дома (дом, пригодный для постоянного проживания, высотой не выше трех надземных этажей);</w:t>
            </w:r>
          </w:p>
          <w:p w:rsidR="00656B24" w:rsidRPr="00F95411" w:rsidRDefault="00656B24" w:rsidP="00700765">
            <w:pPr>
              <w:autoSpaceDE w:val="0"/>
              <w:autoSpaceDN w:val="0"/>
              <w:adjustRightInd w:val="0"/>
              <w:jc w:val="both"/>
            </w:pPr>
            <w:r w:rsidRPr="00F95411">
              <w:t>выращивание плодовых, ягодных, овощных, бахчевых или иных декоративных или сельскохозяйственных культур;</w:t>
            </w:r>
          </w:p>
          <w:p w:rsidR="00656B24" w:rsidRPr="00F95411" w:rsidRDefault="00656B24" w:rsidP="00700765">
            <w:pPr>
              <w:pStyle w:val="ConsPlusNormal"/>
              <w:jc w:val="both"/>
              <w:rPr>
                <w:rFonts w:ascii="Times New Roman" w:hAnsi="Times New Roman" w:cs="Times New Roman"/>
                <w:sz w:val="24"/>
                <w:szCs w:val="24"/>
              </w:rPr>
            </w:pPr>
            <w:r w:rsidRPr="00F95411">
              <w:rPr>
                <w:rFonts w:ascii="Times New Roman" w:hAnsi="Times New Roman"/>
                <w:sz w:val="24"/>
                <w:szCs w:val="24"/>
              </w:rPr>
              <w:t>размещение индивидуальных гаражей и подсобных сооружений</w:t>
            </w:r>
            <w:r w:rsidRPr="00F95411">
              <w:rPr>
                <w:rFonts w:ascii="Times New Roman" w:hAnsi="Times New Roman" w:cs="Times New Roman"/>
                <w:sz w:val="24"/>
                <w:szCs w:val="24"/>
              </w:rPr>
              <w:t>;</w:t>
            </w:r>
          </w:p>
        </w:tc>
        <w:tc>
          <w:tcPr>
            <w:tcW w:w="1529" w:type="pct"/>
            <w:gridSpan w:val="2"/>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700765">
        <w:tblPrEx>
          <w:tblLook w:val="04A0"/>
        </w:tblPrEx>
        <w:trPr>
          <w:cantSplit/>
        </w:trPr>
        <w:tc>
          <w:tcPr>
            <w:tcW w:w="3471" w:type="pct"/>
          </w:tcPr>
          <w:p w:rsidR="00656B24" w:rsidRPr="00F95411" w:rsidRDefault="00656B24" w:rsidP="00700765">
            <w:pPr>
              <w:autoSpaceDE w:val="0"/>
              <w:autoSpaceDN w:val="0"/>
              <w:adjustRightInd w:val="0"/>
              <w:jc w:val="both"/>
            </w:pPr>
            <w:r w:rsidRPr="00F95411">
              <w:rPr>
                <w:b/>
              </w:rPr>
              <w:lastRenderedPageBreak/>
              <w:t>Малоэтажная многоквартирная жилая застройка (2.1.1)</w:t>
            </w:r>
            <w:r w:rsidRPr="00F95411">
              <w:t xml:space="preserve"> </w:t>
            </w:r>
          </w:p>
          <w:p w:rsidR="00656B24" w:rsidRPr="00F95411" w:rsidRDefault="00656B24" w:rsidP="00700765">
            <w:pPr>
              <w:autoSpaceDE w:val="0"/>
              <w:autoSpaceDN w:val="0"/>
              <w:adjustRightInd w:val="0"/>
              <w:jc w:val="both"/>
            </w:pPr>
            <w:r w:rsidRPr="00F95411">
              <w:t>Размещение малоэтажного многоквартирного жилого дома (дом, пригодный для постоянного проживания, высотой до 4 этажей, включая мансардный);</w:t>
            </w:r>
          </w:p>
          <w:p w:rsidR="00656B24" w:rsidRPr="00F95411" w:rsidRDefault="00656B24" w:rsidP="00700765">
            <w:pPr>
              <w:autoSpaceDE w:val="0"/>
              <w:autoSpaceDN w:val="0"/>
              <w:adjustRightInd w:val="0"/>
              <w:jc w:val="both"/>
            </w:pPr>
            <w:r w:rsidRPr="00F95411">
              <w:t>разведение декоративных и плодовых деревьев, овощных и ягодных культур;</w:t>
            </w:r>
          </w:p>
          <w:p w:rsidR="00656B24" w:rsidRPr="00F95411" w:rsidRDefault="00656B24" w:rsidP="00700765">
            <w:pPr>
              <w:autoSpaceDE w:val="0"/>
              <w:autoSpaceDN w:val="0"/>
              <w:adjustRightInd w:val="0"/>
              <w:jc w:val="both"/>
            </w:pPr>
            <w:r w:rsidRPr="00F95411">
              <w:t>размещение индивидуальных гаражей и иных вспомогательных сооружений;</w:t>
            </w:r>
          </w:p>
          <w:p w:rsidR="00656B24" w:rsidRPr="00F95411" w:rsidRDefault="00656B24" w:rsidP="00700765">
            <w:pPr>
              <w:autoSpaceDE w:val="0"/>
              <w:autoSpaceDN w:val="0"/>
              <w:adjustRightInd w:val="0"/>
              <w:jc w:val="both"/>
            </w:pPr>
            <w:r w:rsidRPr="00F95411">
              <w:t>обустройство спортивных и детских площадок, площадок отдыха;</w:t>
            </w:r>
          </w:p>
          <w:p w:rsidR="00656B24" w:rsidRPr="00F95411" w:rsidRDefault="00656B24" w:rsidP="00700765">
            <w:pPr>
              <w:pStyle w:val="ConsPlusNormal"/>
              <w:jc w:val="both"/>
              <w:rPr>
                <w:rFonts w:ascii="Times New Roman" w:hAnsi="Times New Roman" w:cs="Times New Roman"/>
                <w:b/>
                <w:sz w:val="24"/>
                <w:szCs w:val="24"/>
              </w:rPr>
            </w:pPr>
            <w:r w:rsidRPr="00F95411">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529" w:type="pct"/>
            <w:gridSpan w:val="2"/>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700765">
        <w:tblPrEx>
          <w:tblLook w:val="04A0"/>
        </w:tblPrEx>
        <w:trPr>
          <w:cantSplit/>
        </w:trPr>
        <w:tc>
          <w:tcPr>
            <w:tcW w:w="3471" w:type="pct"/>
          </w:tcPr>
          <w:p w:rsidR="00656B24" w:rsidRPr="00F95594" w:rsidRDefault="00656B24" w:rsidP="00700765">
            <w:pPr>
              <w:pStyle w:val="ConsPlusNormal"/>
              <w:jc w:val="both"/>
              <w:rPr>
                <w:rFonts w:ascii="Times New Roman" w:hAnsi="Times New Roman"/>
                <w:b/>
                <w:sz w:val="24"/>
                <w:szCs w:val="24"/>
              </w:rPr>
            </w:pPr>
            <w:r w:rsidRPr="00F95594">
              <w:rPr>
                <w:rFonts w:ascii="Times New Roman" w:hAnsi="Times New Roman"/>
                <w:b/>
                <w:sz w:val="24"/>
                <w:szCs w:val="24"/>
              </w:rPr>
              <w:t xml:space="preserve">Блокированная жилая застройка (2.3) </w:t>
            </w:r>
          </w:p>
          <w:p w:rsidR="00656B24" w:rsidRPr="00F95594" w:rsidRDefault="00656B24" w:rsidP="00700765">
            <w:pPr>
              <w:pStyle w:val="ConsPlusNormal"/>
              <w:jc w:val="both"/>
              <w:rPr>
                <w:rFonts w:ascii="Times New Roman" w:hAnsi="Times New Roman"/>
                <w:sz w:val="24"/>
                <w:szCs w:val="24"/>
              </w:rPr>
            </w:pPr>
            <w:proofErr w:type="gramStart"/>
            <w:r w:rsidRPr="00F95594">
              <w:rPr>
                <w:rFonts w:ascii="Times New Roman" w:hAnsi="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F95594">
              <w:rPr>
                <w:rFonts w:ascii="Times New Roman" w:hAnsi="Times New Roman"/>
                <w:sz w:val="24"/>
                <w:szCs w:val="24"/>
              </w:rPr>
              <w:t xml:space="preserve"> и имеет выход на территорию общего пользования (жилые дома блокированной застройки);</w:t>
            </w:r>
          </w:p>
          <w:p w:rsidR="00656B24" w:rsidRPr="00F95594" w:rsidRDefault="00656B24" w:rsidP="00700765">
            <w:pPr>
              <w:autoSpaceDE w:val="0"/>
              <w:autoSpaceDN w:val="0"/>
              <w:adjustRightInd w:val="0"/>
              <w:jc w:val="both"/>
              <w:rPr>
                <w:rFonts w:cs="Arial"/>
              </w:rPr>
            </w:pPr>
            <w:r w:rsidRPr="00F95594">
              <w:rPr>
                <w:rFonts w:cs="Arial"/>
              </w:rPr>
              <w:t>разведение декоративных и плодовых деревьев, овощных и ягодных культур;</w:t>
            </w:r>
          </w:p>
          <w:p w:rsidR="00656B24" w:rsidRPr="00F95594" w:rsidRDefault="00656B24" w:rsidP="00700765">
            <w:pPr>
              <w:autoSpaceDE w:val="0"/>
              <w:autoSpaceDN w:val="0"/>
              <w:adjustRightInd w:val="0"/>
              <w:jc w:val="both"/>
              <w:rPr>
                <w:rFonts w:cs="Arial"/>
              </w:rPr>
            </w:pPr>
            <w:r w:rsidRPr="00F95594">
              <w:rPr>
                <w:rFonts w:cs="Arial"/>
              </w:rPr>
              <w:t>размещение индивидуальных гаражей и иных вспомогательных сооружений;</w:t>
            </w:r>
          </w:p>
          <w:p w:rsidR="00656B24" w:rsidRPr="00F95594" w:rsidRDefault="00656B24" w:rsidP="00700765">
            <w:pPr>
              <w:autoSpaceDE w:val="0"/>
              <w:autoSpaceDN w:val="0"/>
              <w:adjustRightInd w:val="0"/>
              <w:jc w:val="both"/>
              <w:rPr>
                <w:rFonts w:cs="Arial"/>
              </w:rPr>
            </w:pPr>
            <w:r w:rsidRPr="00F95594">
              <w:rPr>
                <w:rFonts w:cs="Arial"/>
              </w:rPr>
              <w:t>обустройство спортивных и детских площадок, площадок отдыха</w:t>
            </w:r>
          </w:p>
        </w:tc>
        <w:tc>
          <w:tcPr>
            <w:tcW w:w="1529" w:type="pct"/>
            <w:gridSpan w:val="2"/>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700765">
        <w:tblPrEx>
          <w:tblLook w:val="04A0"/>
        </w:tblPrEx>
        <w:trPr>
          <w:cantSplit/>
        </w:trPr>
        <w:tc>
          <w:tcPr>
            <w:tcW w:w="3471" w:type="pct"/>
          </w:tcPr>
          <w:p w:rsidR="00656B24" w:rsidRPr="00656B24" w:rsidRDefault="00656B24" w:rsidP="00700765">
            <w:pPr>
              <w:pStyle w:val="afff0"/>
              <w:rPr>
                <w:rFonts w:ascii="Times New Roman" w:hAnsi="Times New Roman" w:cs="Times New Roman"/>
                <w:b/>
              </w:rPr>
            </w:pPr>
            <w:r w:rsidRPr="00656B24">
              <w:rPr>
                <w:rFonts w:ascii="Times New Roman" w:hAnsi="Times New Roman" w:cs="Times New Roman"/>
                <w:b/>
              </w:rPr>
              <w:t>Обслуживание жилой застройки</w:t>
            </w:r>
            <w:r w:rsidRPr="00656B24">
              <w:rPr>
                <w:rFonts w:ascii="Times New Roman" w:hAnsi="Times New Roman" w:cs="Times New Roman"/>
              </w:rPr>
              <w:t xml:space="preserve"> </w:t>
            </w:r>
            <w:r w:rsidRPr="00656B24">
              <w:rPr>
                <w:rFonts w:ascii="Times New Roman" w:hAnsi="Times New Roman" w:cs="Times New Roman"/>
                <w:b/>
              </w:rPr>
              <w:t>(2.7):</w:t>
            </w:r>
          </w:p>
          <w:p w:rsidR="00656B24" w:rsidRPr="00F95411" w:rsidRDefault="00656B24" w:rsidP="00700765">
            <w:pPr>
              <w:jc w:val="both"/>
            </w:pPr>
            <w:proofErr w:type="gramStart"/>
            <w:r w:rsidRPr="00F95411">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1529" w:type="pct"/>
            <w:gridSpan w:val="2"/>
          </w:tcPr>
          <w:p w:rsidR="00656B24" w:rsidRPr="00617844" w:rsidRDefault="00656B24" w:rsidP="00700765">
            <w:pPr>
              <w:pStyle w:val="afff0"/>
              <w:rPr>
                <w:highlight w:val="yellow"/>
              </w:rPr>
            </w:pPr>
          </w:p>
        </w:tc>
      </w:tr>
      <w:tr w:rsidR="00656B24" w:rsidRPr="00617844" w:rsidTr="00700765">
        <w:tblPrEx>
          <w:tblLook w:val="04A0"/>
        </w:tblPrEx>
        <w:trPr>
          <w:cantSplit/>
        </w:trPr>
        <w:tc>
          <w:tcPr>
            <w:tcW w:w="3471" w:type="pct"/>
          </w:tcPr>
          <w:p w:rsidR="00656B24" w:rsidRPr="00F208FF" w:rsidRDefault="00656B24" w:rsidP="00700765">
            <w:pPr>
              <w:jc w:val="both"/>
              <w:rPr>
                <w:b/>
              </w:rPr>
            </w:pPr>
            <w:r w:rsidRPr="00F208FF">
              <w:rPr>
                <w:b/>
              </w:rPr>
              <w:t>Объекты гаражного назначения (2.7.1):</w:t>
            </w:r>
          </w:p>
          <w:p w:rsidR="00656B24" w:rsidRPr="00F95411" w:rsidRDefault="00656B24" w:rsidP="00700765">
            <w:pPr>
              <w:autoSpaceDE w:val="0"/>
              <w:autoSpaceDN w:val="0"/>
              <w:adjustRightInd w:val="0"/>
              <w:jc w:val="both"/>
            </w:pPr>
            <w:r w:rsidRPr="00F95411">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529" w:type="pct"/>
            <w:gridSpan w:val="2"/>
          </w:tcPr>
          <w:p w:rsidR="00656B24" w:rsidRPr="00617844" w:rsidRDefault="00656B24" w:rsidP="00700765">
            <w:pPr>
              <w:pStyle w:val="afff0"/>
              <w:rPr>
                <w:highlight w:val="yellow"/>
              </w:rPr>
            </w:pPr>
          </w:p>
        </w:tc>
      </w:tr>
      <w:tr w:rsidR="00656B24" w:rsidRPr="00617844" w:rsidTr="00700765">
        <w:tblPrEx>
          <w:tblLook w:val="04A0"/>
        </w:tblPrEx>
        <w:trPr>
          <w:cantSplit/>
          <w:trHeight w:val="1581"/>
        </w:trPr>
        <w:tc>
          <w:tcPr>
            <w:tcW w:w="3471" w:type="pct"/>
          </w:tcPr>
          <w:p w:rsidR="00656B24" w:rsidRPr="00127CA7" w:rsidRDefault="00656B24" w:rsidP="00700765">
            <w:pPr>
              <w:jc w:val="both"/>
              <w:rPr>
                <w:b/>
              </w:rPr>
            </w:pPr>
            <w:r w:rsidRPr="00127CA7">
              <w:rPr>
                <w:b/>
              </w:rPr>
              <w:lastRenderedPageBreak/>
              <w:t>Здравоохранение (3.4)</w:t>
            </w:r>
          </w:p>
          <w:p w:rsidR="00656B24" w:rsidRPr="00F95411" w:rsidRDefault="00656B24" w:rsidP="00700765">
            <w:pPr>
              <w:pStyle w:val="ConsPlusNormal"/>
              <w:jc w:val="both"/>
              <w:rPr>
                <w:rFonts w:ascii="Times New Roman" w:hAnsi="Times New Roman" w:cs="Times New Roman"/>
                <w:sz w:val="24"/>
                <w:szCs w:val="24"/>
              </w:rPr>
            </w:pPr>
            <w:r w:rsidRPr="00127CA7">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sidRPr="00F95411">
              <w:rPr>
                <w:rFonts w:ascii="Times New Roman" w:hAnsi="Times New Roman" w:cs="Times New Roman"/>
                <w:sz w:val="24"/>
                <w:szCs w:val="24"/>
              </w:rPr>
              <w:t xml:space="preserve">. </w:t>
            </w:r>
          </w:p>
          <w:p w:rsidR="00656B24" w:rsidRPr="00F95411" w:rsidRDefault="00656B24" w:rsidP="00700765">
            <w:pPr>
              <w:pStyle w:val="ConsPlusNormal"/>
              <w:jc w:val="both"/>
              <w:rPr>
                <w:rFonts w:ascii="Times New Roman" w:hAnsi="Times New Roman" w:cs="Times New Roman"/>
                <w:sz w:val="24"/>
                <w:szCs w:val="24"/>
              </w:rPr>
            </w:pPr>
          </w:p>
        </w:tc>
        <w:tc>
          <w:tcPr>
            <w:tcW w:w="1529" w:type="pct"/>
            <w:gridSpan w:val="2"/>
            <w:vMerge w:val="restart"/>
          </w:tcPr>
          <w:p w:rsidR="00656B24" w:rsidRPr="00656B24" w:rsidRDefault="00656B24" w:rsidP="00700765">
            <w:pPr>
              <w:pStyle w:val="afff0"/>
              <w:rPr>
                <w:rFonts w:ascii="Times New Roman" w:hAnsi="Times New Roman" w:cs="Times New Roman"/>
                <w:highlight w:val="yellow"/>
              </w:rPr>
            </w:pPr>
            <w:r w:rsidRPr="00656B24">
              <w:rPr>
                <w:rFonts w:ascii="Times New Roman" w:hAnsi="Times New Roman" w:cs="Times New Roman"/>
              </w:rPr>
              <w:t>лаборатории, гаражи служебного транспорта, парковки, сооружения локального инженерного обеспечения, сооружения для размещения служб охраны, площадки для сбора мусора</w:t>
            </w:r>
          </w:p>
        </w:tc>
      </w:tr>
      <w:tr w:rsidR="00656B24" w:rsidRPr="00617844" w:rsidTr="00700765">
        <w:tblPrEx>
          <w:tblLook w:val="04A0"/>
        </w:tblPrEx>
        <w:trPr>
          <w:cantSplit/>
        </w:trPr>
        <w:tc>
          <w:tcPr>
            <w:tcW w:w="3471" w:type="pct"/>
          </w:tcPr>
          <w:p w:rsidR="00656B24" w:rsidRPr="00F95411" w:rsidRDefault="00656B24" w:rsidP="00700765">
            <w:pPr>
              <w:jc w:val="both"/>
              <w:rPr>
                <w:b/>
              </w:rPr>
            </w:pPr>
            <w:r w:rsidRPr="00F95411">
              <w:rPr>
                <w:b/>
              </w:rPr>
              <w:t>Амбулаторно-поликлиническое обслуживание (3.4.1)</w:t>
            </w:r>
          </w:p>
          <w:p w:rsidR="00656B24" w:rsidRPr="00F95411" w:rsidRDefault="00656B24" w:rsidP="00700765">
            <w:pPr>
              <w:jc w:val="both"/>
              <w:rPr>
                <w:b/>
              </w:rPr>
            </w:pPr>
            <w:r w:rsidRPr="00F95411">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29" w:type="pct"/>
            <w:gridSpan w:val="2"/>
            <w:vMerge/>
          </w:tcPr>
          <w:p w:rsidR="00656B24" w:rsidRPr="00617844" w:rsidRDefault="00656B24" w:rsidP="00700765">
            <w:pPr>
              <w:pStyle w:val="afff0"/>
              <w:rPr>
                <w:highlight w:val="yellow"/>
              </w:rPr>
            </w:pPr>
          </w:p>
        </w:tc>
      </w:tr>
      <w:tr w:rsidR="00656B24" w:rsidRPr="00617844" w:rsidTr="00700765">
        <w:tblPrEx>
          <w:tblLook w:val="04A0"/>
        </w:tblPrEx>
        <w:trPr>
          <w:cantSplit/>
        </w:trPr>
        <w:tc>
          <w:tcPr>
            <w:tcW w:w="3471" w:type="pct"/>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Дошкольное, начальное и среднее общее образование</w:t>
            </w:r>
            <w:r w:rsidRPr="00617844">
              <w:rPr>
                <w:rFonts w:ascii="Times New Roman" w:hAnsi="Times New Roman" w:cs="Times New Roman"/>
                <w:sz w:val="24"/>
                <w:szCs w:val="24"/>
              </w:rPr>
              <w:t xml:space="preserve"> </w:t>
            </w:r>
            <w:r w:rsidRPr="00F95411">
              <w:rPr>
                <w:rFonts w:ascii="Times New Roman" w:hAnsi="Times New Roman" w:cs="Times New Roman"/>
                <w:b/>
                <w:sz w:val="24"/>
                <w:szCs w:val="24"/>
              </w:rPr>
              <w:t>(3.5.1):</w:t>
            </w:r>
          </w:p>
          <w:p w:rsidR="00656B24" w:rsidRPr="00617844" w:rsidRDefault="00656B24"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roofErr w:type="gramEnd"/>
          </w:p>
        </w:tc>
        <w:tc>
          <w:tcPr>
            <w:tcW w:w="1529" w:type="pct"/>
            <w:gridSpan w:val="2"/>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гаражи служебного транспорта,</w:t>
            </w:r>
            <w:r>
              <w:rPr>
                <w:rFonts w:ascii="Times New Roman" w:hAnsi="Times New Roman" w:cs="Times New Roman"/>
                <w:sz w:val="24"/>
                <w:szCs w:val="24"/>
              </w:rPr>
              <w:t xml:space="preserve"> </w:t>
            </w:r>
            <w:r w:rsidRPr="00617844">
              <w:rPr>
                <w:rFonts w:ascii="Times New Roman" w:hAnsi="Times New Roman" w:cs="Times New Roman"/>
                <w:sz w:val="24"/>
                <w:szCs w:val="24"/>
              </w:rPr>
              <w:t>сооружения локального инженерного обеспечения, парковки,</w:t>
            </w:r>
            <w:r>
              <w:rPr>
                <w:rFonts w:ascii="Times New Roman" w:hAnsi="Times New Roman" w:cs="Times New Roman"/>
                <w:sz w:val="24"/>
                <w:szCs w:val="24"/>
              </w:rPr>
              <w:t xml:space="preserve"> </w:t>
            </w:r>
            <w:r w:rsidRPr="00617844">
              <w:rPr>
                <w:rFonts w:ascii="Times New Roman" w:hAnsi="Times New Roman" w:cs="Times New Roman"/>
                <w:sz w:val="24"/>
                <w:szCs w:val="24"/>
              </w:rPr>
              <w:t>открытые площадки для занятий спортом и физкультурой,</w:t>
            </w:r>
            <w:r>
              <w:rPr>
                <w:rFonts w:ascii="Times New Roman" w:hAnsi="Times New Roman" w:cs="Times New Roman"/>
                <w:sz w:val="24"/>
                <w:szCs w:val="24"/>
              </w:rPr>
              <w:t xml:space="preserve"> школьные сады,</w:t>
            </w:r>
            <w:r w:rsidRPr="00617844">
              <w:rPr>
                <w:rFonts w:ascii="Times New Roman" w:hAnsi="Times New Roman" w:cs="Times New Roman"/>
                <w:sz w:val="24"/>
                <w:szCs w:val="24"/>
              </w:rPr>
              <w:t xml:space="preserve"> сооружения для размещения служб охра</w:t>
            </w:r>
            <w:r>
              <w:rPr>
                <w:rFonts w:ascii="Times New Roman" w:hAnsi="Times New Roman" w:cs="Times New Roman"/>
                <w:sz w:val="24"/>
                <w:szCs w:val="24"/>
              </w:rPr>
              <w:t xml:space="preserve">ны, </w:t>
            </w:r>
            <w:r w:rsidRPr="00617844">
              <w:rPr>
                <w:rFonts w:ascii="Times New Roman" w:hAnsi="Times New Roman" w:cs="Times New Roman"/>
                <w:sz w:val="24"/>
                <w:szCs w:val="24"/>
              </w:rPr>
              <w:t>площадки для сбора мусора</w:t>
            </w:r>
          </w:p>
        </w:tc>
      </w:tr>
      <w:tr w:rsidR="00656B24" w:rsidRPr="00617844" w:rsidTr="00700765">
        <w:tblPrEx>
          <w:tblLook w:val="04A0"/>
        </w:tblPrEx>
        <w:trPr>
          <w:cantSplit/>
        </w:trPr>
        <w:tc>
          <w:tcPr>
            <w:tcW w:w="3471" w:type="pct"/>
          </w:tcPr>
          <w:p w:rsidR="00656B24" w:rsidRPr="00F95411" w:rsidRDefault="00656B24"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t xml:space="preserve">Магазины </w:t>
            </w:r>
            <w:r w:rsidRPr="00F95411">
              <w:rPr>
                <w:rFonts w:ascii="Times New Roman" w:hAnsi="Times New Roman" w:cs="Times New Roman"/>
                <w:b/>
                <w:sz w:val="24"/>
                <w:szCs w:val="24"/>
              </w:rPr>
              <w:t>(4.4):</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w:t>
            </w:r>
            <w:r w:rsidRPr="008D66A4">
              <w:rPr>
                <w:rFonts w:ascii="Times New Roman" w:hAnsi="Times New Roman" w:cs="Times New Roman"/>
                <w:sz w:val="24"/>
                <w:szCs w:val="24"/>
              </w:rPr>
              <w:t>до 5000 кв. м</w:t>
            </w:r>
          </w:p>
        </w:tc>
        <w:tc>
          <w:tcPr>
            <w:tcW w:w="1529" w:type="pct"/>
            <w:gridSpan w:val="2"/>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r w:rsidR="00656B24" w:rsidRPr="00617844" w:rsidTr="00700765">
        <w:tblPrEx>
          <w:tblLook w:val="04A0"/>
        </w:tblPrEx>
        <w:trPr>
          <w:cantSplit/>
        </w:trPr>
        <w:tc>
          <w:tcPr>
            <w:tcW w:w="3471" w:type="pct"/>
          </w:tcPr>
          <w:p w:rsidR="00656B24" w:rsidRPr="00617844" w:rsidRDefault="00656B24" w:rsidP="00700765">
            <w:pPr>
              <w:pStyle w:val="ConsPlusNormal"/>
              <w:jc w:val="both"/>
              <w:rPr>
                <w:rFonts w:ascii="Times New Roman" w:hAnsi="Times New Roman" w:cs="Times New Roman"/>
                <w:b/>
                <w:sz w:val="24"/>
                <w:szCs w:val="24"/>
              </w:rPr>
            </w:pPr>
            <w:r w:rsidRPr="00617844">
              <w:rPr>
                <w:rFonts w:ascii="Times New Roman" w:hAnsi="Times New Roman" w:cs="Times New Roman"/>
                <w:b/>
                <w:sz w:val="24"/>
                <w:szCs w:val="24"/>
              </w:rPr>
              <w:t>Банковская и страховая деятельность (4.5):</w:t>
            </w:r>
          </w:p>
          <w:p w:rsidR="00656B24" w:rsidRPr="002C4514" w:rsidRDefault="00656B24" w:rsidP="00700765">
            <w:pPr>
              <w:pStyle w:val="ConsPlusNormal"/>
              <w:jc w:val="both"/>
              <w:rPr>
                <w:rFonts w:ascii="Times New Roman" w:hAnsi="Times New Roman" w:cs="Times New Roman"/>
                <w:sz w:val="24"/>
                <w:szCs w:val="24"/>
              </w:rPr>
            </w:pPr>
            <w:r w:rsidRPr="002C4514">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529" w:type="pct"/>
            <w:gridSpan w:val="2"/>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bl>
    <w:p w:rsidR="00656B24" w:rsidRPr="00617844" w:rsidRDefault="00656B24" w:rsidP="00656B24">
      <w:pPr>
        <w:pStyle w:val="31"/>
        <w:ind w:firstLine="709"/>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56"/>
        <w:gridCol w:w="3432"/>
      </w:tblGrid>
      <w:tr w:rsidR="00656B24" w:rsidRPr="00617844" w:rsidTr="00656B24">
        <w:tc>
          <w:tcPr>
            <w:tcW w:w="5856" w:type="dxa"/>
          </w:tcPr>
          <w:p w:rsidR="00656B24" w:rsidRPr="00617844" w:rsidRDefault="00656B24" w:rsidP="00700765">
            <w:pPr>
              <w:shd w:val="clear" w:color="auto" w:fill="FFFFFF"/>
              <w:jc w:val="both"/>
              <w:rPr>
                <w:b/>
                <w:snapToGrid w:val="0"/>
              </w:rPr>
            </w:pPr>
            <w:r w:rsidRPr="00617844">
              <w:rPr>
                <w:b/>
                <w:snapToGrid w:val="0"/>
              </w:rPr>
              <w:t>С – условно разрешенные виды использования, требующие получения зонального разрешения</w:t>
            </w:r>
          </w:p>
        </w:tc>
        <w:tc>
          <w:tcPr>
            <w:tcW w:w="3432" w:type="dxa"/>
          </w:tcPr>
          <w:p w:rsidR="00656B24" w:rsidRPr="00617844" w:rsidRDefault="00656B24" w:rsidP="00700765">
            <w:pPr>
              <w:shd w:val="clear" w:color="auto" w:fill="FFFFFF"/>
              <w:jc w:val="both"/>
              <w:rPr>
                <w:b/>
                <w:snapToGrid w:val="0"/>
              </w:rPr>
            </w:pPr>
            <w:proofErr w:type="gramStart"/>
            <w:r w:rsidRPr="00617844">
              <w:rPr>
                <w:b/>
                <w:snapToGrid w:val="0"/>
              </w:rPr>
              <w:t>В</w:t>
            </w:r>
            <w:proofErr w:type="gramEnd"/>
            <w:r w:rsidRPr="00617844">
              <w:rPr>
                <w:b/>
                <w:snapToGrid w:val="0"/>
              </w:rPr>
              <w:t xml:space="preserve"> - вспомогательные виды </w:t>
            </w:r>
          </w:p>
          <w:p w:rsidR="00656B24" w:rsidRPr="00617844" w:rsidRDefault="00656B24" w:rsidP="00700765">
            <w:pPr>
              <w:shd w:val="clear" w:color="auto" w:fill="FFFFFF"/>
              <w:jc w:val="both"/>
              <w:rPr>
                <w:b/>
                <w:snapToGrid w:val="0"/>
              </w:rPr>
            </w:pPr>
            <w:r w:rsidRPr="00617844">
              <w:rPr>
                <w:b/>
                <w:snapToGrid w:val="0"/>
              </w:rPr>
              <w:t>разрешённого использования:</w:t>
            </w:r>
          </w:p>
        </w:tc>
      </w:tr>
      <w:tr w:rsidR="00656B24" w:rsidRPr="00617844" w:rsidTr="00656B24">
        <w:tc>
          <w:tcPr>
            <w:tcW w:w="5856" w:type="dxa"/>
          </w:tcPr>
          <w:p w:rsidR="00656B24" w:rsidRPr="00F95411" w:rsidRDefault="00656B24" w:rsidP="00700765">
            <w:pPr>
              <w:jc w:val="both"/>
              <w:rPr>
                <w:b/>
              </w:rPr>
            </w:pPr>
            <w:r w:rsidRPr="00617844">
              <w:rPr>
                <w:b/>
              </w:rPr>
              <w:t>Коммунальное обслуживание</w:t>
            </w:r>
            <w:r w:rsidRPr="00617844">
              <w:t xml:space="preserve"> </w:t>
            </w:r>
            <w:r w:rsidRPr="00F95411">
              <w:rPr>
                <w:b/>
              </w:rPr>
              <w:t>(3.1)</w:t>
            </w:r>
          </w:p>
          <w:p w:rsidR="00656B24" w:rsidRPr="00617844" w:rsidRDefault="00656B24" w:rsidP="00700765">
            <w:proofErr w:type="gramStart"/>
            <w:r w:rsidRPr="00F95411">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F95411">
              <w:t xml:space="preserve"> зданий или помещений, предназначенных для приема физических и </w:t>
            </w:r>
            <w:r w:rsidRPr="00F95411">
              <w:lastRenderedPageBreak/>
              <w:t>юридических лиц в связи с предоставлением им коммунальных услуг)</w:t>
            </w:r>
            <w:r w:rsidRPr="00617844">
              <w:t xml:space="preserve"> </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lastRenderedPageBreak/>
              <w:t>парковки, площадки для сбора мусора, гаражи служебного транспорта, склады материалов и инвентаря, сооружения для размещения служб охраны</w:t>
            </w:r>
          </w:p>
        </w:tc>
      </w:tr>
      <w:tr w:rsidR="00656B24" w:rsidRPr="00617844" w:rsidTr="00656B24">
        <w:tc>
          <w:tcPr>
            <w:tcW w:w="5856" w:type="dxa"/>
          </w:tcPr>
          <w:p w:rsidR="00656B24" w:rsidRPr="00617844" w:rsidRDefault="00656B24" w:rsidP="00700765">
            <w:pPr>
              <w:jc w:val="both"/>
            </w:pPr>
            <w:r w:rsidRPr="00617844">
              <w:rPr>
                <w:b/>
              </w:rPr>
              <w:lastRenderedPageBreak/>
              <w:t>Бытовое обслуживание</w:t>
            </w:r>
            <w:r w:rsidRPr="00617844">
              <w:t xml:space="preserve"> (3.3)</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r w:rsidR="00656B24" w:rsidRPr="00617844" w:rsidTr="00656B24">
        <w:tc>
          <w:tcPr>
            <w:tcW w:w="5856" w:type="dxa"/>
          </w:tcPr>
          <w:p w:rsidR="00656B24" w:rsidRPr="00617844" w:rsidRDefault="00656B24" w:rsidP="00700765">
            <w:pPr>
              <w:jc w:val="both"/>
            </w:pPr>
            <w:r w:rsidRPr="00617844">
              <w:rPr>
                <w:b/>
              </w:rPr>
              <w:t>Культурное развитие</w:t>
            </w:r>
            <w:r w:rsidRPr="00617844">
              <w:t xml:space="preserve"> (3.6):</w:t>
            </w:r>
          </w:p>
          <w:p w:rsidR="00656B24" w:rsidRPr="00617844" w:rsidRDefault="00656B24"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устройство площадок для празднеств и гуляний;</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зданий и сооружений для размещения цирков, зверинцев, зоопарков, океанариумов </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сооружения локального инженерного обеспечения, гаражи служебного автотранспорта,</w:t>
            </w:r>
            <w:r w:rsidRPr="00617844">
              <w:rPr>
                <w:rFonts w:ascii="Times New Roman" w:hAnsi="Times New Roman" w:cs="Times New Roman"/>
                <w:sz w:val="24"/>
                <w:szCs w:val="24"/>
              </w:rPr>
              <w:br/>
              <w:t>сооружения для размещения служб охраны, спортивные площадки,</w:t>
            </w:r>
            <w:r>
              <w:rPr>
                <w:rFonts w:ascii="Times New Roman" w:hAnsi="Times New Roman" w:cs="Times New Roman"/>
                <w:sz w:val="24"/>
                <w:szCs w:val="24"/>
              </w:rPr>
              <w:t xml:space="preserve"> </w:t>
            </w:r>
            <w:r w:rsidRPr="00617844">
              <w:rPr>
                <w:rFonts w:ascii="Times New Roman" w:hAnsi="Times New Roman" w:cs="Times New Roman"/>
                <w:sz w:val="24"/>
                <w:szCs w:val="24"/>
              </w:rPr>
              <w:t>площадки для сбора мусора</w:t>
            </w:r>
          </w:p>
        </w:tc>
      </w:tr>
      <w:tr w:rsidR="00656B24" w:rsidRPr="00617844" w:rsidTr="00656B24">
        <w:tc>
          <w:tcPr>
            <w:tcW w:w="5856" w:type="dxa"/>
          </w:tcPr>
          <w:p w:rsidR="00656B24" w:rsidRPr="00617844" w:rsidRDefault="00656B24" w:rsidP="00700765">
            <w:pPr>
              <w:jc w:val="both"/>
            </w:pPr>
            <w:r w:rsidRPr="00617844">
              <w:rPr>
                <w:b/>
              </w:rPr>
              <w:t>Религиозное использование</w:t>
            </w:r>
            <w:r w:rsidRPr="00617844">
              <w:t xml:space="preserve"> (3.7):</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сооружения локального инженерного обеспечения, площадки для сбора мусора</w:t>
            </w:r>
          </w:p>
        </w:tc>
      </w:tr>
      <w:tr w:rsidR="00656B24" w:rsidRPr="00617844" w:rsidTr="00656B24">
        <w:tc>
          <w:tcPr>
            <w:tcW w:w="5856" w:type="dxa"/>
          </w:tcPr>
          <w:p w:rsidR="00656B24" w:rsidRPr="00F95411" w:rsidRDefault="00656B24" w:rsidP="00700765">
            <w:pPr>
              <w:pStyle w:val="ConsPlusNormal"/>
              <w:jc w:val="both"/>
            </w:pPr>
            <w:r w:rsidRPr="00F95411">
              <w:rPr>
                <w:b/>
              </w:rPr>
              <w:t>Ветеринарное обслуживание</w:t>
            </w:r>
            <w:r w:rsidRPr="00F95411">
              <w:t xml:space="preserve"> </w:t>
            </w:r>
            <w:r w:rsidRPr="00F95411">
              <w:rPr>
                <w:b/>
              </w:rPr>
              <w:t>(3.10)</w:t>
            </w:r>
            <w:r w:rsidRPr="00F95411">
              <w:t xml:space="preserve"> </w:t>
            </w:r>
          </w:p>
          <w:p w:rsidR="00656B24" w:rsidRPr="00127CA7" w:rsidRDefault="00656B24" w:rsidP="00700765">
            <w:pPr>
              <w:pStyle w:val="ConsPlusNormal"/>
              <w:jc w:val="both"/>
              <w:rPr>
                <w:rFonts w:ascii="Times New Roman" w:hAnsi="Times New Roman" w:cs="Times New Roman"/>
                <w:b/>
                <w:sz w:val="24"/>
                <w:szCs w:val="24"/>
              </w:rPr>
            </w:pPr>
            <w:r w:rsidRPr="00127CA7">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3432" w:type="dxa"/>
            <w:vMerge w:val="restart"/>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сооружения локального инженерного обеспечения, гаражи служебного транспорта, автостоянки, площадки для сбора мусора</w:t>
            </w:r>
          </w:p>
        </w:tc>
      </w:tr>
      <w:tr w:rsidR="00656B24" w:rsidRPr="00617844" w:rsidTr="00656B24">
        <w:tc>
          <w:tcPr>
            <w:tcW w:w="5856" w:type="dxa"/>
          </w:tcPr>
          <w:p w:rsidR="00656B24" w:rsidRPr="00A72853" w:rsidRDefault="00656B24" w:rsidP="00700765">
            <w:pPr>
              <w:jc w:val="both"/>
              <w:rPr>
                <w:b/>
              </w:rPr>
            </w:pPr>
            <w:r w:rsidRPr="00617844">
              <w:rPr>
                <w:b/>
              </w:rPr>
              <w:t>Амбулаторное ветеринарное обслуживание</w:t>
            </w:r>
            <w:r w:rsidRPr="00617844">
              <w:t xml:space="preserve"> </w:t>
            </w:r>
            <w:r w:rsidRPr="00A72853">
              <w:rPr>
                <w:b/>
              </w:rPr>
              <w:t>(3.10.1):</w:t>
            </w:r>
          </w:p>
          <w:p w:rsidR="00656B24" w:rsidRPr="00617844" w:rsidRDefault="00656B24" w:rsidP="00700765">
            <w:pPr>
              <w:pStyle w:val="ConsPlusNormal"/>
              <w:jc w:val="both"/>
              <w:rPr>
                <w:b/>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432" w:type="dxa"/>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Деловое управление</w:t>
            </w:r>
            <w:r w:rsidRPr="00617844">
              <w:rPr>
                <w:rFonts w:ascii="Times New Roman" w:hAnsi="Times New Roman" w:cs="Times New Roman"/>
                <w:sz w:val="24"/>
                <w:szCs w:val="24"/>
              </w:rPr>
              <w:t xml:space="preserve"> (4.1):</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w:t>
            </w:r>
            <w:r w:rsidRPr="00617844">
              <w:rPr>
                <w:rFonts w:ascii="Times New Roman" w:hAnsi="Times New Roman" w:cs="Times New Roman"/>
                <w:sz w:val="24"/>
                <w:szCs w:val="24"/>
              </w:rPr>
              <w:lastRenderedPageBreak/>
              <w:t>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lastRenderedPageBreak/>
              <w:t xml:space="preserve">сооружения локального инженерного обеспечения, гаражи служебного транспорта, здания и сооружения для размещения </w:t>
            </w:r>
            <w:r w:rsidRPr="00617844">
              <w:rPr>
                <w:rFonts w:ascii="Times New Roman" w:hAnsi="Times New Roman" w:cs="Times New Roman"/>
                <w:sz w:val="24"/>
                <w:szCs w:val="24"/>
              </w:rPr>
              <w:lastRenderedPageBreak/>
              <w:t>служб охраны, </w:t>
            </w:r>
            <w:r w:rsidRPr="00617844">
              <w:rPr>
                <w:rFonts w:ascii="Times New Roman" w:hAnsi="Times New Roman" w:cs="Times New Roman"/>
                <w:sz w:val="24"/>
                <w:szCs w:val="24"/>
              </w:rPr>
              <w:br/>
              <w:t>площадки для сбора мусора</w:t>
            </w: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lastRenderedPageBreak/>
              <w:t>Гостиничное обслуживание</w:t>
            </w:r>
            <w:r w:rsidRPr="00617844">
              <w:rPr>
                <w:rFonts w:ascii="Times New Roman" w:hAnsi="Times New Roman" w:cs="Times New Roman"/>
                <w:sz w:val="24"/>
                <w:szCs w:val="24"/>
              </w:rPr>
              <w:t xml:space="preserve"> (4.7):</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32" w:type="dxa"/>
          </w:tcPr>
          <w:p w:rsidR="00656B24" w:rsidRPr="00617844" w:rsidRDefault="00656B24" w:rsidP="00700765">
            <w:pPr>
              <w:pStyle w:val="ConsPlusNormal"/>
              <w:rPr>
                <w:rFonts w:ascii="Times New Roman" w:hAnsi="Times New Roman" w:cs="Times New Roman"/>
                <w:sz w:val="24"/>
                <w:szCs w:val="24"/>
              </w:rPr>
            </w:pPr>
            <w:r w:rsidRPr="00617844">
              <w:rPr>
                <w:rFonts w:ascii="Times New Roman" w:hAnsi="Times New Roman" w:cs="Times New Roman"/>
                <w:sz w:val="24"/>
                <w:szCs w:val="24"/>
              </w:rPr>
              <w:t xml:space="preserve">сооружения локального инженерного обеспечения, гаражи служебного транспорта, автостоянки </w:t>
            </w: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Общественное питание</w:t>
            </w:r>
            <w:r w:rsidRPr="00617844">
              <w:rPr>
                <w:rFonts w:ascii="Times New Roman" w:hAnsi="Times New Roman" w:cs="Times New Roman"/>
                <w:sz w:val="24"/>
                <w:szCs w:val="24"/>
              </w:rPr>
              <w:t xml:space="preserve"> (4.6):</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w:t>
            </w:r>
            <w:r w:rsidRPr="00617844">
              <w:rPr>
                <w:rFonts w:ascii="Times New Roman" w:hAnsi="Times New Roman" w:cs="Times New Roman"/>
                <w:sz w:val="24"/>
                <w:szCs w:val="24"/>
              </w:rPr>
              <w:br/>
              <w:t>летние площадки организаций общественного питания, </w:t>
            </w:r>
            <w:r w:rsidRPr="00617844">
              <w:rPr>
                <w:rFonts w:ascii="Times New Roman" w:hAnsi="Times New Roman" w:cs="Times New Roman"/>
                <w:sz w:val="24"/>
                <w:szCs w:val="24"/>
              </w:rPr>
              <w:br/>
              <w:t>площадки для сбора мусора</w:t>
            </w: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Обслуживание автотранспорта</w:t>
            </w:r>
            <w:r w:rsidRPr="00617844">
              <w:rPr>
                <w:rFonts w:ascii="Times New Roman" w:hAnsi="Times New Roman" w:cs="Times New Roman"/>
                <w:sz w:val="24"/>
                <w:szCs w:val="24"/>
              </w:rPr>
              <w:t xml:space="preserve"> (4.9):</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постоянных или временных гаражей с несколькими стояночными местами, стоянок (парковок), гаражей, в том числе многоярусных</w:t>
            </w:r>
            <w:r w:rsidRPr="00F95411">
              <w:rPr>
                <w:rFonts w:ascii="Times New Roman" w:hAnsi="Times New Roman" w:cs="Times New Roman"/>
                <w:sz w:val="24"/>
                <w:szCs w:val="24"/>
              </w:rPr>
              <w:t>,</w:t>
            </w:r>
            <w:r w:rsidRPr="00F95411">
              <w:t xml:space="preserve"> не указанных в коде 2.7.1</w:t>
            </w:r>
            <w:r w:rsidRPr="00F95411">
              <w:rPr>
                <w:rFonts w:ascii="Times New Roman" w:hAnsi="Times New Roman" w:cs="Times New Roman"/>
                <w:sz w:val="24"/>
                <w:szCs w:val="24"/>
              </w:rPr>
              <w:t>.</w:t>
            </w:r>
          </w:p>
        </w:tc>
        <w:tc>
          <w:tcPr>
            <w:tcW w:w="3432" w:type="dxa"/>
            <w:vMerge w:val="restart"/>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площадки для сбора мусора</w:t>
            </w:r>
          </w:p>
        </w:tc>
      </w:tr>
      <w:tr w:rsidR="00656B24" w:rsidRPr="00617844" w:rsidTr="00656B24">
        <w:tc>
          <w:tcPr>
            <w:tcW w:w="5856" w:type="dxa"/>
          </w:tcPr>
          <w:p w:rsidR="00656B24" w:rsidRPr="00F208FF" w:rsidRDefault="00656B24" w:rsidP="00700765">
            <w:pPr>
              <w:autoSpaceDE w:val="0"/>
              <w:autoSpaceDN w:val="0"/>
              <w:adjustRightInd w:val="0"/>
              <w:jc w:val="both"/>
              <w:rPr>
                <w:b/>
              </w:rPr>
            </w:pPr>
            <w:r w:rsidRPr="00F208FF">
              <w:rPr>
                <w:b/>
              </w:rPr>
              <w:t>Объекты придорожного сервиса (4.9.1):</w:t>
            </w:r>
          </w:p>
          <w:p w:rsidR="00656B24" w:rsidRPr="00F208FF" w:rsidRDefault="00656B24" w:rsidP="00700765">
            <w:pPr>
              <w:autoSpaceDE w:val="0"/>
              <w:autoSpaceDN w:val="0"/>
              <w:adjustRightInd w:val="0"/>
              <w:jc w:val="both"/>
            </w:pPr>
            <w:r w:rsidRPr="00F208FF">
              <w:t>Размещение автозаправочных станций (бензиновых, газовых);</w:t>
            </w:r>
          </w:p>
          <w:p w:rsidR="00656B24" w:rsidRPr="00F208FF" w:rsidRDefault="00656B24" w:rsidP="00700765">
            <w:pPr>
              <w:autoSpaceDE w:val="0"/>
              <w:autoSpaceDN w:val="0"/>
              <w:adjustRightInd w:val="0"/>
              <w:jc w:val="both"/>
            </w:pPr>
            <w:r w:rsidRPr="00F208FF">
              <w:t>размещение магазинов сопутствующей торговли, зданий для организации общественного питания в качестве объектов придорожного сервиса;</w:t>
            </w:r>
          </w:p>
          <w:p w:rsidR="00656B24" w:rsidRPr="00F208FF" w:rsidRDefault="00656B24" w:rsidP="00700765">
            <w:pPr>
              <w:autoSpaceDE w:val="0"/>
              <w:autoSpaceDN w:val="0"/>
              <w:adjustRightInd w:val="0"/>
              <w:jc w:val="both"/>
            </w:pPr>
            <w:r w:rsidRPr="00F208FF">
              <w:t>предоставление гостиничных услуг в качестве придорожного сервиса;</w:t>
            </w:r>
          </w:p>
          <w:p w:rsidR="00656B24" w:rsidRPr="00617844" w:rsidRDefault="00656B24" w:rsidP="00700765">
            <w:pPr>
              <w:autoSpaceDE w:val="0"/>
              <w:autoSpaceDN w:val="0"/>
              <w:adjustRightInd w:val="0"/>
              <w:jc w:val="both"/>
              <w:rPr>
                <w:b/>
              </w:rPr>
            </w:pPr>
            <w:r w:rsidRPr="00F208FF">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432" w:type="dxa"/>
            <w:vMerge/>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656B24">
        <w:tc>
          <w:tcPr>
            <w:tcW w:w="5856" w:type="dxa"/>
          </w:tcPr>
          <w:p w:rsidR="00656B24" w:rsidRPr="00F274DF" w:rsidRDefault="00656B24" w:rsidP="00700765">
            <w:pPr>
              <w:shd w:val="clear" w:color="auto" w:fill="FFFFFF"/>
              <w:jc w:val="both"/>
              <w:rPr>
                <w:b/>
              </w:rPr>
            </w:pPr>
            <w:r w:rsidRPr="00F274DF">
              <w:rPr>
                <w:b/>
              </w:rPr>
              <w:t>Связь (6.8):</w:t>
            </w:r>
          </w:p>
          <w:p w:rsidR="00656B24" w:rsidRPr="00F274DF" w:rsidRDefault="00656B24" w:rsidP="00700765">
            <w:pPr>
              <w:pStyle w:val="ConsPlusNormal"/>
              <w:jc w:val="both"/>
              <w:rPr>
                <w:rFonts w:ascii="Times New Roman" w:hAnsi="Times New Roman" w:cs="Times New Roman"/>
                <w:b/>
                <w:sz w:val="24"/>
                <w:szCs w:val="24"/>
                <w:highlight w:val="yellow"/>
              </w:rPr>
            </w:pPr>
            <w:r w:rsidRPr="00F274DF">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F274DF">
                <w:rPr>
                  <w:rFonts w:ascii="Times New Roman" w:hAnsi="Times New Roman" w:cs="Times New Roman"/>
                  <w:sz w:val="24"/>
                  <w:szCs w:val="24"/>
                </w:rPr>
                <w:t>кодом 3.1</w:t>
              </w:r>
            </w:hyperlink>
          </w:p>
        </w:tc>
        <w:tc>
          <w:tcPr>
            <w:tcW w:w="3432" w:type="dxa"/>
          </w:tcPr>
          <w:p w:rsidR="00656B24" w:rsidRPr="00617844" w:rsidRDefault="00656B24" w:rsidP="00700765">
            <w:pPr>
              <w:pStyle w:val="ConsPlusNormal"/>
              <w:jc w:val="both"/>
              <w:rPr>
                <w:rFonts w:ascii="Times New Roman" w:hAnsi="Times New Roman" w:cs="Times New Roman"/>
                <w:sz w:val="24"/>
                <w:szCs w:val="24"/>
              </w:rPr>
            </w:pPr>
          </w:p>
        </w:tc>
      </w:tr>
      <w:tr w:rsidR="00656B24" w:rsidRPr="00617844" w:rsidTr="00656B24">
        <w:tc>
          <w:tcPr>
            <w:tcW w:w="5856"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Рынки</w:t>
            </w:r>
            <w:r w:rsidRPr="00617844">
              <w:rPr>
                <w:rFonts w:ascii="Times New Roman" w:hAnsi="Times New Roman" w:cs="Times New Roman"/>
                <w:sz w:val="24"/>
                <w:szCs w:val="24"/>
              </w:rPr>
              <w:t xml:space="preserve"> (4.3):</w:t>
            </w:r>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56B24" w:rsidRPr="00617844" w:rsidRDefault="00656B24" w:rsidP="00700765">
            <w:pPr>
              <w:pStyle w:val="ConsPlusNormal"/>
              <w:jc w:val="both"/>
              <w:rPr>
                <w:rFonts w:ascii="Times New Roman" w:hAnsi="Times New Roman" w:cs="Times New Roman"/>
                <w:b/>
                <w:sz w:val="24"/>
                <w:szCs w:val="24"/>
                <w:highlight w:val="magenta"/>
              </w:rPr>
            </w:pPr>
            <w:r w:rsidRPr="00617844">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3432" w:type="dxa"/>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площадки для сбора мусора</w:t>
            </w:r>
          </w:p>
        </w:tc>
      </w:tr>
    </w:tbl>
    <w:p w:rsidR="00656B24" w:rsidRPr="00617844" w:rsidRDefault="00656B24" w:rsidP="00656B24">
      <w:pPr>
        <w:pStyle w:val="31"/>
        <w:ind w:firstLine="709"/>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94"/>
        <w:gridCol w:w="1534"/>
        <w:gridCol w:w="1759"/>
        <w:gridCol w:w="16"/>
      </w:tblGrid>
      <w:tr w:rsidR="00656B24" w:rsidRPr="00617844" w:rsidTr="00700765">
        <w:tc>
          <w:tcPr>
            <w:tcW w:w="9003" w:type="dxa"/>
            <w:gridSpan w:val="4"/>
          </w:tcPr>
          <w:p w:rsidR="00656B24" w:rsidRPr="00617844" w:rsidRDefault="00656B24" w:rsidP="00700765">
            <w:pPr>
              <w:jc w:val="both"/>
              <w:rPr>
                <w:snapToGrid w:val="0"/>
                <w:highlight w:val="magenta"/>
              </w:rPr>
            </w:pPr>
            <w:r w:rsidRPr="00617844">
              <w:rPr>
                <w:snapToGrid w:val="0"/>
              </w:rPr>
              <w:lastRenderedPageBreak/>
              <w:t xml:space="preserve">- - </w:t>
            </w:r>
            <w:r w:rsidRPr="00617844">
              <w:rPr>
                <w:b/>
                <w:snapToGrid w:val="0"/>
              </w:rPr>
              <w:t xml:space="preserve">виды использования, на </w:t>
            </w:r>
            <w:r w:rsidRPr="00F26E6E">
              <w:rPr>
                <w:b/>
                <w:snapToGrid w:val="0"/>
              </w:rPr>
              <w:t>которые не может быть получено зональное</w:t>
            </w:r>
            <w:r w:rsidRPr="00617844">
              <w:rPr>
                <w:b/>
                <w:snapToGrid w:val="0"/>
              </w:rPr>
              <w:t xml:space="preserve"> разрешение</w:t>
            </w:r>
            <w:r w:rsidRPr="00617844">
              <w:rPr>
                <w:snapToGrid w:val="0"/>
              </w:rPr>
              <w:t>,</w:t>
            </w:r>
          </w:p>
        </w:tc>
      </w:tr>
      <w:tr w:rsidR="00656B24" w:rsidRPr="00617844" w:rsidTr="00700765">
        <w:tc>
          <w:tcPr>
            <w:tcW w:w="9003" w:type="dxa"/>
            <w:gridSpan w:val="4"/>
          </w:tcPr>
          <w:p w:rsidR="00656B24" w:rsidRPr="00F95411" w:rsidRDefault="00656B24" w:rsidP="00700765">
            <w:pPr>
              <w:pStyle w:val="ConsPlusNormal"/>
              <w:jc w:val="both"/>
              <w:rPr>
                <w:rFonts w:ascii="Times New Roman" w:hAnsi="Times New Roman" w:cs="Times New Roman"/>
                <w:b/>
                <w:sz w:val="24"/>
                <w:szCs w:val="24"/>
              </w:rPr>
            </w:pPr>
            <w:proofErr w:type="spellStart"/>
            <w:r w:rsidRPr="00F95411">
              <w:rPr>
                <w:rFonts w:ascii="Times New Roman" w:hAnsi="Times New Roman" w:cs="Times New Roman"/>
                <w:b/>
                <w:sz w:val="24"/>
                <w:szCs w:val="24"/>
              </w:rPr>
              <w:t>Среднеэтажная</w:t>
            </w:r>
            <w:proofErr w:type="spellEnd"/>
            <w:r w:rsidRPr="00F95411">
              <w:rPr>
                <w:rFonts w:ascii="Times New Roman" w:hAnsi="Times New Roman" w:cs="Times New Roman"/>
                <w:b/>
                <w:sz w:val="24"/>
                <w:szCs w:val="24"/>
              </w:rPr>
              <w:t xml:space="preserve"> жилая застройка</w:t>
            </w:r>
            <w:r w:rsidRPr="00F95411">
              <w:rPr>
                <w:rFonts w:ascii="Times New Roman" w:hAnsi="Times New Roman" w:cs="Times New Roman"/>
                <w:sz w:val="24"/>
                <w:szCs w:val="24"/>
              </w:rPr>
              <w:t xml:space="preserve"> </w:t>
            </w:r>
            <w:r w:rsidRPr="00F95411">
              <w:rPr>
                <w:rFonts w:ascii="Times New Roman" w:hAnsi="Times New Roman" w:cs="Times New Roman"/>
                <w:b/>
                <w:sz w:val="24"/>
                <w:szCs w:val="24"/>
              </w:rPr>
              <w:t>(2.5)</w:t>
            </w:r>
          </w:p>
          <w:p w:rsidR="00656B24" w:rsidRPr="00617844" w:rsidRDefault="00656B24" w:rsidP="00700765">
            <w:pPr>
              <w:pStyle w:val="ConsPlusNormal"/>
              <w:jc w:val="both"/>
              <w:rPr>
                <w:rFonts w:ascii="Times New Roman" w:hAnsi="Times New Roman" w:cs="Times New Roman"/>
                <w:b/>
                <w:sz w:val="24"/>
                <w:szCs w:val="24"/>
              </w:rPr>
            </w:pPr>
            <w:r w:rsidRPr="00F95411">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56B24" w:rsidRPr="00617844" w:rsidTr="00700765">
        <w:tc>
          <w:tcPr>
            <w:tcW w:w="9003" w:type="dxa"/>
            <w:gridSpan w:val="4"/>
          </w:tcPr>
          <w:p w:rsidR="00656B24" w:rsidRPr="00617844" w:rsidRDefault="00656B24" w:rsidP="00700765">
            <w:pPr>
              <w:jc w:val="both"/>
            </w:pPr>
            <w:r w:rsidRPr="00617844">
              <w:rPr>
                <w:b/>
              </w:rPr>
              <w:t>Многоэтажная жилая застройка</w:t>
            </w:r>
            <w:r w:rsidRPr="00617844">
              <w:t xml:space="preserve"> (2.6)</w:t>
            </w:r>
          </w:p>
          <w:p w:rsidR="00656B24" w:rsidRPr="00617844" w:rsidRDefault="00656B24" w:rsidP="00700765">
            <w:pPr>
              <w:pStyle w:val="ConsPlusNormal"/>
              <w:jc w:val="both"/>
              <w:rPr>
                <w:rFonts w:ascii="Times New Roman" w:hAnsi="Times New Roman" w:cs="Times New Roman"/>
                <w:b/>
                <w:sz w:val="24"/>
                <w:szCs w:val="24"/>
              </w:rPr>
            </w:pPr>
            <w:r w:rsidRPr="00617844">
              <w:rPr>
                <w:rFonts w:ascii="Times New Roman" w:hAnsi="Times New Roman" w:cs="Times New Roman"/>
                <w:sz w:val="24"/>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 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656B24" w:rsidRPr="00617844" w:rsidTr="00700765">
        <w:tc>
          <w:tcPr>
            <w:tcW w:w="9003" w:type="dxa"/>
            <w:gridSpan w:val="4"/>
          </w:tcPr>
          <w:p w:rsidR="00656B24" w:rsidRPr="00F208FF" w:rsidRDefault="00656B24" w:rsidP="00700765">
            <w:pPr>
              <w:jc w:val="both"/>
              <w:rPr>
                <w:b/>
              </w:rPr>
            </w:pPr>
            <w:r w:rsidRPr="00F208FF">
              <w:rPr>
                <w:b/>
              </w:rPr>
              <w:t>Стационарное медицинское обслуживание (3.4.2)</w:t>
            </w:r>
          </w:p>
          <w:p w:rsidR="00656B24" w:rsidRPr="00F208FF" w:rsidRDefault="00656B24" w:rsidP="00700765">
            <w:pPr>
              <w:autoSpaceDE w:val="0"/>
              <w:autoSpaceDN w:val="0"/>
              <w:adjustRightInd w:val="0"/>
              <w:jc w:val="both"/>
            </w:pPr>
            <w:r w:rsidRPr="00F208FF">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656B24" w:rsidRPr="00617844" w:rsidRDefault="00656B24" w:rsidP="00700765">
            <w:pPr>
              <w:jc w:val="both"/>
              <w:rPr>
                <w:b/>
              </w:rPr>
            </w:pPr>
            <w:r w:rsidRPr="00F208FF">
              <w:t>размещение станций скорой помощи</w:t>
            </w:r>
          </w:p>
        </w:tc>
      </w:tr>
      <w:tr w:rsidR="00656B24" w:rsidRPr="00617844" w:rsidTr="00700765">
        <w:tc>
          <w:tcPr>
            <w:tcW w:w="9003" w:type="dxa"/>
            <w:gridSpan w:val="4"/>
          </w:tcPr>
          <w:p w:rsidR="00656B24" w:rsidRPr="00F95411" w:rsidRDefault="00656B24" w:rsidP="00700765">
            <w:pPr>
              <w:jc w:val="both"/>
              <w:rPr>
                <w:b/>
              </w:rPr>
            </w:pPr>
            <w:r w:rsidRPr="00F95411">
              <w:rPr>
                <w:b/>
              </w:rPr>
              <w:t>Приюты для животных (3.10.2)</w:t>
            </w:r>
          </w:p>
          <w:p w:rsidR="00656B24" w:rsidRPr="00F95411" w:rsidRDefault="00656B24" w:rsidP="00700765">
            <w:pPr>
              <w:autoSpaceDE w:val="0"/>
              <w:autoSpaceDN w:val="0"/>
              <w:adjustRightInd w:val="0"/>
              <w:jc w:val="both"/>
            </w:pPr>
            <w:r w:rsidRPr="00F95411">
              <w:t>Размещение объектов капитального строительства, предназначенных для оказания ветеринарных услуг в стационаре;</w:t>
            </w:r>
          </w:p>
          <w:p w:rsidR="00656B24" w:rsidRPr="00F95411" w:rsidRDefault="00656B24" w:rsidP="00700765">
            <w:pPr>
              <w:autoSpaceDE w:val="0"/>
              <w:autoSpaceDN w:val="0"/>
              <w:adjustRightInd w:val="0"/>
              <w:jc w:val="both"/>
            </w:pPr>
            <w:r w:rsidRPr="00F95411">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56B24" w:rsidRPr="00617844" w:rsidRDefault="00656B24" w:rsidP="00700765">
            <w:pPr>
              <w:pStyle w:val="ConsPlusNormal"/>
              <w:jc w:val="both"/>
              <w:rPr>
                <w:rFonts w:ascii="Times New Roman" w:hAnsi="Times New Roman" w:cs="Times New Roman"/>
                <w:sz w:val="24"/>
                <w:szCs w:val="24"/>
              </w:rPr>
            </w:pPr>
            <w:r w:rsidRPr="00F95411">
              <w:t>размещение объектов капитального строительства, предназначенных для организации гостиниц для животных</w:t>
            </w:r>
          </w:p>
        </w:tc>
      </w:tr>
      <w:tr w:rsidR="00656B24" w:rsidRPr="00617844" w:rsidTr="00700765">
        <w:tc>
          <w:tcPr>
            <w:tcW w:w="9003" w:type="dxa"/>
            <w:gridSpan w:val="4"/>
          </w:tcPr>
          <w:p w:rsidR="00656B24" w:rsidRPr="00617844" w:rsidRDefault="00656B24" w:rsidP="00700765">
            <w:pPr>
              <w:pStyle w:val="ConsPlusNormal"/>
              <w:jc w:val="both"/>
              <w:rPr>
                <w:rFonts w:ascii="Times New Roman" w:hAnsi="Times New Roman" w:cs="Times New Roman"/>
                <w:sz w:val="24"/>
                <w:szCs w:val="24"/>
              </w:rPr>
            </w:pPr>
            <w:proofErr w:type="gramStart"/>
            <w:r w:rsidRPr="00617844">
              <w:rPr>
                <w:rFonts w:ascii="Times New Roman" w:hAnsi="Times New Roman" w:cs="Times New Roman"/>
                <w:b/>
                <w:sz w:val="24"/>
                <w:szCs w:val="24"/>
              </w:rPr>
              <w:t>Объекты торговли</w:t>
            </w:r>
            <w:r w:rsidRPr="00617844">
              <w:rPr>
                <w:rFonts w:ascii="Times New Roman" w:hAnsi="Times New Roman" w:cs="Times New Roman"/>
                <w:sz w:val="24"/>
                <w:szCs w:val="24"/>
              </w:rPr>
              <w:t xml:space="preserve"> (торговые центры, торгово-развлекательные центры (комплексы) (4.2):</w:t>
            </w:r>
            <w:proofErr w:type="gramEnd"/>
          </w:p>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6" w:history="1">
              <w:r w:rsidRPr="00617844">
                <w:rPr>
                  <w:rFonts w:ascii="Times New Roman" w:hAnsi="Times New Roman" w:cs="Times New Roman"/>
                  <w:sz w:val="24"/>
                  <w:szCs w:val="24"/>
                </w:rPr>
                <w:t>кодами 4.5</w:t>
              </w:r>
            </w:hyperlink>
            <w:r w:rsidRPr="00617844">
              <w:rPr>
                <w:rFonts w:ascii="Times New Roman" w:hAnsi="Times New Roman" w:cs="Times New Roman"/>
                <w:sz w:val="24"/>
                <w:szCs w:val="24"/>
              </w:rPr>
              <w:t xml:space="preserve"> - </w:t>
            </w:r>
            <w:hyperlink w:anchor="Par289" w:history="1">
              <w:r w:rsidRPr="00617844">
                <w:rPr>
                  <w:rFonts w:ascii="Times New Roman" w:hAnsi="Times New Roman" w:cs="Times New Roman"/>
                  <w:sz w:val="24"/>
                  <w:szCs w:val="24"/>
                </w:rPr>
                <w:t>4.9</w:t>
              </w:r>
            </w:hyperlink>
            <w:r w:rsidRPr="00617844">
              <w:rPr>
                <w:rFonts w:ascii="Times New Roman" w:hAnsi="Times New Roman" w:cs="Times New Roman"/>
                <w:sz w:val="24"/>
                <w:szCs w:val="24"/>
              </w:rPr>
              <w:t>;</w:t>
            </w:r>
          </w:p>
          <w:p w:rsidR="00656B24" w:rsidRPr="00617844" w:rsidRDefault="00656B24" w:rsidP="00700765">
            <w:pPr>
              <w:pStyle w:val="ConsPlusNormal"/>
              <w:jc w:val="both"/>
              <w:rPr>
                <w:rFonts w:ascii="Times New Roman" w:hAnsi="Times New Roman" w:cs="Times New Roman"/>
                <w:sz w:val="24"/>
                <w:szCs w:val="24"/>
                <w:highlight w:val="magenta"/>
              </w:rPr>
            </w:pPr>
            <w:r w:rsidRPr="00617844">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r>
      <w:tr w:rsidR="00656B24" w:rsidRPr="00617844" w:rsidTr="00700765">
        <w:tc>
          <w:tcPr>
            <w:tcW w:w="9003" w:type="dxa"/>
            <w:gridSpan w:val="4"/>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 xml:space="preserve">Развлечения </w:t>
            </w:r>
            <w:r w:rsidRPr="00617844">
              <w:rPr>
                <w:rFonts w:ascii="Times New Roman" w:hAnsi="Times New Roman" w:cs="Times New Roman"/>
                <w:sz w:val="24"/>
                <w:szCs w:val="24"/>
              </w:rPr>
              <w:t>(4.8):</w:t>
            </w:r>
          </w:p>
          <w:p w:rsidR="00656B24" w:rsidRPr="00617844" w:rsidRDefault="00656B24" w:rsidP="00700765">
            <w:pPr>
              <w:pStyle w:val="ConsPlusNormal"/>
              <w:jc w:val="both"/>
              <w:rPr>
                <w:rFonts w:ascii="Times New Roman" w:hAnsi="Times New Roman" w:cs="Times New Roman"/>
                <w:b/>
                <w:sz w:val="24"/>
                <w:szCs w:val="24"/>
              </w:rPr>
            </w:pPr>
            <w:proofErr w:type="gramStart"/>
            <w:r w:rsidRPr="00617844">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r>
      <w:tr w:rsidR="00656B24" w:rsidRPr="00617844" w:rsidTr="00700765">
        <w:tc>
          <w:tcPr>
            <w:tcW w:w="9003" w:type="dxa"/>
            <w:gridSpan w:val="4"/>
          </w:tcPr>
          <w:p w:rsidR="00656B24" w:rsidRPr="00617844" w:rsidRDefault="00656B24" w:rsidP="00700765">
            <w:pPr>
              <w:pStyle w:val="ConsPlusNormal"/>
              <w:jc w:val="both"/>
              <w:rPr>
                <w:rFonts w:ascii="Times New Roman" w:hAnsi="Times New Roman" w:cs="Times New Roman"/>
                <w:sz w:val="24"/>
                <w:szCs w:val="24"/>
              </w:rPr>
            </w:pPr>
            <w:r w:rsidRPr="00617844">
              <w:rPr>
                <w:rFonts w:ascii="Times New Roman" w:hAnsi="Times New Roman" w:cs="Times New Roman"/>
                <w:b/>
                <w:sz w:val="24"/>
                <w:szCs w:val="24"/>
              </w:rPr>
              <w:t>Выставочно-ярмарочная деятельность</w:t>
            </w:r>
            <w:r w:rsidRPr="00617844">
              <w:rPr>
                <w:rFonts w:ascii="Times New Roman" w:hAnsi="Times New Roman" w:cs="Times New Roman"/>
                <w:sz w:val="24"/>
                <w:szCs w:val="24"/>
              </w:rPr>
              <w:t xml:space="preserve"> (4.10):</w:t>
            </w:r>
          </w:p>
          <w:p w:rsidR="00656B24" w:rsidRPr="00617844" w:rsidRDefault="00656B24" w:rsidP="00700765">
            <w:pPr>
              <w:pStyle w:val="ConsPlusNormal"/>
              <w:jc w:val="both"/>
              <w:rPr>
                <w:rFonts w:ascii="Times New Roman" w:hAnsi="Times New Roman" w:cs="Times New Roman"/>
                <w:b/>
                <w:sz w:val="24"/>
                <w:szCs w:val="24"/>
                <w:highlight w:val="magenta"/>
              </w:rPr>
            </w:pPr>
            <w:r w:rsidRPr="00617844">
              <w:rPr>
                <w:rFonts w:ascii="Times New Roman" w:hAnsi="Times New Roman" w:cs="Times New Roman"/>
                <w:sz w:val="24"/>
                <w:szCs w:val="24"/>
              </w:rPr>
              <w:t xml:space="preserve">Размещение объектов капитального строительства, сооружений, </w:t>
            </w:r>
            <w:r w:rsidRPr="00617844">
              <w:rPr>
                <w:rFonts w:ascii="Times New Roman" w:hAnsi="Times New Roman" w:cs="Times New Roman"/>
                <w:sz w:val="24"/>
                <w:szCs w:val="24"/>
              </w:rPr>
              <w:lastRenderedPageBreak/>
              <w:t xml:space="preserve">предназначенных для осуществления выставочно-ярмарочной и </w:t>
            </w:r>
            <w:proofErr w:type="spellStart"/>
            <w:r w:rsidRPr="00617844">
              <w:rPr>
                <w:rFonts w:ascii="Times New Roman" w:hAnsi="Times New Roman" w:cs="Times New Roman"/>
                <w:sz w:val="24"/>
                <w:szCs w:val="24"/>
              </w:rPr>
              <w:t>конгрессной</w:t>
            </w:r>
            <w:proofErr w:type="spellEnd"/>
            <w:r w:rsidRPr="0061784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656B24" w:rsidRPr="005F58DF" w:rsidTr="00700765">
        <w:tblPrEx>
          <w:tblLook w:val="0000"/>
        </w:tblPrEx>
        <w:trPr>
          <w:gridAfter w:val="1"/>
          <w:wAfter w:w="16" w:type="dxa"/>
        </w:trPr>
        <w:tc>
          <w:tcPr>
            <w:tcW w:w="5694" w:type="dxa"/>
          </w:tcPr>
          <w:p w:rsidR="00656B24" w:rsidRPr="00876570" w:rsidRDefault="00656B24" w:rsidP="00700765">
            <w:r w:rsidRPr="00617844">
              <w:rPr>
                <w:b/>
                <w:bCs/>
              </w:rPr>
              <w:lastRenderedPageBreak/>
              <w:t>Разрешенные параметры земельных участков и их застрой</w:t>
            </w:r>
          </w:p>
        </w:tc>
        <w:tc>
          <w:tcPr>
            <w:tcW w:w="1534" w:type="dxa"/>
          </w:tcPr>
          <w:p w:rsidR="00656B24" w:rsidRPr="005F58DF" w:rsidRDefault="00656B24" w:rsidP="00700765">
            <w:r w:rsidRPr="005F58DF">
              <w:t>Жилые дома</w:t>
            </w:r>
          </w:p>
        </w:tc>
        <w:tc>
          <w:tcPr>
            <w:tcW w:w="1759" w:type="dxa"/>
          </w:tcPr>
          <w:p w:rsidR="00656B24" w:rsidRPr="005F58DF" w:rsidRDefault="00656B24" w:rsidP="00700765">
            <w:r w:rsidRPr="005F58DF">
              <w:t>Общественные объекты</w:t>
            </w:r>
          </w:p>
        </w:tc>
      </w:tr>
      <w:tr w:rsidR="00656B24" w:rsidRPr="005F58DF" w:rsidTr="00700765">
        <w:tblPrEx>
          <w:tblLook w:val="0000"/>
        </w:tblPrEx>
        <w:trPr>
          <w:gridAfter w:val="1"/>
          <w:wAfter w:w="16" w:type="dxa"/>
        </w:trPr>
        <w:tc>
          <w:tcPr>
            <w:tcW w:w="5694" w:type="dxa"/>
          </w:tcPr>
          <w:p w:rsidR="00656B24" w:rsidRPr="00876570" w:rsidRDefault="00656B24" w:rsidP="00700765">
            <w:pPr>
              <w:ind w:firstLine="709"/>
              <w:jc w:val="center"/>
            </w:pPr>
            <w:r w:rsidRPr="00876570">
              <w:t>Минимальная площадь (</w:t>
            </w:r>
            <w:proofErr w:type="gramStart"/>
            <w:r w:rsidRPr="00876570">
              <w:t>га</w:t>
            </w:r>
            <w:proofErr w:type="gramEnd"/>
            <w:r w:rsidRPr="00876570">
              <w:t>)</w:t>
            </w:r>
          </w:p>
        </w:tc>
        <w:tc>
          <w:tcPr>
            <w:tcW w:w="1534" w:type="dxa"/>
          </w:tcPr>
          <w:p w:rsidR="00656B24" w:rsidRPr="005F58DF" w:rsidRDefault="00656B24" w:rsidP="00700765">
            <w:pPr>
              <w:jc w:val="center"/>
              <w:rPr>
                <w:bCs/>
              </w:rPr>
            </w:pPr>
            <w:r w:rsidRPr="005F58DF">
              <w:rPr>
                <w:bCs/>
              </w:rPr>
              <w:t>0,06</w:t>
            </w:r>
          </w:p>
        </w:tc>
        <w:tc>
          <w:tcPr>
            <w:tcW w:w="1759" w:type="dxa"/>
          </w:tcPr>
          <w:p w:rsidR="00656B24" w:rsidRPr="005F58DF" w:rsidRDefault="00656B24" w:rsidP="00700765">
            <w:pPr>
              <w:ind w:firstLine="709"/>
              <w:jc w:val="center"/>
            </w:pPr>
            <w:r w:rsidRPr="005F58DF">
              <w:t>0,005</w:t>
            </w:r>
          </w:p>
        </w:tc>
      </w:tr>
      <w:tr w:rsidR="00656B24" w:rsidRPr="005F58DF" w:rsidTr="00700765">
        <w:tblPrEx>
          <w:tblLook w:val="0000"/>
        </w:tblPrEx>
        <w:trPr>
          <w:gridAfter w:val="1"/>
          <w:wAfter w:w="16" w:type="dxa"/>
        </w:trPr>
        <w:tc>
          <w:tcPr>
            <w:tcW w:w="5694" w:type="dxa"/>
          </w:tcPr>
          <w:p w:rsidR="00656B24" w:rsidRPr="00700765" w:rsidRDefault="00656B24" w:rsidP="00700765">
            <w:pPr>
              <w:ind w:firstLine="709"/>
              <w:jc w:val="center"/>
            </w:pPr>
            <w:r w:rsidRPr="00700765">
              <w:rPr>
                <w:bCs/>
              </w:rPr>
              <w:t>Максимальная площадь</w:t>
            </w:r>
            <w:r w:rsidRPr="00700765">
              <w:t xml:space="preserve"> (</w:t>
            </w:r>
            <w:proofErr w:type="gramStart"/>
            <w:r w:rsidRPr="00700765">
              <w:t>га</w:t>
            </w:r>
            <w:proofErr w:type="gramEnd"/>
            <w:r w:rsidRPr="00700765">
              <w:t>) для индивидуального жилищного строительства</w:t>
            </w:r>
          </w:p>
        </w:tc>
        <w:tc>
          <w:tcPr>
            <w:tcW w:w="1534" w:type="dxa"/>
          </w:tcPr>
          <w:p w:rsidR="00656B24" w:rsidRPr="00700765" w:rsidRDefault="00656B24" w:rsidP="00700765">
            <w:pPr>
              <w:jc w:val="center"/>
              <w:rPr>
                <w:bCs/>
              </w:rPr>
            </w:pPr>
            <w:r w:rsidRPr="00700765">
              <w:rPr>
                <w:bCs/>
              </w:rPr>
              <w:t>0,25</w:t>
            </w:r>
          </w:p>
        </w:tc>
        <w:tc>
          <w:tcPr>
            <w:tcW w:w="1759" w:type="dxa"/>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656B24" w:rsidRPr="00700765" w:rsidRDefault="00656B24" w:rsidP="00700765">
            <w:pPr>
              <w:ind w:firstLine="709"/>
              <w:jc w:val="center"/>
            </w:pPr>
          </w:p>
        </w:tc>
      </w:tr>
      <w:tr w:rsidR="00656B24" w:rsidRPr="005F58DF" w:rsidTr="00700765">
        <w:tblPrEx>
          <w:tblLook w:val="0000"/>
        </w:tblPrEx>
        <w:trPr>
          <w:gridAfter w:val="1"/>
          <w:wAfter w:w="16" w:type="dxa"/>
        </w:trPr>
        <w:tc>
          <w:tcPr>
            <w:tcW w:w="5694" w:type="dxa"/>
          </w:tcPr>
          <w:p w:rsidR="00656B24" w:rsidRPr="00700765" w:rsidRDefault="00656B24" w:rsidP="00700765">
            <w:pPr>
              <w:ind w:firstLine="709"/>
              <w:jc w:val="center"/>
            </w:pPr>
            <w:r w:rsidRPr="00700765">
              <w:rPr>
                <w:bCs/>
              </w:rPr>
              <w:t>Максимальная площадь</w:t>
            </w:r>
            <w:r w:rsidRPr="00700765">
              <w:t xml:space="preserve"> (</w:t>
            </w:r>
            <w:proofErr w:type="gramStart"/>
            <w:r w:rsidRPr="00700765">
              <w:t>га</w:t>
            </w:r>
            <w:proofErr w:type="gramEnd"/>
            <w:r w:rsidRPr="00700765">
              <w:t>) для остальных видов разрешенного использования</w:t>
            </w:r>
          </w:p>
        </w:tc>
        <w:tc>
          <w:tcPr>
            <w:tcW w:w="3293" w:type="dxa"/>
            <w:gridSpan w:val="2"/>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656B24" w:rsidRPr="00700765" w:rsidRDefault="00656B24" w:rsidP="00700765">
            <w:pPr>
              <w:ind w:firstLine="709"/>
              <w:jc w:val="center"/>
            </w:pPr>
          </w:p>
        </w:tc>
      </w:tr>
      <w:tr w:rsidR="00656B24" w:rsidRPr="005F58DF" w:rsidTr="00700765">
        <w:tblPrEx>
          <w:tblLook w:val="0000"/>
        </w:tblPrEx>
        <w:trPr>
          <w:gridAfter w:val="1"/>
          <w:wAfter w:w="16" w:type="dxa"/>
        </w:trPr>
        <w:tc>
          <w:tcPr>
            <w:tcW w:w="5694" w:type="dxa"/>
          </w:tcPr>
          <w:p w:rsidR="00656B24" w:rsidRPr="00876570" w:rsidRDefault="00656B24" w:rsidP="00700765">
            <w:pPr>
              <w:pStyle w:val="a7"/>
              <w:spacing w:before="0" w:beforeAutospacing="0" w:after="0" w:afterAutospacing="0"/>
              <w:ind w:firstLine="709"/>
              <w:jc w:val="center"/>
              <w:rPr>
                <w:rFonts w:ascii="Times New Roman" w:hAnsi="Times New Roman" w:cs="Times New Roman"/>
              </w:rPr>
            </w:pPr>
            <w:r w:rsidRPr="00876570">
              <w:rPr>
                <w:rFonts w:ascii="Times New Roman" w:hAnsi="Times New Roman" w:cs="Times New Roman"/>
                <w:bCs/>
              </w:rPr>
              <w:t>Минимальная длина стороны по уличному фронту (м)</w:t>
            </w:r>
          </w:p>
        </w:tc>
        <w:tc>
          <w:tcPr>
            <w:tcW w:w="1534" w:type="dxa"/>
          </w:tcPr>
          <w:p w:rsidR="00656B24" w:rsidRPr="005F58DF" w:rsidRDefault="00656B24" w:rsidP="00700765">
            <w:pPr>
              <w:jc w:val="center"/>
            </w:pPr>
            <w:r w:rsidRPr="005F58DF">
              <w:rPr>
                <w:bCs/>
              </w:rPr>
              <w:t>20</w:t>
            </w:r>
          </w:p>
        </w:tc>
        <w:tc>
          <w:tcPr>
            <w:tcW w:w="1759" w:type="dxa"/>
          </w:tcPr>
          <w:p w:rsidR="00656B24" w:rsidRPr="005F58DF" w:rsidRDefault="00656B24" w:rsidP="00700765">
            <w:pPr>
              <w:ind w:firstLine="709"/>
              <w:jc w:val="center"/>
            </w:pPr>
            <w:r w:rsidRPr="005F58DF">
              <w:t>10</w:t>
            </w:r>
          </w:p>
        </w:tc>
      </w:tr>
      <w:tr w:rsidR="00656B24" w:rsidRPr="005F58DF" w:rsidTr="00700765">
        <w:tblPrEx>
          <w:tblLook w:val="0000"/>
        </w:tblPrEx>
        <w:trPr>
          <w:gridAfter w:val="1"/>
          <w:wAfter w:w="16" w:type="dxa"/>
        </w:trPr>
        <w:tc>
          <w:tcPr>
            <w:tcW w:w="5694" w:type="dxa"/>
          </w:tcPr>
          <w:p w:rsidR="00656B24" w:rsidRPr="00C21767" w:rsidRDefault="00656B24" w:rsidP="00700765">
            <w:pPr>
              <w:pStyle w:val="21"/>
              <w:ind w:firstLine="709"/>
              <w:jc w:val="center"/>
              <w:rPr>
                <w:i/>
              </w:rPr>
            </w:pPr>
            <w:r w:rsidRPr="00C21767">
              <w:rPr>
                <w:bCs/>
              </w:rPr>
              <w:t xml:space="preserve">Минимальная ширина/глубина </w:t>
            </w:r>
            <w:r w:rsidRPr="00C21767">
              <w:t>(м)</w:t>
            </w:r>
          </w:p>
        </w:tc>
        <w:tc>
          <w:tcPr>
            <w:tcW w:w="1534" w:type="dxa"/>
          </w:tcPr>
          <w:p w:rsidR="00656B24" w:rsidRPr="005F58DF" w:rsidRDefault="00656B24" w:rsidP="00700765">
            <w:pPr>
              <w:jc w:val="center"/>
            </w:pPr>
            <w:r w:rsidRPr="005F58DF">
              <w:rPr>
                <w:bCs/>
              </w:rPr>
              <w:t>30</w:t>
            </w:r>
          </w:p>
        </w:tc>
        <w:tc>
          <w:tcPr>
            <w:tcW w:w="1759" w:type="dxa"/>
          </w:tcPr>
          <w:p w:rsidR="00656B24" w:rsidRPr="005F58DF" w:rsidRDefault="00656B24" w:rsidP="00700765">
            <w:pPr>
              <w:ind w:firstLine="709"/>
              <w:jc w:val="center"/>
            </w:pPr>
            <w:r w:rsidRPr="005F58DF">
              <w:t>5</w:t>
            </w:r>
          </w:p>
        </w:tc>
      </w:tr>
      <w:tr w:rsidR="00656B24" w:rsidRPr="005F58DF" w:rsidTr="00700765">
        <w:tblPrEx>
          <w:tblLook w:val="0000"/>
        </w:tblPrEx>
        <w:trPr>
          <w:gridAfter w:val="1"/>
          <w:wAfter w:w="16" w:type="dxa"/>
        </w:trPr>
        <w:tc>
          <w:tcPr>
            <w:tcW w:w="5694" w:type="dxa"/>
          </w:tcPr>
          <w:p w:rsidR="00656B24" w:rsidRPr="0096301C" w:rsidRDefault="00656B24" w:rsidP="00700765">
            <w:pPr>
              <w:ind w:firstLine="709"/>
              <w:jc w:val="center"/>
            </w:pPr>
            <w:r w:rsidRPr="00876570">
              <w:t>Максимальный коэффициент застройки</w:t>
            </w:r>
            <w:proofErr w:type="gramStart"/>
            <w:r w:rsidRPr="00876570">
              <w:t xml:space="preserve"> (%)</w:t>
            </w:r>
            <w:proofErr w:type="gramEnd"/>
          </w:p>
        </w:tc>
        <w:tc>
          <w:tcPr>
            <w:tcW w:w="1534" w:type="dxa"/>
          </w:tcPr>
          <w:p w:rsidR="00656B24" w:rsidRPr="005F58DF" w:rsidRDefault="00656B24" w:rsidP="00700765">
            <w:pPr>
              <w:jc w:val="center"/>
              <w:rPr>
                <w:bCs/>
              </w:rPr>
            </w:pPr>
            <w:r w:rsidRPr="005F58DF">
              <w:rPr>
                <w:bCs/>
              </w:rPr>
              <w:t>50</w:t>
            </w:r>
          </w:p>
        </w:tc>
        <w:tc>
          <w:tcPr>
            <w:tcW w:w="1759" w:type="dxa"/>
          </w:tcPr>
          <w:p w:rsidR="00656B24" w:rsidRPr="005F58DF" w:rsidRDefault="00656B24" w:rsidP="00700765">
            <w:pPr>
              <w:ind w:firstLine="709"/>
              <w:jc w:val="center"/>
            </w:pPr>
            <w:r w:rsidRPr="005F58DF">
              <w:t>60</w:t>
            </w:r>
          </w:p>
        </w:tc>
      </w:tr>
      <w:tr w:rsidR="00656B24" w:rsidRPr="005F58DF" w:rsidTr="00700765">
        <w:tblPrEx>
          <w:tblLook w:val="0000"/>
        </w:tblPrEx>
        <w:trPr>
          <w:gridAfter w:val="1"/>
          <w:wAfter w:w="16" w:type="dxa"/>
        </w:trPr>
        <w:tc>
          <w:tcPr>
            <w:tcW w:w="5694" w:type="dxa"/>
          </w:tcPr>
          <w:p w:rsidR="00656B24" w:rsidRPr="00876570" w:rsidRDefault="00656B24" w:rsidP="00700765">
            <w:pPr>
              <w:ind w:firstLine="709"/>
              <w:jc w:val="center"/>
            </w:pPr>
            <w:r w:rsidRPr="00876570">
              <w:t>Минимальный коэффициент озеленения</w:t>
            </w:r>
            <w:proofErr w:type="gramStart"/>
            <w:r w:rsidRPr="00876570">
              <w:t xml:space="preserve"> (%)</w:t>
            </w:r>
            <w:proofErr w:type="gramEnd"/>
          </w:p>
        </w:tc>
        <w:tc>
          <w:tcPr>
            <w:tcW w:w="1534" w:type="dxa"/>
          </w:tcPr>
          <w:p w:rsidR="00656B24" w:rsidRPr="005F58DF" w:rsidRDefault="00656B24" w:rsidP="00700765">
            <w:pPr>
              <w:jc w:val="center"/>
              <w:rPr>
                <w:bCs/>
              </w:rPr>
            </w:pPr>
            <w:r w:rsidRPr="005F58DF">
              <w:rPr>
                <w:bCs/>
              </w:rPr>
              <w:t>20</w:t>
            </w:r>
          </w:p>
        </w:tc>
        <w:tc>
          <w:tcPr>
            <w:tcW w:w="1759" w:type="dxa"/>
          </w:tcPr>
          <w:p w:rsidR="00656B24" w:rsidRPr="005F58DF" w:rsidRDefault="00656B24" w:rsidP="00700765">
            <w:pPr>
              <w:ind w:firstLine="709"/>
              <w:jc w:val="center"/>
            </w:pPr>
            <w:r w:rsidRPr="005F58DF">
              <w:t>20</w:t>
            </w:r>
          </w:p>
        </w:tc>
      </w:tr>
      <w:tr w:rsidR="00656B24" w:rsidRPr="00876570" w:rsidTr="00700765">
        <w:tblPrEx>
          <w:tblLook w:val="0000"/>
        </w:tblPrEx>
        <w:trPr>
          <w:gridAfter w:val="1"/>
          <w:wAfter w:w="16" w:type="dxa"/>
        </w:trPr>
        <w:tc>
          <w:tcPr>
            <w:tcW w:w="5694" w:type="dxa"/>
          </w:tcPr>
          <w:p w:rsidR="00656B24" w:rsidRPr="00876570" w:rsidRDefault="00656B24" w:rsidP="00700765">
            <w:pPr>
              <w:ind w:firstLine="709"/>
              <w:jc w:val="center"/>
            </w:pPr>
            <w:r w:rsidRPr="00876570">
              <w:t>Максимальное количество этажей</w:t>
            </w:r>
          </w:p>
        </w:tc>
        <w:tc>
          <w:tcPr>
            <w:tcW w:w="3293" w:type="dxa"/>
            <w:gridSpan w:val="2"/>
          </w:tcPr>
          <w:p w:rsidR="00656B24" w:rsidRPr="00876570" w:rsidRDefault="00656B24" w:rsidP="00700765">
            <w:pPr>
              <w:ind w:firstLine="709"/>
              <w:jc w:val="center"/>
            </w:pPr>
            <w:r>
              <w:t>4</w:t>
            </w:r>
          </w:p>
        </w:tc>
      </w:tr>
      <w:tr w:rsidR="00656B24" w:rsidRPr="00876570" w:rsidTr="00700765">
        <w:tblPrEx>
          <w:tblLook w:val="0000"/>
        </w:tblPrEx>
        <w:trPr>
          <w:gridAfter w:val="1"/>
          <w:wAfter w:w="16" w:type="dxa"/>
        </w:trPr>
        <w:tc>
          <w:tcPr>
            <w:tcW w:w="5694" w:type="dxa"/>
          </w:tcPr>
          <w:p w:rsidR="00656B24" w:rsidRPr="00876570" w:rsidRDefault="00656B24" w:rsidP="00700765">
            <w:pPr>
              <w:ind w:firstLine="709"/>
              <w:jc w:val="center"/>
            </w:pPr>
            <w:r w:rsidRPr="00876570">
              <w:t>Минимальное количество этажей</w:t>
            </w:r>
          </w:p>
        </w:tc>
        <w:tc>
          <w:tcPr>
            <w:tcW w:w="3293" w:type="dxa"/>
            <w:gridSpan w:val="2"/>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656B24" w:rsidRPr="00876570" w:rsidRDefault="00656B24" w:rsidP="00700765">
            <w:pPr>
              <w:jc w:val="center"/>
            </w:pPr>
          </w:p>
        </w:tc>
      </w:tr>
      <w:tr w:rsidR="00656B24" w:rsidRPr="00876570" w:rsidTr="00700765">
        <w:tblPrEx>
          <w:tblLook w:val="0000"/>
        </w:tblPrEx>
        <w:trPr>
          <w:gridAfter w:val="1"/>
          <w:wAfter w:w="16" w:type="dxa"/>
        </w:trPr>
        <w:tc>
          <w:tcPr>
            <w:tcW w:w="5694" w:type="dxa"/>
          </w:tcPr>
          <w:p w:rsidR="00656B24" w:rsidRPr="00876570" w:rsidRDefault="00656B24" w:rsidP="00700765">
            <w:pPr>
              <w:ind w:firstLine="709"/>
              <w:jc w:val="center"/>
            </w:pPr>
            <w:r w:rsidRPr="00876570">
              <w:t>Максимальная высота здания</w:t>
            </w:r>
          </w:p>
        </w:tc>
        <w:tc>
          <w:tcPr>
            <w:tcW w:w="3293" w:type="dxa"/>
            <w:gridSpan w:val="2"/>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656B24" w:rsidRPr="00876570" w:rsidRDefault="00656B24" w:rsidP="00700765">
            <w:pPr>
              <w:jc w:val="center"/>
            </w:pPr>
          </w:p>
        </w:tc>
      </w:tr>
      <w:tr w:rsidR="00656B24" w:rsidRPr="00876570" w:rsidTr="00700765">
        <w:tblPrEx>
          <w:tblLook w:val="0000"/>
        </w:tblPrEx>
        <w:trPr>
          <w:gridAfter w:val="1"/>
          <w:wAfter w:w="16" w:type="dxa"/>
        </w:trPr>
        <w:tc>
          <w:tcPr>
            <w:tcW w:w="5694" w:type="dxa"/>
          </w:tcPr>
          <w:p w:rsidR="00656B24" w:rsidRPr="00876570" w:rsidRDefault="00656B24" w:rsidP="00700765">
            <w:pPr>
              <w:ind w:firstLine="709"/>
              <w:jc w:val="center"/>
            </w:pPr>
            <w:r w:rsidRPr="00876570">
              <w:t>Максимальная высота оград (м)</w:t>
            </w:r>
          </w:p>
        </w:tc>
        <w:tc>
          <w:tcPr>
            <w:tcW w:w="3293" w:type="dxa"/>
            <w:gridSpan w:val="2"/>
          </w:tcPr>
          <w:p w:rsidR="00656B24" w:rsidRPr="00876570" w:rsidRDefault="00656B24" w:rsidP="00700765">
            <w:pPr>
              <w:ind w:firstLine="709"/>
              <w:jc w:val="center"/>
            </w:pPr>
            <w:r w:rsidRPr="00876570">
              <w:rPr>
                <w:bCs/>
              </w:rPr>
              <w:t>1,5</w:t>
            </w:r>
          </w:p>
        </w:tc>
      </w:tr>
    </w:tbl>
    <w:p w:rsidR="00656B24" w:rsidRPr="00617844" w:rsidRDefault="00656B24" w:rsidP="00656B24">
      <w:pPr>
        <w:pStyle w:val="31"/>
        <w:ind w:firstLine="709"/>
      </w:pPr>
    </w:p>
    <w:tbl>
      <w:tblPr>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892"/>
        <w:gridCol w:w="2377"/>
      </w:tblGrid>
      <w:tr w:rsidR="00656B24" w:rsidRPr="00617844" w:rsidTr="00700765">
        <w:tc>
          <w:tcPr>
            <w:tcW w:w="6681" w:type="dxa"/>
          </w:tcPr>
          <w:p w:rsidR="00656B24" w:rsidRPr="002C4514" w:rsidRDefault="00656B24" w:rsidP="00700765">
            <w:pPr>
              <w:ind w:firstLine="709"/>
              <w:jc w:val="center"/>
            </w:pPr>
            <w:r w:rsidRPr="002C4514">
              <w:t>Иные показатели:</w:t>
            </w:r>
          </w:p>
        </w:tc>
        <w:tc>
          <w:tcPr>
            <w:tcW w:w="2304" w:type="dxa"/>
          </w:tcPr>
          <w:p w:rsidR="00656B24" w:rsidRPr="002C4514" w:rsidRDefault="00656B24" w:rsidP="00700765">
            <w:pPr>
              <w:jc w:val="center"/>
            </w:pPr>
            <w:r w:rsidRPr="002C4514">
              <w:t>Для всех участков территориальной зоны:</w:t>
            </w:r>
          </w:p>
        </w:tc>
      </w:tr>
      <w:tr w:rsidR="00656B24" w:rsidRPr="00617844" w:rsidTr="00700765">
        <w:tc>
          <w:tcPr>
            <w:tcW w:w="6681" w:type="dxa"/>
          </w:tcPr>
          <w:p w:rsidR="00656B24" w:rsidRPr="002C4514" w:rsidRDefault="00656B24" w:rsidP="00700765">
            <w:pPr>
              <w:jc w:val="both"/>
            </w:pPr>
            <w:r w:rsidRPr="002C4514">
              <w:t>отступ застройки от красной линии улицы до (стены здания)</w:t>
            </w:r>
            <w:r>
              <w:t xml:space="preserve"> </w:t>
            </w:r>
            <w:r w:rsidRPr="002C4514">
              <w:t>объектов общеобразовательных организаций;</w:t>
            </w:r>
            <w:r>
              <w:t xml:space="preserve"> </w:t>
            </w:r>
            <w:r w:rsidRPr="002C4514">
              <w:t>объектов дошкольных образовательных организаций;</w:t>
            </w:r>
            <w:r>
              <w:t xml:space="preserve"> </w:t>
            </w:r>
            <w:r w:rsidRPr="002C4514">
              <w:t>объектов специальных учебно-воспитательных учреждений открытого и закрытого типа</w:t>
            </w:r>
          </w:p>
        </w:tc>
        <w:tc>
          <w:tcPr>
            <w:tcW w:w="2304" w:type="dxa"/>
          </w:tcPr>
          <w:p w:rsidR="00656B24" w:rsidRPr="002C4514" w:rsidRDefault="00656B24" w:rsidP="00700765">
            <w:pPr>
              <w:jc w:val="center"/>
            </w:pPr>
            <w:r w:rsidRPr="002C4514">
              <w:t>25 м</w:t>
            </w:r>
          </w:p>
        </w:tc>
      </w:tr>
      <w:tr w:rsidR="00656B24" w:rsidRPr="00617844" w:rsidTr="00700765">
        <w:tc>
          <w:tcPr>
            <w:tcW w:w="6681" w:type="dxa"/>
          </w:tcPr>
          <w:p w:rsidR="00656B24" w:rsidRPr="002C4514" w:rsidRDefault="00656B24" w:rsidP="00700765">
            <w:pPr>
              <w:jc w:val="both"/>
            </w:pPr>
            <w:r w:rsidRPr="002C4514">
              <w:t>отступ застройки от красной линии улицы до пожарной части</w:t>
            </w:r>
          </w:p>
        </w:tc>
        <w:tc>
          <w:tcPr>
            <w:tcW w:w="2304" w:type="dxa"/>
          </w:tcPr>
          <w:p w:rsidR="00656B24" w:rsidRPr="002C4514" w:rsidRDefault="00656B24" w:rsidP="00700765">
            <w:pPr>
              <w:jc w:val="center"/>
            </w:pPr>
            <w:r w:rsidRPr="002C4514">
              <w:t>10 м</w:t>
            </w:r>
          </w:p>
        </w:tc>
      </w:tr>
      <w:tr w:rsidR="00656B24" w:rsidRPr="00617844" w:rsidTr="00700765">
        <w:tc>
          <w:tcPr>
            <w:tcW w:w="6681" w:type="dxa"/>
          </w:tcPr>
          <w:p w:rsidR="00656B24" w:rsidRPr="002C4514" w:rsidRDefault="00656B24" w:rsidP="00700765">
            <w:pPr>
              <w:jc w:val="both"/>
            </w:pPr>
            <w:r w:rsidRPr="002C4514">
              <w:t>отступ застройки от красной линии улицы для всех других видов объектов капитального строительства</w:t>
            </w:r>
          </w:p>
        </w:tc>
        <w:tc>
          <w:tcPr>
            <w:tcW w:w="2304" w:type="dxa"/>
          </w:tcPr>
          <w:p w:rsidR="00656B24" w:rsidRPr="002C4514" w:rsidRDefault="00656B24" w:rsidP="00700765">
            <w:pPr>
              <w:jc w:val="center"/>
            </w:pPr>
            <w:r w:rsidRPr="002C4514">
              <w:t>5 м</w:t>
            </w:r>
          </w:p>
        </w:tc>
      </w:tr>
      <w:tr w:rsidR="00656B24" w:rsidRPr="00617844" w:rsidTr="00700765">
        <w:tc>
          <w:tcPr>
            <w:tcW w:w="6681" w:type="dxa"/>
          </w:tcPr>
          <w:p w:rsidR="00656B24" w:rsidRPr="002C4514" w:rsidRDefault="00656B24" w:rsidP="00700765">
            <w:pPr>
              <w:jc w:val="both"/>
            </w:pPr>
            <w:r w:rsidRPr="002C4514">
              <w:rPr>
                <w:bCs/>
              </w:rPr>
              <w:t>максимальный процент застройки в границах земельных участков, включенных в территорию, проект планировки которой осуществлен</w:t>
            </w:r>
          </w:p>
        </w:tc>
        <w:tc>
          <w:tcPr>
            <w:tcW w:w="2304" w:type="dxa"/>
          </w:tcPr>
          <w:p w:rsidR="00656B24" w:rsidRPr="002C4514" w:rsidRDefault="00656B24" w:rsidP="00700765">
            <w:pPr>
              <w:jc w:val="center"/>
              <w:rPr>
                <w:bCs/>
              </w:rPr>
            </w:pPr>
            <w:r w:rsidRPr="002C4514">
              <w:rPr>
                <w:bCs/>
              </w:rPr>
              <w:t>устанавливается в соответствии с таким проектом</w:t>
            </w:r>
          </w:p>
        </w:tc>
      </w:tr>
      <w:tr w:rsidR="00656B24" w:rsidRPr="00617844" w:rsidTr="00700765">
        <w:tc>
          <w:tcPr>
            <w:tcW w:w="6681" w:type="dxa"/>
          </w:tcPr>
          <w:p w:rsidR="00656B24" w:rsidRPr="00700765" w:rsidRDefault="00656B24" w:rsidP="00700765">
            <w:r w:rsidRPr="00700765">
              <w:t>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(м)</w:t>
            </w:r>
          </w:p>
        </w:tc>
        <w:tc>
          <w:tcPr>
            <w:tcW w:w="2304" w:type="dxa"/>
          </w:tcPr>
          <w:p w:rsidR="00656B24" w:rsidRPr="00700765" w:rsidRDefault="00656B24" w:rsidP="00700765">
            <w:pPr>
              <w:ind w:firstLine="709"/>
              <w:jc w:val="center"/>
              <w:rPr>
                <w:bCs/>
              </w:rPr>
            </w:pPr>
            <w:r w:rsidRPr="00700765">
              <w:rPr>
                <w:bCs/>
              </w:rPr>
              <w:t>6</w:t>
            </w:r>
          </w:p>
        </w:tc>
      </w:tr>
      <w:tr w:rsidR="00656B24" w:rsidRPr="00617844" w:rsidTr="00700765">
        <w:tc>
          <w:tcPr>
            <w:tcW w:w="6681" w:type="dxa"/>
          </w:tcPr>
          <w:p w:rsidR="00656B24" w:rsidRPr="00700765" w:rsidRDefault="00656B24" w:rsidP="00700765">
            <w:r w:rsidRPr="00700765">
              <w:t xml:space="preserve">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с деревянными перекрытиями и покрытиями, защищенными </w:t>
            </w:r>
            <w:proofErr w:type="spellStart"/>
            <w:r w:rsidRPr="00700765">
              <w:t>трудногорючими</w:t>
            </w:r>
            <w:proofErr w:type="spellEnd"/>
            <w:r w:rsidRPr="00700765">
              <w:t xml:space="preserve"> и негорючими материалами (м)</w:t>
            </w:r>
          </w:p>
        </w:tc>
        <w:tc>
          <w:tcPr>
            <w:tcW w:w="2304" w:type="dxa"/>
          </w:tcPr>
          <w:p w:rsidR="00656B24" w:rsidRPr="00700765" w:rsidRDefault="00656B24" w:rsidP="00700765">
            <w:pPr>
              <w:ind w:firstLine="709"/>
              <w:jc w:val="center"/>
              <w:rPr>
                <w:bCs/>
              </w:rPr>
            </w:pPr>
            <w:r w:rsidRPr="00700765">
              <w:rPr>
                <w:bCs/>
              </w:rPr>
              <w:t>8</w:t>
            </w:r>
          </w:p>
        </w:tc>
      </w:tr>
      <w:tr w:rsidR="00656B24" w:rsidRPr="00617844" w:rsidTr="00700765">
        <w:tc>
          <w:tcPr>
            <w:tcW w:w="6681" w:type="dxa"/>
          </w:tcPr>
          <w:p w:rsidR="00656B24" w:rsidRPr="00700765" w:rsidRDefault="00656B24" w:rsidP="00700765">
            <w:r w:rsidRPr="00700765">
              <w:t xml:space="preserve">Минимальные противопожарные расстояния между жилыми домами и строениями, в том числе блокированными домами и </w:t>
            </w:r>
            <w:r w:rsidRPr="00700765">
              <w:lastRenderedPageBreak/>
              <w:t xml:space="preserve">жилыми строениями из древесины, каркасных ограждающих конструкций из негорючих, </w:t>
            </w:r>
            <w:proofErr w:type="spellStart"/>
            <w:r w:rsidRPr="00700765">
              <w:t>трудногорючих</w:t>
            </w:r>
            <w:proofErr w:type="spellEnd"/>
            <w:r w:rsidRPr="00700765">
              <w:t xml:space="preserve"> и горючих материалов (м)</w:t>
            </w:r>
          </w:p>
        </w:tc>
        <w:tc>
          <w:tcPr>
            <w:tcW w:w="2304" w:type="dxa"/>
          </w:tcPr>
          <w:p w:rsidR="00656B24" w:rsidRPr="00700765" w:rsidRDefault="00656B24" w:rsidP="00700765">
            <w:pPr>
              <w:ind w:firstLine="709"/>
              <w:jc w:val="center"/>
              <w:rPr>
                <w:bCs/>
              </w:rPr>
            </w:pPr>
            <w:r w:rsidRPr="00700765">
              <w:rPr>
                <w:bCs/>
              </w:rPr>
              <w:lastRenderedPageBreak/>
              <w:t>15</w:t>
            </w:r>
          </w:p>
        </w:tc>
      </w:tr>
      <w:tr w:rsidR="00656B24" w:rsidRPr="00617844" w:rsidTr="00700765">
        <w:tc>
          <w:tcPr>
            <w:tcW w:w="6681" w:type="dxa"/>
          </w:tcPr>
          <w:p w:rsidR="00656B24" w:rsidRPr="00700765" w:rsidRDefault="00656B24" w:rsidP="00700765">
            <w:r w:rsidRPr="00700765">
              <w:lastRenderedPageBreak/>
              <w:t xml:space="preserve">Минимальные противопожарные расстояния между жилыми домами и строениями, в том числе блокированными из негорючих материалов несущих и ограждающих конструкций (камень, бетон и т.п.) и из древесины, каркасных ограждающих конструкций из негорючих, </w:t>
            </w:r>
            <w:proofErr w:type="spellStart"/>
            <w:r w:rsidRPr="00700765">
              <w:t>трудногорючих</w:t>
            </w:r>
            <w:proofErr w:type="spellEnd"/>
            <w:r w:rsidRPr="00700765">
              <w:t xml:space="preserve"> и горючих материалов. (м)</w:t>
            </w:r>
          </w:p>
        </w:tc>
        <w:tc>
          <w:tcPr>
            <w:tcW w:w="2304" w:type="dxa"/>
          </w:tcPr>
          <w:p w:rsidR="00656B24" w:rsidRPr="00700765" w:rsidRDefault="00656B24" w:rsidP="00700765">
            <w:pPr>
              <w:ind w:firstLine="709"/>
              <w:jc w:val="center"/>
              <w:rPr>
                <w:bCs/>
              </w:rPr>
            </w:pPr>
            <w:r w:rsidRPr="00700765">
              <w:rPr>
                <w:bCs/>
              </w:rPr>
              <w:t>10</w:t>
            </w:r>
          </w:p>
        </w:tc>
      </w:tr>
      <w:tr w:rsidR="00656B24" w:rsidRPr="00617844" w:rsidTr="00700765">
        <w:tc>
          <w:tcPr>
            <w:tcW w:w="8985" w:type="dxa"/>
            <w:gridSpan w:val="2"/>
          </w:tcPr>
          <w:p w:rsidR="00656B24" w:rsidRPr="002C4514" w:rsidRDefault="00656B24" w:rsidP="00700765">
            <w:pPr>
              <w:jc w:val="both"/>
              <w:rPr>
                <w:bCs/>
              </w:rPr>
            </w:pPr>
            <w:r w:rsidRPr="002C4514">
              <w:rPr>
                <w:bCs/>
              </w:rPr>
              <w:t>Расстояния по санитарно-бытовым условиям до границы соседнего приусадебного (</w:t>
            </w:r>
            <w:proofErr w:type="spellStart"/>
            <w:r w:rsidRPr="002C4514">
              <w:rPr>
                <w:bCs/>
              </w:rPr>
              <w:t>приквартирного</w:t>
            </w:r>
            <w:proofErr w:type="spellEnd"/>
            <w:r w:rsidRPr="002C4514">
              <w:rPr>
                <w:bCs/>
              </w:rPr>
              <w:t>) участка должны быть не менее:</w:t>
            </w:r>
          </w:p>
          <w:p w:rsidR="00656B24" w:rsidRPr="002C4514" w:rsidRDefault="00656B24" w:rsidP="00700765">
            <w:pPr>
              <w:widowControl w:val="0"/>
              <w:autoSpaceDE w:val="0"/>
              <w:autoSpaceDN w:val="0"/>
              <w:adjustRightInd w:val="0"/>
              <w:jc w:val="both"/>
              <w:rPr>
                <w:bCs/>
              </w:rPr>
            </w:pPr>
            <w:r w:rsidRPr="002C4514">
              <w:rPr>
                <w:bCs/>
              </w:rPr>
              <w:t>- от индивидуального, усадебного, блокированного дома - 3 м;</w:t>
            </w:r>
          </w:p>
          <w:p w:rsidR="00656B24" w:rsidRDefault="00656B24" w:rsidP="00700765">
            <w:pPr>
              <w:widowControl w:val="0"/>
              <w:autoSpaceDE w:val="0"/>
              <w:autoSpaceDN w:val="0"/>
              <w:adjustRightInd w:val="0"/>
              <w:jc w:val="both"/>
              <w:rPr>
                <w:bCs/>
              </w:rPr>
            </w:pPr>
            <w:r w:rsidRPr="002C4514">
              <w:rPr>
                <w:bCs/>
              </w:rPr>
              <w:t>- от других построек (бани, автостоянки и др.) - не ме</w:t>
            </w:r>
            <w:r>
              <w:rPr>
                <w:bCs/>
              </w:rPr>
              <w:t>нее 1</w:t>
            </w:r>
            <w:r w:rsidRPr="002C4514">
              <w:rPr>
                <w:bCs/>
              </w:rPr>
              <w:t xml:space="preserve"> м;</w:t>
            </w:r>
            <w:r>
              <w:rPr>
                <w:bCs/>
              </w:rPr>
              <w:t xml:space="preserve"> </w:t>
            </w:r>
          </w:p>
          <w:p w:rsidR="00656B24" w:rsidRPr="002C4514" w:rsidRDefault="00656B24" w:rsidP="00700765">
            <w:pPr>
              <w:widowControl w:val="0"/>
              <w:autoSpaceDE w:val="0"/>
              <w:autoSpaceDN w:val="0"/>
              <w:adjustRightInd w:val="0"/>
              <w:jc w:val="both"/>
              <w:rPr>
                <w:bCs/>
              </w:rPr>
            </w:pPr>
            <w:r>
              <w:rPr>
                <w:bCs/>
              </w:rPr>
              <w:t xml:space="preserve">- </w:t>
            </w:r>
            <w:r w:rsidRPr="0028104D">
              <w:rPr>
                <w:bCs/>
              </w:rPr>
              <w:t>Минимальное расстояние от построек для</w:t>
            </w:r>
            <w:r>
              <w:rPr>
                <w:bCs/>
              </w:rPr>
              <w:t xml:space="preserve"> </w:t>
            </w:r>
            <w:r w:rsidRPr="00862035">
              <w:rPr>
                <w:bCs/>
              </w:rPr>
              <w:t>содержания скота и птицы до соседнего участка</w:t>
            </w:r>
            <w:r>
              <w:rPr>
                <w:bCs/>
              </w:rPr>
              <w:t xml:space="preserve"> – 4м. </w:t>
            </w:r>
            <w:r w:rsidRPr="00862035">
              <w:rPr>
                <w:bCs/>
              </w:rPr>
              <w:t>Допускается блокировка хозяйственных построе</w:t>
            </w:r>
            <w:r>
              <w:rPr>
                <w:bCs/>
              </w:rPr>
              <w:t xml:space="preserve">к </w:t>
            </w:r>
            <w:r w:rsidRPr="00862035">
              <w:rPr>
                <w:bCs/>
              </w:rPr>
              <w:t>на смежных земельных участках по взаимному</w:t>
            </w:r>
            <w:r w:rsidRPr="00702478">
              <w:rPr>
                <w:rFonts w:ascii="Arial" w:hAnsi="Arial" w:cs="Arial"/>
                <w:color w:val="494949"/>
                <w:sz w:val="20"/>
                <w:szCs w:val="20"/>
              </w:rPr>
              <w:t xml:space="preserve"> </w:t>
            </w:r>
            <w:r w:rsidRPr="00862035">
              <w:rPr>
                <w:bCs/>
              </w:rPr>
              <w:t>согласию домовладельцев с учетом противопожарных требований</w:t>
            </w:r>
          </w:p>
          <w:p w:rsidR="00656B24" w:rsidRPr="002C4514" w:rsidRDefault="00656B24" w:rsidP="00700765">
            <w:pPr>
              <w:widowControl w:val="0"/>
              <w:autoSpaceDE w:val="0"/>
              <w:autoSpaceDN w:val="0"/>
              <w:adjustRightInd w:val="0"/>
              <w:jc w:val="both"/>
              <w:rPr>
                <w:bCs/>
              </w:rPr>
            </w:pPr>
            <w:r w:rsidRPr="002C4514">
              <w:rPr>
                <w:bCs/>
              </w:rPr>
              <w:t>- от стволов высокорослых деревьев - 4 м;</w:t>
            </w:r>
          </w:p>
          <w:p w:rsidR="00656B24" w:rsidRPr="002C4514" w:rsidRDefault="00656B24" w:rsidP="00700765">
            <w:pPr>
              <w:widowControl w:val="0"/>
              <w:autoSpaceDE w:val="0"/>
              <w:autoSpaceDN w:val="0"/>
              <w:adjustRightInd w:val="0"/>
              <w:jc w:val="both"/>
              <w:rPr>
                <w:bCs/>
              </w:rPr>
            </w:pPr>
            <w:r w:rsidRPr="002C4514">
              <w:rPr>
                <w:bCs/>
              </w:rPr>
              <w:t xml:space="preserve">- от стволов </w:t>
            </w:r>
            <w:proofErr w:type="spellStart"/>
            <w:r w:rsidRPr="002C4514">
              <w:rPr>
                <w:bCs/>
              </w:rPr>
              <w:t>среднерослых</w:t>
            </w:r>
            <w:proofErr w:type="spellEnd"/>
            <w:r w:rsidRPr="002C4514">
              <w:rPr>
                <w:bCs/>
              </w:rPr>
              <w:t xml:space="preserve"> деревьев - 2 м;</w:t>
            </w:r>
          </w:p>
          <w:p w:rsidR="00656B24" w:rsidRPr="002C4514" w:rsidRDefault="00656B24" w:rsidP="00700765">
            <w:pPr>
              <w:widowControl w:val="0"/>
              <w:autoSpaceDE w:val="0"/>
              <w:autoSpaceDN w:val="0"/>
              <w:adjustRightInd w:val="0"/>
              <w:jc w:val="both"/>
              <w:rPr>
                <w:bCs/>
              </w:rPr>
            </w:pPr>
            <w:r w:rsidRPr="002C4514">
              <w:rPr>
                <w:bCs/>
              </w:rPr>
              <w:t>- от кустарника - 1 м.</w:t>
            </w:r>
          </w:p>
          <w:p w:rsidR="00656B24" w:rsidRPr="002C4514" w:rsidRDefault="00656B24" w:rsidP="00700765">
            <w:pPr>
              <w:widowControl w:val="0"/>
              <w:autoSpaceDE w:val="0"/>
              <w:autoSpaceDN w:val="0"/>
              <w:adjustRightInd w:val="0"/>
              <w:jc w:val="both"/>
              <w:rPr>
                <w:bCs/>
              </w:rPr>
            </w:pPr>
            <w:r w:rsidRPr="002C4514">
              <w:rPr>
                <w:bCs/>
              </w:rPr>
              <w:t>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tc>
      </w:tr>
    </w:tbl>
    <w:p w:rsidR="00656B24" w:rsidRDefault="00656B24" w:rsidP="00656B24">
      <w:pPr>
        <w:shd w:val="clear" w:color="auto" w:fill="FFFFFF"/>
        <w:textAlignment w:val="baseline"/>
        <w:rPr>
          <w:b/>
          <w:bCs/>
        </w:rPr>
      </w:pPr>
    </w:p>
    <w:p w:rsidR="00656B24" w:rsidRPr="002C4514" w:rsidRDefault="00656B24" w:rsidP="00656B24">
      <w:pPr>
        <w:shd w:val="clear" w:color="auto" w:fill="FFFFFF"/>
        <w:ind w:firstLine="709"/>
        <w:jc w:val="both"/>
        <w:textAlignment w:val="baseline"/>
        <w:rPr>
          <w:spacing w:val="1"/>
        </w:rPr>
      </w:pPr>
      <w:r w:rsidRPr="006B6B7C">
        <w:rPr>
          <w:bCs/>
        </w:rPr>
        <w:t xml:space="preserve">Ограничения использования земельных участков и объектов капитального строительства указаны в </w:t>
      </w:r>
      <w:hyperlink r:id="rId22" w:history="1">
        <w:r w:rsidR="00700765" w:rsidRPr="00946B44">
          <w:rPr>
            <w:bCs/>
          </w:rPr>
          <w:t xml:space="preserve">статье </w:t>
        </w:r>
        <w:r w:rsidR="00946B44">
          <w:rPr>
            <w:bCs/>
          </w:rPr>
          <w:t>51</w:t>
        </w:r>
        <w:r w:rsidR="00700765">
          <w:rPr>
            <w:bCs/>
          </w:rPr>
          <w:t xml:space="preserve"> </w:t>
        </w:r>
        <w:r w:rsidRPr="006B6B7C">
          <w:rPr>
            <w:bCs/>
          </w:rPr>
          <w:t>настоящих Правил</w:t>
        </w:r>
      </w:hyperlink>
      <w:r w:rsidRPr="006B6B7C">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FD362E" w:rsidRDefault="00FD362E" w:rsidP="00FD362E">
      <w:pPr>
        <w:jc w:val="both"/>
      </w:pPr>
    </w:p>
    <w:p w:rsidR="00700765" w:rsidRDefault="00700765" w:rsidP="00700765">
      <w:pPr>
        <w:pStyle w:val="3"/>
        <w:rPr>
          <w:rFonts w:ascii="Times New Roman" w:hAnsi="Times New Roman" w:cs="Times New Roman"/>
        </w:rPr>
      </w:pPr>
      <w:r w:rsidRPr="00DD7FDA">
        <w:rPr>
          <w:rFonts w:ascii="Times New Roman" w:hAnsi="Times New Roman" w:cs="Times New Roman"/>
        </w:rPr>
        <w:t>Статья 4</w:t>
      </w:r>
      <w:r w:rsidR="001E2EDB">
        <w:rPr>
          <w:rFonts w:ascii="Times New Roman" w:hAnsi="Times New Roman" w:cs="Times New Roman"/>
        </w:rPr>
        <w:t>1</w:t>
      </w:r>
      <w:r w:rsidRPr="00DD7FDA">
        <w:rPr>
          <w:rFonts w:ascii="Times New Roman" w:hAnsi="Times New Roman" w:cs="Times New Roman"/>
        </w:rPr>
        <w:t xml:space="preserve">. </w:t>
      </w:r>
      <w:r>
        <w:rPr>
          <w:rFonts w:ascii="Times New Roman" w:hAnsi="Times New Roman" w:cs="Times New Roman"/>
        </w:rPr>
        <w:t>Общественно – деловая зона</w:t>
      </w:r>
      <w:r w:rsidRPr="00DD7FDA">
        <w:rPr>
          <w:rFonts w:ascii="Times New Roman" w:hAnsi="Times New Roman" w:cs="Times New Roman"/>
        </w:rPr>
        <w:t xml:space="preserve"> (</w:t>
      </w:r>
      <w:r>
        <w:rPr>
          <w:rFonts w:ascii="Times New Roman" w:hAnsi="Times New Roman" w:cs="Times New Roman"/>
        </w:rPr>
        <w:t>О</w:t>
      </w:r>
      <w:r w:rsidRPr="00DD7FDA">
        <w:rPr>
          <w:rFonts w:ascii="Times New Roman" w:hAnsi="Times New Roman" w:cs="Times New Roman"/>
        </w:rPr>
        <w:t>)</w:t>
      </w:r>
      <w:r>
        <w:rPr>
          <w:rFonts w:ascii="Times New Roman" w:hAnsi="Times New Roman" w:cs="Times New Roman"/>
        </w:rPr>
        <w:t>.</w:t>
      </w:r>
    </w:p>
    <w:p w:rsidR="00700765" w:rsidRDefault="00700765" w:rsidP="00700765">
      <w:pPr>
        <w:autoSpaceDE w:val="0"/>
        <w:autoSpaceDN w:val="0"/>
        <w:adjustRightInd w:val="0"/>
        <w:jc w:val="both"/>
      </w:pPr>
      <w:proofErr w:type="gramStart"/>
      <w:r>
        <w:rPr>
          <w:snapToGrid w:val="0"/>
        </w:rPr>
        <w:t>П</w:t>
      </w:r>
      <w:r w:rsidRPr="00617844">
        <w:rPr>
          <w:snapToGrid w:val="0"/>
        </w:rPr>
        <w:t>редназначена для размещения объектов социального и бытового обслуживания, объектов здравоохранения, образования и культуры, религиозного использования, общественного управления, объектов по обеспечению научной деятельности, ветеринарного обслуживания, делового управления, объектов торговли, общественного питания, бытового и гостиничного обслуживания, предпринимательской деятельности, рынки, а также размещение объектов банковской и страховой деятельности и иных зданий, строений и сооружений, стоянок автомобильного транспорта, центров деловой, финансовой, общественной активности, в</w:t>
      </w:r>
      <w:proofErr w:type="gramEnd"/>
      <w:r w:rsidRPr="00617844">
        <w:rPr>
          <w:snapToGrid w:val="0"/>
        </w:rPr>
        <w:t xml:space="preserve"> </w:t>
      </w:r>
      <w:proofErr w:type="gramStart"/>
      <w:r w:rsidRPr="00617844">
        <w:rPr>
          <w:snapToGrid w:val="0"/>
        </w:rPr>
        <w:t>границах</w:t>
      </w:r>
      <w:proofErr w:type="gramEnd"/>
      <w:r w:rsidRPr="00617844">
        <w:rPr>
          <w:snapToGrid w:val="0"/>
        </w:rPr>
        <w:t xml:space="preserve"> населенного пункта. </w:t>
      </w:r>
      <w:r w:rsidRPr="00617844">
        <w:t>Виды разрешенного использования земельных участков в общественно-деловой зоне «О» (коды согласно Классификатору видов разрешенного использования земельных участков) следующие:</w:t>
      </w:r>
      <w:r w:rsidRPr="00617844">
        <w:rPr>
          <w:b/>
        </w:rPr>
        <w:t xml:space="preserve"> </w:t>
      </w:r>
      <w:r w:rsidRPr="00617844">
        <w:t xml:space="preserve">3.0 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w:t>
      </w:r>
      <w:r w:rsidRPr="00FE3D0E">
        <w:t>3.1-3.10, включая также предпринимательство (4.0) предусматривающее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4.1- 4.8; 5.1.</w:t>
      </w:r>
    </w:p>
    <w:p w:rsidR="00700765" w:rsidRPr="00700765" w:rsidRDefault="00700765" w:rsidP="00700765"/>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04"/>
        <w:gridCol w:w="3284"/>
      </w:tblGrid>
      <w:tr w:rsidR="00700765" w:rsidRPr="00617844" w:rsidTr="00700765">
        <w:trPr>
          <w:cantSplit/>
        </w:trPr>
        <w:tc>
          <w:tcPr>
            <w:tcW w:w="5000" w:type="pct"/>
            <w:gridSpan w:val="2"/>
          </w:tcPr>
          <w:p w:rsidR="00700765" w:rsidRPr="00617844" w:rsidRDefault="00700765" w:rsidP="00700765">
            <w:pPr>
              <w:pStyle w:val="4"/>
              <w:spacing w:before="0" w:after="0"/>
              <w:jc w:val="both"/>
              <w:rPr>
                <w:sz w:val="24"/>
                <w:szCs w:val="24"/>
              </w:rPr>
            </w:pPr>
            <w:r w:rsidRPr="00617844">
              <w:rPr>
                <w:sz w:val="24"/>
                <w:szCs w:val="24"/>
              </w:rPr>
              <w:lastRenderedPageBreak/>
              <w:t>Таблица 5</w:t>
            </w:r>
          </w:p>
          <w:p w:rsidR="00700765" w:rsidRPr="00617844" w:rsidRDefault="00700765" w:rsidP="0070076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700765" w:rsidRPr="00617844" w:rsidRDefault="00700765" w:rsidP="0070076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700765" w:rsidRPr="00617844" w:rsidRDefault="00700765" w:rsidP="0070076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700765" w:rsidRDefault="00700765" w:rsidP="00700765">
            <w:pPr>
              <w:jc w:val="both"/>
              <w:textAlignment w:val="baseline"/>
              <w:rPr>
                <w:snapToGrid w:val="0"/>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p w:rsidR="00700765" w:rsidRPr="00617844" w:rsidRDefault="00700765" w:rsidP="00700765">
            <w:pPr>
              <w:jc w:val="both"/>
              <w:textAlignment w:val="baseline"/>
              <w:rPr>
                <w:b/>
                <w:bCs/>
              </w:rPr>
            </w:pPr>
          </w:p>
        </w:tc>
      </w:tr>
      <w:tr w:rsidR="00700765" w:rsidRPr="00617844" w:rsidTr="00700765">
        <w:trPr>
          <w:cantSplit/>
        </w:trPr>
        <w:tc>
          <w:tcPr>
            <w:tcW w:w="5000" w:type="pct"/>
            <w:gridSpan w:val="2"/>
          </w:tcPr>
          <w:p w:rsidR="00700765" w:rsidRDefault="00700765" w:rsidP="00700765">
            <w:pPr>
              <w:textAlignment w:val="baseline"/>
              <w:rPr>
                <w:b/>
                <w:bCs/>
              </w:rPr>
            </w:pPr>
          </w:p>
          <w:p w:rsidR="00700765" w:rsidRPr="00617844" w:rsidRDefault="00700765" w:rsidP="00700765">
            <w:pPr>
              <w:textAlignment w:val="baseline"/>
              <w:rPr>
                <w:b/>
                <w:bCs/>
              </w:rPr>
            </w:pPr>
            <w:r w:rsidRPr="00617844">
              <w:rPr>
                <w:b/>
                <w:bCs/>
              </w:rPr>
              <w:t>Виды разрешенного использования</w:t>
            </w:r>
            <w:r w:rsidRPr="00617844">
              <w:t> </w:t>
            </w:r>
          </w:p>
        </w:tc>
      </w:tr>
      <w:tr w:rsidR="00700765" w:rsidRPr="00617844" w:rsidTr="00700765">
        <w:trPr>
          <w:cantSplit/>
        </w:trPr>
        <w:tc>
          <w:tcPr>
            <w:tcW w:w="3232" w:type="pct"/>
          </w:tcPr>
          <w:p w:rsidR="00700765" w:rsidRPr="00617844" w:rsidRDefault="00700765" w:rsidP="0070076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w:t>
            </w:r>
            <w:r>
              <w:rPr>
                <w:b/>
              </w:rPr>
              <w:t xml:space="preserve"> </w:t>
            </w:r>
            <w:r w:rsidRPr="00617844">
              <w:rPr>
                <w:b/>
              </w:rPr>
              <w:t>получения зонального разрешения:</w:t>
            </w:r>
          </w:p>
        </w:tc>
        <w:tc>
          <w:tcPr>
            <w:tcW w:w="1768" w:type="pct"/>
          </w:tcPr>
          <w:p w:rsidR="00700765" w:rsidRPr="00617844" w:rsidRDefault="00700765" w:rsidP="00700765">
            <w:pPr>
              <w:textAlignment w:val="baseline"/>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p>
        </w:tc>
      </w:tr>
      <w:tr w:rsidR="00700765" w:rsidRPr="00617844" w:rsidTr="00700765">
        <w:trPr>
          <w:cantSplit/>
        </w:trPr>
        <w:tc>
          <w:tcPr>
            <w:tcW w:w="3232" w:type="pct"/>
          </w:tcPr>
          <w:p w:rsidR="00700765" w:rsidRPr="00617844" w:rsidRDefault="00700765" w:rsidP="00700765">
            <w:pPr>
              <w:textAlignment w:val="baseline"/>
            </w:pPr>
            <w:r w:rsidRPr="00617844">
              <w:rPr>
                <w:b/>
              </w:rPr>
              <w:t xml:space="preserve">Социальное </w:t>
            </w:r>
            <w:r w:rsidRPr="00F95411">
              <w:rPr>
                <w:b/>
              </w:rPr>
              <w:t>обслуживание (3.2):</w:t>
            </w:r>
          </w:p>
          <w:p w:rsidR="00700765" w:rsidRPr="00617844" w:rsidRDefault="00700765" w:rsidP="00700765">
            <w:pPr>
              <w:jc w:val="both"/>
              <w:textAlignment w:val="baseline"/>
              <w:rPr>
                <w:b/>
                <w:bCs/>
              </w:rPr>
            </w:pPr>
            <w:proofErr w:type="gramStart"/>
            <w:r w:rsidRPr="00617844">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617844">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768" w:type="pct"/>
          </w:tcPr>
          <w:p w:rsidR="00700765" w:rsidRPr="00617844" w:rsidRDefault="00700765" w:rsidP="00700765">
            <w:pPr>
              <w:jc w:val="both"/>
              <w:textAlignment w:val="baseline"/>
              <w:rPr>
                <w:b/>
                <w:bCs/>
              </w:rPr>
            </w:pPr>
            <w:r w:rsidRPr="00617844">
              <w:t>га</w:t>
            </w:r>
            <w:r>
              <w:t xml:space="preserve">ражи служебного автотранспорта, </w:t>
            </w:r>
            <w:r w:rsidRPr="00617844">
              <w:t>здания и сооружения для размещения служб охраны, площадки для сбора мусора</w:t>
            </w:r>
          </w:p>
        </w:tc>
      </w:tr>
      <w:tr w:rsidR="00700765" w:rsidRPr="00617844" w:rsidTr="00700765">
        <w:trPr>
          <w:cantSplit/>
        </w:trPr>
        <w:tc>
          <w:tcPr>
            <w:tcW w:w="3232" w:type="pct"/>
          </w:tcPr>
          <w:p w:rsidR="00700765" w:rsidRPr="00F95411" w:rsidRDefault="00700765" w:rsidP="00700765">
            <w:pPr>
              <w:jc w:val="both"/>
              <w:rPr>
                <w:b/>
              </w:rPr>
            </w:pPr>
            <w:r w:rsidRPr="00617844">
              <w:rPr>
                <w:b/>
              </w:rPr>
              <w:t xml:space="preserve">Здравоохранение </w:t>
            </w:r>
            <w:r w:rsidRPr="00F95411">
              <w:rPr>
                <w:b/>
              </w:rPr>
              <w:t>(3.4)</w:t>
            </w:r>
          </w:p>
          <w:p w:rsidR="00700765" w:rsidRPr="00617844" w:rsidRDefault="00700765" w:rsidP="00700765">
            <w:pPr>
              <w:jc w:val="both"/>
              <w:textAlignment w:val="baseline"/>
            </w:pPr>
            <w:r w:rsidRPr="00F95411">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sidRPr="00617844">
              <w:t xml:space="preserve"> </w:t>
            </w:r>
          </w:p>
          <w:p w:rsidR="00700765" w:rsidRPr="00617844" w:rsidRDefault="00700765" w:rsidP="00700765">
            <w:pPr>
              <w:pStyle w:val="ConsPlusNormal"/>
              <w:jc w:val="both"/>
              <w:rPr>
                <w:rFonts w:ascii="Times New Roman" w:hAnsi="Times New Roman" w:cs="Times New Roman"/>
                <w:sz w:val="24"/>
                <w:szCs w:val="24"/>
              </w:rPr>
            </w:pPr>
          </w:p>
        </w:tc>
        <w:tc>
          <w:tcPr>
            <w:tcW w:w="1768" w:type="pct"/>
            <w:vMerge w:val="restart"/>
          </w:tcPr>
          <w:p w:rsidR="00700765" w:rsidRPr="00617844" w:rsidRDefault="00700765" w:rsidP="00700765">
            <w:pPr>
              <w:jc w:val="both"/>
              <w:textAlignment w:val="baseline"/>
            </w:pPr>
            <w:r>
              <w:t xml:space="preserve">лаборатории, </w:t>
            </w:r>
            <w:r w:rsidRPr="00617844">
              <w:t>гаражи служебного транспорта, парковки,</w:t>
            </w:r>
            <w:r>
              <w:t xml:space="preserve"> </w:t>
            </w:r>
            <w:r w:rsidRPr="00617844">
              <w:t>сооружения локального инженерного обеспечения, сооружения для размещения служб охраны,</w:t>
            </w:r>
            <w:r>
              <w:t xml:space="preserve"> </w:t>
            </w:r>
            <w:r w:rsidRPr="00617844">
              <w:t>площадки для сбора мусора</w:t>
            </w:r>
          </w:p>
        </w:tc>
      </w:tr>
      <w:tr w:rsidR="00700765" w:rsidRPr="00617844" w:rsidTr="00700765">
        <w:trPr>
          <w:cantSplit/>
        </w:trPr>
        <w:tc>
          <w:tcPr>
            <w:tcW w:w="3232" w:type="pct"/>
          </w:tcPr>
          <w:p w:rsidR="00700765" w:rsidRPr="00F95411" w:rsidRDefault="00700765" w:rsidP="00700765">
            <w:pPr>
              <w:jc w:val="both"/>
              <w:rPr>
                <w:b/>
              </w:rPr>
            </w:pPr>
            <w:r w:rsidRPr="00F95411">
              <w:rPr>
                <w:b/>
              </w:rPr>
              <w:t>Амбулаторно-поликлиническое обслуживание (3.4.1)</w:t>
            </w:r>
          </w:p>
          <w:p w:rsidR="00700765" w:rsidRPr="00F95411" w:rsidRDefault="00700765" w:rsidP="00700765">
            <w:pPr>
              <w:jc w:val="both"/>
              <w:rPr>
                <w:b/>
              </w:rPr>
            </w:pPr>
            <w:r w:rsidRPr="00F95411">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68" w:type="pct"/>
            <w:vMerge/>
          </w:tcPr>
          <w:p w:rsidR="00700765" w:rsidRPr="00617844" w:rsidRDefault="00700765" w:rsidP="00700765">
            <w:pPr>
              <w:jc w:val="both"/>
              <w:textAlignment w:val="baseline"/>
            </w:pPr>
          </w:p>
        </w:tc>
      </w:tr>
      <w:tr w:rsidR="00700765" w:rsidRPr="00617844" w:rsidTr="00700765">
        <w:trPr>
          <w:cantSplit/>
        </w:trPr>
        <w:tc>
          <w:tcPr>
            <w:tcW w:w="3232" w:type="pct"/>
          </w:tcPr>
          <w:p w:rsidR="00700765" w:rsidRPr="00F95411" w:rsidRDefault="00700765" w:rsidP="00700765">
            <w:pPr>
              <w:jc w:val="both"/>
              <w:rPr>
                <w:b/>
              </w:rPr>
            </w:pPr>
            <w:r w:rsidRPr="00F95411">
              <w:rPr>
                <w:b/>
              </w:rPr>
              <w:t>Стационарное медицинское обслуживание (3.4.2)</w:t>
            </w:r>
          </w:p>
          <w:p w:rsidR="00700765" w:rsidRPr="00F95411" w:rsidRDefault="00700765" w:rsidP="00700765">
            <w:pPr>
              <w:autoSpaceDE w:val="0"/>
              <w:autoSpaceDN w:val="0"/>
              <w:adjustRightInd w:val="0"/>
              <w:jc w:val="both"/>
            </w:pPr>
            <w:r w:rsidRPr="00F95411">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700765" w:rsidRPr="00F95411" w:rsidRDefault="00700765" w:rsidP="00700765">
            <w:pPr>
              <w:jc w:val="both"/>
              <w:rPr>
                <w:b/>
              </w:rPr>
            </w:pPr>
            <w:r w:rsidRPr="00F95411">
              <w:t>размещение станций скорой помощи</w:t>
            </w:r>
          </w:p>
        </w:tc>
        <w:tc>
          <w:tcPr>
            <w:tcW w:w="1768" w:type="pct"/>
            <w:vMerge/>
          </w:tcPr>
          <w:p w:rsidR="00700765" w:rsidRPr="00617844" w:rsidRDefault="00700765" w:rsidP="00700765">
            <w:pPr>
              <w:jc w:val="both"/>
              <w:textAlignment w:val="baseline"/>
            </w:pPr>
          </w:p>
        </w:tc>
      </w:tr>
      <w:tr w:rsidR="00700765" w:rsidRPr="00617844" w:rsidTr="00700765">
        <w:trPr>
          <w:cantSplit/>
        </w:trPr>
        <w:tc>
          <w:tcPr>
            <w:tcW w:w="3232" w:type="pct"/>
          </w:tcPr>
          <w:p w:rsidR="00700765" w:rsidRPr="00F95411" w:rsidRDefault="00700765" w:rsidP="00700765">
            <w:pPr>
              <w:textAlignment w:val="baseline"/>
              <w:rPr>
                <w:b/>
              </w:rPr>
            </w:pPr>
            <w:r w:rsidRPr="00F95411">
              <w:rPr>
                <w:b/>
              </w:rPr>
              <w:lastRenderedPageBreak/>
              <w:t>Образование и просвещение (3.5):</w:t>
            </w:r>
          </w:p>
          <w:p w:rsidR="00700765" w:rsidRPr="00F95411" w:rsidRDefault="00700765" w:rsidP="00700765">
            <w:pPr>
              <w:jc w:val="both"/>
              <w:textAlignment w:val="baseline"/>
              <w:rPr>
                <w:b/>
              </w:rPr>
            </w:pPr>
            <w:proofErr w:type="gramStart"/>
            <w:r w:rsidRPr="00F95411">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F95411">
              <w:t xml:space="preserve"> Содержание данного вида разрешенного использования включает в себя содержание видов разрешенного использования с кодами 3.5.1 - 3.5.2</w:t>
            </w:r>
          </w:p>
        </w:tc>
        <w:tc>
          <w:tcPr>
            <w:tcW w:w="1768" w:type="pct"/>
            <w:vMerge w:val="restart"/>
          </w:tcPr>
          <w:p w:rsidR="00700765" w:rsidRPr="00617844" w:rsidRDefault="00700765" w:rsidP="00700765">
            <w:pPr>
              <w:jc w:val="both"/>
              <w:textAlignment w:val="baseline"/>
              <w:rPr>
                <w:b/>
                <w:bCs/>
              </w:rPr>
            </w:pPr>
            <w:r w:rsidRPr="00617844">
              <w:t>гаражи служебного транспорта,</w:t>
            </w:r>
            <w:r>
              <w:t xml:space="preserve"> </w:t>
            </w:r>
            <w:r w:rsidRPr="00617844">
              <w:t>сооружения локального инженерного обеспечения, парковки,</w:t>
            </w:r>
            <w:r>
              <w:t xml:space="preserve"> </w:t>
            </w:r>
            <w:r w:rsidRPr="00617844">
              <w:t>открытые площадки для занятий спортом и физкультурой,</w:t>
            </w:r>
            <w:r>
              <w:t xml:space="preserve"> </w:t>
            </w:r>
            <w:r w:rsidRPr="00617844">
              <w:t>школьные сады, сооружения для размещения служб охраны,</w:t>
            </w:r>
            <w:r>
              <w:t xml:space="preserve"> </w:t>
            </w:r>
            <w:r w:rsidRPr="00617844">
              <w:t>площадки для сбора мусора</w:t>
            </w:r>
          </w:p>
        </w:tc>
      </w:tr>
      <w:tr w:rsidR="00700765" w:rsidRPr="00617844" w:rsidTr="00700765">
        <w:trPr>
          <w:cantSplit/>
        </w:trPr>
        <w:tc>
          <w:tcPr>
            <w:tcW w:w="3232" w:type="pct"/>
          </w:tcPr>
          <w:p w:rsidR="00700765" w:rsidRPr="00F95411" w:rsidRDefault="00700765" w:rsidP="00700765">
            <w:pPr>
              <w:textAlignment w:val="baseline"/>
              <w:rPr>
                <w:b/>
              </w:rPr>
            </w:pPr>
            <w:r w:rsidRPr="00F95411">
              <w:rPr>
                <w:b/>
              </w:rPr>
              <w:t>Дошкольное, начальное и среднее общее образование (3.5.1)</w:t>
            </w:r>
          </w:p>
          <w:p w:rsidR="00700765" w:rsidRPr="00F95411" w:rsidRDefault="00700765" w:rsidP="00700765">
            <w:pPr>
              <w:textAlignment w:val="baseline"/>
              <w:rPr>
                <w:b/>
              </w:rPr>
            </w:pPr>
            <w:proofErr w:type="gramStart"/>
            <w:r w:rsidRPr="00F95411">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1768" w:type="pct"/>
            <w:vMerge/>
          </w:tcPr>
          <w:p w:rsidR="00700765" w:rsidRPr="00617844" w:rsidRDefault="00700765" w:rsidP="00700765">
            <w:pPr>
              <w:jc w:val="both"/>
              <w:textAlignment w:val="baseline"/>
            </w:pPr>
          </w:p>
        </w:tc>
      </w:tr>
      <w:tr w:rsidR="00700765" w:rsidRPr="00617844" w:rsidTr="00700765">
        <w:trPr>
          <w:cantSplit/>
        </w:trPr>
        <w:tc>
          <w:tcPr>
            <w:tcW w:w="3232" w:type="pct"/>
          </w:tcPr>
          <w:p w:rsidR="00700765" w:rsidRPr="00F95411" w:rsidRDefault="00700765" w:rsidP="00700765">
            <w:pPr>
              <w:textAlignment w:val="baseline"/>
              <w:rPr>
                <w:b/>
              </w:rPr>
            </w:pPr>
            <w:r w:rsidRPr="00F95411">
              <w:rPr>
                <w:b/>
              </w:rPr>
              <w:t>Среднее и высшее профессиональное образование (3.5.2)</w:t>
            </w:r>
          </w:p>
          <w:p w:rsidR="00700765" w:rsidRPr="00F95411" w:rsidRDefault="00700765" w:rsidP="00700765">
            <w:pPr>
              <w:textAlignment w:val="baseline"/>
              <w:rPr>
                <w:b/>
              </w:rPr>
            </w:pPr>
            <w:r w:rsidRPr="00F95411">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768" w:type="pct"/>
            <w:vMerge/>
          </w:tcPr>
          <w:p w:rsidR="00700765" w:rsidRPr="00617844" w:rsidRDefault="00700765" w:rsidP="00700765">
            <w:pPr>
              <w:jc w:val="both"/>
              <w:textAlignment w:val="baseline"/>
            </w:pPr>
          </w:p>
        </w:tc>
      </w:tr>
      <w:tr w:rsidR="00700765" w:rsidRPr="00617844" w:rsidTr="00700765">
        <w:trPr>
          <w:cantSplit/>
        </w:trPr>
        <w:tc>
          <w:tcPr>
            <w:tcW w:w="3232" w:type="pct"/>
          </w:tcPr>
          <w:p w:rsidR="00700765" w:rsidRPr="00617844" w:rsidRDefault="00700765" w:rsidP="00700765">
            <w:pPr>
              <w:textAlignment w:val="baseline"/>
              <w:rPr>
                <w:b/>
              </w:rPr>
            </w:pPr>
            <w:r w:rsidRPr="00617844">
              <w:rPr>
                <w:b/>
              </w:rPr>
              <w:t>Культурное развитие (3.6):</w:t>
            </w:r>
          </w:p>
          <w:p w:rsidR="00700765" w:rsidRPr="00617844" w:rsidRDefault="00700765" w:rsidP="00700765">
            <w:pPr>
              <w:jc w:val="both"/>
              <w:textAlignment w:val="baseline"/>
              <w:rPr>
                <w:b/>
              </w:rPr>
            </w:pPr>
            <w:proofErr w:type="gramStart"/>
            <w:r w:rsidRPr="00617844">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r w:rsidRPr="00F95411">
              <w:t>, театров, филармоний, планетариев; устройство площадок</w:t>
            </w:r>
            <w:r w:rsidRPr="00617844">
              <w:t xml:space="preserve"> для празднеств и гуляний; размещение зданий и сооружений для размещения цирков, зверинцев, зоопарков, океанариумов</w:t>
            </w:r>
            <w:proofErr w:type="gramEnd"/>
          </w:p>
        </w:tc>
        <w:tc>
          <w:tcPr>
            <w:tcW w:w="1768" w:type="pct"/>
          </w:tcPr>
          <w:p w:rsidR="00700765" w:rsidRPr="00617844" w:rsidRDefault="00700765" w:rsidP="00700765">
            <w:pPr>
              <w:jc w:val="both"/>
              <w:textAlignment w:val="baseline"/>
              <w:rPr>
                <w:b/>
                <w:bCs/>
              </w:rPr>
            </w:pPr>
            <w:r w:rsidRPr="00617844">
              <w:t>парковки,</w:t>
            </w:r>
            <w:r>
              <w:t xml:space="preserve"> </w:t>
            </w:r>
            <w:r w:rsidRPr="00617844">
              <w:t>сооружения локального инженерного обеспечения, гаражи служебного автотранспорта,</w:t>
            </w:r>
            <w:r>
              <w:t xml:space="preserve"> </w:t>
            </w:r>
            <w:r w:rsidRPr="00617844">
              <w:t>сооружения для размещения служб охраны,</w:t>
            </w:r>
            <w:r>
              <w:t xml:space="preserve"> спортивные площадки,</w:t>
            </w:r>
            <w:r w:rsidRPr="00617844">
              <w:t xml:space="preserve">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lastRenderedPageBreak/>
              <w:t>Религиозное использование (3.7):</w:t>
            </w:r>
          </w:p>
          <w:p w:rsidR="00700765" w:rsidRPr="007C2FB6" w:rsidRDefault="00700765" w:rsidP="00700765">
            <w:pPr>
              <w:pStyle w:val="afff0"/>
              <w:rPr>
                <w:rFonts w:ascii="Times New Roman" w:hAnsi="Times New Roman" w:cs="Times New Roman"/>
              </w:rPr>
            </w:pPr>
            <w:r w:rsidRPr="007C2FB6">
              <w:rPr>
                <w:rFonts w:ascii="Times New Roman" w:hAnsi="Times New Roman" w:cs="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00765" w:rsidRPr="00617844" w:rsidRDefault="00700765" w:rsidP="00700765">
            <w:pPr>
              <w:jc w:val="both"/>
            </w:pPr>
            <w:r w:rsidRPr="00617844">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768" w:type="pct"/>
          </w:tcPr>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парковки, сооружения локального инженерного обеспечения,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Общественное управление (3.8):</w:t>
            </w:r>
          </w:p>
          <w:p w:rsidR="00700765" w:rsidRDefault="00700765" w:rsidP="00700765">
            <w:pPr>
              <w:jc w:val="both"/>
            </w:pPr>
            <w:r w:rsidRPr="00617844">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roofErr w:type="gramStart"/>
            <w:r w:rsidRPr="00617844">
              <w:t xml:space="preserve">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w:t>
            </w:r>
            <w:r w:rsidRPr="00F208FF">
              <w:t>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roofErr w:type="gramEnd"/>
          </w:p>
          <w:p w:rsidR="00700765" w:rsidRPr="00617844" w:rsidRDefault="00700765" w:rsidP="00700765">
            <w:pPr>
              <w:jc w:val="both"/>
            </w:pPr>
          </w:p>
        </w:tc>
        <w:tc>
          <w:tcPr>
            <w:tcW w:w="1768" w:type="pct"/>
          </w:tcPr>
          <w:p w:rsidR="00700765" w:rsidRPr="00617844" w:rsidRDefault="00700765" w:rsidP="00700765">
            <w:pPr>
              <w:textAlignment w:val="baseline"/>
              <w:rPr>
                <w:b/>
                <w:bCs/>
              </w:rPr>
            </w:pP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Обеспечение научной деятельности (3.9):</w:t>
            </w:r>
          </w:p>
          <w:p w:rsidR="00700765" w:rsidRPr="00617844" w:rsidRDefault="00700765" w:rsidP="00700765">
            <w:pPr>
              <w:jc w:val="both"/>
            </w:pPr>
            <w:r w:rsidRPr="00617844">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768" w:type="pct"/>
          </w:tcPr>
          <w:p w:rsidR="00700765" w:rsidRPr="00617844" w:rsidRDefault="00700765" w:rsidP="00700765">
            <w:pPr>
              <w:textAlignment w:val="baseline"/>
              <w:rPr>
                <w:b/>
                <w:bCs/>
              </w:rPr>
            </w:pP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lastRenderedPageBreak/>
              <w:t>Обеспечение деятельности в области гидрометеорологии и смежных с ней областях (3.9.1)</w:t>
            </w:r>
          </w:p>
          <w:p w:rsidR="00700765" w:rsidRPr="00DD6AE8" w:rsidRDefault="00700765" w:rsidP="00700765">
            <w:proofErr w:type="gramStart"/>
            <w:r w:rsidRPr="00F208FF">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1768" w:type="pct"/>
          </w:tcPr>
          <w:p w:rsidR="00700765" w:rsidRPr="00617844" w:rsidRDefault="00700765" w:rsidP="00700765">
            <w:pPr>
              <w:textAlignment w:val="baseline"/>
              <w:rPr>
                <w:b/>
                <w:bCs/>
              </w:rPr>
            </w:pPr>
          </w:p>
        </w:tc>
      </w:tr>
      <w:tr w:rsidR="00700765" w:rsidRPr="00617844" w:rsidTr="00700765">
        <w:trPr>
          <w:cantSplit/>
          <w:trHeight w:val="3057"/>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Ветеринарное обслуживание (3.10):</w:t>
            </w:r>
          </w:p>
          <w:p w:rsidR="00700765" w:rsidRPr="00617844" w:rsidRDefault="00700765" w:rsidP="00700765">
            <w:pPr>
              <w:jc w:val="both"/>
            </w:pPr>
            <w:r w:rsidRPr="00617844">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p w:rsidR="00700765" w:rsidRPr="00617844" w:rsidRDefault="00700765" w:rsidP="00700765">
            <w:pPr>
              <w:jc w:val="both"/>
            </w:pPr>
            <w:r w:rsidRPr="00617844">
              <w:rPr>
                <w:b/>
              </w:rPr>
              <w:t>Амбулаторное ветеринарное обслуживание</w:t>
            </w:r>
            <w:r w:rsidRPr="00617844">
              <w:t xml:space="preserve"> </w:t>
            </w:r>
            <w:r w:rsidRPr="00F95411">
              <w:rPr>
                <w:b/>
              </w:rPr>
              <w:t>(3.10.1):</w:t>
            </w:r>
          </w:p>
          <w:p w:rsidR="00700765" w:rsidRPr="00617844" w:rsidRDefault="00700765" w:rsidP="00700765">
            <w:pPr>
              <w:pStyle w:val="ConsPlusNormal"/>
              <w:jc w:val="both"/>
              <w:rPr>
                <w:rFonts w:ascii="Times New Roman" w:hAnsi="Times New Roman" w:cs="Times New Roman"/>
                <w:sz w:val="24"/>
                <w:szCs w:val="24"/>
              </w:rPr>
            </w:pPr>
            <w:r w:rsidRPr="0061784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768" w:type="pct"/>
          </w:tcPr>
          <w:p w:rsidR="00700765" w:rsidRPr="00617844" w:rsidRDefault="00700765" w:rsidP="00700765">
            <w:pPr>
              <w:jc w:val="both"/>
              <w:textAlignment w:val="baseline"/>
              <w:rPr>
                <w:b/>
                <w:bCs/>
              </w:rPr>
            </w:pPr>
            <w:r w:rsidRPr="00617844">
              <w:t>сооружения локального инженерного обеспечения, гаражи служебного транспорта, автостоянки,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Деловое управление (4.1):</w:t>
            </w:r>
          </w:p>
          <w:p w:rsidR="00700765" w:rsidRPr="00617844" w:rsidRDefault="00700765" w:rsidP="00700765">
            <w:pPr>
              <w:jc w:val="both"/>
            </w:pPr>
            <w:proofErr w:type="gramStart"/>
            <w:r w:rsidRPr="00617844">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1768" w:type="pct"/>
          </w:tcPr>
          <w:p w:rsidR="00700765" w:rsidRPr="00617844" w:rsidRDefault="00700765" w:rsidP="00700765">
            <w:pPr>
              <w:jc w:val="both"/>
              <w:textAlignment w:val="baseline"/>
              <w:rPr>
                <w:b/>
                <w:bCs/>
              </w:rPr>
            </w:pPr>
            <w:r w:rsidRPr="00617844">
              <w:t>сооружения локального инженерного обеспечения,</w:t>
            </w:r>
            <w:r>
              <w:t xml:space="preserve"> гаражи служебного транспорта, </w:t>
            </w:r>
            <w:r w:rsidRPr="00617844">
              <w:t>здания и сооружения для размещения служб охраны,</w:t>
            </w:r>
            <w:r>
              <w:t xml:space="preserve"> </w:t>
            </w:r>
            <w:r w:rsidRPr="00617844">
              <w:t>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proofErr w:type="gramStart"/>
            <w:r w:rsidRPr="007C2FB6">
              <w:rPr>
                <w:rFonts w:ascii="Times New Roman" w:hAnsi="Times New Roman" w:cs="Times New Roman"/>
                <w:b/>
              </w:rPr>
              <w:t>Объекты торговли (торговые центры, торгово-развлекательные центры (комплексы) (4.2):</w:t>
            </w:r>
            <w:proofErr w:type="gramEnd"/>
          </w:p>
          <w:p w:rsidR="00700765" w:rsidRPr="007C2FB6" w:rsidRDefault="00700765" w:rsidP="00700765">
            <w:pPr>
              <w:pStyle w:val="afff0"/>
              <w:rPr>
                <w:rFonts w:ascii="Times New Roman" w:hAnsi="Times New Roman" w:cs="Times New Roman"/>
              </w:rPr>
            </w:pPr>
            <w:r w:rsidRPr="007C2FB6">
              <w:rPr>
                <w:rFonts w:ascii="Times New Roman" w:hAnsi="Times New Roman" w:cs="Times New Roman"/>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700765" w:rsidRPr="00617844" w:rsidRDefault="00700765" w:rsidP="00700765">
            <w:pPr>
              <w:jc w:val="both"/>
            </w:pPr>
            <w:r w:rsidRPr="00617844">
              <w:t>размещение гаражей и (или) стоянок для автомобилей сотрудников и посетителей торгового центра</w:t>
            </w:r>
          </w:p>
        </w:tc>
        <w:tc>
          <w:tcPr>
            <w:tcW w:w="1768" w:type="pct"/>
          </w:tcPr>
          <w:p w:rsidR="00700765" w:rsidRPr="00617844" w:rsidRDefault="00700765" w:rsidP="00700765">
            <w:pPr>
              <w:textAlignment w:val="baseline"/>
              <w:rPr>
                <w:b/>
                <w:bCs/>
              </w:rPr>
            </w:pPr>
            <w:r w:rsidRPr="00617844">
              <w:t>парковки,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lastRenderedPageBreak/>
              <w:t>Рынки (4.3):</w:t>
            </w:r>
          </w:p>
          <w:p w:rsidR="00700765" w:rsidRPr="007C2FB6" w:rsidRDefault="00700765" w:rsidP="00700765">
            <w:pPr>
              <w:pStyle w:val="afff0"/>
              <w:rPr>
                <w:rFonts w:ascii="Times New Roman" w:hAnsi="Times New Roman" w:cs="Times New Roman"/>
              </w:rPr>
            </w:pPr>
            <w:r w:rsidRPr="007C2FB6">
              <w:rPr>
                <w:rFonts w:ascii="Times New Roman" w:hAnsi="Times New Roman" w:cs="Times New Roman"/>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w:t>
            </w:r>
          </w:p>
          <w:p w:rsidR="00700765" w:rsidRPr="00617844" w:rsidRDefault="00700765" w:rsidP="00700765">
            <w:pPr>
              <w:jc w:val="both"/>
            </w:pPr>
            <w:r w:rsidRPr="00617844">
              <w:t>размещение гаражей и (или) стоянок для автомобилей сотрудников и посетителей рынка</w:t>
            </w:r>
          </w:p>
        </w:tc>
        <w:tc>
          <w:tcPr>
            <w:tcW w:w="1768" w:type="pct"/>
          </w:tcPr>
          <w:p w:rsidR="00700765" w:rsidRPr="00617844" w:rsidRDefault="00700765" w:rsidP="00700765">
            <w:pPr>
              <w:jc w:val="both"/>
              <w:textAlignment w:val="baseline"/>
              <w:rPr>
                <w:b/>
                <w:bCs/>
              </w:rPr>
            </w:pPr>
            <w:r w:rsidRPr="00617844">
              <w:t>парковки, площадки для сбора мусора</w:t>
            </w:r>
          </w:p>
        </w:tc>
      </w:tr>
      <w:tr w:rsidR="00700765" w:rsidRPr="00617844" w:rsidTr="00700765">
        <w:trPr>
          <w:cantSplit/>
        </w:trPr>
        <w:tc>
          <w:tcPr>
            <w:tcW w:w="3232" w:type="pct"/>
          </w:tcPr>
          <w:p w:rsidR="00700765" w:rsidRPr="00617844" w:rsidRDefault="00700765" w:rsidP="00700765">
            <w:pPr>
              <w:pStyle w:val="afff0"/>
              <w:rPr>
                <w:b/>
              </w:rPr>
            </w:pPr>
            <w:r w:rsidRPr="00617844">
              <w:rPr>
                <w:b/>
              </w:rPr>
              <w:t>Магазины (4.4):</w:t>
            </w:r>
          </w:p>
          <w:p w:rsidR="00700765" w:rsidRPr="00617844" w:rsidRDefault="00700765" w:rsidP="00700765">
            <w:pPr>
              <w:jc w:val="both"/>
            </w:pPr>
            <w:r w:rsidRPr="00617844">
              <w:t>Размещение объектов капитального строительства, предназначенных для продажи товаров, торговая площадь которых составляет до 5000 кв.м.</w:t>
            </w:r>
          </w:p>
        </w:tc>
        <w:tc>
          <w:tcPr>
            <w:tcW w:w="1768" w:type="pct"/>
          </w:tcPr>
          <w:p w:rsidR="00700765" w:rsidRPr="00617844" w:rsidRDefault="00700765" w:rsidP="00700765">
            <w:pPr>
              <w:jc w:val="both"/>
              <w:textAlignment w:val="baseline"/>
              <w:rPr>
                <w:b/>
                <w:bCs/>
              </w:rPr>
            </w:pPr>
            <w:r w:rsidRPr="00617844">
              <w:t>парковки, площадки для сбора мусора</w:t>
            </w:r>
          </w:p>
        </w:tc>
      </w:tr>
      <w:tr w:rsidR="00700765" w:rsidRPr="00617844" w:rsidTr="00700765">
        <w:trPr>
          <w:cantSplit/>
        </w:trPr>
        <w:tc>
          <w:tcPr>
            <w:tcW w:w="3232" w:type="pct"/>
          </w:tcPr>
          <w:p w:rsidR="00700765" w:rsidRPr="00F208FF" w:rsidRDefault="00700765" w:rsidP="00700765">
            <w:pPr>
              <w:shd w:val="clear" w:color="auto" w:fill="FFFFFF"/>
              <w:jc w:val="both"/>
              <w:rPr>
                <w:b/>
              </w:rPr>
            </w:pPr>
            <w:r w:rsidRPr="00F208FF">
              <w:rPr>
                <w:b/>
              </w:rPr>
              <w:t>Банковская и страховая деятельность (4.5):</w:t>
            </w:r>
          </w:p>
          <w:p w:rsidR="00700765" w:rsidRPr="00F208FF" w:rsidRDefault="00700765" w:rsidP="00700765">
            <w:pPr>
              <w:shd w:val="clear" w:color="auto" w:fill="FFFFFF"/>
              <w:jc w:val="both"/>
              <w:rPr>
                <w:b/>
                <w:snapToGrid w:val="0"/>
              </w:rPr>
            </w:pPr>
            <w:r w:rsidRPr="00F208FF">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68" w:type="pct"/>
          </w:tcPr>
          <w:p w:rsidR="00700765" w:rsidRPr="00617844" w:rsidRDefault="00700765" w:rsidP="00700765">
            <w:pPr>
              <w:shd w:val="clear" w:color="auto" w:fill="FFFFFF"/>
              <w:jc w:val="both"/>
              <w:rPr>
                <w:b/>
                <w:snapToGrid w:val="0"/>
              </w:rPr>
            </w:pPr>
            <w:r w:rsidRPr="00617844">
              <w:t>парковки, 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Общественное питание (4.6):</w:t>
            </w:r>
          </w:p>
          <w:p w:rsidR="00700765" w:rsidRPr="00617844" w:rsidRDefault="00700765" w:rsidP="00700765">
            <w:pPr>
              <w:jc w:val="both"/>
            </w:pPr>
            <w:r w:rsidRPr="0061784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68" w:type="pct"/>
          </w:tcPr>
          <w:p w:rsidR="00700765" w:rsidRPr="00617844" w:rsidRDefault="00700765" w:rsidP="00700765">
            <w:pPr>
              <w:jc w:val="both"/>
              <w:textAlignment w:val="baseline"/>
              <w:rPr>
                <w:b/>
                <w:bCs/>
              </w:rPr>
            </w:pPr>
            <w:r>
              <w:t xml:space="preserve">парковки, </w:t>
            </w:r>
            <w:r w:rsidRPr="00617844">
              <w:t>летние площадки организаций общественного пита</w:t>
            </w:r>
            <w:r>
              <w:t xml:space="preserve">ния, </w:t>
            </w:r>
            <w:r w:rsidRPr="00617844">
              <w:t>площадки для сбора мусора</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Гостиничное обслуживание (4.7):</w:t>
            </w:r>
          </w:p>
          <w:p w:rsidR="00700765" w:rsidRPr="00617844" w:rsidRDefault="00700765" w:rsidP="00700765">
            <w:pPr>
              <w:jc w:val="both"/>
            </w:pPr>
            <w:r w:rsidRPr="00617844">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768" w:type="pct"/>
          </w:tcPr>
          <w:p w:rsidR="00700765" w:rsidRPr="00617844" w:rsidRDefault="00700765" w:rsidP="00700765">
            <w:pPr>
              <w:jc w:val="both"/>
              <w:textAlignment w:val="baseline"/>
              <w:rPr>
                <w:b/>
                <w:bCs/>
              </w:rPr>
            </w:pPr>
            <w:r w:rsidRPr="00617844">
              <w:t>сооружения локального инженерного обеспечения, гаражи служебного транспорта, автостоянки</w:t>
            </w: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t>Развлечения (4.8):</w:t>
            </w:r>
          </w:p>
          <w:p w:rsidR="00700765" w:rsidRPr="00617844" w:rsidRDefault="00700765" w:rsidP="00700765">
            <w:pPr>
              <w:jc w:val="both"/>
            </w:pPr>
            <w:r w:rsidRPr="00617844">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и игровых площадок</w:t>
            </w:r>
          </w:p>
        </w:tc>
        <w:tc>
          <w:tcPr>
            <w:tcW w:w="1768" w:type="pct"/>
          </w:tcPr>
          <w:p w:rsidR="00700765" w:rsidRPr="00617844" w:rsidRDefault="00700765" w:rsidP="00700765">
            <w:pPr>
              <w:jc w:val="both"/>
              <w:textAlignment w:val="baseline"/>
              <w:rPr>
                <w:b/>
                <w:bCs/>
              </w:rPr>
            </w:pPr>
            <w:r w:rsidRPr="00617844">
              <w:t>сооружения лока</w:t>
            </w:r>
            <w:r>
              <w:t xml:space="preserve">льного инженерного обеспечения; </w:t>
            </w:r>
            <w:r w:rsidRPr="00617844">
              <w:t>гаражи служебного транспор</w:t>
            </w:r>
            <w:r>
              <w:t xml:space="preserve">та парковки; </w:t>
            </w:r>
            <w:r w:rsidRPr="00617844">
              <w:t>площадки для сбора мусора</w:t>
            </w:r>
          </w:p>
        </w:tc>
      </w:tr>
      <w:tr w:rsidR="00700765" w:rsidRPr="00617844" w:rsidTr="00700765">
        <w:trPr>
          <w:cantSplit/>
        </w:trPr>
        <w:tc>
          <w:tcPr>
            <w:tcW w:w="3232" w:type="pct"/>
          </w:tcPr>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b/>
                <w:sz w:val="24"/>
                <w:szCs w:val="24"/>
              </w:rPr>
              <w:t>Обслуживание автотранспорта</w:t>
            </w:r>
            <w:r w:rsidRPr="00F95411">
              <w:rPr>
                <w:rFonts w:ascii="Times New Roman" w:hAnsi="Times New Roman" w:cs="Times New Roman"/>
                <w:sz w:val="24"/>
                <w:szCs w:val="24"/>
              </w:rPr>
              <w:t xml:space="preserve"> </w:t>
            </w:r>
            <w:r w:rsidRPr="00F95411">
              <w:rPr>
                <w:rFonts w:ascii="Times New Roman" w:hAnsi="Times New Roman" w:cs="Times New Roman"/>
                <w:b/>
                <w:sz w:val="24"/>
                <w:szCs w:val="24"/>
              </w:rPr>
              <w:t>(4.9):</w:t>
            </w:r>
          </w:p>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sz w:val="24"/>
                <w:szCs w:val="24"/>
              </w:rPr>
              <w:t>Размещение постоянных или временных гаражей с несколькими стояночными местами, стоянок (парковок), гаражей, в том числе многоярусных,</w:t>
            </w:r>
            <w:r w:rsidRPr="00F95411">
              <w:t xml:space="preserve"> не указанных в коде 2.7.1</w:t>
            </w:r>
            <w:r w:rsidRPr="00F95411">
              <w:rPr>
                <w:rFonts w:ascii="Times New Roman" w:hAnsi="Times New Roman" w:cs="Times New Roman"/>
                <w:sz w:val="24"/>
                <w:szCs w:val="24"/>
              </w:rPr>
              <w:t>.</w:t>
            </w:r>
          </w:p>
        </w:tc>
        <w:tc>
          <w:tcPr>
            <w:tcW w:w="1768" w:type="pct"/>
            <w:vMerge w:val="restart"/>
          </w:tcPr>
          <w:p w:rsidR="00700765" w:rsidRPr="00E74903" w:rsidRDefault="00700765" w:rsidP="00700765">
            <w:pPr>
              <w:pStyle w:val="ConsPlusNormal"/>
              <w:jc w:val="both"/>
              <w:rPr>
                <w:rFonts w:ascii="Times New Roman" w:hAnsi="Times New Roman" w:cs="Times New Roman"/>
                <w:sz w:val="24"/>
                <w:szCs w:val="24"/>
                <w:highlight w:val="yellow"/>
              </w:rPr>
            </w:pPr>
            <w:r w:rsidRPr="00F95411">
              <w:rPr>
                <w:rFonts w:ascii="Times New Roman" w:hAnsi="Times New Roman" w:cs="Times New Roman"/>
                <w:sz w:val="24"/>
                <w:szCs w:val="24"/>
              </w:rPr>
              <w:t>площадки для сбора мусора</w:t>
            </w:r>
          </w:p>
        </w:tc>
      </w:tr>
      <w:tr w:rsidR="00700765" w:rsidRPr="00617844" w:rsidTr="00700765">
        <w:trPr>
          <w:cantSplit/>
        </w:trPr>
        <w:tc>
          <w:tcPr>
            <w:tcW w:w="3232" w:type="pct"/>
          </w:tcPr>
          <w:p w:rsidR="00700765" w:rsidRPr="00F95411" w:rsidRDefault="00700765" w:rsidP="00700765">
            <w:pPr>
              <w:autoSpaceDE w:val="0"/>
              <w:autoSpaceDN w:val="0"/>
              <w:adjustRightInd w:val="0"/>
              <w:jc w:val="both"/>
              <w:rPr>
                <w:b/>
              </w:rPr>
            </w:pPr>
            <w:r w:rsidRPr="00F95411">
              <w:rPr>
                <w:b/>
              </w:rPr>
              <w:t>Объекты придорожного сервиса (4.9.1):</w:t>
            </w:r>
          </w:p>
          <w:p w:rsidR="00700765" w:rsidRPr="00F95411" w:rsidRDefault="00700765" w:rsidP="00700765">
            <w:pPr>
              <w:autoSpaceDE w:val="0"/>
              <w:autoSpaceDN w:val="0"/>
              <w:adjustRightInd w:val="0"/>
              <w:jc w:val="both"/>
            </w:pPr>
            <w:r w:rsidRPr="00F95411">
              <w:t>Размещение автозаправочных станций (бензиновых, газовых);</w:t>
            </w:r>
          </w:p>
          <w:p w:rsidR="00700765" w:rsidRPr="00F95411" w:rsidRDefault="00700765" w:rsidP="00700765">
            <w:pPr>
              <w:autoSpaceDE w:val="0"/>
              <w:autoSpaceDN w:val="0"/>
              <w:adjustRightInd w:val="0"/>
              <w:jc w:val="both"/>
            </w:pPr>
            <w:r w:rsidRPr="00F95411">
              <w:t>размещение магазинов сопутствующей торговли, зданий для организации общественного питания в качестве объектов придорожного сервиса;</w:t>
            </w:r>
          </w:p>
          <w:p w:rsidR="00700765" w:rsidRPr="00F95411" w:rsidRDefault="00700765" w:rsidP="00700765">
            <w:pPr>
              <w:autoSpaceDE w:val="0"/>
              <w:autoSpaceDN w:val="0"/>
              <w:adjustRightInd w:val="0"/>
              <w:jc w:val="both"/>
            </w:pPr>
            <w:r w:rsidRPr="00F95411">
              <w:t>предоставление гостиничных услуг в качестве придорожного сервиса;</w:t>
            </w:r>
          </w:p>
          <w:p w:rsidR="00700765" w:rsidRPr="00F95411" w:rsidRDefault="00700765" w:rsidP="00700765">
            <w:pPr>
              <w:autoSpaceDE w:val="0"/>
              <w:autoSpaceDN w:val="0"/>
              <w:adjustRightInd w:val="0"/>
              <w:jc w:val="both"/>
              <w:rPr>
                <w:b/>
              </w:rPr>
            </w:pPr>
            <w:r w:rsidRPr="00F95411">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768" w:type="pct"/>
            <w:vMerge/>
          </w:tcPr>
          <w:p w:rsidR="00700765" w:rsidRPr="00E74903" w:rsidRDefault="00700765" w:rsidP="00700765">
            <w:pPr>
              <w:pStyle w:val="ConsPlusNormal"/>
              <w:jc w:val="both"/>
              <w:rPr>
                <w:rFonts w:ascii="Times New Roman" w:hAnsi="Times New Roman" w:cs="Times New Roman"/>
                <w:sz w:val="24"/>
                <w:szCs w:val="24"/>
                <w:highlight w:val="yellow"/>
              </w:rPr>
            </w:pPr>
          </w:p>
        </w:tc>
      </w:tr>
      <w:tr w:rsidR="00700765" w:rsidRPr="00617844" w:rsidTr="00700765">
        <w:trPr>
          <w:cantSplit/>
        </w:trPr>
        <w:tc>
          <w:tcPr>
            <w:tcW w:w="3232" w:type="pct"/>
          </w:tcPr>
          <w:p w:rsidR="00700765" w:rsidRPr="007C2FB6" w:rsidRDefault="00700765" w:rsidP="00700765">
            <w:pPr>
              <w:pStyle w:val="afff0"/>
              <w:rPr>
                <w:rFonts w:ascii="Times New Roman" w:hAnsi="Times New Roman" w:cs="Times New Roman"/>
                <w:b/>
              </w:rPr>
            </w:pPr>
            <w:r w:rsidRPr="007C2FB6">
              <w:rPr>
                <w:rFonts w:ascii="Times New Roman" w:hAnsi="Times New Roman" w:cs="Times New Roman"/>
                <w:b/>
              </w:rPr>
              <w:lastRenderedPageBreak/>
              <w:t>Спорт (5.1):</w:t>
            </w:r>
          </w:p>
          <w:p w:rsidR="00700765" w:rsidRPr="00617844" w:rsidRDefault="00700765" w:rsidP="00700765">
            <w:pPr>
              <w:jc w:val="both"/>
            </w:pPr>
            <w:proofErr w:type="gramStart"/>
            <w:r w:rsidRPr="00617844">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w:t>
            </w:r>
            <w:r w:rsidRPr="00F95411">
              <w:t>,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c>
          <w:tcPr>
            <w:tcW w:w="1768" w:type="pct"/>
          </w:tcPr>
          <w:p w:rsidR="00700765" w:rsidRPr="00617844" w:rsidRDefault="00700765" w:rsidP="00700765">
            <w:pPr>
              <w:jc w:val="both"/>
              <w:textAlignment w:val="baseline"/>
              <w:rPr>
                <w:b/>
                <w:bCs/>
              </w:rPr>
            </w:pPr>
          </w:p>
        </w:tc>
      </w:tr>
    </w:tbl>
    <w:p w:rsidR="00700765" w:rsidRPr="00617844" w:rsidRDefault="00700765" w:rsidP="00700765">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16"/>
        <w:gridCol w:w="3372"/>
      </w:tblGrid>
      <w:tr w:rsidR="00700765" w:rsidRPr="00617844" w:rsidTr="00700765">
        <w:tc>
          <w:tcPr>
            <w:tcW w:w="6119" w:type="dxa"/>
          </w:tcPr>
          <w:p w:rsidR="00700765" w:rsidRPr="00617844" w:rsidRDefault="00700765" w:rsidP="00700765">
            <w:pPr>
              <w:shd w:val="clear" w:color="auto" w:fill="FFFFFF"/>
              <w:jc w:val="both"/>
              <w:rPr>
                <w:b/>
                <w:snapToGrid w:val="0"/>
              </w:rPr>
            </w:pPr>
            <w:r w:rsidRPr="00617844">
              <w:rPr>
                <w:b/>
                <w:snapToGrid w:val="0"/>
              </w:rPr>
              <w:t>С – условно разрешенные виды использования, требующие получения зонального разрешения</w:t>
            </w:r>
          </w:p>
        </w:tc>
        <w:tc>
          <w:tcPr>
            <w:tcW w:w="3451" w:type="dxa"/>
          </w:tcPr>
          <w:p w:rsidR="00700765" w:rsidRPr="00617844" w:rsidRDefault="00700765" w:rsidP="00700765">
            <w:pPr>
              <w:shd w:val="clear" w:color="auto" w:fill="FFFFFF"/>
              <w:jc w:val="both"/>
              <w:rPr>
                <w:b/>
                <w:snapToGrid w:val="0"/>
              </w:rPr>
            </w:pPr>
            <w:proofErr w:type="gramStart"/>
            <w:r w:rsidRPr="00617844">
              <w:rPr>
                <w:b/>
                <w:snapToGrid w:val="0"/>
              </w:rPr>
              <w:t>В</w:t>
            </w:r>
            <w:proofErr w:type="gramEnd"/>
            <w:r w:rsidRPr="00617844">
              <w:rPr>
                <w:b/>
                <w:snapToGrid w:val="0"/>
              </w:rPr>
              <w:t xml:space="preserve"> - вспомогательные виды </w:t>
            </w:r>
          </w:p>
          <w:p w:rsidR="00700765" w:rsidRPr="00617844" w:rsidRDefault="00700765" w:rsidP="00700765">
            <w:pPr>
              <w:shd w:val="clear" w:color="auto" w:fill="FFFFFF"/>
              <w:jc w:val="both"/>
              <w:rPr>
                <w:b/>
                <w:snapToGrid w:val="0"/>
              </w:rPr>
            </w:pPr>
            <w:r w:rsidRPr="00617844">
              <w:rPr>
                <w:b/>
                <w:snapToGrid w:val="0"/>
              </w:rPr>
              <w:t>разрешённого использования:</w:t>
            </w:r>
          </w:p>
        </w:tc>
      </w:tr>
      <w:tr w:rsidR="00700765" w:rsidRPr="00617844" w:rsidTr="00700765">
        <w:tc>
          <w:tcPr>
            <w:tcW w:w="6119" w:type="dxa"/>
          </w:tcPr>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b/>
                <w:sz w:val="24"/>
                <w:szCs w:val="24"/>
              </w:rPr>
              <w:t>Приюты для животных</w:t>
            </w:r>
            <w:r w:rsidRPr="00F95411">
              <w:rPr>
                <w:rFonts w:ascii="Times New Roman" w:hAnsi="Times New Roman" w:cs="Times New Roman"/>
                <w:sz w:val="24"/>
                <w:szCs w:val="24"/>
              </w:rPr>
              <w:t xml:space="preserve"> (3.10.2):</w:t>
            </w:r>
          </w:p>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700765" w:rsidRPr="00F95411" w:rsidRDefault="00700765" w:rsidP="00700765">
            <w:pPr>
              <w:pStyle w:val="ConsPlusNormal"/>
              <w:jc w:val="both"/>
              <w:rPr>
                <w:rFonts w:ascii="Times New Roman" w:hAnsi="Times New Roman" w:cs="Times New Roman"/>
                <w:sz w:val="24"/>
                <w:szCs w:val="24"/>
              </w:rPr>
            </w:pPr>
            <w:r w:rsidRPr="00F95411">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00765" w:rsidRPr="00617844" w:rsidRDefault="00700765" w:rsidP="00700765">
            <w:pPr>
              <w:shd w:val="clear" w:color="auto" w:fill="FFFFFF"/>
              <w:jc w:val="both"/>
              <w:rPr>
                <w:b/>
                <w:snapToGrid w:val="0"/>
              </w:rPr>
            </w:pPr>
            <w:r w:rsidRPr="00F95411">
              <w:t>размещение объектов капитального строительства, предназначенных для организации гостиниц для животных</w:t>
            </w:r>
          </w:p>
        </w:tc>
        <w:tc>
          <w:tcPr>
            <w:tcW w:w="3451" w:type="dxa"/>
          </w:tcPr>
          <w:p w:rsidR="00700765" w:rsidRPr="00617844" w:rsidRDefault="00700765" w:rsidP="00700765">
            <w:pPr>
              <w:shd w:val="clear" w:color="auto" w:fill="FFFFFF"/>
              <w:jc w:val="both"/>
              <w:rPr>
                <w:b/>
                <w:snapToGrid w:val="0"/>
              </w:rPr>
            </w:pPr>
            <w:r w:rsidRPr="00617844">
              <w:t>сооружения локального инженерного обеспечения, гаражи служебного транспорта, автостоянки, площадки для сбора мусора</w:t>
            </w:r>
          </w:p>
        </w:tc>
      </w:tr>
      <w:tr w:rsidR="00700765" w:rsidRPr="00617844" w:rsidTr="00700765">
        <w:tc>
          <w:tcPr>
            <w:tcW w:w="6119" w:type="dxa"/>
          </w:tcPr>
          <w:p w:rsidR="00700765" w:rsidRPr="007C2FB6" w:rsidRDefault="00700765" w:rsidP="00700765">
            <w:pPr>
              <w:pStyle w:val="ConsPlusNormal"/>
              <w:jc w:val="both"/>
              <w:rPr>
                <w:rFonts w:ascii="Times New Roman" w:hAnsi="Times New Roman" w:cs="Times New Roman"/>
                <w:b/>
                <w:sz w:val="24"/>
                <w:szCs w:val="24"/>
              </w:rPr>
            </w:pPr>
            <w:r w:rsidRPr="007C2FB6">
              <w:rPr>
                <w:rFonts w:ascii="Times New Roman" w:hAnsi="Times New Roman" w:cs="Times New Roman"/>
                <w:b/>
                <w:sz w:val="24"/>
                <w:szCs w:val="24"/>
              </w:rPr>
              <w:t>Выставочно-ярмарочная деятельность (4.10):</w:t>
            </w:r>
          </w:p>
          <w:p w:rsidR="00700765" w:rsidRPr="00F95411" w:rsidRDefault="00700765" w:rsidP="00700765">
            <w:pPr>
              <w:pStyle w:val="afff0"/>
              <w:rPr>
                <w:b/>
              </w:rPr>
            </w:pPr>
            <w:proofErr w:type="gramStart"/>
            <w:r w:rsidRPr="007C2FB6">
              <w:rPr>
                <w:rFonts w:ascii="Times New Roman" w:hAnsi="Times New Roman" w:cs="Times New Roman"/>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7C2FB6">
              <w:rPr>
                <w:rFonts w:ascii="Times New Roman" w:hAnsi="Times New Roman" w:cs="Times New Roman"/>
              </w:rPr>
              <w:t>конгрессной</w:t>
            </w:r>
            <w:proofErr w:type="spellEnd"/>
            <w:r w:rsidRPr="007C2FB6">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roofErr w:type="gramEnd"/>
          </w:p>
        </w:tc>
        <w:tc>
          <w:tcPr>
            <w:tcW w:w="3451" w:type="dxa"/>
          </w:tcPr>
          <w:p w:rsidR="00700765" w:rsidRPr="00F95411" w:rsidRDefault="00700765" w:rsidP="00700765">
            <w:pPr>
              <w:jc w:val="both"/>
              <w:textAlignment w:val="baseline"/>
              <w:rPr>
                <w:b/>
                <w:bCs/>
              </w:rPr>
            </w:pPr>
            <w:r w:rsidRPr="00F95411">
              <w:t>аллеи, скверы, бульвары, скульптурные композиции, фонтаны и другие объекты ландшафтного дизайна; объекты инженерной инфраструктуры, необходимые для эксплуатации зданий; общественные туалеты;</w:t>
            </w:r>
          </w:p>
        </w:tc>
      </w:tr>
      <w:tr w:rsidR="00700765" w:rsidRPr="00617844" w:rsidTr="00700765">
        <w:tc>
          <w:tcPr>
            <w:tcW w:w="6119" w:type="dxa"/>
          </w:tcPr>
          <w:p w:rsidR="00700765" w:rsidRPr="00773C5F" w:rsidRDefault="00700765" w:rsidP="00700765">
            <w:pPr>
              <w:shd w:val="clear" w:color="auto" w:fill="FFFFFF"/>
              <w:jc w:val="both"/>
              <w:rPr>
                <w:b/>
              </w:rPr>
            </w:pPr>
            <w:r w:rsidRPr="005A7725">
              <w:rPr>
                <w:b/>
              </w:rPr>
              <w:t>Связь</w:t>
            </w:r>
            <w:r w:rsidRPr="00617844">
              <w:t xml:space="preserve"> </w:t>
            </w:r>
            <w:r w:rsidRPr="00773C5F">
              <w:rPr>
                <w:b/>
              </w:rPr>
              <w:t>(6.8):</w:t>
            </w:r>
          </w:p>
          <w:p w:rsidR="00700765" w:rsidRPr="00617844" w:rsidRDefault="00700765" w:rsidP="00700765">
            <w:pPr>
              <w:shd w:val="clear" w:color="auto" w:fill="FFFFFF"/>
              <w:jc w:val="both"/>
              <w:rPr>
                <w:b/>
              </w:rPr>
            </w:pPr>
            <w:r w:rsidRPr="00617844">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617844">
                <w:t>кодом 3.1</w:t>
              </w:r>
            </w:hyperlink>
          </w:p>
        </w:tc>
        <w:tc>
          <w:tcPr>
            <w:tcW w:w="3451" w:type="dxa"/>
          </w:tcPr>
          <w:p w:rsidR="00700765" w:rsidRPr="00617844" w:rsidRDefault="00700765" w:rsidP="00700765">
            <w:pPr>
              <w:shd w:val="clear" w:color="auto" w:fill="FFFFFF"/>
              <w:jc w:val="both"/>
            </w:pPr>
          </w:p>
        </w:tc>
      </w:tr>
    </w:tbl>
    <w:p w:rsidR="00700765" w:rsidRDefault="00700765" w:rsidP="00700765">
      <w:pPr>
        <w:shd w:val="clear" w:color="auto" w:fill="FFFFFF"/>
        <w:jc w:val="both"/>
        <w:rPr>
          <w:snapToGrid w:val="0"/>
        </w:rPr>
      </w:pPr>
    </w:p>
    <w:p w:rsidR="00700765" w:rsidRDefault="00700765" w:rsidP="00700765">
      <w:pPr>
        <w:shd w:val="clear" w:color="auto" w:fill="FFFFFF"/>
        <w:jc w:val="both"/>
        <w:rPr>
          <w:snapToGrid w:val="0"/>
        </w:rPr>
      </w:pPr>
      <w:r w:rsidRPr="00617844">
        <w:rPr>
          <w:snapToGrid w:val="0"/>
        </w:rPr>
        <w:t>Зональное разрешение не может быть получено на другие виды разрешенного использования, не упомянутые в настоящей таблице</w:t>
      </w:r>
    </w:p>
    <w:p w:rsidR="00700765" w:rsidRPr="00617844" w:rsidRDefault="00700765" w:rsidP="00700765">
      <w:pPr>
        <w:shd w:val="clear" w:color="auto" w:fill="FFFFFF"/>
        <w:jc w:val="both"/>
      </w:pPr>
    </w:p>
    <w:p w:rsidR="00700765" w:rsidRPr="0096301C" w:rsidRDefault="00700765" w:rsidP="00700765">
      <w:pPr>
        <w:shd w:val="clear" w:color="auto" w:fill="FFFFFF"/>
        <w:jc w:val="both"/>
        <w:rPr>
          <w:b/>
          <w:snapToGrid w:val="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812"/>
        <w:gridCol w:w="2476"/>
      </w:tblGrid>
      <w:tr w:rsidR="00700765" w:rsidRPr="00617844" w:rsidTr="00700765">
        <w:trPr>
          <w:trHeight w:val="577"/>
        </w:trPr>
        <w:tc>
          <w:tcPr>
            <w:tcW w:w="3667" w:type="pct"/>
          </w:tcPr>
          <w:p w:rsidR="00700765" w:rsidRPr="00617844" w:rsidRDefault="00700765" w:rsidP="00700765">
            <w:pPr>
              <w:jc w:val="center"/>
              <w:rPr>
                <w:b/>
              </w:rPr>
            </w:pPr>
          </w:p>
        </w:tc>
        <w:tc>
          <w:tcPr>
            <w:tcW w:w="1333" w:type="pct"/>
          </w:tcPr>
          <w:p w:rsidR="00700765" w:rsidRPr="00617844" w:rsidRDefault="00700765" w:rsidP="00700765">
            <w:pPr>
              <w:jc w:val="center"/>
              <w:rPr>
                <w:b/>
                <w:bCs/>
              </w:rPr>
            </w:pPr>
            <w:r w:rsidRPr="00617844">
              <w:rPr>
                <w:b/>
                <w:bCs/>
              </w:rPr>
              <w:t>Общественные</w:t>
            </w:r>
            <w:r w:rsidRPr="00617844">
              <w:rPr>
                <w:b/>
                <w:bCs/>
              </w:rPr>
              <w:br/>
              <w:t>объекты</w:t>
            </w:r>
          </w:p>
        </w:tc>
      </w:tr>
      <w:tr w:rsidR="00700765" w:rsidRPr="00617844" w:rsidTr="00700765">
        <w:trPr>
          <w:trHeight w:val="284"/>
        </w:trPr>
        <w:tc>
          <w:tcPr>
            <w:tcW w:w="3667" w:type="pct"/>
          </w:tcPr>
          <w:p w:rsidR="00700765" w:rsidRPr="008323EE" w:rsidRDefault="00700765" w:rsidP="00700765">
            <w:pPr>
              <w:jc w:val="center"/>
            </w:pPr>
            <w:r w:rsidRPr="008323EE">
              <w:t>Минимальная площадь (</w:t>
            </w:r>
            <w:proofErr w:type="gramStart"/>
            <w:r w:rsidRPr="008323EE">
              <w:t>га</w:t>
            </w:r>
            <w:proofErr w:type="gramEnd"/>
            <w:r w:rsidRPr="008323EE">
              <w:t xml:space="preserve">) </w:t>
            </w:r>
          </w:p>
        </w:tc>
        <w:tc>
          <w:tcPr>
            <w:tcW w:w="1333" w:type="pct"/>
          </w:tcPr>
          <w:p w:rsidR="00700765" w:rsidRPr="00F208FF" w:rsidRDefault="00700765" w:rsidP="00700765">
            <w:pPr>
              <w:jc w:val="center"/>
            </w:pPr>
            <w:r w:rsidRPr="00F208FF">
              <w:rPr>
                <w:bCs/>
              </w:rPr>
              <w:t>0,005</w:t>
            </w:r>
          </w:p>
        </w:tc>
      </w:tr>
      <w:tr w:rsidR="00700765" w:rsidRPr="00617844" w:rsidTr="00700765">
        <w:trPr>
          <w:trHeight w:val="577"/>
        </w:trPr>
        <w:tc>
          <w:tcPr>
            <w:tcW w:w="3667" w:type="pct"/>
          </w:tcPr>
          <w:p w:rsidR="00700765" w:rsidRPr="007C2FB6" w:rsidRDefault="00700765" w:rsidP="00700765">
            <w:pPr>
              <w:ind w:firstLine="709"/>
              <w:jc w:val="center"/>
            </w:pPr>
            <w:r w:rsidRPr="007C2FB6">
              <w:rPr>
                <w:bCs/>
              </w:rPr>
              <w:t>Максимальная площадь</w:t>
            </w:r>
            <w:r w:rsidRPr="007C2FB6">
              <w:t xml:space="preserve"> (</w:t>
            </w:r>
            <w:proofErr w:type="gramStart"/>
            <w:r w:rsidRPr="007C2FB6">
              <w:t>га</w:t>
            </w:r>
            <w:proofErr w:type="gramEnd"/>
            <w:r w:rsidRPr="007C2FB6">
              <w:t xml:space="preserve">) </w:t>
            </w:r>
          </w:p>
        </w:tc>
        <w:tc>
          <w:tcPr>
            <w:tcW w:w="1333" w:type="pct"/>
          </w:tcPr>
          <w:p w:rsidR="001D03DA" w:rsidRPr="001D03DA" w:rsidRDefault="001D03DA" w:rsidP="001D03DA">
            <w:pPr>
              <w:autoSpaceDE w:val="0"/>
              <w:autoSpaceDN w:val="0"/>
              <w:adjustRightInd w:val="0"/>
              <w:jc w:val="both"/>
              <w:rPr>
                <w:bCs/>
              </w:rPr>
            </w:pPr>
            <w:r w:rsidRPr="001D03DA">
              <w:rPr>
                <w:bCs/>
              </w:rPr>
              <w:t>не подлежит установлению</w:t>
            </w:r>
          </w:p>
          <w:p w:rsidR="00700765" w:rsidRPr="007C2FB6" w:rsidRDefault="00700765" w:rsidP="00700765">
            <w:pPr>
              <w:ind w:firstLine="709"/>
              <w:jc w:val="center"/>
            </w:pPr>
          </w:p>
        </w:tc>
      </w:tr>
      <w:tr w:rsidR="00700765" w:rsidRPr="00617844" w:rsidTr="00700765">
        <w:trPr>
          <w:trHeight w:val="577"/>
        </w:trPr>
        <w:tc>
          <w:tcPr>
            <w:tcW w:w="3667" w:type="pct"/>
          </w:tcPr>
          <w:p w:rsidR="00700765" w:rsidRPr="008323EE" w:rsidRDefault="00700765" w:rsidP="00700765">
            <w:pPr>
              <w:ind w:left="71"/>
              <w:jc w:val="center"/>
            </w:pPr>
            <w:r w:rsidRPr="008323EE">
              <w:t xml:space="preserve">Минимальная длина стороны по уличному фронту (м) </w:t>
            </w:r>
          </w:p>
        </w:tc>
        <w:tc>
          <w:tcPr>
            <w:tcW w:w="1333" w:type="pct"/>
          </w:tcPr>
          <w:p w:rsidR="00700765" w:rsidRPr="00F208FF" w:rsidRDefault="00700765" w:rsidP="00700765">
            <w:pPr>
              <w:jc w:val="center"/>
            </w:pPr>
            <w:r w:rsidRPr="00F208FF">
              <w:t>10</w:t>
            </w:r>
          </w:p>
        </w:tc>
      </w:tr>
      <w:tr w:rsidR="00700765" w:rsidRPr="00617844" w:rsidTr="00700765">
        <w:trPr>
          <w:trHeight w:val="284"/>
        </w:trPr>
        <w:tc>
          <w:tcPr>
            <w:tcW w:w="3667" w:type="pct"/>
          </w:tcPr>
          <w:p w:rsidR="00700765" w:rsidRPr="00C21767" w:rsidRDefault="00700765" w:rsidP="00700765">
            <w:pPr>
              <w:pStyle w:val="21"/>
              <w:jc w:val="center"/>
              <w:rPr>
                <w:i/>
              </w:rPr>
            </w:pPr>
            <w:r w:rsidRPr="00C21767">
              <w:rPr>
                <w:bCs/>
              </w:rPr>
              <w:t xml:space="preserve">Минимальная ширина/глубина </w:t>
            </w:r>
            <w:r w:rsidRPr="00C21767">
              <w:t xml:space="preserve">(м) </w:t>
            </w:r>
          </w:p>
        </w:tc>
        <w:tc>
          <w:tcPr>
            <w:tcW w:w="1333" w:type="pct"/>
          </w:tcPr>
          <w:p w:rsidR="00700765" w:rsidRPr="00F208FF" w:rsidRDefault="00700765" w:rsidP="00700765">
            <w:pPr>
              <w:jc w:val="center"/>
            </w:pPr>
            <w:r w:rsidRPr="00F208FF">
              <w:rPr>
                <w:bCs/>
              </w:rPr>
              <w:t>5</w:t>
            </w:r>
          </w:p>
        </w:tc>
      </w:tr>
      <w:tr w:rsidR="00700765" w:rsidRPr="00617844" w:rsidTr="00700765">
        <w:trPr>
          <w:trHeight w:val="293"/>
        </w:trPr>
        <w:tc>
          <w:tcPr>
            <w:tcW w:w="3667" w:type="pct"/>
          </w:tcPr>
          <w:p w:rsidR="00700765" w:rsidRPr="008323EE" w:rsidRDefault="00700765" w:rsidP="00700765">
            <w:pPr>
              <w:jc w:val="center"/>
            </w:pPr>
            <w:r w:rsidRPr="008323EE">
              <w:t>Максимальный коэффициент застройки</w:t>
            </w:r>
            <w:proofErr w:type="gramStart"/>
            <w:r w:rsidRPr="008323EE">
              <w:t xml:space="preserve"> (%) </w:t>
            </w:r>
            <w:proofErr w:type="gramEnd"/>
          </w:p>
        </w:tc>
        <w:tc>
          <w:tcPr>
            <w:tcW w:w="1333" w:type="pct"/>
          </w:tcPr>
          <w:p w:rsidR="00700765" w:rsidRPr="007C2FB6" w:rsidRDefault="00700765" w:rsidP="00700765">
            <w:pPr>
              <w:jc w:val="center"/>
            </w:pPr>
            <w:r w:rsidRPr="007C2FB6">
              <w:rPr>
                <w:bCs/>
              </w:rPr>
              <w:t>60</w:t>
            </w:r>
          </w:p>
        </w:tc>
      </w:tr>
      <w:tr w:rsidR="00700765" w:rsidRPr="00617844" w:rsidTr="00700765">
        <w:trPr>
          <w:trHeight w:val="293"/>
        </w:trPr>
        <w:tc>
          <w:tcPr>
            <w:tcW w:w="3667" w:type="pct"/>
          </w:tcPr>
          <w:p w:rsidR="00700765" w:rsidRPr="008323EE" w:rsidRDefault="00700765" w:rsidP="00700765">
            <w:pPr>
              <w:jc w:val="center"/>
            </w:pPr>
            <w:r w:rsidRPr="008323EE">
              <w:t>Минимальный коэффициент озеленения</w:t>
            </w:r>
            <w:proofErr w:type="gramStart"/>
            <w:r w:rsidRPr="008323EE">
              <w:t xml:space="preserve"> (%) </w:t>
            </w:r>
            <w:proofErr w:type="gramEnd"/>
          </w:p>
        </w:tc>
        <w:tc>
          <w:tcPr>
            <w:tcW w:w="1333" w:type="pct"/>
          </w:tcPr>
          <w:p w:rsidR="00700765" w:rsidRPr="007C2FB6" w:rsidRDefault="00700765" w:rsidP="00700765">
            <w:pPr>
              <w:jc w:val="center"/>
            </w:pPr>
            <w:r w:rsidRPr="007C2FB6">
              <w:rPr>
                <w:bCs/>
              </w:rPr>
              <w:t>20</w:t>
            </w:r>
          </w:p>
        </w:tc>
      </w:tr>
      <w:tr w:rsidR="00700765" w:rsidRPr="00617844" w:rsidTr="00700765">
        <w:trPr>
          <w:trHeight w:val="284"/>
        </w:trPr>
        <w:tc>
          <w:tcPr>
            <w:tcW w:w="3667" w:type="pct"/>
          </w:tcPr>
          <w:p w:rsidR="00700765" w:rsidRPr="008323EE" w:rsidRDefault="00700765" w:rsidP="00700765">
            <w:pPr>
              <w:jc w:val="center"/>
            </w:pPr>
            <w:r w:rsidRPr="008323EE">
              <w:t xml:space="preserve">Максимальная высота здания до конька крыши (м) </w:t>
            </w:r>
          </w:p>
        </w:tc>
        <w:tc>
          <w:tcPr>
            <w:tcW w:w="1333" w:type="pct"/>
          </w:tcPr>
          <w:p w:rsidR="00700765" w:rsidRPr="008323EE" w:rsidRDefault="00700765" w:rsidP="00700765">
            <w:pPr>
              <w:jc w:val="center"/>
            </w:pPr>
            <w:r w:rsidRPr="008323EE">
              <w:rPr>
                <w:bCs/>
              </w:rPr>
              <w:t>22</w:t>
            </w:r>
          </w:p>
        </w:tc>
      </w:tr>
      <w:tr w:rsidR="00700765" w:rsidRPr="00617844" w:rsidTr="00700765">
        <w:trPr>
          <w:trHeight w:val="293"/>
        </w:trPr>
        <w:tc>
          <w:tcPr>
            <w:tcW w:w="3667" w:type="pct"/>
          </w:tcPr>
          <w:p w:rsidR="00700765" w:rsidRPr="008323EE" w:rsidRDefault="00700765" w:rsidP="00700765">
            <w:pPr>
              <w:jc w:val="center"/>
            </w:pPr>
            <w:r w:rsidRPr="008323EE">
              <w:t xml:space="preserve">Максимальная высота оград (м) </w:t>
            </w:r>
          </w:p>
        </w:tc>
        <w:tc>
          <w:tcPr>
            <w:tcW w:w="1333" w:type="pct"/>
          </w:tcPr>
          <w:p w:rsidR="00700765" w:rsidRPr="008323EE" w:rsidRDefault="00700765" w:rsidP="00700765">
            <w:pPr>
              <w:jc w:val="center"/>
            </w:pPr>
            <w:r w:rsidRPr="008323EE">
              <w:rPr>
                <w:bCs/>
              </w:rPr>
              <w:t>1,5</w:t>
            </w:r>
          </w:p>
        </w:tc>
      </w:tr>
    </w:tbl>
    <w:p w:rsidR="00700765" w:rsidRPr="00617844" w:rsidRDefault="00700765" w:rsidP="00700765">
      <w:pPr>
        <w:pStyle w:val="a5"/>
        <w:ind w:firstLine="709"/>
      </w:pPr>
    </w:p>
    <w:tbl>
      <w:tblPr>
        <w:tblW w:w="9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912"/>
        <w:gridCol w:w="2134"/>
      </w:tblGrid>
      <w:tr w:rsidR="00700765" w:rsidRPr="00617844" w:rsidTr="00700765">
        <w:tc>
          <w:tcPr>
            <w:tcW w:w="6912" w:type="dxa"/>
          </w:tcPr>
          <w:p w:rsidR="00700765" w:rsidRPr="00617844" w:rsidRDefault="00700765" w:rsidP="00700765">
            <w:pPr>
              <w:ind w:firstLine="709"/>
              <w:jc w:val="center"/>
              <w:rPr>
                <w:b/>
              </w:rPr>
            </w:pPr>
            <w:r w:rsidRPr="00617844">
              <w:rPr>
                <w:b/>
              </w:rPr>
              <w:t>Иные показатели:</w:t>
            </w:r>
          </w:p>
        </w:tc>
        <w:tc>
          <w:tcPr>
            <w:tcW w:w="2134" w:type="dxa"/>
          </w:tcPr>
          <w:p w:rsidR="00700765" w:rsidRPr="00617844" w:rsidRDefault="00700765" w:rsidP="00700765">
            <w:r w:rsidRPr="00617844">
              <w:t>Для всех участков территориальной зоны:</w:t>
            </w:r>
          </w:p>
        </w:tc>
      </w:tr>
      <w:tr w:rsidR="00700765" w:rsidRPr="00617844" w:rsidTr="00700765">
        <w:tc>
          <w:tcPr>
            <w:tcW w:w="6912" w:type="dxa"/>
          </w:tcPr>
          <w:p w:rsidR="00700765" w:rsidRPr="008323EE" w:rsidRDefault="00700765" w:rsidP="00700765">
            <w:pPr>
              <w:jc w:val="center"/>
            </w:pPr>
            <w:r w:rsidRPr="008323EE">
              <w:t>отступ застройки от красной линии улицы до (стены здания)</w:t>
            </w:r>
            <w:r w:rsidRPr="008323EE">
              <w:br/>
              <w:t>объектов общеобразовательных организаций;</w:t>
            </w:r>
            <w:r w:rsidRPr="008323EE">
              <w:br/>
              <w:t>объектов дошкольных образовательных организаций;</w:t>
            </w:r>
            <w:r w:rsidRPr="008323EE">
              <w:br/>
              <w:t>объектов специальных учебно-воспитательных учреждений открытого и закрытого типа</w:t>
            </w:r>
          </w:p>
        </w:tc>
        <w:tc>
          <w:tcPr>
            <w:tcW w:w="2134" w:type="dxa"/>
          </w:tcPr>
          <w:p w:rsidR="00700765" w:rsidRPr="008323EE" w:rsidRDefault="00700765" w:rsidP="00700765">
            <w:pPr>
              <w:jc w:val="center"/>
            </w:pPr>
            <w:r w:rsidRPr="008323EE">
              <w:t>25 м</w:t>
            </w:r>
          </w:p>
        </w:tc>
      </w:tr>
      <w:tr w:rsidR="00700765" w:rsidRPr="00617844" w:rsidTr="00700765">
        <w:tc>
          <w:tcPr>
            <w:tcW w:w="6912" w:type="dxa"/>
          </w:tcPr>
          <w:p w:rsidR="00700765" w:rsidRPr="008323EE" w:rsidRDefault="00700765" w:rsidP="00700765">
            <w:pPr>
              <w:jc w:val="center"/>
            </w:pPr>
            <w:r w:rsidRPr="008323EE">
              <w:t>минимальный отступ зданий от красной линии лечебных учреждений со стационаром</w:t>
            </w:r>
          </w:p>
        </w:tc>
        <w:tc>
          <w:tcPr>
            <w:tcW w:w="2134" w:type="dxa"/>
          </w:tcPr>
          <w:p w:rsidR="00700765" w:rsidRPr="008323EE" w:rsidRDefault="00700765" w:rsidP="00700765">
            <w:pPr>
              <w:jc w:val="center"/>
            </w:pPr>
            <w:r w:rsidRPr="008323EE">
              <w:t>30 м</w:t>
            </w:r>
          </w:p>
        </w:tc>
      </w:tr>
      <w:tr w:rsidR="00700765" w:rsidRPr="00617844" w:rsidTr="00700765">
        <w:tc>
          <w:tcPr>
            <w:tcW w:w="6912" w:type="dxa"/>
          </w:tcPr>
          <w:p w:rsidR="00700765" w:rsidRPr="008323EE" w:rsidRDefault="001D03DA" w:rsidP="00700765">
            <w:pPr>
              <w:jc w:val="center"/>
            </w:pPr>
            <w:r>
              <w:t xml:space="preserve">минимальный отступ </w:t>
            </w:r>
            <w:r w:rsidR="00700765" w:rsidRPr="008323EE">
              <w:t>от стен общеобразовательных школ, дошкольных образовательных организаций до границ земельных участков жилых зданий, общеобразовательных школ, дошкольных образовательных организаций и лечебных учреждений</w:t>
            </w:r>
          </w:p>
        </w:tc>
        <w:tc>
          <w:tcPr>
            <w:tcW w:w="2134" w:type="dxa"/>
          </w:tcPr>
          <w:p w:rsidR="00700765" w:rsidRPr="008323EE" w:rsidRDefault="001D03DA" w:rsidP="00700765">
            <w:pPr>
              <w:jc w:val="center"/>
            </w:pPr>
            <w:r>
              <w:t>10 м</w:t>
            </w:r>
          </w:p>
        </w:tc>
      </w:tr>
      <w:tr w:rsidR="00700765" w:rsidRPr="00617844" w:rsidTr="00700765">
        <w:tc>
          <w:tcPr>
            <w:tcW w:w="6912" w:type="dxa"/>
          </w:tcPr>
          <w:p w:rsidR="00700765" w:rsidRPr="008323EE" w:rsidRDefault="00700765" w:rsidP="00700765">
            <w:pPr>
              <w:jc w:val="center"/>
            </w:pPr>
            <w:r w:rsidRPr="008323EE">
              <w:t>отступ застройки от красной линии улицы до пожарной части</w:t>
            </w:r>
          </w:p>
        </w:tc>
        <w:tc>
          <w:tcPr>
            <w:tcW w:w="2134" w:type="dxa"/>
          </w:tcPr>
          <w:p w:rsidR="00700765" w:rsidRPr="008323EE" w:rsidRDefault="00700765" w:rsidP="00700765">
            <w:pPr>
              <w:jc w:val="center"/>
            </w:pPr>
            <w:r w:rsidRPr="008323EE">
              <w:t>10 м</w:t>
            </w:r>
          </w:p>
        </w:tc>
      </w:tr>
      <w:tr w:rsidR="00700765" w:rsidRPr="00617844" w:rsidTr="00700765">
        <w:tc>
          <w:tcPr>
            <w:tcW w:w="6912" w:type="dxa"/>
          </w:tcPr>
          <w:p w:rsidR="00700765" w:rsidRPr="008323EE" w:rsidRDefault="00700765" w:rsidP="00700765">
            <w:pPr>
              <w:jc w:val="center"/>
            </w:pPr>
            <w:r w:rsidRPr="008323EE">
              <w:t>отступ до границы земельных участков жилых зданий до пожарной части</w:t>
            </w:r>
          </w:p>
        </w:tc>
        <w:tc>
          <w:tcPr>
            <w:tcW w:w="2134" w:type="dxa"/>
          </w:tcPr>
          <w:p w:rsidR="00700765" w:rsidRPr="008323EE" w:rsidRDefault="00700765" w:rsidP="00700765">
            <w:pPr>
              <w:jc w:val="center"/>
            </w:pPr>
            <w:r w:rsidRPr="008323EE">
              <w:t>50 м</w:t>
            </w:r>
          </w:p>
        </w:tc>
      </w:tr>
      <w:tr w:rsidR="00700765" w:rsidRPr="00617844" w:rsidTr="00700765">
        <w:tc>
          <w:tcPr>
            <w:tcW w:w="6912" w:type="dxa"/>
          </w:tcPr>
          <w:p w:rsidR="00700765" w:rsidRPr="008323EE" w:rsidRDefault="00700765" w:rsidP="00700765">
            <w:pPr>
              <w:jc w:val="center"/>
            </w:pPr>
            <w:r w:rsidRPr="008323EE">
              <w:t>от границ земельных участков общеобразовательных школ, дошкольных образовательных организаций и лечебных учреждений до пожарной части</w:t>
            </w:r>
          </w:p>
        </w:tc>
        <w:tc>
          <w:tcPr>
            <w:tcW w:w="2134" w:type="dxa"/>
          </w:tcPr>
          <w:p w:rsidR="00700765" w:rsidRPr="008323EE" w:rsidRDefault="00700765" w:rsidP="00700765">
            <w:pPr>
              <w:jc w:val="center"/>
            </w:pPr>
            <w:r w:rsidRPr="008323EE">
              <w:t>50 м</w:t>
            </w:r>
          </w:p>
        </w:tc>
      </w:tr>
      <w:tr w:rsidR="00700765" w:rsidRPr="00617844" w:rsidTr="00700765">
        <w:tc>
          <w:tcPr>
            <w:tcW w:w="6912" w:type="dxa"/>
          </w:tcPr>
          <w:p w:rsidR="00700765" w:rsidRPr="008323EE" w:rsidRDefault="00700765" w:rsidP="00700765">
            <w:pPr>
              <w:jc w:val="center"/>
            </w:pPr>
            <w:r w:rsidRPr="008323EE">
              <w:t>отступ застройки от красной линии улицы для всех других видов объектов капитального строительства</w:t>
            </w:r>
          </w:p>
        </w:tc>
        <w:tc>
          <w:tcPr>
            <w:tcW w:w="2134" w:type="dxa"/>
          </w:tcPr>
          <w:p w:rsidR="00700765" w:rsidRPr="008323EE" w:rsidRDefault="00700765" w:rsidP="00700765">
            <w:pPr>
              <w:jc w:val="center"/>
            </w:pPr>
            <w:r w:rsidRPr="008323EE">
              <w:t>5 м</w:t>
            </w:r>
          </w:p>
        </w:tc>
      </w:tr>
      <w:tr w:rsidR="00700765" w:rsidRPr="00617844" w:rsidTr="00700765">
        <w:tc>
          <w:tcPr>
            <w:tcW w:w="6912" w:type="dxa"/>
          </w:tcPr>
          <w:p w:rsidR="00700765" w:rsidRDefault="00700765" w:rsidP="00700765">
            <w:pPr>
              <w:jc w:val="center"/>
              <w:rPr>
                <w:bCs/>
              </w:rPr>
            </w:pPr>
            <w:r w:rsidRPr="008323EE">
              <w:rPr>
                <w:bCs/>
              </w:rPr>
              <w:t>максимальный процент застройки в границах земельных участков, включенных в территорию, проект планировки которой осуществлен</w:t>
            </w:r>
          </w:p>
          <w:p w:rsidR="005D2CCE" w:rsidRPr="008323EE" w:rsidRDefault="005D2CCE" w:rsidP="00700765">
            <w:pPr>
              <w:jc w:val="center"/>
            </w:pPr>
            <w:r>
              <w:rPr>
                <w:bCs/>
              </w:rPr>
              <w:t>для автостоянок</w:t>
            </w:r>
          </w:p>
        </w:tc>
        <w:tc>
          <w:tcPr>
            <w:tcW w:w="2134" w:type="dxa"/>
          </w:tcPr>
          <w:p w:rsidR="00700765" w:rsidRDefault="001D03DA" w:rsidP="00700765">
            <w:pPr>
              <w:jc w:val="center"/>
              <w:rPr>
                <w:bCs/>
              </w:rPr>
            </w:pPr>
            <w:r>
              <w:rPr>
                <w:bCs/>
              </w:rPr>
              <w:t>40%</w:t>
            </w:r>
          </w:p>
          <w:p w:rsidR="005D2CCE" w:rsidRDefault="005D2CCE" w:rsidP="00700765">
            <w:pPr>
              <w:jc w:val="center"/>
              <w:rPr>
                <w:bCs/>
              </w:rPr>
            </w:pPr>
          </w:p>
          <w:p w:rsidR="005D2CCE" w:rsidRDefault="005D2CCE" w:rsidP="00700765">
            <w:pPr>
              <w:jc w:val="center"/>
              <w:rPr>
                <w:bCs/>
              </w:rPr>
            </w:pPr>
          </w:p>
          <w:p w:rsidR="005D2CCE" w:rsidRPr="008323EE" w:rsidRDefault="005D2CCE" w:rsidP="00700765">
            <w:pPr>
              <w:jc w:val="center"/>
              <w:rPr>
                <w:bCs/>
              </w:rPr>
            </w:pPr>
            <w:r>
              <w:rPr>
                <w:rFonts w:ascii="Arial" w:hAnsi="Arial" w:cs="Arial"/>
                <w:color w:val="000000"/>
                <w:sz w:val="17"/>
                <w:szCs w:val="17"/>
                <w:shd w:val="clear" w:color="auto" w:fill="EEEEEE"/>
              </w:rPr>
              <w:t>устанавливается равным всей площади земельного участка за исключением площади, занятой минимальными отступами от границ земельного участка</w:t>
            </w:r>
          </w:p>
        </w:tc>
      </w:tr>
    </w:tbl>
    <w:p w:rsidR="00700765" w:rsidRPr="00617844" w:rsidRDefault="00700765" w:rsidP="00700765">
      <w:pPr>
        <w:shd w:val="clear" w:color="auto" w:fill="FFFFFF"/>
        <w:textAlignment w:val="baseline"/>
        <w:rPr>
          <w:b/>
          <w:bCs/>
        </w:rPr>
      </w:pPr>
    </w:p>
    <w:p w:rsidR="00700765" w:rsidRPr="00351DEF" w:rsidRDefault="00700765" w:rsidP="00700765">
      <w:pPr>
        <w:shd w:val="clear" w:color="auto" w:fill="FFFFFF"/>
        <w:ind w:firstLine="709"/>
        <w:jc w:val="both"/>
        <w:textAlignment w:val="baseline"/>
        <w:rPr>
          <w:spacing w:val="1"/>
        </w:rPr>
      </w:pPr>
      <w:r w:rsidRPr="00351DEF">
        <w:rPr>
          <w:bCs/>
        </w:rPr>
        <w:t>Ограничения использования земельных участков и объектов капитального строительства указаны в</w:t>
      </w:r>
      <w:r>
        <w:rPr>
          <w:bCs/>
        </w:rPr>
        <w:t xml:space="preserve"> </w:t>
      </w:r>
      <w:hyperlink r:id="rId23" w:history="1">
        <w:r w:rsidRPr="00946B44">
          <w:rPr>
            <w:bCs/>
          </w:rPr>
          <w:t xml:space="preserve">статье </w:t>
        </w:r>
        <w:r w:rsidR="00946B44">
          <w:rPr>
            <w:bCs/>
          </w:rPr>
          <w:t>51</w:t>
        </w:r>
        <w:r w:rsidRPr="00351DEF">
          <w:rPr>
            <w:bCs/>
          </w:rPr>
          <w:t xml:space="preserve"> настоящих Правил</w:t>
        </w:r>
      </w:hyperlink>
      <w:r w:rsidRPr="00351DEF">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700765" w:rsidRDefault="00700765" w:rsidP="00700765">
      <w:pPr>
        <w:pStyle w:val="a5"/>
        <w:ind w:firstLine="709"/>
        <w:jc w:val="both"/>
      </w:pPr>
    </w:p>
    <w:p w:rsidR="007C2FB6" w:rsidRDefault="007C2FB6" w:rsidP="007C2FB6">
      <w:pPr>
        <w:pStyle w:val="3"/>
        <w:rPr>
          <w:rFonts w:ascii="Times New Roman" w:hAnsi="Times New Roman" w:cs="Times New Roman"/>
        </w:rPr>
      </w:pPr>
      <w:r w:rsidRPr="00DD7FDA">
        <w:rPr>
          <w:rFonts w:ascii="Times New Roman" w:hAnsi="Times New Roman" w:cs="Times New Roman"/>
        </w:rPr>
        <w:t>Статья 4</w:t>
      </w:r>
      <w:r w:rsidR="001E2EDB">
        <w:rPr>
          <w:rFonts w:ascii="Times New Roman" w:hAnsi="Times New Roman" w:cs="Times New Roman"/>
        </w:rPr>
        <w:t>2</w:t>
      </w:r>
      <w:r w:rsidRPr="00DD7FDA">
        <w:rPr>
          <w:rFonts w:ascii="Times New Roman" w:hAnsi="Times New Roman" w:cs="Times New Roman"/>
        </w:rPr>
        <w:t xml:space="preserve">. </w:t>
      </w:r>
      <w:r>
        <w:rPr>
          <w:rFonts w:ascii="Times New Roman" w:hAnsi="Times New Roman" w:cs="Times New Roman"/>
        </w:rPr>
        <w:t>Производственные зоны</w:t>
      </w:r>
      <w:r w:rsidRPr="00DD7FDA">
        <w:rPr>
          <w:rFonts w:ascii="Times New Roman" w:hAnsi="Times New Roman" w:cs="Times New Roman"/>
        </w:rPr>
        <w:t xml:space="preserve"> (</w:t>
      </w:r>
      <w:r>
        <w:rPr>
          <w:rFonts w:ascii="Times New Roman" w:hAnsi="Times New Roman" w:cs="Times New Roman"/>
        </w:rPr>
        <w:t>П</w:t>
      </w:r>
      <w:r w:rsidRPr="00DD7FDA">
        <w:rPr>
          <w:rFonts w:ascii="Times New Roman" w:hAnsi="Times New Roman" w:cs="Times New Roman"/>
        </w:rPr>
        <w:t>)</w:t>
      </w:r>
      <w:r>
        <w:rPr>
          <w:rFonts w:ascii="Times New Roman" w:hAnsi="Times New Roman" w:cs="Times New Roman"/>
        </w:rPr>
        <w:t>.</w:t>
      </w:r>
    </w:p>
    <w:p w:rsidR="009E25FD" w:rsidRPr="00617844" w:rsidRDefault="009E25FD" w:rsidP="009E25FD">
      <w:pPr>
        <w:ind w:firstLine="709"/>
        <w:jc w:val="both"/>
      </w:pPr>
      <w:r w:rsidRPr="00617844">
        <w:t xml:space="preserve">Производственные зоны предназначены для размещения промышленных и коммунально-складских объектов в границах населенного пункта. Виды разрешенного использования земельных участков в производственной зоне «П» (коды согласно Классификатору видов разрешенного использования земельных участков) включает в себя содержание видов разрешенного использования с </w:t>
      </w:r>
      <w:r w:rsidRPr="002829FD">
        <w:t>кодами 6.2-6.9; 4.9</w:t>
      </w:r>
    </w:p>
    <w:p w:rsidR="009E25FD" w:rsidRPr="00617844" w:rsidRDefault="009E25FD" w:rsidP="009E25FD">
      <w:pPr>
        <w:shd w:val="clear" w:color="auto" w:fill="FFFFFF"/>
        <w:ind w:firstLine="709"/>
        <w:jc w:val="both"/>
        <w:rPr>
          <w:snapToGrid w:val="0"/>
        </w:rPr>
      </w:pPr>
      <w:r w:rsidRPr="00617844">
        <w:rPr>
          <w:snapToGrid w:val="0"/>
        </w:rPr>
        <w:t>К производственным зонам относятся:</w:t>
      </w:r>
    </w:p>
    <w:p w:rsidR="009E25FD" w:rsidRPr="00617844" w:rsidRDefault="009E25FD" w:rsidP="009E25FD">
      <w:pPr>
        <w:shd w:val="clear" w:color="auto" w:fill="FFFFFF"/>
        <w:ind w:firstLine="708"/>
        <w:jc w:val="both"/>
      </w:pPr>
      <w:r w:rsidRPr="00617844">
        <w:rPr>
          <w:b/>
        </w:rPr>
        <w:t>Зона предприятий III-II класса (П</w:t>
      </w:r>
      <w:proofErr w:type="gramStart"/>
      <w:r w:rsidRPr="00617844">
        <w:rPr>
          <w:b/>
        </w:rPr>
        <w:t>1</w:t>
      </w:r>
      <w:proofErr w:type="gramEnd"/>
      <w:r w:rsidRPr="00617844">
        <w:rPr>
          <w:b/>
        </w:rPr>
        <w:t>)</w:t>
      </w:r>
      <w:r w:rsidRPr="00617844">
        <w:t xml:space="preserve"> - используется для размещения предприятий, требующих организации санитарно-защитных зон 300-</w:t>
      </w:r>
      <w:smartTag w:uri="urn:schemas-microsoft-com:office:smarttags" w:element="metricconverter">
        <w:smartTagPr>
          <w:attr w:name="ProductID" w:val="500 метров"/>
        </w:smartTagPr>
        <w:r w:rsidRPr="00617844">
          <w:t>500 метров</w:t>
        </w:r>
      </w:smartTag>
      <w:r w:rsidRPr="00617844">
        <w:t>.</w:t>
      </w:r>
    </w:p>
    <w:p w:rsidR="009E25FD" w:rsidRPr="00617844" w:rsidRDefault="009E25FD" w:rsidP="009E25FD">
      <w:pPr>
        <w:shd w:val="clear" w:color="auto" w:fill="FFFFFF"/>
        <w:ind w:firstLine="709"/>
        <w:jc w:val="both"/>
        <w:rPr>
          <w:snapToGrid w:val="0"/>
        </w:rPr>
      </w:pPr>
      <w:r w:rsidRPr="00617844">
        <w:rPr>
          <w:b/>
          <w:snapToGrid w:val="0"/>
        </w:rPr>
        <w:t xml:space="preserve">Зона предприятий </w:t>
      </w:r>
      <w:r w:rsidRPr="00617844">
        <w:rPr>
          <w:b/>
          <w:snapToGrid w:val="0"/>
          <w:lang w:val="en-US"/>
        </w:rPr>
        <w:t>IV</w:t>
      </w:r>
      <w:r w:rsidRPr="00617844">
        <w:rPr>
          <w:b/>
          <w:snapToGrid w:val="0"/>
        </w:rPr>
        <w:t xml:space="preserve"> класса (П</w:t>
      </w:r>
      <w:proofErr w:type="gramStart"/>
      <w:r w:rsidRPr="00617844">
        <w:rPr>
          <w:b/>
          <w:snapToGrid w:val="0"/>
        </w:rPr>
        <w:t>2</w:t>
      </w:r>
      <w:proofErr w:type="gramEnd"/>
      <w:r w:rsidRPr="00617844">
        <w:rPr>
          <w:b/>
          <w:snapToGrid w:val="0"/>
        </w:rPr>
        <w:t>)</w:t>
      </w:r>
      <w:r>
        <w:rPr>
          <w:snapToGrid w:val="0"/>
        </w:rPr>
        <w:t xml:space="preserve"> </w:t>
      </w:r>
      <w:r w:rsidRPr="00617844">
        <w:rPr>
          <w:snapToGrid w:val="0"/>
        </w:rPr>
        <w:t xml:space="preserve">- используется для размещения предприятий, требующих организации санитарно-защитных зон до 100 метров. </w:t>
      </w:r>
    </w:p>
    <w:p w:rsidR="009E25FD" w:rsidRPr="00617844" w:rsidRDefault="009E25FD" w:rsidP="009E25FD">
      <w:pPr>
        <w:shd w:val="clear" w:color="auto" w:fill="FFFFFF"/>
        <w:ind w:firstLine="709"/>
        <w:jc w:val="both"/>
        <w:rPr>
          <w:snapToGrid w:val="0"/>
        </w:rPr>
      </w:pPr>
      <w:r w:rsidRPr="00617844">
        <w:rPr>
          <w:b/>
          <w:snapToGrid w:val="0"/>
        </w:rPr>
        <w:t xml:space="preserve">Зона предприятий </w:t>
      </w:r>
      <w:r w:rsidRPr="00617844">
        <w:rPr>
          <w:b/>
          <w:snapToGrid w:val="0"/>
          <w:lang w:val="en-US"/>
        </w:rPr>
        <w:t>V</w:t>
      </w:r>
      <w:r w:rsidRPr="00617844">
        <w:rPr>
          <w:b/>
          <w:snapToGrid w:val="0"/>
        </w:rPr>
        <w:t xml:space="preserve"> класса (П3)</w:t>
      </w:r>
      <w:r w:rsidRPr="00617844">
        <w:rPr>
          <w:snapToGrid w:val="0"/>
        </w:rPr>
        <w:t xml:space="preserve"> - используется для размещения предприятий, требующих организации санитарно-защитных зон до </w:t>
      </w:r>
      <w:smartTag w:uri="urn:schemas-microsoft-com:office:smarttags" w:element="metricconverter">
        <w:smartTagPr>
          <w:attr w:name="ProductID" w:val="50 метров"/>
        </w:smartTagPr>
        <w:r w:rsidRPr="00617844">
          <w:rPr>
            <w:snapToGrid w:val="0"/>
          </w:rPr>
          <w:t>50 метров</w:t>
        </w:r>
      </w:smartTag>
      <w:r w:rsidRPr="00617844">
        <w:rPr>
          <w:snapToGrid w:val="0"/>
        </w:rPr>
        <w:t>.</w:t>
      </w:r>
    </w:p>
    <w:p w:rsidR="009E25FD" w:rsidRPr="00617844" w:rsidRDefault="009E25FD" w:rsidP="009E25FD">
      <w:pPr>
        <w:ind w:firstLine="709"/>
        <w:jc w:val="both"/>
        <w:rPr>
          <w:snapToGrid w:val="0"/>
        </w:rPr>
      </w:pPr>
      <w:r w:rsidRPr="00617844">
        <w:rPr>
          <w:b/>
          <w:snapToGrid w:val="0"/>
        </w:rPr>
        <w:t xml:space="preserve">Зона коммунальных и складских объектов </w:t>
      </w:r>
      <w:r w:rsidRPr="00617844">
        <w:rPr>
          <w:b/>
          <w:snapToGrid w:val="0"/>
          <w:lang w:val="en-US"/>
        </w:rPr>
        <w:t>IV</w:t>
      </w:r>
      <w:r w:rsidRPr="00617844">
        <w:rPr>
          <w:b/>
          <w:snapToGrid w:val="0"/>
        </w:rPr>
        <w:t xml:space="preserve"> класса (П</w:t>
      </w:r>
      <w:proofErr w:type="gramStart"/>
      <w:r w:rsidRPr="00617844">
        <w:rPr>
          <w:b/>
          <w:snapToGrid w:val="0"/>
        </w:rPr>
        <w:t>4</w:t>
      </w:r>
      <w:proofErr w:type="gramEnd"/>
      <w:r w:rsidRPr="00617844">
        <w:rPr>
          <w:b/>
          <w:snapToGrid w:val="0"/>
        </w:rPr>
        <w:t>)</w:t>
      </w:r>
      <w:r w:rsidRPr="00617844">
        <w:rPr>
          <w:snapToGrid w:val="0"/>
        </w:rPr>
        <w:t xml:space="preserve"> - используется для размещения коммунально-складских объектов, обслуживающих жилую и производственную зоны, требующих</w:t>
      </w:r>
      <w:r>
        <w:rPr>
          <w:snapToGrid w:val="0"/>
        </w:rPr>
        <w:t xml:space="preserve"> </w:t>
      </w:r>
      <w:r w:rsidRPr="00617844">
        <w:rPr>
          <w:snapToGrid w:val="0"/>
        </w:rPr>
        <w:t xml:space="preserve">организации санитарно-защитных зон до </w:t>
      </w:r>
      <w:smartTag w:uri="urn:schemas-microsoft-com:office:smarttags" w:element="metricconverter">
        <w:smartTagPr>
          <w:attr w:name="ProductID" w:val="100 метров"/>
        </w:smartTagPr>
        <w:r w:rsidRPr="00617844">
          <w:rPr>
            <w:snapToGrid w:val="0"/>
          </w:rPr>
          <w:t>100 метров</w:t>
        </w:r>
      </w:smartTag>
      <w:r w:rsidRPr="00617844">
        <w:rPr>
          <w:snapToGrid w:val="0"/>
        </w:rPr>
        <w:t xml:space="preserve">. </w:t>
      </w:r>
    </w:p>
    <w:p w:rsidR="009E25FD" w:rsidRPr="00617844" w:rsidRDefault="009E25FD" w:rsidP="009E25FD">
      <w:pPr>
        <w:ind w:firstLine="709"/>
        <w:jc w:val="both"/>
        <w:rPr>
          <w:snapToGrid w:val="0"/>
        </w:rPr>
      </w:pPr>
      <w:r w:rsidRPr="00617844">
        <w:rPr>
          <w:b/>
          <w:snapToGrid w:val="0"/>
        </w:rPr>
        <w:t xml:space="preserve">Зона коммунально-складских объектов </w:t>
      </w:r>
      <w:r w:rsidRPr="00617844">
        <w:rPr>
          <w:b/>
          <w:snapToGrid w:val="0"/>
          <w:lang w:val="en-US"/>
        </w:rPr>
        <w:t>V</w:t>
      </w:r>
      <w:r w:rsidRPr="00617844">
        <w:rPr>
          <w:b/>
          <w:snapToGrid w:val="0"/>
        </w:rPr>
        <w:t xml:space="preserve"> класса (П5)</w:t>
      </w:r>
      <w:r w:rsidRPr="00617844">
        <w:rPr>
          <w:snapToGrid w:val="0"/>
        </w:rPr>
        <w:t xml:space="preserve"> - используется для размещения коммунально-складских объектов, обслуживающих жилую и производственную зоны, требующих организации санитарно-защитных зон до </w:t>
      </w:r>
      <w:smartTag w:uri="urn:schemas-microsoft-com:office:smarttags" w:element="metricconverter">
        <w:smartTagPr>
          <w:attr w:name="ProductID" w:val="50 метров"/>
        </w:smartTagPr>
        <w:r w:rsidRPr="00617844">
          <w:rPr>
            <w:snapToGrid w:val="0"/>
          </w:rPr>
          <w:t>50 метров</w:t>
        </w:r>
      </w:smartTag>
      <w:r w:rsidRPr="00617844">
        <w:rPr>
          <w:snapToGrid w:val="0"/>
        </w:rPr>
        <w:t xml:space="preserve">. </w:t>
      </w:r>
    </w:p>
    <w:p w:rsidR="009E25FD" w:rsidRPr="00617844" w:rsidRDefault="009E25FD" w:rsidP="009E25FD">
      <w:pPr>
        <w:shd w:val="clear" w:color="auto" w:fill="FFFFFF"/>
        <w:ind w:firstLine="709"/>
        <w:jc w:val="both"/>
        <w:rPr>
          <w:snapToGrid w:val="0"/>
        </w:rPr>
      </w:pPr>
      <w:r w:rsidRPr="00617844">
        <w:rPr>
          <w:b/>
          <w:snapToGrid w:val="0"/>
        </w:rPr>
        <w:t>Зона гаражей (П</w:t>
      </w:r>
      <w:proofErr w:type="gramStart"/>
      <w:r w:rsidRPr="00617844">
        <w:rPr>
          <w:b/>
          <w:snapToGrid w:val="0"/>
        </w:rPr>
        <w:t>6</w:t>
      </w:r>
      <w:proofErr w:type="gramEnd"/>
      <w:r w:rsidRPr="00617844">
        <w:rPr>
          <w:b/>
          <w:snapToGrid w:val="0"/>
        </w:rPr>
        <w:t>)</w:t>
      </w:r>
      <w:r w:rsidRPr="00617844">
        <w:rPr>
          <w:snapToGrid w:val="0"/>
        </w:rPr>
        <w:t xml:space="preserve"> - используется для размещения баз и гаражей, требующих</w:t>
      </w:r>
      <w:r>
        <w:rPr>
          <w:snapToGrid w:val="0"/>
        </w:rPr>
        <w:t xml:space="preserve"> </w:t>
      </w:r>
      <w:r w:rsidRPr="00617844">
        <w:rPr>
          <w:snapToGrid w:val="0"/>
        </w:rPr>
        <w:t xml:space="preserve">организации санитарно-защитных зон от 15 до </w:t>
      </w:r>
      <w:smartTag w:uri="urn:schemas-microsoft-com:office:smarttags" w:element="metricconverter">
        <w:smartTagPr>
          <w:attr w:name="ProductID" w:val="50 метров"/>
        </w:smartTagPr>
        <w:r w:rsidRPr="00617844">
          <w:rPr>
            <w:snapToGrid w:val="0"/>
          </w:rPr>
          <w:t>50 метров</w:t>
        </w:r>
      </w:smartTag>
      <w:r w:rsidRPr="00617844">
        <w:rPr>
          <w:snapToGrid w:val="0"/>
        </w:rPr>
        <w:t>.</w:t>
      </w:r>
    </w:p>
    <w:p w:rsidR="00700765" w:rsidRPr="00126C48" w:rsidRDefault="00700765" w:rsidP="00FD362E">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574"/>
        <w:gridCol w:w="523"/>
        <w:gridCol w:w="523"/>
        <w:gridCol w:w="824"/>
        <w:gridCol w:w="824"/>
        <w:gridCol w:w="1085"/>
        <w:gridCol w:w="827"/>
      </w:tblGrid>
      <w:tr w:rsidR="009E25FD" w:rsidRPr="00617844" w:rsidTr="00366145">
        <w:trPr>
          <w:trHeight w:val="285"/>
        </w:trPr>
        <w:tc>
          <w:tcPr>
            <w:tcW w:w="4687" w:type="dxa"/>
          </w:tcPr>
          <w:p w:rsidR="009E25FD" w:rsidRPr="00617844" w:rsidRDefault="009E25FD" w:rsidP="00366145">
            <w:pPr>
              <w:jc w:val="center"/>
            </w:pPr>
            <w:r w:rsidRPr="00617844">
              <w:rPr>
                <w:b/>
              </w:rPr>
              <w:t>Виды разрешенного использования</w:t>
            </w:r>
          </w:p>
        </w:tc>
        <w:tc>
          <w:tcPr>
            <w:tcW w:w="523" w:type="dxa"/>
          </w:tcPr>
          <w:p w:rsidR="009E25FD" w:rsidRPr="00617844" w:rsidRDefault="009E25FD" w:rsidP="00366145">
            <w:pPr>
              <w:jc w:val="center"/>
              <w:rPr>
                <w:b/>
                <w:bCs/>
              </w:rPr>
            </w:pPr>
            <w:r w:rsidRPr="00617844">
              <w:rPr>
                <w:b/>
                <w:bCs/>
              </w:rPr>
              <w:t>П</w:t>
            </w:r>
            <w:proofErr w:type="gramStart"/>
            <w:r w:rsidRPr="00617844">
              <w:rPr>
                <w:b/>
                <w:bCs/>
              </w:rPr>
              <w:t>1</w:t>
            </w:r>
            <w:proofErr w:type="gramEnd"/>
          </w:p>
        </w:tc>
        <w:tc>
          <w:tcPr>
            <w:tcW w:w="523" w:type="dxa"/>
          </w:tcPr>
          <w:p w:rsidR="009E25FD" w:rsidRPr="00617844" w:rsidRDefault="009E25FD" w:rsidP="00366145">
            <w:pPr>
              <w:jc w:val="center"/>
              <w:rPr>
                <w:b/>
                <w:bCs/>
              </w:rPr>
            </w:pPr>
            <w:r w:rsidRPr="00617844">
              <w:rPr>
                <w:b/>
                <w:bCs/>
              </w:rPr>
              <w:t>П</w:t>
            </w:r>
            <w:proofErr w:type="gramStart"/>
            <w:r w:rsidRPr="00617844">
              <w:rPr>
                <w:b/>
                <w:bCs/>
              </w:rPr>
              <w:t>2</w:t>
            </w:r>
            <w:proofErr w:type="gramEnd"/>
          </w:p>
        </w:tc>
        <w:tc>
          <w:tcPr>
            <w:tcW w:w="837" w:type="dxa"/>
          </w:tcPr>
          <w:p w:rsidR="009E25FD" w:rsidRPr="00617844" w:rsidRDefault="009E25FD" w:rsidP="00366145">
            <w:pPr>
              <w:jc w:val="center"/>
              <w:rPr>
                <w:b/>
                <w:bCs/>
              </w:rPr>
            </w:pPr>
            <w:r w:rsidRPr="00617844">
              <w:rPr>
                <w:b/>
                <w:bCs/>
              </w:rPr>
              <w:t>П3</w:t>
            </w:r>
          </w:p>
        </w:tc>
        <w:tc>
          <w:tcPr>
            <w:tcW w:w="837" w:type="dxa"/>
          </w:tcPr>
          <w:p w:rsidR="009E25FD" w:rsidRPr="00617844" w:rsidRDefault="009E25FD" w:rsidP="00366145">
            <w:pPr>
              <w:jc w:val="center"/>
              <w:rPr>
                <w:b/>
                <w:bCs/>
              </w:rPr>
            </w:pPr>
            <w:r w:rsidRPr="00617844">
              <w:rPr>
                <w:b/>
                <w:bCs/>
              </w:rPr>
              <w:t>П</w:t>
            </w:r>
            <w:proofErr w:type="gramStart"/>
            <w:r w:rsidRPr="00617844">
              <w:rPr>
                <w:b/>
                <w:bCs/>
              </w:rPr>
              <w:t>4</w:t>
            </w:r>
            <w:proofErr w:type="gramEnd"/>
          </w:p>
        </w:tc>
        <w:tc>
          <w:tcPr>
            <w:tcW w:w="1109" w:type="dxa"/>
          </w:tcPr>
          <w:p w:rsidR="009E25FD" w:rsidRPr="00617844" w:rsidRDefault="009E25FD" w:rsidP="00366145">
            <w:pPr>
              <w:jc w:val="center"/>
              <w:rPr>
                <w:b/>
                <w:bCs/>
              </w:rPr>
            </w:pPr>
            <w:r w:rsidRPr="00617844">
              <w:rPr>
                <w:b/>
                <w:bCs/>
              </w:rPr>
              <w:t>П5</w:t>
            </w:r>
          </w:p>
        </w:tc>
        <w:tc>
          <w:tcPr>
            <w:tcW w:w="840" w:type="dxa"/>
          </w:tcPr>
          <w:p w:rsidR="009E25FD" w:rsidRPr="00617844" w:rsidRDefault="009E25FD" w:rsidP="00366145">
            <w:pPr>
              <w:jc w:val="center"/>
            </w:pPr>
            <w:r w:rsidRPr="00617844">
              <w:rPr>
                <w:b/>
                <w:bCs/>
              </w:rPr>
              <w:t>П</w:t>
            </w:r>
            <w:proofErr w:type="gramStart"/>
            <w:r w:rsidRPr="00617844">
              <w:rPr>
                <w:b/>
                <w:bCs/>
              </w:rPr>
              <w:t>6</w:t>
            </w:r>
            <w:proofErr w:type="gramEnd"/>
          </w:p>
        </w:tc>
      </w:tr>
      <w:tr w:rsidR="009E25FD" w:rsidRPr="00617844" w:rsidTr="00366145">
        <w:trPr>
          <w:trHeight w:val="285"/>
        </w:trPr>
        <w:tc>
          <w:tcPr>
            <w:tcW w:w="4687" w:type="dxa"/>
          </w:tcPr>
          <w:p w:rsidR="009E25FD" w:rsidRPr="00617844" w:rsidRDefault="009E25FD" w:rsidP="00366145">
            <w:pPr>
              <w:shd w:val="clear" w:color="auto" w:fill="FFFFFF"/>
              <w:jc w:val="center"/>
              <w:rPr>
                <w:snapToGrid w:val="0"/>
              </w:rPr>
            </w:pPr>
            <w:r w:rsidRPr="00617844">
              <w:rPr>
                <w:snapToGrid w:val="0"/>
                <w:lang w:val="en-US"/>
              </w:rPr>
              <w:t>V</w:t>
            </w:r>
            <w:r w:rsidRPr="00617844">
              <w:rPr>
                <w:snapToGrid w:val="0"/>
              </w:rPr>
              <w:t xml:space="preserve"> класса</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837" w:type="dxa"/>
          </w:tcPr>
          <w:p w:rsidR="009E25FD" w:rsidRPr="00617844" w:rsidRDefault="009E25FD" w:rsidP="00366145">
            <w:pPr>
              <w:shd w:val="clear" w:color="auto" w:fill="FFFFFF"/>
              <w:jc w:val="center"/>
              <w:rPr>
                <w:b/>
                <w:snapToGrid w:val="0"/>
              </w:rPr>
            </w:pPr>
            <w:r w:rsidRPr="00617844">
              <w:rPr>
                <w:b/>
                <w:snapToGrid w:val="0"/>
              </w:rPr>
              <w:t>О</w:t>
            </w:r>
          </w:p>
        </w:tc>
        <w:tc>
          <w:tcPr>
            <w:tcW w:w="837" w:type="dxa"/>
          </w:tcPr>
          <w:p w:rsidR="009E25FD" w:rsidRPr="00617844" w:rsidRDefault="009E25FD" w:rsidP="00366145">
            <w:pPr>
              <w:shd w:val="clear" w:color="auto" w:fill="FFFFFF"/>
              <w:jc w:val="center"/>
              <w:rPr>
                <w:b/>
                <w:snapToGrid w:val="0"/>
              </w:rPr>
            </w:pPr>
            <w:r w:rsidRPr="00617844">
              <w:rPr>
                <w:b/>
                <w:snapToGrid w:val="0"/>
              </w:rPr>
              <w:t>О</w:t>
            </w:r>
          </w:p>
        </w:tc>
        <w:tc>
          <w:tcPr>
            <w:tcW w:w="1109" w:type="dxa"/>
          </w:tcPr>
          <w:p w:rsidR="009E25FD" w:rsidRPr="00617844" w:rsidRDefault="009E25FD" w:rsidP="00366145">
            <w:pPr>
              <w:shd w:val="clear" w:color="auto" w:fill="FFFFFF"/>
              <w:jc w:val="center"/>
              <w:rPr>
                <w:b/>
                <w:snapToGrid w:val="0"/>
              </w:rPr>
            </w:pPr>
            <w:r w:rsidRPr="00617844">
              <w:rPr>
                <w:b/>
                <w:snapToGrid w:val="0"/>
              </w:rPr>
              <w:t>О</w:t>
            </w:r>
          </w:p>
        </w:tc>
        <w:tc>
          <w:tcPr>
            <w:tcW w:w="840" w:type="dxa"/>
          </w:tcPr>
          <w:p w:rsidR="009E25FD" w:rsidRPr="00617844" w:rsidRDefault="009E25FD" w:rsidP="00366145">
            <w:pPr>
              <w:shd w:val="clear" w:color="auto" w:fill="FFFFFF"/>
              <w:jc w:val="center"/>
              <w:rPr>
                <w:b/>
                <w:snapToGrid w:val="0"/>
              </w:rPr>
            </w:pPr>
            <w:r w:rsidRPr="00617844">
              <w:rPr>
                <w:b/>
                <w:snapToGrid w:val="0"/>
              </w:rPr>
              <w:t>О</w:t>
            </w:r>
          </w:p>
        </w:tc>
      </w:tr>
      <w:tr w:rsidR="009E25FD" w:rsidRPr="00617844" w:rsidTr="00366145">
        <w:trPr>
          <w:trHeight w:val="285"/>
        </w:trPr>
        <w:tc>
          <w:tcPr>
            <w:tcW w:w="4687" w:type="dxa"/>
          </w:tcPr>
          <w:p w:rsidR="009E25FD" w:rsidRPr="00617844" w:rsidRDefault="009E25FD" w:rsidP="00366145">
            <w:pPr>
              <w:shd w:val="clear" w:color="auto" w:fill="FFFFFF"/>
              <w:jc w:val="center"/>
              <w:rPr>
                <w:snapToGrid w:val="0"/>
              </w:rPr>
            </w:pPr>
            <w:r w:rsidRPr="00617844">
              <w:rPr>
                <w:snapToGrid w:val="0"/>
                <w:lang w:val="en-US"/>
              </w:rPr>
              <w:t>IV</w:t>
            </w:r>
            <w:r w:rsidRPr="00617844">
              <w:rPr>
                <w:snapToGrid w:val="0"/>
              </w:rPr>
              <w:t xml:space="preserve"> класса</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837" w:type="dxa"/>
          </w:tcPr>
          <w:p w:rsidR="009E25FD" w:rsidRPr="00617844" w:rsidRDefault="009E25FD" w:rsidP="00366145">
            <w:pPr>
              <w:shd w:val="clear" w:color="auto" w:fill="FFFFFF"/>
              <w:jc w:val="center"/>
              <w:rPr>
                <w:b/>
                <w:snapToGrid w:val="0"/>
              </w:rPr>
            </w:pPr>
            <w:r w:rsidRPr="00617844">
              <w:rPr>
                <w:b/>
                <w:snapToGrid w:val="0"/>
              </w:rPr>
              <w:t>-</w:t>
            </w:r>
          </w:p>
        </w:tc>
        <w:tc>
          <w:tcPr>
            <w:tcW w:w="837" w:type="dxa"/>
          </w:tcPr>
          <w:p w:rsidR="009E25FD" w:rsidRPr="00617844" w:rsidRDefault="009E25FD" w:rsidP="00366145">
            <w:pPr>
              <w:shd w:val="clear" w:color="auto" w:fill="FFFFFF"/>
              <w:jc w:val="center"/>
              <w:rPr>
                <w:b/>
                <w:snapToGrid w:val="0"/>
              </w:rPr>
            </w:pPr>
            <w:r w:rsidRPr="00617844">
              <w:rPr>
                <w:b/>
                <w:snapToGrid w:val="0"/>
              </w:rPr>
              <w:t>О</w:t>
            </w:r>
          </w:p>
        </w:tc>
        <w:tc>
          <w:tcPr>
            <w:tcW w:w="1109" w:type="dxa"/>
          </w:tcPr>
          <w:p w:rsidR="009E25FD" w:rsidRPr="00617844" w:rsidRDefault="009E25FD" w:rsidP="00366145">
            <w:pPr>
              <w:shd w:val="clear" w:color="auto" w:fill="FFFFFF"/>
              <w:jc w:val="center"/>
              <w:rPr>
                <w:b/>
                <w:snapToGrid w:val="0"/>
              </w:rPr>
            </w:pPr>
            <w:r w:rsidRPr="00617844">
              <w:rPr>
                <w:b/>
                <w:snapToGrid w:val="0"/>
              </w:rPr>
              <w:t>-</w:t>
            </w:r>
          </w:p>
        </w:tc>
        <w:tc>
          <w:tcPr>
            <w:tcW w:w="840" w:type="dxa"/>
          </w:tcPr>
          <w:p w:rsidR="009E25FD" w:rsidRPr="00617844" w:rsidRDefault="009E25FD" w:rsidP="00366145">
            <w:pPr>
              <w:shd w:val="clear" w:color="auto" w:fill="FFFFFF"/>
              <w:jc w:val="center"/>
              <w:rPr>
                <w:b/>
                <w:snapToGrid w:val="0"/>
              </w:rPr>
            </w:pPr>
            <w:r w:rsidRPr="00617844">
              <w:rPr>
                <w:b/>
                <w:snapToGrid w:val="0"/>
              </w:rPr>
              <w:t>-</w:t>
            </w:r>
          </w:p>
        </w:tc>
      </w:tr>
      <w:tr w:rsidR="009E25FD" w:rsidRPr="00617844" w:rsidTr="00366145">
        <w:trPr>
          <w:trHeight w:val="285"/>
        </w:trPr>
        <w:tc>
          <w:tcPr>
            <w:tcW w:w="4687" w:type="dxa"/>
          </w:tcPr>
          <w:p w:rsidR="009E25FD" w:rsidRPr="00617844" w:rsidRDefault="009E25FD" w:rsidP="00366145">
            <w:pPr>
              <w:shd w:val="clear" w:color="auto" w:fill="FFFFFF"/>
              <w:jc w:val="center"/>
              <w:rPr>
                <w:snapToGrid w:val="0"/>
              </w:rPr>
            </w:pPr>
            <w:r w:rsidRPr="00617844">
              <w:rPr>
                <w:snapToGrid w:val="0"/>
              </w:rPr>
              <w:t xml:space="preserve">II - </w:t>
            </w:r>
            <w:r w:rsidRPr="00617844">
              <w:rPr>
                <w:snapToGrid w:val="0"/>
                <w:lang w:val="en-US"/>
              </w:rPr>
              <w:t>III</w:t>
            </w:r>
            <w:r w:rsidRPr="00617844">
              <w:rPr>
                <w:snapToGrid w:val="0"/>
              </w:rPr>
              <w:t xml:space="preserve"> класса</w:t>
            </w:r>
          </w:p>
        </w:tc>
        <w:tc>
          <w:tcPr>
            <w:tcW w:w="523" w:type="dxa"/>
          </w:tcPr>
          <w:p w:rsidR="009E25FD" w:rsidRPr="00617844" w:rsidRDefault="009E25FD" w:rsidP="00366145">
            <w:pPr>
              <w:shd w:val="clear" w:color="auto" w:fill="FFFFFF"/>
              <w:jc w:val="center"/>
              <w:rPr>
                <w:b/>
                <w:snapToGrid w:val="0"/>
              </w:rPr>
            </w:pPr>
            <w:r w:rsidRPr="00617844">
              <w:rPr>
                <w:b/>
                <w:snapToGrid w:val="0"/>
              </w:rPr>
              <w:t>О</w:t>
            </w:r>
          </w:p>
        </w:tc>
        <w:tc>
          <w:tcPr>
            <w:tcW w:w="523" w:type="dxa"/>
          </w:tcPr>
          <w:p w:rsidR="009E25FD" w:rsidRPr="00617844" w:rsidRDefault="009E25FD" w:rsidP="00366145">
            <w:pPr>
              <w:shd w:val="clear" w:color="auto" w:fill="FFFFFF"/>
              <w:jc w:val="center"/>
              <w:rPr>
                <w:b/>
                <w:snapToGrid w:val="0"/>
              </w:rPr>
            </w:pPr>
            <w:r w:rsidRPr="00617844">
              <w:rPr>
                <w:b/>
                <w:snapToGrid w:val="0"/>
              </w:rPr>
              <w:t>-</w:t>
            </w:r>
          </w:p>
        </w:tc>
        <w:tc>
          <w:tcPr>
            <w:tcW w:w="837" w:type="dxa"/>
          </w:tcPr>
          <w:p w:rsidR="009E25FD" w:rsidRPr="00617844" w:rsidRDefault="009E25FD" w:rsidP="00366145">
            <w:pPr>
              <w:shd w:val="clear" w:color="auto" w:fill="FFFFFF"/>
              <w:jc w:val="center"/>
              <w:rPr>
                <w:b/>
                <w:snapToGrid w:val="0"/>
              </w:rPr>
            </w:pPr>
            <w:r w:rsidRPr="00617844">
              <w:rPr>
                <w:b/>
                <w:snapToGrid w:val="0"/>
              </w:rPr>
              <w:t>-</w:t>
            </w:r>
          </w:p>
        </w:tc>
        <w:tc>
          <w:tcPr>
            <w:tcW w:w="837" w:type="dxa"/>
          </w:tcPr>
          <w:p w:rsidR="009E25FD" w:rsidRPr="00617844" w:rsidRDefault="009E25FD" w:rsidP="00366145">
            <w:pPr>
              <w:shd w:val="clear" w:color="auto" w:fill="FFFFFF"/>
              <w:jc w:val="center"/>
              <w:rPr>
                <w:b/>
                <w:snapToGrid w:val="0"/>
              </w:rPr>
            </w:pPr>
            <w:r w:rsidRPr="00617844">
              <w:rPr>
                <w:b/>
                <w:snapToGrid w:val="0"/>
              </w:rPr>
              <w:t>-</w:t>
            </w:r>
          </w:p>
        </w:tc>
        <w:tc>
          <w:tcPr>
            <w:tcW w:w="1109" w:type="dxa"/>
          </w:tcPr>
          <w:p w:rsidR="009E25FD" w:rsidRPr="00617844" w:rsidRDefault="009E25FD" w:rsidP="00366145">
            <w:pPr>
              <w:shd w:val="clear" w:color="auto" w:fill="FFFFFF"/>
              <w:jc w:val="center"/>
              <w:rPr>
                <w:b/>
                <w:snapToGrid w:val="0"/>
              </w:rPr>
            </w:pPr>
            <w:r w:rsidRPr="00617844">
              <w:rPr>
                <w:b/>
                <w:snapToGrid w:val="0"/>
              </w:rPr>
              <w:t>-</w:t>
            </w:r>
          </w:p>
        </w:tc>
        <w:tc>
          <w:tcPr>
            <w:tcW w:w="840" w:type="dxa"/>
          </w:tcPr>
          <w:p w:rsidR="009E25FD" w:rsidRPr="00617844" w:rsidRDefault="009E25FD" w:rsidP="00366145">
            <w:pPr>
              <w:shd w:val="clear" w:color="auto" w:fill="FFFFFF"/>
              <w:jc w:val="center"/>
              <w:rPr>
                <w:b/>
                <w:snapToGrid w:val="0"/>
              </w:rPr>
            </w:pPr>
            <w:r w:rsidRPr="00617844">
              <w:rPr>
                <w:b/>
                <w:snapToGrid w:val="0"/>
              </w:rPr>
              <w:t>-</w:t>
            </w:r>
          </w:p>
        </w:tc>
      </w:tr>
      <w:tr w:rsidR="009E25FD" w:rsidRPr="00617844" w:rsidTr="00366145">
        <w:trPr>
          <w:trHeight w:val="540"/>
        </w:trPr>
        <w:tc>
          <w:tcPr>
            <w:tcW w:w="4687" w:type="dxa"/>
          </w:tcPr>
          <w:p w:rsidR="009E25FD" w:rsidRPr="009E25FD" w:rsidRDefault="009E25FD" w:rsidP="00366145">
            <w:pPr>
              <w:pStyle w:val="afff0"/>
              <w:jc w:val="center"/>
              <w:rPr>
                <w:rFonts w:ascii="Times New Roman" w:hAnsi="Times New Roman" w:cs="Times New Roman"/>
              </w:rPr>
            </w:pPr>
            <w:r w:rsidRPr="009E25FD">
              <w:rPr>
                <w:rFonts w:ascii="Times New Roman" w:hAnsi="Times New Roman" w:cs="Times New Roman"/>
              </w:rPr>
              <w:t>Прочие виды разрешенного использования</w:t>
            </w:r>
          </w:p>
        </w:tc>
        <w:tc>
          <w:tcPr>
            <w:tcW w:w="3829" w:type="dxa"/>
            <w:gridSpan w:val="5"/>
          </w:tcPr>
          <w:p w:rsidR="009E25FD" w:rsidRPr="009E25FD" w:rsidRDefault="009E25FD" w:rsidP="00366145">
            <w:pPr>
              <w:pStyle w:val="afff0"/>
              <w:jc w:val="center"/>
              <w:rPr>
                <w:rFonts w:ascii="Times New Roman" w:hAnsi="Times New Roman" w:cs="Times New Roman"/>
              </w:rPr>
            </w:pPr>
            <w:r w:rsidRPr="009E25FD">
              <w:rPr>
                <w:rFonts w:ascii="Times New Roman" w:hAnsi="Times New Roman" w:cs="Times New Roman"/>
              </w:rPr>
              <w:t>Описание вида разрешенного использования согласно Классификатору</w:t>
            </w:r>
          </w:p>
        </w:tc>
        <w:tc>
          <w:tcPr>
            <w:tcW w:w="840" w:type="dxa"/>
          </w:tcPr>
          <w:p w:rsidR="009E25FD" w:rsidRPr="00617844" w:rsidRDefault="009E25FD" w:rsidP="00366145">
            <w:pPr>
              <w:jc w:val="center"/>
              <w:rPr>
                <w:b/>
                <w:bCs/>
              </w:rPr>
            </w:pPr>
            <w:r w:rsidRPr="00617844">
              <w:rPr>
                <w:b/>
                <w:bCs/>
              </w:rPr>
              <w:t>-</w:t>
            </w:r>
          </w:p>
        </w:tc>
      </w:tr>
    </w:tbl>
    <w:p w:rsidR="009E25FD" w:rsidRPr="004F49F6" w:rsidRDefault="009E25FD" w:rsidP="009E25FD">
      <w:pPr>
        <w:shd w:val="clear" w:color="auto" w:fill="FFFFFF"/>
        <w:textAlignment w:val="baseline"/>
        <w:rPr>
          <w:b/>
          <w:bCs/>
        </w:rPr>
      </w:pPr>
    </w:p>
    <w:p w:rsidR="009E25FD" w:rsidRPr="00617844" w:rsidRDefault="009E25FD" w:rsidP="009E25FD">
      <w:pPr>
        <w:shd w:val="clear" w:color="auto" w:fill="FFFFFF"/>
        <w:textAlignment w:val="baseline"/>
        <w:rPr>
          <w:b/>
          <w:bCs/>
        </w:rPr>
      </w:pPr>
      <w:r w:rsidRPr="00617844">
        <w:rPr>
          <w:b/>
          <w:bCs/>
        </w:rPr>
        <w:t>Градостроительный регламент зоны промышленных предприятий</w:t>
      </w:r>
      <w:r w:rsidRPr="00617844">
        <w:rPr>
          <w:b/>
        </w:rPr>
        <w:t xml:space="preserve"> II -</w:t>
      </w:r>
      <w:r w:rsidRPr="00617844">
        <w:rPr>
          <w:b/>
          <w:bCs/>
        </w:rPr>
        <w:t xml:space="preserve"> III класса опасности (СЗЗ -300-500 м) П</w:t>
      </w:r>
      <w:proofErr w:type="gramStart"/>
      <w:r w:rsidRPr="00617844">
        <w:rPr>
          <w:b/>
          <w:bCs/>
        </w:rPr>
        <w:t>1</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9E25FD" w:rsidRPr="00617844" w:rsidTr="00366145">
        <w:tc>
          <w:tcPr>
            <w:tcW w:w="5000" w:type="pct"/>
          </w:tcPr>
          <w:p w:rsidR="009E25FD" w:rsidRPr="00617844" w:rsidRDefault="009E25FD" w:rsidP="00366145">
            <w:pPr>
              <w:pStyle w:val="4"/>
              <w:spacing w:before="0" w:after="0"/>
              <w:jc w:val="both"/>
              <w:rPr>
                <w:sz w:val="24"/>
                <w:szCs w:val="24"/>
              </w:rPr>
            </w:pPr>
            <w:r w:rsidRPr="00617844">
              <w:rPr>
                <w:sz w:val="24"/>
                <w:szCs w:val="24"/>
              </w:rPr>
              <w:t>Таблица 6</w:t>
            </w:r>
          </w:p>
          <w:p w:rsidR="009E25FD" w:rsidRPr="00617844" w:rsidRDefault="009E25FD" w:rsidP="00366145">
            <w:pPr>
              <w:shd w:val="clear" w:color="auto" w:fill="FFFFFF"/>
              <w:jc w:val="both"/>
              <w:rPr>
                <w:snapToGrid w:val="0"/>
              </w:rPr>
            </w:pPr>
            <w:r w:rsidRPr="009A4FFE">
              <w:rPr>
                <w:b/>
                <w:snapToGrid w:val="0"/>
              </w:rPr>
              <w:t>О</w:t>
            </w:r>
            <w:r w:rsidRPr="00617844">
              <w:rPr>
                <w:snapToGrid w:val="0"/>
              </w:rPr>
              <w:t xml:space="preserve">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9E25FD" w:rsidRPr="00617844" w:rsidRDefault="009E25FD" w:rsidP="00366145">
            <w:pPr>
              <w:shd w:val="clear" w:color="auto" w:fill="FFFFFF"/>
              <w:jc w:val="both"/>
              <w:rPr>
                <w:snapToGrid w:val="0"/>
              </w:rPr>
            </w:pPr>
            <w:r w:rsidRPr="009A4FFE">
              <w:rPr>
                <w:b/>
                <w:snapToGrid w:val="0"/>
              </w:rPr>
              <w:t xml:space="preserve">С </w:t>
            </w:r>
            <w:r w:rsidRPr="00617844">
              <w:rPr>
                <w:snapToGrid w:val="0"/>
              </w:rPr>
              <w:t xml:space="preserve">– условно разрешенные виды использования, требующие получения зонального разрешения, </w:t>
            </w:r>
          </w:p>
          <w:p w:rsidR="009E25FD" w:rsidRPr="00617844" w:rsidRDefault="009E25FD"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9E25FD" w:rsidRPr="00617844" w:rsidRDefault="009E25FD" w:rsidP="00366145">
            <w:pPr>
              <w:jc w:val="both"/>
              <w:textAlignment w:val="baseline"/>
              <w:rPr>
                <w:b/>
                <w:bCs/>
              </w:rPr>
            </w:pPr>
            <w:proofErr w:type="gramStart"/>
            <w:r w:rsidRPr="009A4FFE">
              <w:rPr>
                <w:b/>
              </w:rPr>
              <w:t>В</w:t>
            </w:r>
            <w:proofErr w:type="gramEnd"/>
            <w:r w:rsidRPr="00617844">
              <w:t xml:space="preserve"> - </w:t>
            </w:r>
            <w:r w:rsidRPr="00617844">
              <w:rPr>
                <w:snapToGrid w:val="0"/>
              </w:rPr>
              <w:t>вспомогательные виды разрешённого использования.</w:t>
            </w:r>
          </w:p>
        </w:tc>
      </w:tr>
      <w:tr w:rsidR="009E25FD" w:rsidRPr="00617844" w:rsidTr="00366145">
        <w:tc>
          <w:tcPr>
            <w:tcW w:w="5000" w:type="pct"/>
          </w:tcPr>
          <w:p w:rsidR="009E25FD" w:rsidRPr="00617844" w:rsidRDefault="009E25FD" w:rsidP="00366145">
            <w:pPr>
              <w:textAlignment w:val="baseline"/>
              <w:rPr>
                <w:b/>
                <w:bCs/>
              </w:rPr>
            </w:pPr>
            <w:r w:rsidRPr="00617844">
              <w:rPr>
                <w:b/>
                <w:bCs/>
              </w:rPr>
              <w:t>Виды разрешенного использования</w:t>
            </w:r>
            <w:r w:rsidRPr="00617844">
              <w:t> </w:t>
            </w:r>
          </w:p>
        </w:tc>
      </w:tr>
      <w:tr w:rsidR="009E25FD" w:rsidRPr="00617844" w:rsidTr="00366145">
        <w:tc>
          <w:tcPr>
            <w:tcW w:w="5000" w:type="pct"/>
          </w:tcPr>
          <w:p w:rsidR="009E25FD" w:rsidRPr="00617844" w:rsidRDefault="009E25FD" w:rsidP="0036614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w:t>
            </w:r>
            <w:r>
              <w:rPr>
                <w:b/>
              </w:rPr>
              <w:t xml:space="preserve"> </w:t>
            </w:r>
            <w:r w:rsidRPr="00617844">
              <w:rPr>
                <w:b/>
              </w:rPr>
              <w:t>получения зонального разрешения:</w:t>
            </w:r>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t xml:space="preserve">Производственная деятельность (6.0) </w:t>
            </w:r>
          </w:p>
          <w:p w:rsidR="009E25FD" w:rsidRPr="00617844" w:rsidRDefault="009E25FD" w:rsidP="00366145">
            <w:pPr>
              <w:textAlignment w:val="baseline"/>
              <w:rPr>
                <w:b/>
                <w:snapToGrid w:val="0"/>
              </w:rPr>
            </w:pPr>
            <w:r>
              <w:t xml:space="preserve">Размещение объектов капитального строительства в целях добычи недр, их переработки, изготовления вещей промышленным </w:t>
            </w:r>
            <w:r w:rsidRPr="000D0B51">
              <w:t xml:space="preserve">способом. </w:t>
            </w:r>
          </w:p>
        </w:tc>
      </w:tr>
      <w:tr w:rsidR="009E25FD" w:rsidRPr="00617844" w:rsidTr="00366145">
        <w:tc>
          <w:tcPr>
            <w:tcW w:w="5000" w:type="pct"/>
          </w:tcPr>
          <w:p w:rsidR="009E25FD" w:rsidRPr="00F208FF" w:rsidRDefault="009E25FD" w:rsidP="00366145">
            <w:pPr>
              <w:shd w:val="clear" w:color="auto" w:fill="FFFFFF"/>
              <w:jc w:val="both"/>
              <w:rPr>
                <w:b/>
              </w:rPr>
            </w:pPr>
            <w:proofErr w:type="spellStart"/>
            <w:r w:rsidRPr="00F208FF">
              <w:rPr>
                <w:b/>
              </w:rPr>
              <w:t>Недропользование</w:t>
            </w:r>
            <w:proofErr w:type="spellEnd"/>
            <w:r w:rsidRPr="00F208FF">
              <w:rPr>
                <w:b/>
              </w:rPr>
              <w:t xml:space="preserve"> (6.1)</w:t>
            </w:r>
          </w:p>
          <w:p w:rsidR="009E25FD" w:rsidRPr="00F208FF" w:rsidRDefault="009E25FD" w:rsidP="00366145">
            <w:pPr>
              <w:textAlignment w:val="baseline"/>
            </w:pPr>
            <w:r w:rsidRPr="00F208FF">
              <w:t>Осуществление геологических изысканий;</w:t>
            </w:r>
          </w:p>
          <w:p w:rsidR="009E25FD" w:rsidRPr="00F208FF" w:rsidRDefault="009E25FD" w:rsidP="00366145">
            <w:pPr>
              <w:textAlignment w:val="baseline"/>
            </w:pPr>
            <w:r w:rsidRPr="00F208FF">
              <w:t>добыча недр открытым (карьеры, отвалы) и закрытым (шахты, скважины) способами;</w:t>
            </w:r>
          </w:p>
          <w:p w:rsidR="009E25FD" w:rsidRPr="00F208FF" w:rsidRDefault="009E25FD" w:rsidP="00366145">
            <w:pPr>
              <w:textAlignment w:val="baseline"/>
            </w:pPr>
            <w:r w:rsidRPr="00F208FF">
              <w:t xml:space="preserve">размещение объектов капитального строительства, в том числе подземных, в целях </w:t>
            </w:r>
            <w:r w:rsidRPr="00F208FF">
              <w:lastRenderedPageBreak/>
              <w:t>добычи недр;</w:t>
            </w:r>
          </w:p>
          <w:p w:rsidR="009E25FD" w:rsidRPr="00F208FF" w:rsidRDefault="009E25FD" w:rsidP="00366145">
            <w:pPr>
              <w:textAlignment w:val="baseline"/>
              <w:rPr>
                <w:b/>
              </w:rPr>
            </w:pPr>
            <w:r w:rsidRPr="00F208FF">
              <w:t>размещение объектов капитального строительства, необходимых для подготовки сырья к транспортировке и (или) промышленной переработке</w:t>
            </w:r>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lastRenderedPageBreak/>
              <w:t>Тяжелая промышленность (6.2)</w:t>
            </w:r>
          </w:p>
          <w:p w:rsidR="009E25FD" w:rsidRPr="00F208FF" w:rsidRDefault="009E25FD" w:rsidP="00366145">
            <w:pPr>
              <w:textAlignment w:val="baseline"/>
              <w:rPr>
                <w:b/>
                <w:snapToGrid w:val="0"/>
              </w:rPr>
            </w:pPr>
            <w:r w:rsidRPr="00F208FF">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Автомобилестроительная промышленность (6.2.1)</w:t>
            </w:r>
          </w:p>
          <w:p w:rsidR="009E25FD" w:rsidRPr="00F208FF" w:rsidRDefault="009E25FD" w:rsidP="00366145">
            <w:pPr>
              <w:textAlignment w:val="baseline"/>
              <w:rPr>
                <w:b/>
                <w:bCs/>
              </w:rPr>
            </w:pPr>
            <w:r w:rsidRPr="00F208FF">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Легкая промышленность (6.3)</w:t>
            </w:r>
          </w:p>
          <w:p w:rsidR="009E25FD" w:rsidRPr="00F208FF" w:rsidRDefault="009E25FD" w:rsidP="00366145">
            <w:pPr>
              <w:textAlignment w:val="baseline"/>
              <w:rPr>
                <w:b/>
                <w:bCs/>
              </w:rPr>
            </w:pPr>
            <w:r w:rsidRPr="00F208FF">
              <w:t xml:space="preserve">Размещение объектов капитального строительства, предназначенных для текстильной, </w:t>
            </w:r>
            <w:proofErr w:type="spellStart"/>
            <w:proofErr w:type="gramStart"/>
            <w:r w:rsidRPr="00F208FF">
              <w:t>фарфоро-фаянсовой</w:t>
            </w:r>
            <w:proofErr w:type="spellEnd"/>
            <w:proofErr w:type="gramEnd"/>
            <w:r w:rsidRPr="00F208FF">
              <w:t>, электронной промышленности</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Фармацевтическая промышленность (6.3.1)</w:t>
            </w:r>
          </w:p>
          <w:p w:rsidR="009E25FD" w:rsidRPr="00F208FF" w:rsidRDefault="009E25FD" w:rsidP="00366145">
            <w:pPr>
              <w:textAlignment w:val="baseline"/>
              <w:rPr>
                <w:b/>
                <w:bCs/>
              </w:rPr>
            </w:pPr>
            <w:r w:rsidRPr="00F208FF">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Пищевая промышленность (6.4)</w:t>
            </w:r>
          </w:p>
          <w:p w:rsidR="009E25FD" w:rsidRPr="00F208FF" w:rsidRDefault="009E25FD" w:rsidP="00366145">
            <w:pPr>
              <w:textAlignment w:val="baseline"/>
              <w:rPr>
                <w:b/>
                <w:bCs/>
              </w:rPr>
            </w:pPr>
            <w:r w:rsidRPr="00F208FF">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Нефтехимическая промышленность (6.5)</w:t>
            </w:r>
          </w:p>
          <w:p w:rsidR="009E25FD" w:rsidRPr="00F208FF" w:rsidRDefault="009E25FD" w:rsidP="00366145">
            <w:pPr>
              <w:textAlignment w:val="baseline"/>
              <w:rPr>
                <w:b/>
                <w:bCs/>
              </w:rPr>
            </w:pPr>
            <w:r w:rsidRPr="00F208FF">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Строительная промышленность (6.6)</w:t>
            </w:r>
          </w:p>
          <w:p w:rsidR="009E25FD" w:rsidRPr="00F208FF" w:rsidRDefault="009E25FD" w:rsidP="00366145">
            <w:pPr>
              <w:textAlignment w:val="baseline"/>
              <w:rPr>
                <w:b/>
                <w:bCs/>
              </w:rPr>
            </w:pPr>
            <w:r w:rsidRPr="00F208FF">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Энергетика (6.7)</w:t>
            </w:r>
          </w:p>
          <w:p w:rsidR="009E25FD" w:rsidRPr="00F208FF" w:rsidRDefault="009E25FD" w:rsidP="00366145">
            <w:pPr>
              <w:autoSpaceDE w:val="0"/>
              <w:autoSpaceDN w:val="0"/>
              <w:adjustRightInd w:val="0"/>
              <w:jc w:val="both"/>
            </w:pPr>
            <w:r w:rsidRPr="00F208FF">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208FF">
              <w:t>золоотвалов</w:t>
            </w:r>
            <w:proofErr w:type="spellEnd"/>
            <w:r w:rsidRPr="00F208FF">
              <w:t>, гидротехнических сооружений);</w:t>
            </w:r>
          </w:p>
          <w:p w:rsidR="009E25FD" w:rsidRPr="00F208FF" w:rsidRDefault="009E25FD" w:rsidP="00366145">
            <w:pPr>
              <w:textAlignment w:val="baseline"/>
              <w:rPr>
                <w:b/>
                <w:bCs/>
              </w:rPr>
            </w:pPr>
            <w:r w:rsidRPr="00F208FF">
              <w:t xml:space="preserve">размещение объектов </w:t>
            </w:r>
            <w:proofErr w:type="spellStart"/>
            <w:r w:rsidRPr="00F208FF">
              <w:t>электросетевого</w:t>
            </w:r>
            <w:proofErr w:type="spellEnd"/>
            <w:r w:rsidRPr="00F208FF">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r>
      <w:tr w:rsidR="009E25FD" w:rsidRPr="00617844" w:rsidTr="00366145">
        <w:tc>
          <w:tcPr>
            <w:tcW w:w="5000" w:type="pct"/>
          </w:tcPr>
          <w:p w:rsidR="009E25FD" w:rsidRPr="00F208FF" w:rsidRDefault="009E25FD" w:rsidP="00366145">
            <w:pPr>
              <w:pStyle w:val="ConsPlusNormal"/>
              <w:rPr>
                <w:rFonts w:ascii="Times New Roman" w:hAnsi="Times New Roman" w:cs="Times New Roman"/>
                <w:b/>
                <w:sz w:val="24"/>
                <w:szCs w:val="24"/>
              </w:rPr>
            </w:pPr>
            <w:r w:rsidRPr="00F208FF">
              <w:rPr>
                <w:rFonts w:ascii="Times New Roman" w:hAnsi="Times New Roman" w:cs="Times New Roman"/>
                <w:b/>
                <w:sz w:val="24"/>
                <w:szCs w:val="24"/>
              </w:rPr>
              <w:t>Связь (6.8)</w:t>
            </w:r>
          </w:p>
          <w:p w:rsidR="009E25FD" w:rsidRPr="00F208FF" w:rsidRDefault="009E25FD" w:rsidP="00366145">
            <w:pPr>
              <w:textAlignment w:val="baseline"/>
              <w:rPr>
                <w:b/>
                <w:bCs/>
              </w:rPr>
            </w:pPr>
            <w:r w:rsidRPr="00F208FF">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F208FF">
              <w:lastRenderedPageBreak/>
              <w:t xml:space="preserve">которых предусмотрено содержанием вида разрешенного использования с </w:t>
            </w:r>
            <w:hyperlink w:anchor="Par177" w:history="1">
              <w:r w:rsidRPr="00F208FF">
                <w:t>кодом 3.1</w:t>
              </w:r>
            </w:hyperlink>
          </w:p>
        </w:tc>
      </w:tr>
      <w:tr w:rsidR="009E25FD" w:rsidRPr="00617844" w:rsidTr="00366145">
        <w:tc>
          <w:tcPr>
            <w:tcW w:w="5000" w:type="pct"/>
          </w:tcPr>
          <w:p w:rsidR="009E25FD" w:rsidRPr="00657027" w:rsidRDefault="009E25FD" w:rsidP="00366145">
            <w:pPr>
              <w:pStyle w:val="ConsPlusNormal"/>
              <w:rPr>
                <w:rFonts w:ascii="Times New Roman" w:hAnsi="Times New Roman" w:cs="Times New Roman"/>
                <w:b/>
                <w:sz w:val="24"/>
                <w:szCs w:val="24"/>
              </w:rPr>
            </w:pPr>
            <w:r w:rsidRPr="00657027">
              <w:rPr>
                <w:rFonts w:ascii="Times New Roman" w:hAnsi="Times New Roman" w:cs="Times New Roman"/>
                <w:b/>
                <w:sz w:val="24"/>
                <w:szCs w:val="24"/>
              </w:rPr>
              <w:lastRenderedPageBreak/>
              <w:t>Склады (6.9)</w:t>
            </w:r>
          </w:p>
          <w:p w:rsidR="009E25FD" w:rsidRPr="008529AB" w:rsidRDefault="009E25FD" w:rsidP="00366145">
            <w:pPr>
              <w:textAlignment w:val="baseline"/>
              <w:rPr>
                <w:b/>
                <w:bCs/>
                <w:highlight w:val="cyan"/>
              </w:rPr>
            </w:pPr>
            <w:proofErr w:type="gramStart"/>
            <w:r w:rsidRPr="00657027">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9E25FD" w:rsidRPr="00617844" w:rsidTr="00366145">
        <w:tc>
          <w:tcPr>
            <w:tcW w:w="5000" w:type="pct"/>
          </w:tcPr>
          <w:p w:rsidR="009E25FD" w:rsidRPr="009E25FD" w:rsidRDefault="009E25FD" w:rsidP="00366145">
            <w:pPr>
              <w:jc w:val="both"/>
              <w:rPr>
                <w:b/>
              </w:rPr>
            </w:pPr>
            <w:r w:rsidRPr="009E25FD">
              <w:rPr>
                <w:b/>
              </w:rPr>
              <w:t>Коммунальное обслуживание</w:t>
            </w:r>
            <w:r w:rsidRPr="009E25FD">
              <w:t xml:space="preserve"> </w:t>
            </w:r>
            <w:r w:rsidRPr="009E25FD">
              <w:rPr>
                <w:b/>
              </w:rPr>
              <w:t>(3.1)</w:t>
            </w:r>
          </w:p>
          <w:p w:rsidR="009E25FD" w:rsidRPr="00657027" w:rsidRDefault="009E25FD" w:rsidP="00366145">
            <w:pPr>
              <w:textAlignment w:val="baseline"/>
              <w:rPr>
                <w:b/>
                <w:bCs/>
                <w:highlight w:val="yellow"/>
              </w:rPr>
            </w:pPr>
            <w:proofErr w:type="gramStart"/>
            <w:r w:rsidRPr="009E25FD">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E25FD">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t>Обслуживание автотранспорта  (4.9)</w:t>
            </w:r>
          </w:p>
          <w:p w:rsidR="009E25FD" w:rsidRPr="00F208FF" w:rsidRDefault="009E25FD" w:rsidP="00366145">
            <w:pPr>
              <w:textAlignment w:val="baseline"/>
              <w:rPr>
                <w:b/>
                <w:bCs/>
              </w:rPr>
            </w:pPr>
            <w:r w:rsidRPr="00F208FF">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69" w:history="1">
              <w:r w:rsidRPr="00F208FF">
                <w:t>коде 2.7.1</w:t>
              </w:r>
            </w:hyperlink>
          </w:p>
        </w:tc>
      </w:tr>
      <w:tr w:rsidR="009E25FD" w:rsidRPr="00617844" w:rsidTr="00366145">
        <w:tc>
          <w:tcPr>
            <w:tcW w:w="5000" w:type="pct"/>
          </w:tcPr>
          <w:p w:rsidR="009E25FD" w:rsidRPr="00F208FF" w:rsidRDefault="009E25FD" w:rsidP="00366145">
            <w:pPr>
              <w:shd w:val="clear" w:color="auto" w:fill="FFFFFF"/>
              <w:jc w:val="both"/>
              <w:rPr>
                <w:b/>
              </w:rPr>
            </w:pPr>
            <w:r w:rsidRPr="00F208FF">
              <w:rPr>
                <w:b/>
              </w:rPr>
              <w:t>Объекты придорожного сервиса (4.9.1)</w:t>
            </w:r>
          </w:p>
          <w:p w:rsidR="009E25FD" w:rsidRPr="00F208FF" w:rsidRDefault="009E25FD" w:rsidP="00366145">
            <w:pPr>
              <w:pStyle w:val="ConsPlusNormal"/>
              <w:jc w:val="both"/>
              <w:rPr>
                <w:rFonts w:ascii="Times New Roman" w:hAnsi="Times New Roman" w:cs="Times New Roman"/>
                <w:sz w:val="24"/>
                <w:szCs w:val="24"/>
              </w:rPr>
            </w:pPr>
            <w:r w:rsidRPr="00F208FF">
              <w:rPr>
                <w:rFonts w:ascii="Times New Roman" w:hAnsi="Times New Roman" w:cs="Times New Roman"/>
                <w:sz w:val="24"/>
                <w:szCs w:val="24"/>
              </w:rPr>
              <w:t>Размещение автозаправочных станций (бензиновых, газовых);</w:t>
            </w:r>
          </w:p>
          <w:p w:rsidR="009E25FD" w:rsidRPr="00F208FF" w:rsidRDefault="009E25FD" w:rsidP="00366145">
            <w:pPr>
              <w:pStyle w:val="ConsPlusNormal"/>
              <w:jc w:val="both"/>
              <w:rPr>
                <w:rFonts w:ascii="Times New Roman" w:hAnsi="Times New Roman" w:cs="Times New Roman"/>
                <w:sz w:val="24"/>
                <w:szCs w:val="24"/>
              </w:rPr>
            </w:pPr>
            <w:r w:rsidRPr="00F208FF">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9E25FD" w:rsidRPr="00F208FF" w:rsidRDefault="009E25FD" w:rsidP="00366145">
            <w:pPr>
              <w:pStyle w:val="ConsPlusNormal"/>
              <w:jc w:val="both"/>
              <w:rPr>
                <w:rFonts w:ascii="Times New Roman" w:hAnsi="Times New Roman" w:cs="Times New Roman"/>
                <w:sz w:val="24"/>
                <w:szCs w:val="24"/>
              </w:rPr>
            </w:pPr>
            <w:r w:rsidRPr="00F208FF">
              <w:rPr>
                <w:rFonts w:ascii="Times New Roman" w:hAnsi="Times New Roman" w:cs="Times New Roman"/>
                <w:sz w:val="24"/>
                <w:szCs w:val="24"/>
              </w:rPr>
              <w:t>предоставление гостиничных услуг в качестве придорожного сервиса;</w:t>
            </w:r>
          </w:p>
          <w:p w:rsidR="009E25FD" w:rsidRPr="00F208FF" w:rsidRDefault="009E25FD" w:rsidP="00366145">
            <w:pPr>
              <w:textAlignment w:val="baseline"/>
            </w:pPr>
            <w:r w:rsidRPr="00F208FF">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bl>
    <w:p w:rsidR="009E25FD" w:rsidRDefault="009E25FD" w:rsidP="009E25FD">
      <w:pPr>
        <w:shd w:val="clear" w:color="auto" w:fill="FFFFFF"/>
        <w:ind w:firstLine="709"/>
        <w:jc w:val="both"/>
        <w:rPr>
          <w:b/>
          <w:bCs/>
        </w:rPr>
      </w:pPr>
    </w:p>
    <w:p w:rsidR="009E25FD" w:rsidRDefault="009E25FD" w:rsidP="009E25FD">
      <w:pPr>
        <w:shd w:val="clear" w:color="auto" w:fill="FFFFFF"/>
        <w:ind w:firstLine="709"/>
        <w:jc w:val="both"/>
        <w:rPr>
          <w:b/>
          <w:snapToGrid w:val="0"/>
        </w:rPr>
      </w:pPr>
      <w:proofErr w:type="gramStart"/>
      <w:r w:rsidRPr="00617844">
        <w:rPr>
          <w:b/>
          <w:bCs/>
        </w:rPr>
        <w:t>В</w:t>
      </w:r>
      <w:proofErr w:type="gramEnd"/>
      <w:r w:rsidRPr="00617844">
        <w:rPr>
          <w:b/>
        </w:rPr>
        <w:t xml:space="preserve"> - вспомогательные виды разрешённого использования:</w:t>
      </w:r>
      <w:r w:rsidRPr="000E483A">
        <w:t xml:space="preserve"> </w:t>
      </w:r>
      <w:r>
        <w:t>А</w:t>
      </w:r>
      <w:r w:rsidRPr="00617844">
        <w:t>дминистративно-бытовые здания;</w:t>
      </w:r>
      <w:r>
        <w:t xml:space="preserve"> конструкторские бюро; </w:t>
      </w:r>
      <w:r w:rsidRPr="00617844">
        <w:t>амбулаторно-поликлиничес</w:t>
      </w:r>
      <w:r>
        <w:t xml:space="preserve">кие учреждения при предприятии; </w:t>
      </w:r>
      <w:r w:rsidRPr="00617844">
        <w:t>лаборатории;</w:t>
      </w:r>
      <w:r>
        <w:t xml:space="preserve"> </w:t>
      </w:r>
      <w:r w:rsidRPr="00617844">
        <w:t>спортивно-оздоровительные сооружения для работников;</w:t>
      </w:r>
      <w:r>
        <w:t xml:space="preserve"> </w:t>
      </w:r>
      <w:r w:rsidRPr="00617844">
        <w:t>здания и сооружения, в которых осуществляются операции, технологически связанные с основным видом разрешённого использования;</w:t>
      </w:r>
      <w:r>
        <w:t xml:space="preserve"> </w:t>
      </w:r>
      <w:r w:rsidRPr="00617844">
        <w:t>парковки;</w:t>
      </w:r>
      <w:r>
        <w:t xml:space="preserve"> </w:t>
      </w:r>
      <w:r w:rsidRPr="00617844">
        <w:t>площадки для сбора мусора, в том числе и производственных отходов</w:t>
      </w:r>
    </w:p>
    <w:p w:rsidR="009E25FD" w:rsidRPr="00617844" w:rsidRDefault="009E25FD" w:rsidP="009E25FD">
      <w:pPr>
        <w:shd w:val="clear" w:color="auto" w:fill="FFFFFF"/>
        <w:ind w:firstLine="709"/>
        <w:jc w:val="both"/>
        <w:rPr>
          <w:snapToGrid w:val="0"/>
        </w:rPr>
      </w:pPr>
      <w:r w:rsidRPr="00A97FC0">
        <w:rPr>
          <w:b/>
          <w:snapToGrid w:val="0"/>
        </w:rPr>
        <w:t>С</w:t>
      </w:r>
      <w:r>
        <w:rPr>
          <w:b/>
          <w:snapToGrid w:val="0"/>
        </w:rPr>
        <w:t xml:space="preserve"> </w:t>
      </w:r>
      <w:r w:rsidRPr="00A97FC0">
        <w:rPr>
          <w:b/>
          <w:snapToGrid w:val="0"/>
        </w:rPr>
        <w:t>-</w:t>
      </w:r>
      <w:r>
        <w:rPr>
          <w:snapToGrid w:val="0"/>
        </w:rPr>
        <w:t xml:space="preserve"> </w:t>
      </w:r>
      <w:r w:rsidRPr="00617844">
        <w:rPr>
          <w:snapToGrid w:val="0"/>
        </w:rPr>
        <w:t>Условно разрешённые виды использования объектов капитального строительства и земельных участков для зоны П</w:t>
      </w:r>
      <w:proofErr w:type="gramStart"/>
      <w:r w:rsidRPr="00617844">
        <w:rPr>
          <w:snapToGrid w:val="0"/>
        </w:rPr>
        <w:t>1</w:t>
      </w:r>
      <w:proofErr w:type="gramEnd"/>
      <w:r w:rsidRPr="00617844">
        <w:rPr>
          <w:snapToGrid w:val="0"/>
        </w:rPr>
        <w:t xml:space="preserve"> не устанавливаются.</w:t>
      </w:r>
    </w:p>
    <w:p w:rsidR="009E25FD" w:rsidRPr="00617844" w:rsidRDefault="009E25FD" w:rsidP="009E25FD">
      <w:pPr>
        <w:shd w:val="clear" w:color="auto" w:fill="FFFFFF"/>
        <w:ind w:firstLine="709"/>
        <w:jc w:val="both"/>
        <w:rPr>
          <w:snapToGrid w:val="0"/>
        </w:rPr>
      </w:pPr>
      <w:r w:rsidRPr="00617844">
        <w:rPr>
          <w:snapToGrid w:val="0"/>
        </w:rPr>
        <w:t>Зональное разрешение не может быть получено на другие виды разрешенного использования, не упомянутые в настоящей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750"/>
        <w:gridCol w:w="3538"/>
      </w:tblGrid>
      <w:tr w:rsidR="009E25FD" w:rsidRPr="00617844" w:rsidTr="00D70593">
        <w:trPr>
          <w:trHeight w:val="450"/>
        </w:trPr>
        <w:tc>
          <w:tcPr>
            <w:tcW w:w="9288" w:type="dxa"/>
            <w:gridSpan w:val="2"/>
          </w:tcPr>
          <w:p w:rsidR="009E25FD" w:rsidRPr="00030F88" w:rsidRDefault="009E25FD" w:rsidP="00366145">
            <w:pPr>
              <w:pStyle w:val="a7"/>
              <w:spacing w:before="0" w:beforeAutospacing="0" w:after="0" w:afterAutospacing="0"/>
              <w:rPr>
                <w:rFonts w:ascii="Times New Roman" w:hAnsi="Times New Roman" w:cs="Times New Roman"/>
                <w:b/>
              </w:rPr>
            </w:pPr>
            <w:r w:rsidRPr="00030F88">
              <w:rPr>
                <w:rFonts w:ascii="Times New Roman" w:hAnsi="Times New Roman" w:cs="Times New Roman"/>
                <w:b/>
                <w:bCs/>
              </w:rPr>
              <w:t>Разрешенные параметры земельных участков и их застройки (П1-П2)</w:t>
            </w:r>
          </w:p>
        </w:tc>
      </w:tr>
      <w:tr w:rsidR="009E25FD" w:rsidRPr="00617844" w:rsidTr="00D70593">
        <w:tc>
          <w:tcPr>
            <w:tcW w:w="5750" w:type="dxa"/>
          </w:tcPr>
          <w:p w:rsidR="009E25FD" w:rsidRPr="00617844" w:rsidRDefault="009E25FD" w:rsidP="00366145">
            <w:pPr>
              <w:jc w:val="center"/>
            </w:pPr>
          </w:p>
        </w:tc>
        <w:tc>
          <w:tcPr>
            <w:tcW w:w="3538" w:type="dxa"/>
          </w:tcPr>
          <w:p w:rsidR="009E25FD" w:rsidRPr="00617844" w:rsidRDefault="009E25FD" w:rsidP="00366145">
            <w:pPr>
              <w:jc w:val="center"/>
            </w:pPr>
            <w:r w:rsidRPr="00617844">
              <w:rPr>
                <w:bCs/>
              </w:rPr>
              <w:t>Для всех участков территориальной зоны:</w:t>
            </w:r>
          </w:p>
        </w:tc>
      </w:tr>
      <w:tr w:rsidR="009E25FD" w:rsidRPr="00617844" w:rsidTr="00D70593">
        <w:tc>
          <w:tcPr>
            <w:tcW w:w="5750" w:type="dxa"/>
          </w:tcPr>
          <w:p w:rsidR="009E25FD" w:rsidRPr="00617844" w:rsidRDefault="009E25FD" w:rsidP="00366145">
            <w:pPr>
              <w:jc w:val="center"/>
            </w:pPr>
            <w:r w:rsidRPr="00617844">
              <w:t>Минимальная площадь (</w:t>
            </w:r>
            <w:proofErr w:type="gramStart"/>
            <w:r w:rsidRPr="00617844">
              <w:t>га</w:t>
            </w:r>
            <w:proofErr w:type="gramEnd"/>
            <w:r w:rsidRPr="00617844">
              <w:t xml:space="preserve">) </w:t>
            </w:r>
          </w:p>
        </w:tc>
        <w:tc>
          <w:tcPr>
            <w:tcW w:w="3538" w:type="dxa"/>
          </w:tcPr>
          <w:p w:rsidR="009E25FD" w:rsidRPr="00F208FF" w:rsidRDefault="009E25FD" w:rsidP="00366145">
            <w:pPr>
              <w:jc w:val="center"/>
            </w:pPr>
            <w:r w:rsidRPr="00F208FF">
              <w:rPr>
                <w:bCs/>
              </w:rPr>
              <w:t>0,05</w:t>
            </w:r>
          </w:p>
        </w:tc>
      </w:tr>
      <w:tr w:rsidR="009E25FD" w:rsidRPr="00617844" w:rsidTr="00D70593">
        <w:tc>
          <w:tcPr>
            <w:tcW w:w="5750" w:type="dxa"/>
          </w:tcPr>
          <w:p w:rsidR="009E25FD" w:rsidRPr="009E25FD" w:rsidRDefault="009E25FD" w:rsidP="00366145">
            <w:pPr>
              <w:ind w:firstLine="709"/>
              <w:jc w:val="center"/>
            </w:pPr>
            <w:r w:rsidRPr="009E25FD">
              <w:rPr>
                <w:bCs/>
              </w:rPr>
              <w:t>Максимальная площадь</w:t>
            </w:r>
            <w:r w:rsidRPr="009E25FD">
              <w:t xml:space="preserve"> (</w:t>
            </w:r>
            <w:proofErr w:type="gramStart"/>
            <w:r w:rsidRPr="009E25FD">
              <w:t>га</w:t>
            </w:r>
            <w:proofErr w:type="gramEnd"/>
            <w:r w:rsidRPr="009E25FD">
              <w:t xml:space="preserve">) </w:t>
            </w:r>
          </w:p>
        </w:tc>
        <w:tc>
          <w:tcPr>
            <w:tcW w:w="3538" w:type="dxa"/>
          </w:tcPr>
          <w:p w:rsidR="00D70593" w:rsidRPr="001D03DA" w:rsidRDefault="00D70593" w:rsidP="00D70593">
            <w:pPr>
              <w:autoSpaceDE w:val="0"/>
              <w:autoSpaceDN w:val="0"/>
              <w:adjustRightInd w:val="0"/>
              <w:jc w:val="both"/>
              <w:rPr>
                <w:bCs/>
              </w:rPr>
            </w:pPr>
            <w:r w:rsidRPr="001D03DA">
              <w:rPr>
                <w:bCs/>
              </w:rPr>
              <w:t>не подлежит установлению</w:t>
            </w:r>
          </w:p>
          <w:p w:rsidR="009E25FD" w:rsidRPr="009E25FD" w:rsidRDefault="009E25FD" w:rsidP="00366145">
            <w:pPr>
              <w:ind w:firstLine="709"/>
              <w:jc w:val="center"/>
            </w:pPr>
          </w:p>
        </w:tc>
      </w:tr>
      <w:tr w:rsidR="009E25FD" w:rsidRPr="00617844" w:rsidTr="00D70593">
        <w:tc>
          <w:tcPr>
            <w:tcW w:w="5750" w:type="dxa"/>
          </w:tcPr>
          <w:p w:rsidR="009E25FD" w:rsidRPr="00617844" w:rsidRDefault="009E25FD" w:rsidP="00366145">
            <w:pPr>
              <w:ind w:left="71" w:hanging="71"/>
              <w:jc w:val="center"/>
            </w:pPr>
            <w:r w:rsidRPr="00617844">
              <w:t xml:space="preserve">Минимальная длина стороны по уличному фронту (м) </w:t>
            </w:r>
          </w:p>
        </w:tc>
        <w:tc>
          <w:tcPr>
            <w:tcW w:w="3538" w:type="dxa"/>
          </w:tcPr>
          <w:p w:rsidR="009E25FD" w:rsidRPr="00F208FF" w:rsidRDefault="009E25FD" w:rsidP="00366145">
            <w:pPr>
              <w:jc w:val="center"/>
            </w:pPr>
            <w:r w:rsidRPr="00F208FF">
              <w:rPr>
                <w:bCs/>
              </w:rPr>
              <w:t>10</w:t>
            </w:r>
          </w:p>
        </w:tc>
      </w:tr>
      <w:tr w:rsidR="009E25FD" w:rsidRPr="00617844" w:rsidTr="00D70593">
        <w:tc>
          <w:tcPr>
            <w:tcW w:w="5750" w:type="dxa"/>
          </w:tcPr>
          <w:p w:rsidR="009E25FD" w:rsidRPr="00C21767" w:rsidRDefault="009E25FD" w:rsidP="00366145">
            <w:pPr>
              <w:pStyle w:val="21"/>
              <w:jc w:val="center"/>
              <w:rPr>
                <w:i/>
              </w:rPr>
            </w:pPr>
            <w:r w:rsidRPr="00C21767">
              <w:rPr>
                <w:bCs/>
              </w:rPr>
              <w:t xml:space="preserve">Минимальная ширина/глубина </w:t>
            </w:r>
            <w:r w:rsidRPr="00C21767">
              <w:t xml:space="preserve">(м) </w:t>
            </w:r>
          </w:p>
        </w:tc>
        <w:tc>
          <w:tcPr>
            <w:tcW w:w="3538" w:type="dxa"/>
          </w:tcPr>
          <w:p w:rsidR="009E25FD" w:rsidRPr="00F208FF" w:rsidRDefault="009E25FD" w:rsidP="00366145">
            <w:pPr>
              <w:jc w:val="center"/>
            </w:pPr>
            <w:r w:rsidRPr="00F208FF">
              <w:rPr>
                <w:bCs/>
              </w:rPr>
              <w:t>50</w:t>
            </w:r>
          </w:p>
        </w:tc>
      </w:tr>
      <w:tr w:rsidR="009E25FD" w:rsidRPr="00617844" w:rsidTr="00D70593">
        <w:tc>
          <w:tcPr>
            <w:tcW w:w="5750" w:type="dxa"/>
          </w:tcPr>
          <w:p w:rsidR="009E25FD" w:rsidRPr="00617844" w:rsidRDefault="009E25FD" w:rsidP="00366145">
            <w:pPr>
              <w:jc w:val="center"/>
            </w:pPr>
            <w:r w:rsidRPr="00617844">
              <w:lastRenderedPageBreak/>
              <w:t>Максимальный коэффициент застройки</w:t>
            </w:r>
            <w:proofErr w:type="gramStart"/>
            <w:r w:rsidRPr="00617844">
              <w:t xml:space="preserve"> (%) </w:t>
            </w:r>
            <w:proofErr w:type="gramEnd"/>
          </w:p>
        </w:tc>
        <w:tc>
          <w:tcPr>
            <w:tcW w:w="3538" w:type="dxa"/>
          </w:tcPr>
          <w:p w:rsidR="009E25FD" w:rsidRPr="00617844" w:rsidRDefault="009E25FD" w:rsidP="00366145">
            <w:pPr>
              <w:jc w:val="center"/>
            </w:pPr>
            <w:r w:rsidRPr="00617844">
              <w:rPr>
                <w:bCs/>
              </w:rPr>
              <w:t>65</w:t>
            </w:r>
          </w:p>
        </w:tc>
      </w:tr>
      <w:tr w:rsidR="009E25FD" w:rsidRPr="00617844" w:rsidTr="00D70593">
        <w:tc>
          <w:tcPr>
            <w:tcW w:w="5750" w:type="dxa"/>
          </w:tcPr>
          <w:p w:rsidR="009E25FD" w:rsidRPr="00617844" w:rsidRDefault="009E25FD" w:rsidP="00366145">
            <w:pPr>
              <w:jc w:val="center"/>
            </w:pPr>
            <w:r w:rsidRPr="00617844">
              <w:t xml:space="preserve">Минимальный коэффициент озеленения(%) </w:t>
            </w:r>
          </w:p>
        </w:tc>
        <w:tc>
          <w:tcPr>
            <w:tcW w:w="3538" w:type="dxa"/>
          </w:tcPr>
          <w:p w:rsidR="009E25FD" w:rsidRPr="00617844" w:rsidRDefault="009E25FD" w:rsidP="00366145">
            <w:pPr>
              <w:jc w:val="center"/>
            </w:pPr>
            <w:r w:rsidRPr="00617844">
              <w:rPr>
                <w:bCs/>
              </w:rPr>
              <w:t>20</w:t>
            </w:r>
          </w:p>
        </w:tc>
      </w:tr>
      <w:tr w:rsidR="009E25FD" w:rsidRPr="00617844" w:rsidTr="00D70593">
        <w:tc>
          <w:tcPr>
            <w:tcW w:w="5750" w:type="dxa"/>
          </w:tcPr>
          <w:p w:rsidR="009E25FD" w:rsidRPr="00617844" w:rsidRDefault="009E25FD" w:rsidP="00366145">
            <w:pPr>
              <w:jc w:val="center"/>
            </w:pPr>
            <w:r w:rsidRPr="00617844">
              <w:t xml:space="preserve">Максимальная высота здания до конька крыши (м) </w:t>
            </w:r>
          </w:p>
        </w:tc>
        <w:tc>
          <w:tcPr>
            <w:tcW w:w="3538" w:type="dxa"/>
          </w:tcPr>
          <w:p w:rsidR="00D70593" w:rsidRPr="001D03DA" w:rsidRDefault="00D70593" w:rsidP="00D70593">
            <w:pPr>
              <w:autoSpaceDE w:val="0"/>
              <w:autoSpaceDN w:val="0"/>
              <w:adjustRightInd w:val="0"/>
              <w:jc w:val="both"/>
              <w:rPr>
                <w:bCs/>
              </w:rPr>
            </w:pPr>
            <w:r w:rsidRPr="001D03DA">
              <w:rPr>
                <w:bCs/>
              </w:rPr>
              <w:t>не подлежит установлению</w:t>
            </w:r>
          </w:p>
          <w:p w:rsidR="009E25FD" w:rsidRPr="00617844" w:rsidRDefault="009E25FD" w:rsidP="00366145">
            <w:pPr>
              <w:jc w:val="center"/>
            </w:pPr>
          </w:p>
        </w:tc>
      </w:tr>
      <w:tr w:rsidR="009E25FD" w:rsidRPr="00617844" w:rsidTr="00D70593">
        <w:tc>
          <w:tcPr>
            <w:tcW w:w="5750" w:type="dxa"/>
          </w:tcPr>
          <w:p w:rsidR="009E25FD" w:rsidRPr="00617844" w:rsidRDefault="009E25FD" w:rsidP="00366145">
            <w:pPr>
              <w:jc w:val="center"/>
            </w:pPr>
            <w:r w:rsidRPr="00617844">
              <w:t xml:space="preserve">Максимальная высота оград (м) </w:t>
            </w:r>
          </w:p>
        </w:tc>
        <w:tc>
          <w:tcPr>
            <w:tcW w:w="3538" w:type="dxa"/>
          </w:tcPr>
          <w:p w:rsidR="00D70593" w:rsidRPr="001D03DA" w:rsidRDefault="009E25FD" w:rsidP="00D70593">
            <w:pPr>
              <w:autoSpaceDE w:val="0"/>
              <w:autoSpaceDN w:val="0"/>
              <w:adjustRightInd w:val="0"/>
              <w:jc w:val="both"/>
              <w:rPr>
                <w:bCs/>
              </w:rPr>
            </w:pPr>
            <w:r w:rsidRPr="00C54016">
              <w:t xml:space="preserve">не </w:t>
            </w:r>
            <w:proofErr w:type="gramStart"/>
            <w:r w:rsidRPr="00C54016">
              <w:t>нормируется</w:t>
            </w:r>
            <w:proofErr w:type="gramEnd"/>
            <w:r w:rsidRPr="00617844">
              <w:rPr>
                <w:bCs/>
              </w:rPr>
              <w:t xml:space="preserve"> </w:t>
            </w:r>
            <w:r w:rsidR="00D70593" w:rsidRPr="001D03DA">
              <w:rPr>
                <w:bCs/>
              </w:rPr>
              <w:t>не подлежит установлению</w:t>
            </w:r>
          </w:p>
          <w:p w:rsidR="009E25FD" w:rsidRPr="00617844" w:rsidRDefault="009E25FD" w:rsidP="00366145">
            <w:pPr>
              <w:jc w:val="center"/>
            </w:pPr>
          </w:p>
        </w:tc>
      </w:tr>
      <w:tr w:rsidR="009E25FD" w:rsidRPr="00617844" w:rsidTr="00D70593">
        <w:tc>
          <w:tcPr>
            <w:tcW w:w="5750" w:type="dxa"/>
          </w:tcPr>
          <w:p w:rsidR="009E25FD" w:rsidRPr="00617844" w:rsidRDefault="009E25FD" w:rsidP="00366145">
            <w:pPr>
              <w:textAlignment w:val="baseline"/>
            </w:pPr>
            <w:r w:rsidRPr="00617844">
              <w:rPr>
                <w:bCs/>
              </w:rPr>
              <w:t>Количество этажей</w:t>
            </w:r>
          </w:p>
        </w:tc>
        <w:tc>
          <w:tcPr>
            <w:tcW w:w="3538" w:type="dxa"/>
            <w:vMerge w:val="restart"/>
          </w:tcPr>
          <w:p w:rsidR="00D70593" w:rsidRPr="001D03DA" w:rsidRDefault="00D70593" w:rsidP="00D70593">
            <w:pPr>
              <w:autoSpaceDE w:val="0"/>
              <w:autoSpaceDN w:val="0"/>
              <w:adjustRightInd w:val="0"/>
              <w:jc w:val="both"/>
              <w:rPr>
                <w:bCs/>
              </w:rPr>
            </w:pPr>
            <w:r w:rsidRPr="001D03DA">
              <w:rPr>
                <w:bCs/>
              </w:rPr>
              <w:t>не подлежит установлению</w:t>
            </w:r>
          </w:p>
          <w:p w:rsidR="009E25FD" w:rsidRPr="00617844" w:rsidRDefault="009E25FD" w:rsidP="00366145">
            <w:pPr>
              <w:rPr>
                <w:bCs/>
              </w:rPr>
            </w:pPr>
          </w:p>
        </w:tc>
      </w:tr>
      <w:tr w:rsidR="009E25FD" w:rsidRPr="00617844" w:rsidTr="00D70593">
        <w:tc>
          <w:tcPr>
            <w:tcW w:w="5750" w:type="dxa"/>
          </w:tcPr>
          <w:p w:rsidR="009E25FD" w:rsidRPr="00617844" w:rsidRDefault="009E25FD" w:rsidP="00366145">
            <w:pPr>
              <w:textAlignment w:val="baseline"/>
            </w:pPr>
            <w:r w:rsidRPr="00617844">
              <w:t>Максимальное *</w:t>
            </w:r>
          </w:p>
        </w:tc>
        <w:tc>
          <w:tcPr>
            <w:tcW w:w="3538" w:type="dxa"/>
            <w:vMerge/>
          </w:tcPr>
          <w:p w:rsidR="009E25FD" w:rsidRPr="00617844" w:rsidRDefault="009E25FD" w:rsidP="00366145">
            <w:pPr>
              <w:textAlignment w:val="baseline"/>
            </w:pPr>
          </w:p>
        </w:tc>
      </w:tr>
      <w:tr w:rsidR="009E25FD" w:rsidRPr="00617844" w:rsidTr="00D70593">
        <w:tc>
          <w:tcPr>
            <w:tcW w:w="5750" w:type="dxa"/>
          </w:tcPr>
          <w:p w:rsidR="009E25FD" w:rsidRPr="00617844" w:rsidRDefault="009E25FD" w:rsidP="00366145">
            <w:pPr>
              <w:textAlignment w:val="baseline"/>
            </w:pPr>
            <w:r w:rsidRPr="00617844">
              <w:t>минимальное</w:t>
            </w:r>
          </w:p>
        </w:tc>
        <w:tc>
          <w:tcPr>
            <w:tcW w:w="3538" w:type="dxa"/>
          </w:tcPr>
          <w:p w:rsidR="00D70593" w:rsidRPr="001D03DA" w:rsidRDefault="009E25FD" w:rsidP="00D70593">
            <w:pPr>
              <w:autoSpaceDE w:val="0"/>
              <w:autoSpaceDN w:val="0"/>
              <w:adjustRightInd w:val="0"/>
              <w:jc w:val="both"/>
              <w:rPr>
                <w:bCs/>
              </w:rPr>
            </w:pPr>
            <w:r w:rsidRPr="00617844">
              <w:t xml:space="preserve"> не более 40 м, </w:t>
            </w:r>
            <w:r w:rsidR="00D70593">
              <w:t>Для</w:t>
            </w:r>
            <w:r w:rsidRPr="00617844">
              <w:t xml:space="preserve"> опор линий электропередачи, труб котельных, антенн и антенно-мачтовых сооружений сотовой, радиорелейной, спутниковой, телекоммуникационной и т.д. связи</w:t>
            </w:r>
            <w:r w:rsidR="00D70593">
              <w:t xml:space="preserve"> </w:t>
            </w:r>
            <w:r w:rsidR="00D70593" w:rsidRPr="001D03DA">
              <w:rPr>
                <w:bCs/>
              </w:rPr>
              <w:t>не подлежит установлению</w:t>
            </w:r>
          </w:p>
          <w:p w:rsidR="009E25FD" w:rsidRPr="00617844" w:rsidRDefault="009E25FD" w:rsidP="00D70593">
            <w:pPr>
              <w:textAlignment w:val="baseline"/>
            </w:pPr>
          </w:p>
        </w:tc>
      </w:tr>
      <w:tr w:rsidR="009E25FD" w:rsidRPr="00617844" w:rsidTr="00D70593">
        <w:tc>
          <w:tcPr>
            <w:tcW w:w="5750" w:type="dxa"/>
          </w:tcPr>
          <w:p w:rsidR="009E25FD" w:rsidRPr="00617844" w:rsidRDefault="009E25FD" w:rsidP="00366145">
            <w:pPr>
              <w:textAlignment w:val="baseline"/>
            </w:pPr>
            <w:r w:rsidRPr="00617844">
              <w:t>отступ застройки от красной линии улицы для всех видов объектов капитального строительства</w:t>
            </w:r>
          </w:p>
        </w:tc>
        <w:tc>
          <w:tcPr>
            <w:tcW w:w="3538" w:type="dxa"/>
          </w:tcPr>
          <w:p w:rsidR="009E25FD" w:rsidRPr="00617844" w:rsidRDefault="009E25FD" w:rsidP="00366145">
            <w:pPr>
              <w:jc w:val="center"/>
              <w:textAlignment w:val="baseline"/>
            </w:pPr>
            <w:r w:rsidRPr="00617844">
              <w:t>6 м</w:t>
            </w:r>
          </w:p>
        </w:tc>
      </w:tr>
      <w:tr w:rsidR="009E25FD" w:rsidRPr="00617844" w:rsidTr="00D70593">
        <w:tc>
          <w:tcPr>
            <w:tcW w:w="5750" w:type="dxa"/>
          </w:tcPr>
          <w:p w:rsidR="009E25FD" w:rsidRPr="00617844" w:rsidRDefault="009E25FD" w:rsidP="00366145">
            <w:pPr>
              <w:textAlignment w:val="baseline"/>
            </w:pPr>
            <w:r w:rsidRPr="00617844">
              <w:t>отступ застройки от красной линии улицы до пожарной части</w:t>
            </w:r>
          </w:p>
        </w:tc>
        <w:tc>
          <w:tcPr>
            <w:tcW w:w="3538" w:type="dxa"/>
          </w:tcPr>
          <w:p w:rsidR="009E25FD" w:rsidRPr="00617844" w:rsidRDefault="009E25FD" w:rsidP="00366145">
            <w:pPr>
              <w:jc w:val="center"/>
              <w:textAlignment w:val="baseline"/>
            </w:pPr>
            <w:r w:rsidRPr="00617844">
              <w:t>10 м</w:t>
            </w:r>
          </w:p>
        </w:tc>
      </w:tr>
    </w:tbl>
    <w:p w:rsidR="009E25FD" w:rsidRPr="00617844" w:rsidRDefault="009E25FD" w:rsidP="009E25FD">
      <w:pPr>
        <w:shd w:val="clear" w:color="auto" w:fill="FFFFFF"/>
        <w:textAlignment w:val="baseline"/>
        <w:rPr>
          <w:b/>
          <w:bCs/>
        </w:rPr>
      </w:pPr>
    </w:p>
    <w:p w:rsidR="009E25FD" w:rsidRPr="006B6B7C" w:rsidRDefault="009E25FD" w:rsidP="009E25FD">
      <w:pPr>
        <w:shd w:val="clear" w:color="auto" w:fill="FFFFFF"/>
        <w:textAlignment w:val="baseline"/>
        <w:rPr>
          <w:bCs/>
        </w:rPr>
      </w:pPr>
      <w:r w:rsidRPr="006B6B7C">
        <w:rPr>
          <w:bCs/>
        </w:rPr>
        <w:t>Ограничения использования земельных участков и объектов капитального строительства указаны в </w:t>
      </w:r>
      <w:hyperlink r:id="rId24" w:history="1">
        <w:r w:rsidRPr="00946B44">
          <w:rPr>
            <w:bCs/>
          </w:rPr>
          <w:t>статье</w:t>
        </w:r>
        <w:r w:rsidR="00946B44">
          <w:rPr>
            <w:bCs/>
          </w:rPr>
          <w:t xml:space="preserve"> 51</w:t>
        </w:r>
        <w:r w:rsidRPr="006B6B7C">
          <w:rPr>
            <w:bCs/>
          </w:rPr>
          <w:t xml:space="preserve"> настоящих Правил</w:t>
        </w:r>
      </w:hyperlink>
      <w:r w:rsidRPr="006B6B7C">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9E25FD" w:rsidRPr="00617844" w:rsidRDefault="009E25FD" w:rsidP="009E25FD">
      <w:pPr>
        <w:shd w:val="clear" w:color="auto" w:fill="FFFFFF"/>
        <w:textAlignment w:val="baseline"/>
        <w:rPr>
          <w:spacing w:val="1"/>
          <w:highlight w:val="yellow"/>
        </w:rPr>
      </w:pPr>
    </w:p>
    <w:p w:rsidR="009E25FD" w:rsidRDefault="009E25FD" w:rsidP="009E25FD">
      <w:pPr>
        <w:shd w:val="clear" w:color="auto" w:fill="FFFFFF"/>
        <w:textAlignment w:val="baseline"/>
        <w:rPr>
          <w:b/>
          <w:bCs/>
        </w:rPr>
      </w:pPr>
      <w:r w:rsidRPr="00DB2900">
        <w:rPr>
          <w:b/>
          <w:bCs/>
        </w:rPr>
        <w:t>Градостроительный регламент зоны промышленных предприятий IV и V классов опасности (СЗЗ - 100 м и 50 м) П</w:t>
      </w:r>
      <w:proofErr w:type="gramStart"/>
      <w:r w:rsidRPr="00DB2900">
        <w:rPr>
          <w:b/>
          <w:bCs/>
        </w:rPr>
        <w:t>2</w:t>
      </w:r>
      <w:proofErr w:type="gramEnd"/>
      <w:r w:rsidRPr="00DB2900">
        <w:rPr>
          <w:b/>
          <w:bCs/>
        </w:rPr>
        <w:t>, П3.</w:t>
      </w:r>
    </w:p>
    <w:p w:rsidR="009E25FD" w:rsidRPr="00351CE4" w:rsidRDefault="009E25FD" w:rsidP="009E25FD">
      <w:pPr>
        <w:shd w:val="clear" w:color="auto" w:fill="FFFFFF"/>
        <w:textAlignment w:val="baseline"/>
        <w:rPr>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9E25FD" w:rsidRPr="00617844" w:rsidTr="00366145">
        <w:trPr>
          <w:cantSplit/>
        </w:trPr>
        <w:tc>
          <w:tcPr>
            <w:tcW w:w="5000" w:type="pct"/>
          </w:tcPr>
          <w:p w:rsidR="009E25FD" w:rsidRPr="00617844" w:rsidRDefault="009E25FD" w:rsidP="00366145">
            <w:pPr>
              <w:pStyle w:val="4"/>
              <w:spacing w:before="0" w:after="0"/>
              <w:jc w:val="both"/>
              <w:rPr>
                <w:sz w:val="24"/>
                <w:szCs w:val="24"/>
              </w:rPr>
            </w:pPr>
            <w:r w:rsidRPr="00617844">
              <w:rPr>
                <w:sz w:val="24"/>
                <w:szCs w:val="24"/>
              </w:rPr>
              <w:t>Таблица 7</w:t>
            </w:r>
          </w:p>
          <w:p w:rsidR="009E25FD" w:rsidRPr="00617844" w:rsidRDefault="009E25FD"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9E25FD" w:rsidRPr="00617844" w:rsidRDefault="009E25FD"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9E25FD" w:rsidRPr="00617844" w:rsidRDefault="009E25FD"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9E25FD" w:rsidRPr="00617844" w:rsidRDefault="009E25FD" w:rsidP="00366145">
            <w:pPr>
              <w:jc w:val="both"/>
              <w:textAlignment w:val="baseline"/>
              <w:rPr>
                <w:b/>
                <w:bCs/>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9E25FD" w:rsidRPr="00617844" w:rsidTr="00366145">
        <w:trPr>
          <w:cantSplit/>
        </w:trPr>
        <w:tc>
          <w:tcPr>
            <w:tcW w:w="5000" w:type="pct"/>
          </w:tcPr>
          <w:p w:rsidR="009E25FD" w:rsidRPr="00617844" w:rsidRDefault="009E25FD" w:rsidP="00366145">
            <w:pPr>
              <w:textAlignment w:val="baseline"/>
              <w:rPr>
                <w:b/>
                <w:bCs/>
              </w:rPr>
            </w:pPr>
            <w:r w:rsidRPr="00617844">
              <w:rPr>
                <w:b/>
                <w:bCs/>
              </w:rPr>
              <w:t>Виды разрешенного использования</w:t>
            </w:r>
            <w:r w:rsidRPr="00617844">
              <w:t> </w:t>
            </w:r>
          </w:p>
        </w:tc>
      </w:tr>
      <w:tr w:rsidR="009E25FD" w:rsidRPr="00617844" w:rsidTr="00366145">
        <w:trPr>
          <w:cantSplit/>
        </w:trPr>
        <w:tc>
          <w:tcPr>
            <w:tcW w:w="5000" w:type="pct"/>
          </w:tcPr>
          <w:p w:rsidR="009E25FD" w:rsidRPr="00617844" w:rsidRDefault="009E25FD" w:rsidP="0036614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w:t>
            </w:r>
            <w:r>
              <w:rPr>
                <w:b/>
              </w:rPr>
              <w:t xml:space="preserve"> </w:t>
            </w:r>
            <w:r w:rsidRPr="00617844">
              <w:rPr>
                <w:b/>
              </w:rPr>
              <w:t>получения зонального разрешения:</w:t>
            </w:r>
          </w:p>
        </w:tc>
      </w:tr>
      <w:tr w:rsidR="009E25FD" w:rsidRPr="00617844" w:rsidTr="00366145">
        <w:trPr>
          <w:cantSplit/>
        </w:trPr>
        <w:tc>
          <w:tcPr>
            <w:tcW w:w="5000" w:type="pct"/>
          </w:tcPr>
          <w:p w:rsidR="009E25FD" w:rsidRPr="00265A74" w:rsidRDefault="009E25FD" w:rsidP="00366145">
            <w:pPr>
              <w:jc w:val="both"/>
              <w:rPr>
                <w:b/>
              </w:rPr>
            </w:pPr>
            <w:r w:rsidRPr="00265A74">
              <w:rPr>
                <w:b/>
              </w:rPr>
              <w:t>Объекты гаражного назначения (2.7.1):</w:t>
            </w:r>
          </w:p>
          <w:p w:rsidR="009E25FD" w:rsidRPr="00265A74" w:rsidRDefault="009E25FD" w:rsidP="00366145">
            <w:pPr>
              <w:textAlignment w:val="baseline"/>
              <w:rPr>
                <w:b/>
                <w:bCs/>
              </w:rPr>
            </w:pPr>
            <w:r w:rsidRPr="00265A74">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E25FD" w:rsidRPr="00617844" w:rsidTr="00366145">
        <w:trPr>
          <w:cantSplit/>
        </w:trPr>
        <w:tc>
          <w:tcPr>
            <w:tcW w:w="5000" w:type="pct"/>
          </w:tcPr>
          <w:p w:rsidR="009E25FD" w:rsidRPr="00265A74" w:rsidRDefault="009E25FD" w:rsidP="00366145">
            <w:pPr>
              <w:jc w:val="both"/>
              <w:rPr>
                <w:b/>
              </w:rPr>
            </w:pPr>
            <w:r w:rsidRPr="00265A74">
              <w:rPr>
                <w:b/>
              </w:rPr>
              <w:lastRenderedPageBreak/>
              <w:t>Коммунальное обслуживание</w:t>
            </w:r>
            <w:r w:rsidRPr="00265A74">
              <w:t xml:space="preserve"> </w:t>
            </w:r>
            <w:r w:rsidRPr="00265A74">
              <w:rPr>
                <w:b/>
              </w:rPr>
              <w:t>(3.1)</w:t>
            </w:r>
          </w:p>
          <w:p w:rsidR="009E25FD" w:rsidRPr="00265A74" w:rsidRDefault="009E25FD" w:rsidP="00366145">
            <w:pPr>
              <w:textAlignment w:val="baseline"/>
              <w:rPr>
                <w:b/>
                <w:bCs/>
              </w:rPr>
            </w:pPr>
            <w:proofErr w:type="gramStart"/>
            <w:r w:rsidRPr="00265A74">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265A74">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9E25FD" w:rsidRPr="00617844" w:rsidTr="00366145">
        <w:trPr>
          <w:cantSplit/>
        </w:trPr>
        <w:tc>
          <w:tcPr>
            <w:tcW w:w="5000" w:type="pct"/>
          </w:tcPr>
          <w:p w:rsidR="009E25FD" w:rsidRPr="00265A74" w:rsidRDefault="009E25FD" w:rsidP="00366145">
            <w:pPr>
              <w:jc w:val="both"/>
              <w:rPr>
                <w:b/>
              </w:rPr>
            </w:pPr>
            <w:r w:rsidRPr="00265A74">
              <w:rPr>
                <w:b/>
              </w:rPr>
              <w:t>Приюты для животных (3.10.2):</w:t>
            </w:r>
          </w:p>
          <w:p w:rsidR="009E25FD" w:rsidRPr="00265A74" w:rsidRDefault="009E25FD" w:rsidP="00366145">
            <w:pPr>
              <w:autoSpaceDE w:val="0"/>
              <w:autoSpaceDN w:val="0"/>
              <w:adjustRightInd w:val="0"/>
              <w:jc w:val="both"/>
            </w:pPr>
            <w:r w:rsidRPr="00265A74">
              <w:t>Размещение объектов капитального строительства, предназначенных для оказания ветеринарных услуг в стационаре;</w:t>
            </w:r>
          </w:p>
          <w:p w:rsidR="009E25FD" w:rsidRPr="00265A74" w:rsidRDefault="009E25FD" w:rsidP="00366145">
            <w:pPr>
              <w:autoSpaceDE w:val="0"/>
              <w:autoSpaceDN w:val="0"/>
              <w:adjustRightInd w:val="0"/>
              <w:jc w:val="both"/>
            </w:pPr>
            <w:r w:rsidRPr="00265A74">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25FD" w:rsidRPr="00265A74" w:rsidRDefault="009E25FD" w:rsidP="00366145">
            <w:pPr>
              <w:textAlignment w:val="baseline"/>
              <w:rPr>
                <w:b/>
                <w:bCs/>
              </w:rPr>
            </w:pPr>
            <w:r w:rsidRPr="00265A74">
              <w:t>размещение объектов капитального строительства, предназначенных для организации гостиниц для животных</w:t>
            </w:r>
          </w:p>
        </w:tc>
      </w:tr>
      <w:tr w:rsidR="009E25FD" w:rsidRPr="00617844" w:rsidTr="00366145">
        <w:trPr>
          <w:cantSplit/>
        </w:trPr>
        <w:tc>
          <w:tcPr>
            <w:tcW w:w="5000" w:type="pct"/>
          </w:tcPr>
          <w:p w:rsidR="009E25FD" w:rsidRPr="00265A74" w:rsidRDefault="009E25FD" w:rsidP="00366145">
            <w:pPr>
              <w:shd w:val="clear" w:color="auto" w:fill="FFFFFF"/>
              <w:jc w:val="both"/>
              <w:rPr>
                <w:b/>
              </w:rPr>
            </w:pPr>
            <w:r w:rsidRPr="00265A74">
              <w:rPr>
                <w:b/>
              </w:rPr>
              <w:t>Объекты придорожного сервиса (4.9.1)</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автозаправочных станций (бензиновых, газовых);</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предоставление гостиничных услуг в качестве придорожного сервиса;</w:t>
            </w:r>
          </w:p>
          <w:p w:rsidR="009E25FD" w:rsidRPr="00265A74" w:rsidRDefault="009E25FD" w:rsidP="00366145">
            <w:pPr>
              <w:textAlignment w:val="baseline"/>
              <w:rPr>
                <w:b/>
                <w:bCs/>
              </w:rPr>
            </w:pPr>
            <w:r w:rsidRPr="00265A74">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w:t>
            </w:r>
          </w:p>
        </w:tc>
      </w:tr>
      <w:tr w:rsidR="009E25FD" w:rsidRPr="00617844" w:rsidTr="00366145">
        <w:trPr>
          <w:cantSplit/>
        </w:trPr>
        <w:tc>
          <w:tcPr>
            <w:tcW w:w="5000" w:type="pct"/>
          </w:tcPr>
          <w:p w:rsidR="009E25FD" w:rsidRPr="00265A74" w:rsidRDefault="009E25FD" w:rsidP="00366145">
            <w:pPr>
              <w:pStyle w:val="ConsPlusNormal"/>
              <w:jc w:val="both"/>
              <w:rPr>
                <w:rFonts w:ascii="Times New Roman" w:hAnsi="Times New Roman" w:cs="Times New Roman"/>
                <w:b/>
                <w:sz w:val="24"/>
                <w:szCs w:val="24"/>
              </w:rPr>
            </w:pPr>
            <w:r w:rsidRPr="00265A74">
              <w:rPr>
                <w:rFonts w:ascii="Times New Roman" w:hAnsi="Times New Roman" w:cs="Times New Roman"/>
                <w:b/>
                <w:sz w:val="24"/>
                <w:szCs w:val="24"/>
              </w:rPr>
              <w:t>Выставочно-ярмарочная деятельность (4.10):</w:t>
            </w:r>
          </w:p>
          <w:p w:rsidR="009E25FD" w:rsidRPr="00265A74" w:rsidRDefault="009E25FD" w:rsidP="00366145">
            <w:pPr>
              <w:pStyle w:val="ConsPlusNormal"/>
              <w:jc w:val="both"/>
              <w:rPr>
                <w:rFonts w:ascii="Times New Roman" w:hAnsi="Times New Roman" w:cs="Times New Roman"/>
                <w:snapToGrid w:val="0"/>
                <w:sz w:val="24"/>
                <w:szCs w:val="24"/>
              </w:rPr>
            </w:pPr>
            <w:r w:rsidRPr="00265A74">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265A74">
              <w:rPr>
                <w:rFonts w:ascii="Times New Roman" w:hAnsi="Times New Roman" w:cs="Times New Roman"/>
                <w:sz w:val="24"/>
                <w:szCs w:val="24"/>
              </w:rPr>
              <w:t>конгрессной</w:t>
            </w:r>
            <w:proofErr w:type="spellEnd"/>
            <w:r w:rsidRPr="00265A7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9E25FD" w:rsidRPr="00617844" w:rsidTr="00366145">
        <w:trPr>
          <w:cantSplit/>
        </w:trPr>
        <w:tc>
          <w:tcPr>
            <w:tcW w:w="5000" w:type="pct"/>
          </w:tcPr>
          <w:p w:rsidR="009E25FD" w:rsidRPr="00A03ED7" w:rsidRDefault="009E25FD" w:rsidP="00366145">
            <w:pPr>
              <w:shd w:val="clear" w:color="auto" w:fill="FFFFFF"/>
              <w:jc w:val="both"/>
              <w:rPr>
                <w:b/>
              </w:rPr>
            </w:pPr>
            <w:r w:rsidRPr="00A03ED7">
              <w:rPr>
                <w:b/>
              </w:rPr>
              <w:t xml:space="preserve">Производственная деятельность (6.0) </w:t>
            </w:r>
          </w:p>
          <w:p w:rsidR="009E25FD" w:rsidRPr="00265A74" w:rsidRDefault="009E25FD" w:rsidP="00366145">
            <w:pPr>
              <w:textAlignment w:val="baseline"/>
            </w:pPr>
            <w:r w:rsidRPr="00A03ED7">
              <w:t>Размещение объектов капитального строительства в целях добычи недр, их переработки, изготовления вещей промышленным способом. Содержание данного вида разрешенного использования включает в себя содержание видов разрешенного использования с кодами 6.1; 6.2; 6.2.1;6.3;6.3.1;</w:t>
            </w:r>
            <w:r>
              <w:t xml:space="preserve"> </w:t>
            </w:r>
            <w:r w:rsidRPr="00A03ED7">
              <w:t>6.4</w:t>
            </w:r>
            <w:r>
              <w:t xml:space="preserve"> </w:t>
            </w:r>
            <w:r w:rsidRPr="00A03ED7">
              <w:t>-</w:t>
            </w:r>
            <w:r>
              <w:t xml:space="preserve"> </w:t>
            </w:r>
            <w:r w:rsidRPr="00A03ED7">
              <w:t>6.7</w:t>
            </w:r>
          </w:p>
        </w:tc>
      </w:tr>
      <w:tr w:rsidR="009E25FD" w:rsidRPr="00617844" w:rsidTr="00366145">
        <w:trPr>
          <w:cantSplit/>
        </w:trPr>
        <w:tc>
          <w:tcPr>
            <w:tcW w:w="5000" w:type="pct"/>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Связь (6.8)</w:t>
            </w:r>
          </w:p>
          <w:p w:rsidR="009E25FD" w:rsidRPr="00265A74" w:rsidRDefault="009E25FD" w:rsidP="00366145">
            <w:pPr>
              <w:textAlignment w:val="baseline"/>
            </w:pPr>
            <w:r w:rsidRPr="00265A74">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265A74">
                <w:t>кодом 3.1</w:t>
              </w:r>
            </w:hyperlink>
          </w:p>
        </w:tc>
      </w:tr>
      <w:tr w:rsidR="009E25FD" w:rsidRPr="00617844" w:rsidTr="00366145">
        <w:trPr>
          <w:cantSplit/>
        </w:trPr>
        <w:tc>
          <w:tcPr>
            <w:tcW w:w="5000" w:type="pct"/>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Склады (6.9)</w:t>
            </w:r>
          </w:p>
          <w:p w:rsidR="009E25FD" w:rsidRPr="00265A74" w:rsidRDefault="009E25FD" w:rsidP="00366145">
            <w:pPr>
              <w:textAlignment w:val="baseline"/>
            </w:pPr>
            <w:proofErr w:type="gramStart"/>
            <w:r w:rsidRPr="00265A74">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9E25FD" w:rsidRPr="00ED0EF4" w:rsidRDefault="009E25FD" w:rsidP="009E25FD">
      <w:pPr>
        <w:shd w:val="clear" w:color="auto" w:fill="FFFFFF"/>
        <w:textAlignment w:val="baseline"/>
        <w:rPr>
          <w:spacing w:val="1"/>
          <w:highlight w:val="cyan"/>
        </w:rPr>
      </w:pPr>
      <w:proofErr w:type="gramStart"/>
      <w:r w:rsidRPr="00617844">
        <w:rPr>
          <w:b/>
          <w:bCs/>
        </w:rPr>
        <w:lastRenderedPageBreak/>
        <w:t>В</w:t>
      </w:r>
      <w:proofErr w:type="gramEnd"/>
      <w:r w:rsidRPr="00617844">
        <w:rPr>
          <w:b/>
        </w:rPr>
        <w:t xml:space="preserve"> - </w:t>
      </w:r>
      <w:r w:rsidRPr="00B028B3">
        <w:rPr>
          <w:snapToGrid w:val="0"/>
        </w:rPr>
        <w:t>В</w:t>
      </w:r>
      <w:r w:rsidRPr="00617844">
        <w:rPr>
          <w:snapToGrid w:val="0"/>
        </w:rPr>
        <w:t>спомогательные виды разрешённого использования</w:t>
      </w:r>
      <w:r>
        <w:rPr>
          <w:snapToGrid w:val="0"/>
        </w:rPr>
        <w:t xml:space="preserve">: </w:t>
      </w:r>
      <w:r w:rsidRPr="00617844">
        <w:t xml:space="preserve"> парковки, гаражи служебного транспорта, сооружения инженерного обеспечения, площадки для сбора мусора</w:t>
      </w:r>
      <w:r w:rsidRPr="00ED0EF4">
        <w:rPr>
          <w:snapToGrid w:val="0"/>
          <w:highlight w:val="cyan"/>
        </w:rPr>
        <w:t xml:space="preserve"> </w:t>
      </w:r>
    </w:p>
    <w:p w:rsidR="009E25FD" w:rsidRPr="00617844" w:rsidRDefault="009E25FD" w:rsidP="009E25FD">
      <w:pPr>
        <w:shd w:val="clear" w:color="auto" w:fill="FFFFFF"/>
        <w:jc w:val="both"/>
        <w:rPr>
          <w:snapToGrid w:val="0"/>
        </w:rPr>
      </w:pPr>
      <w:r w:rsidRPr="00351CE4">
        <w:rPr>
          <w:b/>
          <w:snapToGrid w:val="0"/>
        </w:rPr>
        <w:t>С –</w:t>
      </w:r>
      <w:r>
        <w:rPr>
          <w:b/>
          <w:snapToGrid w:val="0"/>
        </w:rPr>
        <w:t xml:space="preserve"> </w:t>
      </w:r>
      <w:r w:rsidRPr="00617844">
        <w:rPr>
          <w:snapToGrid w:val="0"/>
        </w:rPr>
        <w:t>Условно разрешённые виды использования объектов капитального строительства и земельных участков для зон П</w:t>
      </w:r>
      <w:proofErr w:type="gramStart"/>
      <w:r w:rsidRPr="00617844">
        <w:rPr>
          <w:snapToGrid w:val="0"/>
        </w:rPr>
        <w:t>2</w:t>
      </w:r>
      <w:proofErr w:type="gramEnd"/>
      <w:r w:rsidRPr="00617844">
        <w:rPr>
          <w:snapToGrid w:val="0"/>
        </w:rPr>
        <w:t>, П3 не устанавливаются.</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039"/>
        <w:gridCol w:w="2149"/>
      </w:tblGrid>
      <w:tr w:rsidR="009E25FD" w:rsidRPr="00617844" w:rsidTr="00D70593">
        <w:tc>
          <w:tcPr>
            <w:tcW w:w="9188" w:type="dxa"/>
            <w:gridSpan w:val="2"/>
          </w:tcPr>
          <w:p w:rsidR="009E25FD" w:rsidRPr="00617844" w:rsidRDefault="009E25FD" w:rsidP="00366145">
            <w:pPr>
              <w:pStyle w:val="a7"/>
              <w:spacing w:before="0" w:beforeAutospacing="0" w:after="0" w:afterAutospacing="0"/>
              <w:ind w:firstLine="709"/>
              <w:rPr>
                <w:rFonts w:ascii="Times New Roman" w:hAnsi="Times New Roman" w:cs="Times New Roman"/>
              </w:rPr>
            </w:pPr>
            <w:r w:rsidRPr="00617844">
              <w:rPr>
                <w:rFonts w:ascii="Times New Roman" w:hAnsi="Times New Roman" w:cs="Times New Roman"/>
                <w:b/>
                <w:bCs/>
              </w:rPr>
              <w:t>Разрешенные параметры земельных участков и их застройки</w:t>
            </w:r>
            <w:r>
              <w:rPr>
                <w:rFonts w:ascii="Times New Roman" w:hAnsi="Times New Roman" w:cs="Times New Roman"/>
                <w:b/>
                <w:bCs/>
              </w:rPr>
              <w:t xml:space="preserve"> </w:t>
            </w:r>
            <w:r w:rsidRPr="00617844">
              <w:rPr>
                <w:rFonts w:ascii="Times New Roman" w:hAnsi="Times New Roman" w:cs="Times New Roman"/>
                <w:b/>
                <w:bCs/>
              </w:rPr>
              <w:t>(П3) </w:t>
            </w:r>
          </w:p>
        </w:tc>
      </w:tr>
      <w:tr w:rsidR="009E25FD" w:rsidRPr="00617844" w:rsidTr="00D70593">
        <w:tc>
          <w:tcPr>
            <w:tcW w:w="7039" w:type="dxa"/>
          </w:tcPr>
          <w:p w:rsidR="009E25FD" w:rsidRPr="00255AA5" w:rsidRDefault="009E25FD" w:rsidP="00366145">
            <w:pPr>
              <w:ind w:firstLine="709"/>
              <w:jc w:val="center"/>
            </w:pPr>
            <w:r w:rsidRPr="00255AA5">
              <w:t>Минимальная площадь (</w:t>
            </w:r>
            <w:proofErr w:type="gramStart"/>
            <w:r w:rsidRPr="00255AA5">
              <w:t>га</w:t>
            </w:r>
            <w:proofErr w:type="gramEnd"/>
            <w:r w:rsidRPr="00255AA5">
              <w:t xml:space="preserve">) </w:t>
            </w:r>
          </w:p>
        </w:tc>
        <w:tc>
          <w:tcPr>
            <w:tcW w:w="2149" w:type="dxa"/>
          </w:tcPr>
          <w:p w:rsidR="009E25FD" w:rsidRPr="00265A74" w:rsidRDefault="009E25FD" w:rsidP="00366145">
            <w:pPr>
              <w:ind w:firstLine="709"/>
              <w:jc w:val="center"/>
            </w:pPr>
            <w:r w:rsidRPr="00265A74">
              <w:rPr>
                <w:bCs/>
              </w:rPr>
              <w:t>0,01 </w:t>
            </w:r>
          </w:p>
        </w:tc>
      </w:tr>
      <w:tr w:rsidR="009E25FD" w:rsidRPr="00617844" w:rsidTr="00D70593">
        <w:tc>
          <w:tcPr>
            <w:tcW w:w="7039" w:type="dxa"/>
          </w:tcPr>
          <w:p w:rsidR="009E25FD" w:rsidRPr="009E25FD" w:rsidRDefault="009E25FD" w:rsidP="00366145">
            <w:pPr>
              <w:ind w:firstLine="709"/>
              <w:jc w:val="center"/>
            </w:pPr>
            <w:r w:rsidRPr="009E25FD">
              <w:rPr>
                <w:bCs/>
              </w:rPr>
              <w:t>Максимальная площадь</w:t>
            </w:r>
            <w:r w:rsidRPr="009E25FD">
              <w:t xml:space="preserve"> (</w:t>
            </w:r>
            <w:proofErr w:type="gramStart"/>
            <w:r w:rsidRPr="009E25FD">
              <w:t>га</w:t>
            </w:r>
            <w:proofErr w:type="gramEnd"/>
            <w:r w:rsidRPr="009E25FD">
              <w:t xml:space="preserve">) </w:t>
            </w:r>
          </w:p>
        </w:tc>
        <w:tc>
          <w:tcPr>
            <w:tcW w:w="2149" w:type="dxa"/>
          </w:tcPr>
          <w:p w:rsidR="00D70593" w:rsidRPr="001D03DA" w:rsidRDefault="00D70593" w:rsidP="00D70593">
            <w:pPr>
              <w:autoSpaceDE w:val="0"/>
              <w:autoSpaceDN w:val="0"/>
              <w:adjustRightInd w:val="0"/>
              <w:jc w:val="both"/>
              <w:rPr>
                <w:bCs/>
              </w:rPr>
            </w:pPr>
            <w:r w:rsidRPr="001D03DA">
              <w:rPr>
                <w:bCs/>
              </w:rPr>
              <w:t>не подлежит установлению</w:t>
            </w:r>
          </w:p>
          <w:p w:rsidR="009E25FD" w:rsidRPr="009E25FD" w:rsidRDefault="009E25FD" w:rsidP="00366145">
            <w:pPr>
              <w:ind w:firstLine="709"/>
              <w:jc w:val="center"/>
            </w:pPr>
          </w:p>
        </w:tc>
      </w:tr>
      <w:tr w:rsidR="009E25FD" w:rsidRPr="00617844" w:rsidTr="00D70593">
        <w:tc>
          <w:tcPr>
            <w:tcW w:w="7039" w:type="dxa"/>
          </w:tcPr>
          <w:p w:rsidR="009E25FD" w:rsidRPr="00255AA5" w:rsidRDefault="009E25FD" w:rsidP="00366145">
            <w:pPr>
              <w:ind w:left="71" w:firstLine="709"/>
              <w:jc w:val="center"/>
            </w:pPr>
            <w:r w:rsidRPr="00255AA5">
              <w:t xml:space="preserve">Минимальная длина стороны по уличному фронту (м) </w:t>
            </w:r>
          </w:p>
        </w:tc>
        <w:tc>
          <w:tcPr>
            <w:tcW w:w="2149" w:type="dxa"/>
          </w:tcPr>
          <w:p w:rsidR="009E25FD" w:rsidRPr="00265A74" w:rsidRDefault="009E25FD" w:rsidP="00366145">
            <w:pPr>
              <w:ind w:firstLine="709"/>
              <w:jc w:val="center"/>
            </w:pPr>
            <w:r w:rsidRPr="00265A74">
              <w:rPr>
                <w:bCs/>
              </w:rPr>
              <w:t>5</w:t>
            </w:r>
          </w:p>
        </w:tc>
      </w:tr>
      <w:tr w:rsidR="009E25FD" w:rsidRPr="00617844" w:rsidTr="00D70593">
        <w:tc>
          <w:tcPr>
            <w:tcW w:w="7039" w:type="dxa"/>
          </w:tcPr>
          <w:p w:rsidR="009E25FD" w:rsidRPr="00C21767" w:rsidRDefault="009E25FD" w:rsidP="00366145">
            <w:pPr>
              <w:pStyle w:val="21"/>
              <w:ind w:firstLine="709"/>
              <w:jc w:val="center"/>
              <w:rPr>
                <w:i/>
              </w:rPr>
            </w:pPr>
            <w:r w:rsidRPr="00C21767">
              <w:rPr>
                <w:bCs/>
              </w:rPr>
              <w:t xml:space="preserve">Минимальная ширина/глубина </w:t>
            </w:r>
            <w:r w:rsidRPr="00C21767">
              <w:t xml:space="preserve">(м) </w:t>
            </w:r>
          </w:p>
        </w:tc>
        <w:tc>
          <w:tcPr>
            <w:tcW w:w="2149" w:type="dxa"/>
          </w:tcPr>
          <w:p w:rsidR="009E25FD" w:rsidRPr="00265A74" w:rsidRDefault="009E25FD" w:rsidP="00366145">
            <w:pPr>
              <w:ind w:firstLine="709"/>
              <w:jc w:val="center"/>
            </w:pPr>
            <w:r w:rsidRPr="00265A74">
              <w:rPr>
                <w:bCs/>
              </w:rPr>
              <w:t>20 </w:t>
            </w:r>
          </w:p>
        </w:tc>
      </w:tr>
      <w:tr w:rsidR="009E25FD" w:rsidRPr="00617844" w:rsidTr="00D70593">
        <w:tc>
          <w:tcPr>
            <w:tcW w:w="7039" w:type="dxa"/>
          </w:tcPr>
          <w:p w:rsidR="009E25FD" w:rsidRPr="00255AA5" w:rsidRDefault="009E25FD" w:rsidP="00366145">
            <w:pPr>
              <w:ind w:firstLine="709"/>
              <w:jc w:val="center"/>
            </w:pPr>
            <w:r w:rsidRPr="00255AA5">
              <w:t>Максимальный коэффициент застройки</w:t>
            </w:r>
            <w:proofErr w:type="gramStart"/>
            <w:r w:rsidRPr="00255AA5">
              <w:t xml:space="preserve"> (%) </w:t>
            </w:r>
            <w:proofErr w:type="gramEnd"/>
          </w:p>
        </w:tc>
        <w:tc>
          <w:tcPr>
            <w:tcW w:w="2149" w:type="dxa"/>
          </w:tcPr>
          <w:p w:rsidR="009E25FD" w:rsidRPr="00255AA5" w:rsidRDefault="009E25FD" w:rsidP="00366145">
            <w:pPr>
              <w:ind w:firstLine="709"/>
              <w:jc w:val="center"/>
            </w:pPr>
            <w:r w:rsidRPr="00255AA5">
              <w:rPr>
                <w:bCs/>
              </w:rPr>
              <w:t>70 </w:t>
            </w:r>
          </w:p>
        </w:tc>
      </w:tr>
      <w:tr w:rsidR="009E25FD" w:rsidRPr="00617844" w:rsidTr="00D70593">
        <w:tc>
          <w:tcPr>
            <w:tcW w:w="7039" w:type="dxa"/>
          </w:tcPr>
          <w:p w:rsidR="009E25FD" w:rsidRPr="00255AA5" w:rsidRDefault="009E25FD" w:rsidP="00366145">
            <w:pPr>
              <w:ind w:firstLine="709"/>
              <w:jc w:val="center"/>
            </w:pPr>
            <w:r w:rsidRPr="00255AA5">
              <w:t xml:space="preserve">Минимальный коэффициент озеленения(%) </w:t>
            </w:r>
          </w:p>
        </w:tc>
        <w:tc>
          <w:tcPr>
            <w:tcW w:w="2149" w:type="dxa"/>
          </w:tcPr>
          <w:p w:rsidR="009E25FD" w:rsidRPr="00255AA5" w:rsidRDefault="009E25FD" w:rsidP="00366145">
            <w:pPr>
              <w:ind w:firstLine="709"/>
              <w:jc w:val="center"/>
            </w:pPr>
            <w:r w:rsidRPr="00255AA5">
              <w:rPr>
                <w:bCs/>
              </w:rPr>
              <w:t>20</w:t>
            </w:r>
          </w:p>
        </w:tc>
      </w:tr>
      <w:tr w:rsidR="009E25FD" w:rsidRPr="00617844" w:rsidTr="00D70593">
        <w:tc>
          <w:tcPr>
            <w:tcW w:w="7039" w:type="dxa"/>
          </w:tcPr>
          <w:p w:rsidR="009E25FD" w:rsidRPr="00255AA5" w:rsidRDefault="009E25FD" w:rsidP="00366145">
            <w:pPr>
              <w:ind w:firstLine="709"/>
              <w:jc w:val="center"/>
            </w:pPr>
            <w:r w:rsidRPr="00255AA5">
              <w:t xml:space="preserve">Максимальная высота здания до конька крыши (м) </w:t>
            </w:r>
          </w:p>
        </w:tc>
        <w:tc>
          <w:tcPr>
            <w:tcW w:w="2149" w:type="dxa"/>
          </w:tcPr>
          <w:p w:rsidR="009E25FD" w:rsidRPr="00255AA5" w:rsidRDefault="009E25FD" w:rsidP="00366145">
            <w:pPr>
              <w:ind w:firstLine="709"/>
              <w:jc w:val="center"/>
            </w:pPr>
            <w:r w:rsidRPr="00255AA5">
              <w:rPr>
                <w:bCs/>
              </w:rPr>
              <w:t>20 </w:t>
            </w:r>
          </w:p>
        </w:tc>
      </w:tr>
      <w:tr w:rsidR="009E25FD" w:rsidRPr="00617844" w:rsidTr="00D70593">
        <w:tc>
          <w:tcPr>
            <w:tcW w:w="7039" w:type="dxa"/>
          </w:tcPr>
          <w:p w:rsidR="009E25FD" w:rsidRPr="00255AA5" w:rsidRDefault="009E25FD" w:rsidP="00366145">
            <w:pPr>
              <w:ind w:firstLine="709"/>
              <w:jc w:val="center"/>
            </w:pPr>
            <w:r w:rsidRPr="00255AA5">
              <w:t xml:space="preserve">Максимальная высота оград (м) </w:t>
            </w:r>
          </w:p>
        </w:tc>
        <w:tc>
          <w:tcPr>
            <w:tcW w:w="2149" w:type="dxa"/>
          </w:tcPr>
          <w:p w:rsidR="009E25FD" w:rsidRPr="00255AA5" w:rsidRDefault="009E25FD" w:rsidP="00366145">
            <w:pPr>
              <w:ind w:firstLine="709"/>
              <w:jc w:val="center"/>
            </w:pPr>
            <w:r w:rsidRPr="00255AA5">
              <w:rPr>
                <w:bCs/>
              </w:rPr>
              <w:t>2,0</w:t>
            </w:r>
          </w:p>
        </w:tc>
      </w:tr>
      <w:tr w:rsidR="009E25FD" w:rsidRPr="00617844" w:rsidTr="00D70593">
        <w:tc>
          <w:tcPr>
            <w:tcW w:w="7039" w:type="dxa"/>
          </w:tcPr>
          <w:p w:rsidR="009E25FD" w:rsidRPr="00617844" w:rsidRDefault="009E25FD" w:rsidP="00366145">
            <w:pPr>
              <w:textAlignment w:val="baseline"/>
            </w:pPr>
            <w:r w:rsidRPr="00617844">
              <w:t>отступ застройки от красной линии улицы для всех видов объектов капитального строительства</w:t>
            </w:r>
          </w:p>
        </w:tc>
        <w:tc>
          <w:tcPr>
            <w:tcW w:w="2149" w:type="dxa"/>
          </w:tcPr>
          <w:p w:rsidR="009E25FD" w:rsidRPr="00617844" w:rsidRDefault="009E25FD" w:rsidP="00366145">
            <w:pPr>
              <w:jc w:val="center"/>
              <w:textAlignment w:val="baseline"/>
            </w:pPr>
            <w:r w:rsidRPr="00617844">
              <w:t>6 м</w:t>
            </w:r>
          </w:p>
        </w:tc>
      </w:tr>
      <w:tr w:rsidR="009E25FD" w:rsidRPr="00617844" w:rsidTr="00D70593">
        <w:tc>
          <w:tcPr>
            <w:tcW w:w="7039" w:type="dxa"/>
          </w:tcPr>
          <w:p w:rsidR="009E25FD" w:rsidRPr="00617844" w:rsidRDefault="009E25FD" w:rsidP="00366145">
            <w:pPr>
              <w:textAlignment w:val="baseline"/>
            </w:pPr>
            <w:r w:rsidRPr="00617844">
              <w:t>отступ застройки от красной линии улицы до пожарной части</w:t>
            </w:r>
          </w:p>
        </w:tc>
        <w:tc>
          <w:tcPr>
            <w:tcW w:w="2149" w:type="dxa"/>
          </w:tcPr>
          <w:p w:rsidR="009E25FD" w:rsidRPr="00617844" w:rsidRDefault="009E25FD" w:rsidP="00366145">
            <w:pPr>
              <w:jc w:val="center"/>
              <w:textAlignment w:val="baseline"/>
            </w:pPr>
            <w:r w:rsidRPr="00617844">
              <w:t>10 м</w:t>
            </w:r>
          </w:p>
        </w:tc>
      </w:tr>
    </w:tbl>
    <w:p w:rsidR="009E25FD" w:rsidRDefault="009E25FD" w:rsidP="009E25FD">
      <w:pPr>
        <w:shd w:val="clear" w:color="auto" w:fill="FFFFFF"/>
        <w:textAlignment w:val="baseline"/>
        <w:rPr>
          <w:bCs/>
        </w:rPr>
      </w:pPr>
    </w:p>
    <w:p w:rsidR="009E25FD" w:rsidRPr="006B6B7C" w:rsidRDefault="009E25FD" w:rsidP="009E25FD">
      <w:pPr>
        <w:shd w:val="clear" w:color="auto" w:fill="FFFFFF"/>
        <w:textAlignment w:val="baseline"/>
        <w:rPr>
          <w:bCs/>
        </w:rPr>
      </w:pPr>
      <w:r w:rsidRPr="009E25FD">
        <w:rPr>
          <w:bCs/>
        </w:rPr>
        <w:t>Ограничения использования земельных участков и объектов капитального строительства указаны в </w:t>
      </w:r>
      <w:hyperlink r:id="rId25" w:history="1">
        <w:r w:rsidRPr="00946B44">
          <w:rPr>
            <w:bCs/>
          </w:rPr>
          <w:t xml:space="preserve">статье </w:t>
        </w:r>
        <w:r w:rsidR="00946B44">
          <w:rPr>
            <w:bCs/>
          </w:rPr>
          <w:t>51</w:t>
        </w:r>
        <w:r w:rsidRPr="009E25FD">
          <w:rPr>
            <w:bCs/>
          </w:rPr>
          <w:t xml:space="preserve"> настоящих Правил</w:t>
        </w:r>
      </w:hyperlink>
      <w:r w:rsidRPr="009E25FD">
        <w:rPr>
          <w:bCs/>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9E25FD" w:rsidRDefault="009E25FD" w:rsidP="009E25FD">
      <w:pPr>
        <w:shd w:val="clear" w:color="auto" w:fill="FFFFFF"/>
        <w:ind w:firstLine="709"/>
        <w:rPr>
          <w:b/>
          <w:spacing w:val="1"/>
        </w:rPr>
      </w:pPr>
    </w:p>
    <w:p w:rsidR="009E25FD" w:rsidRDefault="009E25FD" w:rsidP="009E25FD">
      <w:pPr>
        <w:shd w:val="clear" w:color="auto" w:fill="FFFFFF"/>
        <w:ind w:firstLine="709"/>
        <w:rPr>
          <w:b/>
          <w:spacing w:val="1"/>
        </w:rPr>
      </w:pPr>
      <w:r w:rsidRPr="00D048A3">
        <w:rPr>
          <w:b/>
          <w:spacing w:val="1"/>
        </w:rPr>
        <w:t>Градостроительный регламент зоны коммунально-складских предприятий IV</w:t>
      </w:r>
      <w:r w:rsidRPr="00D048A3">
        <w:rPr>
          <w:b/>
          <w:snapToGrid w:val="0"/>
        </w:rPr>
        <w:t xml:space="preserve"> класса </w:t>
      </w:r>
      <w:r w:rsidRPr="00D048A3">
        <w:rPr>
          <w:b/>
          <w:spacing w:val="1"/>
        </w:rPr>
        <w:t>опасности</w:t>
      </w:r>
      <w:r w:rsidRPr="00D048A3">
        <w:rPr>
          <w:b/>
          <w:snapToGrid w:val="0"/>
        </w:rPr>
        <w:t xml:space="preserve"> (П</w:t>
      </w:r>
      <w:proofErr w:type="gramStart"/>
      <w:r w:rsidRPr="00D048A3">
        <w:rPr>
          <w:b/>
          <w:snapToGrid w:val="0"/>
        </w:rPr>
        <w:t>4</w:t>
      </w:r>
      <w:proofErr w:type="gramEnd"/>
      <w:r w:rsidRPr="00D048A3">
        <w:rPr>
          <w:b/>
          <w:snapToGrid w:val="0"/>
        </w:rPr>
        <w:t>),</w:t>
      </w:r>
      <w:r w:rsidRPr="00D048A3">
        <w:rPr>
          <w:snapToGrid w:val="0"/>
        </w:rPr>
        <w:t xml:space="preserve"> </w:t>
      </w:r>
      <w:r w:rsidRPr="00D048A3">
        <w:rPr>
          <w:b/>
          <w:spacing w:val="1"/>
        </w:rPr>
        <w:t xml:space="preserve">СЗЗ - 100 м </w:t>
      </w:r>
      <w:r>
        <w:rPr>
          <w:b/>
          <w:spacing w:val="1"/>
        </w:rPr>
        <w:t xml:space="preserve">и V класса опасности (П5), СЗЗ - </w:t>
      </w:r>
      <w:r w:rsidRPr="00D048A3">
        <w:rPr>
          <w:b/>
          <w:spacing w:val="1"/>
        </w:rPr>
        <w:t>50 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9E25FD" w:rsidRPr="00617844" w:rsidTr="00366145">
        <w:trPr>
          <w:cantSplit/>
        </w:trPr>
        <w:tc>
          <w:tcPr>
            <w:tcW w:w="5000" w:type="pct"/>
          </w:tcPr>
          <w:p w:rsidR="009E25FD" w:rsidRPr="00617844" w:rsidRDefault="009E25FD" w:rsidP="00366145">
            <w:pPr>
              <w:pStyle w:val="4"/>
              <w:spacing w:before="0" w:after="0"/>
              <w:jc w:val="both"/>
              <w:rPr>
                <w:sz w:val="24"/>
                <w:szCs w:val="24"/>
              </w:rPr>
            </w:pPr>
            <w:r w:rsidRPr="00617844">
              <w:rPr>
                <w:sz w:val="24"/>
                <w:szCs w:val="24"/>
              </w:rPr>
              <w:t xml:space="preserve">Таблица </w:t>
            </w:r>
            <w:r>
              <w:rPr>
                <w:sz w:val="24"/>
                <w:szCs w:val="24"/>
              </w:rPr>
              <w:t>8</w:t>
            </w:r>
          </w:p>
          <w:p w:rsidR="009E25FD" w:rsidRPr="00617844" w:rsidRDefault="009E25FD"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9E25FD" w:rsidRPr="00617844" w:rsidRDefault="009E25FD"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9E25FD" w:rsidRPr="00617844" w:rsidRDefault="009E25FD"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9E25FD" w:rsidRPr="00617844" w:rsidRDefault="009E25FD" w:rsidP="00366145">
            <w:pPr>
              <w:jc w:val="both"/>
              <w:textAlignment w:val="baseline"/>
              <w:rPr>
                <w:b/>
                <w:bCs/>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9E25FD" w:rsidRPr="00617844" w:rsidTr="00366145">
        <w:trPr>
          <w:cantSplit/>
        </w:trPr>
        <w:tc>
          <w:tcPr>
            <w:tcW w:w="5000" w:type="pct"/>
          </w:tcPr>
          <w:p w:rsidR="009E25FD" w:rsidRPr="00617844" w:rsidRDefault="009E25FD" w:rsidP="00366145">
            <w:pPr>
              <w:textAlignment w:val="baseline"/>
              <w:rPr>
                <w:b/>
                <w:bCs/>
              </w:rPr>
            </w:pPr>
            <w:r w:rsidRPr="00617844">
              <w:rPr>
                <w:b/>
                <w:bCs/>
              </w:rPr>
              <w:t>Виды разрешенного использования</w:t>
            </w:r>
            <w:r w:rsidRPr="00617844">
              <w:t> </w:t>
            </w:r>
          </w:p>
        </w:tc>
      </w:tr>
      <w:tr w:rsidR="009E25FD" w:rsidRPr="00617844" w:rsidTr="00366145">
        <w:trPr>
          <w:cantSplit/>
        </w:trPr>
        <w:tc>
          <w:tcPr>
            <w:tcW w:w="5000" w:type="pct"/>
          </w:tcPr>
          <w:p w:rsidR="009E25FD" w:rsidRPr="00617844" w:rsidRDefault="009E25FD" w:rsidP="00366145">
            <w:pPr>
              <w:textAlignment w:val="baseline"/>
              <w:rPr>
                <w:b/>
                <w:snapToGrid w:val="0"/>
              </w:rPr>
            </w:pPr>
            <w:r w:rsidRPr="00535B10">
              <w:rPr>
                <w:bCs/>
              </w:rPr>
              <w:t xml:space="preserve">О </w:t>
            </w:r>
            <w:proofErr w:type="gramStart"/>
            <w:r w:rsidRPr="00535B10">
              <w:rPr>
                <w:bCs/>
              </w:rPr>
              <w:t>-</w:t>
            </w:r>
            <w:r w:rsidRPr="00535B10">
              <w:t>о</w:t>
            </w:r>
            <w:proofErr w:type="gramEnd"/>
            <w:r w:rsidRPr="00535B10">
              <w:t>сновные виды использования, не требующие получения зонального разрешения:</w:t>
            </w:r>
          </w:p>
        </w:tc>
      </w:tr>
      <w:tr w:rsidR="009E25FD" w:rsidRPr="00617844" w:rsidTr="00366145">
        <w:trPr>
          <w:cantSplit/>
        </w:trPr>
        <w:tc>
          <w:tcPr>
            <w:tcW w:w="5000" w:type="pct"/>
          </w:tcPr>
          <w:p w:rsidR="009E25FD" w:rsidRPr="00265A74" w:rsidRDefault="009E25FD" w:rsidP="00366145">
            <w:pPr>
              <w:jc w:val="both"/>
              <w:rPr>
                <w:b/>
              </w:rPr>
            </w:pPr>
            <w:r w:rsidRPr="00265A74">
              <w:rPr>
                <w:b/>
              </w:rPr>
              <w:t>Объекты гаражного назначения (2.7.1):</w:t>
            </w:r>
          </w:p>
          <w:p w:rsidR="009E25FD" w:rsidRPr="00265A74" w:rsidRDefault="009E25FD" w:rsidP="00366145">
            <w:pPr>
              <w:jc w:val="both"/>
              <w:textAlignment w:val="baseline"/>
            </w:pPr>
            <w:r w:rsidRPr="00265A74">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E25FD" w:rsidRPr="00617844" w:rsidTr="00366145">
        <w:trPr>
          <w:cantSplit/>
        </w:trPr>
        <w:tc>
          <w:tcPr>
            <w:tcW w:w="5000" w:type="pct"/>
          </w:tcPr>
          <w:p w:rsidR="009E25FD" w:rsidRPr="00265A74" w:rsidRDefault="009E25FD" w:rsidP="00366145">
            <w:pPr>
              <w:jc w:val="both"/>
              <w:rPr>
                <w:b/>
              </w:rPr>
            </w:pPr>
            <w:r w:rsidRPr="00265A74">
              <w:rPr>
                <w:b/>
              </w:rPr>
              <w:t>Коммунальное обслуживание</w:t>
            </w:r>
            <w:r w:rsidRPr="00265A74">
              <w:t xml:space="preserve"> </w:t>
            </w:r>
            <w:r w:rsidRPr="00265A74">
              <w:rPr>
                <w:b/>
              </w:rPr>
              <w:t>(3.1)</w:t>
            </w:r>
          </w:p>
          <w:p w:rsidR="009E25FD" w:rsidRPr="00265A74" w:rsidRDefault="009E25FD" w:rsidP="00366145">
            <w:pPr>
              <w:jc w:val="both"/>
              <w:textAlignment w:val="baseline"/>
            </w:pPr>
            <w:proofErr w:type="gramStart"/>
            <w:r w:rsidRPr="00265A74">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265A74">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9E25FD" w:rsidRPr="00617844" w:rsidTr="00366145">
        <w:trPr>
          <w:cantSplit/>
        </w:trPr>
        <w:tc>
          <w:tcPr>
            <w:tcW w:w="5000" w:type="pct"/>
          </w:tcPr>
          <w:p w:rsidR="009E25FD" w:rsidRPr="00265A74" w:rsidRDefault="009E25FD" w:rsidP="00366145">
            <w:pPr>
              <w:jc w:val="both"/>
              <w:rPr>
                <w:b/>
              </w:rPr>
            </w:pPr>
            <w:r w:rsidRPr="00265A74">
              <w:rPr>
                <w:b/>
              </w:rPr>
              <w:lastRenderedPageBreak/>
              <w:t>Приюты для животных (3.10.2):</w:t>
            </w:r>
          </w:p>
          <w:p w:rsidR="009E25FD" w:rsidRPr="00265A74" w:rsidRDefault="009E25FD" w:rsidP="00366145">
            <w:pPr>
              <w:autoSpaceDE w:val="0"/>
              <w:autoSpaceDN w:val="0"/>
              <w:adjustRightInd w:val="0"/>
              <w:jc w:val="both"/>
            </w:pPr>
            <w:r w:rsidRPr="00265A74">
              <w:t>Размещение объектов капитального строительства, предназначенных для оказания ветеринарных услуг в стационаре;</w:t>
            </w:r>
          </w:p>
          <w:p w:rsidR="009E25FD" w:rsidRPr="00265A74" w:rsidRDefault="009E25FD" w:rsidP="00366145">
            <w:pPr>
              <w:autoSpaceDE w:val="0"/>
              <w:autoSpaceDN w:val="0"/>
              <w:adjustRightInd w:val="0"/>
              <w:jc w:val="both"/>
            </w:pPr>
            <w:r w:rsidRPr="00265A74">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25FD" w:rsidRPr="00265A74" w:rsidRDefault="009E25FD" w:rsidP="00366145">
            <w:pPr>
              <w:jc w:val="both"/>
              <w:textAlignment w:val="baseline"/>
            </w:pPr>
            <w:r w:rsidRPr="00265A74">
              <w:t>размещение объектов капитального строительства, предназначенных для организации гостиниц для животных</w:t>
            </w:r>
          </w:p>
        </w:tc>
      </w:tr>
      <w:tr w:rsidR="009E25FD" w:rsidRPr="00617844" w:rsidTr="00366145">
        <w:trPr>
          <w:cantSplit/>
        </w:trPr>
        <w:tc>
          <w:tcPr>
            <w:tcW w:w="5000" w:type="pct"/>
          </w:tcPr>
          <w:p w:rsidR="009E25FD" w:rsidRPr="00265A74" w:rsidRDefault="009E25FD" w:rsidP="00366145">
            <w:pPr>
              <w:shd w:val="clear" w:color="auto" w:fill="FFFFFF"/>
              <w:jc w:val="both"/>
              <w:rPr>
                <w:b/>
              </w:rPr>
            </w:pPr>
            <w:r w:rsidRPr="00265A74">
              <w:rPr>
                <w:b/>
              </w:rPr>
              <w:t>Объекты придорожного сервиса (4.9.1)</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автозаправочных станций (бензиновых, газовых);</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предоставление гостиничных услуг в качестве придорожного сервиса;</w:t>
            </w:r>
          </w:p>
          <w:p w:rsidR="009E25FD" w:rsidRPr="00265A74" w:rsidRDefault="009E25FD" w:rsidP="00366145">
            <w:pPr>
              <w:jc w:val="both"/>
              <w:textAlignment w:val="baseline"/>
            </w:pPr>
            <w:r w:rsidRPr="00265A74">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w:t>
            </w:r>
          </w:p>
        </w:tc>
      </w:tr>
      <w:tr w:rsidR="009E25FD" w:rsidRPr="00617844" w:rsidTr="00366145">
        <w:trPr>
          <w:cantSplit/>
        </w:trPr>
        <w:tc>
          <w:tcPr>
            <w:tcW w:w="5000" w:type="pct"/>
          </w:tcPr>
          <w:p w:rsidR="009E25FD" w:rsidRPr="00265A74" w:rsidRDefault="009E25FD" w:rsidP="00366145">
            <w:pPr>
              <w:pStyle w:val="ConsPlusNormal"/>
              <w:jc w:val="both"/>
              <w:rPr>
                <w:rFonts w:ascii="Times New Roman" w:hAnsi="Times New Roman" w:cs="Times New Roman"/>
                <w:b/>
                <w:sz w:val="24"/>
                <w:szCs w:val="24"/>
              </w:rPr>
            </w:pPr>
            <w:r w:rsidRPr="00265A74">
              <w:rPr>
                <w:rFonts w:ascii="Times New Roman" w:hAnsi="Times New Roman" w:cs="Times New Roman"/>
                <w:b/>
                <w:sz w:val="24"/>
                <w:szCs w:val="24"/>
              </w:rPr>
              <w:t>Выставочно-ярмарочная деятельность (4.10):</w:t>
            </w:r>
          </w:p>
          <w:p w:rsidR="009E25FD" w:rsidRPr="00265A74" w:rsidRDefault="009E25FD" w:rsidP="00366145">
            <w:pPr>
              <w:jc w:val="both"/>
              <w:textAlignment w:val="baseline"/>
            </w:pPr>
            <w:r w:rsidRPr="00265A74">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265A74">
              <w:t>конгрессной</w:t>
            </w:r>
            <w:proofErr w:type="spellEnd"/>
            <w:r w:rsidRPr="00265A74">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9E25FD" w:rsidRPr="00617844" w:rsidTr="00366145">
        <w:trPr>
          <w:cantSplit/>
        </w:trPr>
        <w:tc>
          <w:tcPr>
            <w:tcW w:w="5000" w:type="pct"/>
          </w:tcPr>
          <w:p w:rsidR="009E25FD" w:rsidRPr="00265A74" w:rsidRDefault="009E25FD" w:rsidP="00366145">
            <w:pPr>
              <w:shd w:val="clear" w:color="auto" w:fill="FFFFFF"/>
              <w:jc w:val="both"/>
              <w:rPr>
                <w:b/>
              </w:rPr>
            </w:pPr>
            <w:r w:rsidRPr="00265A74">
              <w:rPr>
                <w:b/>
              </w:rPr>
              <w:t xml:space="preserve">Производственная деятельность (6.0) </w:t>
            </w:r>
          </w:p>
          <w:p w:rsidR="009E25FD" w:rsidRPr="00265A74" w:rsidRDefault="009E25FD" w:rsidP="00366145">
            <w:pPr>
              <w:jc w:val="both"/>
              <w:textAlignment w:val="baseline"/>
            </w:pPr>
            <w:r w:rsidRPr="00265A74">
              <w:t>Размещение объектов капитального строительства в целях добычи недр, их переработки, изготовления вещей промышленным способом.</w:t>
            </w:r>
          </w:p>
        </w:tc>
      </w:tr>
      <w:tr w:rsidR="009E25FD" w:rsidRPr="00617844" w:rsidTr="00366145">
        <w:trPr>
          <w:cantSplit/>
        </w:trPr>
        <w:tc>
          <w:tcPr>
            <w:tcW w:w="5000" w:type="pct"/>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Связь (6.8)</w:t>
            </w:r>
          </w:p>
          <w:p w:rsidR="009E25FD" w:rsidRPr="00265A74" w:rsidRDefault="009E25FD" w:rsidP="00366145">
            <w:pPr>
              <w:jc w:val="both"/>
              <w:textAlignment w:val="baseline"/>
            </w:pPr>
            <w:r w:rsidRPr="00265A74">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265A74">
                <w:t>кодом 3.1</w:t>
              </w:r>
            </w:hyperlink>
          </w:p>
        </w:tc>
      </w:tr>
      <w:tr w:rsidR="009E25FD" w:rsidRPr="00617844" w:rsidTr="00366145">
        <w:trPr>
          <w:cantSplit/>
        </w:trPr>
        <w:tc>
          <w:tcPr>
            <w:tcW w:w="5000" w:type="pct"/>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Склады (6.9)</w:t>
            </w:r>
          </w:p>
          <w:p w:rsidR="009E25FD" w:rsidRPr="00265A74" w:rsidRDefault="009E25FD" w:rsidP="00366145">
            <w:pPr>
              <w:jc w:val="both"/>
              <w:textAlignment w:val="baseline"/>
            </w:pPr>
            <w:proofErr w:type="gramStart"/>
            <w:r w:rsidRPr="00265A74">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9E25FD" w:rsidRPr="00351CE4" w:rsidRDefault="009E25FD" w:rsidP="009E25FD">
      <w:pPr>
        <w:shd w:val="clear" w:color="auto" w:fill="FFFFFF"/>
        <w:rPr>
          <w:b/>
          <w:snapToGrid w:val="0"/>
        </w:rPr>
      </w:pPr>
      <w:proofErr w:type="gramStart"/>
      <w:r w:rsidRPr="00617844">
        <w:rPr>
          <w:b/>
          <w:bCs/>
        </w:rPr>
        <w:t>В</w:t>
      </w:r>
      <w:proofErr w:type="gramEnd"/>
      <w:r w:rsidRPr="00617844">
        <w:rPr>
          <w:b/>
        </w:rPr>
        <w:t xml:space="preserve"> - </w:t>
      </w:r>
      <w:r w:rsidRPr="00B028B3">
        <w:rPr>
          <w:snapToGrid w:val="0"/>
        </w:rPr>
        <w:t>В</w:t>
      </w:r>
      <w:r w:rsidRPr="00617844">
        <w:rPr>
          <w:snapToGrid w:val="0"/>
        </w:rPr>
        <w:t>спомогательные виды разрешённого использования</w:t>
      </w:r>
      <w:r>
        <w:rPr>
          <w:snapToGrid w:val="0"/>
        </w:rPr>
        <w:t>:</w:t>
      </w:r>
      <w:r w:rsidRPr="002A39BB">
        <w:t xml:space="preserve"> </w:t>
      </w:r>
      <w:r w:rsidRPr="00A371F2">
        <w:t xml:space="preserve">гаражи служебного </w:t>
      </w:r>
      <w:r>
        <w:t xml:space="preserve">транспорта; склады материалов и </w:t>
      </w:r>
      <w:r w:rsidRPr="00A371F2">
        <w:t xml:space="preserve">инвентаря; </w:t>
      </w:r>
      <w:r>
        <w:t xml:space="preserve">здания и </w:t>
      </w:r>
      <w:r w:rsidRPr="00A371F2">
        <w:t>сооружения для размещения служб охраны; парковки; площадки для сбора мусора</w:t>
      </w:r>
    </w:p>
    <w:p w:rsidR="009E25FD" w:rsidRPr="00617844" w:rsidRDefault="009E25FD" w:rsidP="009E25FD">
      <w:pPr>
        <w:shd w:val="clear" w:color="auto" w:fill="FFFFFF"/>
        <w:jc w:val="both"/>
        <w:rPr>
          <w:snapToGrid w:val="0"/>
        </w:rPr>
      </w:pPr>
      <w:r w:rsidRPr="00845397">
        <w:rPr>
          <w:b/>
          <w:snapToGrid w:val="0"/>
        </w:rPr>
        <w:t>С –</w:t>
      </w:r>
      <w:r w:rsidRPr="00617844">
        <w:rPr>
          <w:snapToGrid w:val="0"/>
        </w:rPr>
        <w:t xml:space="preserve"> Условно разрешённые виды использования объектов капитального строительства и земельных участков для зон П</w:t>
      </w:r>
      <w:proofErr w:type="gramStart"/>
      <w:r w:rsidRPr="00617844">
        <w:rPr>
          <w:snapToGrid w:val="0"/>
        </w:rPr>
        <w:t>4</w:t>
      </w:r>
      <w:proofErr w:type="gramEnd"/>
      <w:r w:rsidRPr="00617844">
        <w:rPr>
          <w:snapToGrid w:val="0"/>
        </w:rPr>
        <w:t>, П5 не устанавливаются.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749"/>
        <w:gridCol w:w="3539"/>
      </w:tblGrid>
      <w:tr w:rsidR="009E25FD" w:rsidRPr="00617844" w:rsidTr="00967D90">
        <w:tc>
          <w:tcPr>
            <w:tcW w:w="9288" w:type="dxa"/>
            <w:gridSpan w:val="2"/>
          </w:tcPr>
          <w:p w:rsidR="009E25FD" w:rsidRPr="00617844" w:rsidRDefault="009E25FD" w:rsidP="00366145">
            <w:pPr>
              <w:pStyle w:val="a7"/>
              <w:spacing w:before="0" w:beforeAutospacing="0" w:after="0" w:afterAutospacing="0"/>
              <w:ind w:firstLine="709"/>
              <w:rPr>
                <w:rFonts w:ascii="Times New Roman" w:hAnsi="Times New Roman" w:cs="Times New Roman"/>
              </w:rPr>
            </w:pPr>
            <w:r w:rsidRPr="00617844">
              <w:rPr>
                <w:rFonts w:ascii="Times New Roman" w:hAnsi="Times New Roman" w:cs="Times New Roman"/>
                <w:b/>
                <w:bCs/>
              </w:rPr>
              <w:t> Разрешенные параметры земельных участков и их застройки (П</w:t>
            </w:r>
            <w:proofErr w:type="gramStart"/>
            <w:r w:rsidRPr="00617844">
              <w:rPr>
                <w:rFonts w:ascii="Times New Roman" w:hAnsi="Times New Roman" w:cs="Times New Roman"/>
                <w:b/>
                <w:bCs/>
              </w:rPr>
              <w:t>4</w:t>
            </w:r>
            <w:proofErr w:type="gramEnd"/>
            <w:r w:rsidRPr="00617844">
              <w:rPr>
                <w:rFonts w:ascii="Times New Roman" w:hAnsi="Times New Roman" w:cs="Times New Roman"/>
                <w:b/>
                <w:bCs/>
              </w:rPr>
              <w:t>)</w:t>
            </w:r>
          </w:p>
        </w:tc>
      </w:tr>
      <w:tr w:rsidR="009E25FD" w:rsidRPr="00617844" w:rsidTr="00967D90">
        <w:tc>
          <w:tcPr>
            <w:tcW w:w="5749" w:type="dxa"/>
          </w:tcPr>
          <w:p w:rsidR="009E25FD" w:rsidRPr="00F3185D" w:rsidRDefault="009E25FD" w:rsidP="00366145">
            <w:pPr>
              <w:ind w:firstLine="709"/>
              <w:jc w:val="center"/>
            </w:pPr>
            <w:r w:rsidRPr="00F3185D">
              <w:t>Минимальная площадь (</w:t>
            </w:r>
            <w:proofErr w:type="gramStart"/>
            <w:r w:rsidRPr="00F3185D">
              <w:t>га</w:t>
            </w:r>
            <w:proofErr w:type="gramEnd"/>
            <w:r w:rsidRPr="00F3185D">
              <w:t xml:space="preserve">) </w:t>
            </w:r>
          </w:p>
        </w:tc>
        <w:tc>
          <w:tcPr>
            <w:tcW w:w="3539" w:type="dxa"/>
          </w:tcPr>
          <w:p w:rsidR="009E25FD" w:rsidRPr="00265A74" w:rsidRDefault="009E25FD" w:rsidP="00366145">
            <w:pPr>
              <w:jc w:val="center"/>
            </w:pPr>
            <w:r w:rsidRPr="002662D8">
              <w:t>0,005</w:t>
            </w:r>
          </w:p>
        </w:tc>
      </w:tr>
      <w:tr w:rsidR="009E25FD" w:rsidRPr="00617844" w:rsidTr="00967D90">
        <w:tc>
          <w:tcPr>
            <w:tcW w:w="5749" w:type="dxa"/>
          </w:tcPr>
          <w:p w:rsidR="009E25FD" w:rsidRPr="009E25FD" w:rsidRDefault="009E25FD" w:rsidP="00366145">
            <w:pPr>
              <w:ind w:firstLine="709"/>
              <w:jc w:val="center"/>
            </w:pPr>
            <w:r w:rsidRPr="009E25FD">
              <w:rPr>
                <w:bCs/>
              </w:rPr>
              <w:t>Максимальная площадь</w:t>
            </w:r>
            <w:r w:rsidRPr="009E25FD">
              <w:t xml:space="preserve"> (</w:t>
            </w:r>
            <w:proofErr w:type="gramStart"/>
            <w:r w:rsidRPr="009E25FD">
              <w:t>га</w:t>
            </w:r>
            <w:proofErr w:type="gramEnd"/>
            <w:r w:rsidRPr="009E25FD">
              <w:t xml:space="preserve">) </w:t>
            </w:r>
          </w:p>
        </w:tc>
        <w:tc>
          <w:tcPr>
            <w:tcW w:w="3539" w:type="dxa"/>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9E25FD" w:rsidRPr="009E25FD" w:rsidRDefault="009E25FD" w:rsidP="00366145">
            <w:pPr>
              <w:ind w:firstLine="709"/>
              <w:jc w:val="center"/>
            </w:pPr>
          </w:p>
        </w:tc>
      </w:tr>
      <w:tr w:rsidR="009E25FD" w:rsidRPr="00617844" w:rsidTr="00967D90">
        <w:tc>
          <w:tcPr>
            <w:tcW w:w="5749" w:type="dxa"/>
          </w:tcPr>
          <w:p w:rsidR="009E25FD" w:rsidRPr="00F3185D" w:rsidRDefault="009E25FD" w:rsidP="00366145">
            <w:pPr>
              <w:ind w:left="71" w:firstLine="709"/>
              <w:jc w:val="center"/>
            </w:pPr>
            <w:r w:rsidRPr="00F3185D">
              <w:t xml:space="preserve">Минимальная длина стороны по уличному фронту (м) </w:t>
            </w:r>
          </w:p>
        </w:tc>
        <w:tc>
          <w:tcPr>
            <w:tcW w:w="3539" w:type="dxa"/>
          </w:tcPr>
          <w:p w:rsidR="009E25FD" w:rsidRPr="00265A74" w:rsidRDefault="009E25FD" w:rsidP="00366145">
            <w:pPr>
              <w:jc w:val="center"/>
            </w:pPr>
            <w:r w:rsidRPr="00265A74">
              <w:rPr>
                <w:bCs/>
              </w:rPr>
              <w:t>5</w:t>
            </w:r>
          </w:p>
        </w:tc>
      </w:tr>
      <w:tr w:rsidR="009E25FD" w:rsidRPr="00617844" w:rsidTr="00967D90">
        <w:tc>
          <w:tcPr>
            <w:tcW w:w="5749" w:type="dxa"/>
          </w:tcPr>
          <w:p w:rsidR="009E25FD" w:rsidRPr="00C21767" w:rsidRDefault="009E25FD" w:rsidP="00366145">
            <w:pPr>
              <w:pStyle w:val="21"/>
              <w:ind w:firstLine="709"/>
              <w:jc w:val="center"/>
              <w:rPr>
                <w:i/>
              </w:rPr>
            </w:pPr>
            <w:r w:rsidRPr="00C21767">
              <w:rPr>
                <w:bCs/>
              </w:rPr>
              <w:t xml:space="preserve">Минимальная ширина/глубина </w:t>
            </w:r>
            <w:r w:rsidRPr="00C21767">
              <w:t xml:space="preserve">(м) </w:t>
            </w:r>
          </w:p>
        </w:tc>
        <w:tc>
          <w:tcPr>
            <w:tcW w:w="3539" w:type="dxa"/>
          </w:tcPr>
          <w:p w:rsidR="009E25FD" w:rsidRPr="00265A74" w:rsidRDefault="009E25FD" w:rsidP="00366145">
            <w:pPr>
              <w:jc w:val="center"/>
            </w:pPr>
            <w:r w:rsidRPr="00265A74">
              <w:rPr>
                <w:bCs/>
              </w:rPr>
              <w:t>10</w:t>
            </w:r>
          </w:p>
        </w:tc>
      </w:tr>
      <w:tr w:rsidR="009E25FD" w:rsidRPr="00617844" w:rsidTr="00967D90">
        <w:tc>
          <w:tcPr>
            <w:tcW w:w="5749" w:type="dxa"/>
          </w:tcPr>
          <w:p w:rsidR="009E25FD" w:rsidRPr="00F3185D" w:rsidRDefault="009E25FD" w:rsidP="00366145">
            <w:pPr>
              <w:ind w:left="71" w:firstLine="709"/>
              <w:jc w:val="center"/>
            </w:pPr>
            <w:r w:rsidRPr="00F3185D">
              <w:t>Максимальный коэффициент застройки</w:t>
            </w:r>
            <w:proofErr w:type="gramStart"/>
            <w:r w:rsidRPr="00F3185D">
              <w:t xml:space="preserve"> (%) </w:t>
            </w:r>
            <w:proofErr w:type="gramEnd"/>
          </w:p>
        </w:tc>
        <w:tc>
          <w:tcPr>
            <w:tcW w:w="3539" w:type="dxa"/>
          </w:tcPr>
          <w:p w:rsidR="009E25FD" w:rsidRPr="00F3185D" w:rsidRDefault="009E25FD" w:rsidP="00366145">
            <w:pPr>
              <w:jc w:val="center"/>
            </w:pPr>
            <w:r w:rsidRPr="00F3185D">
              <w:rPr>
                <w:bCs/>
              </w:rPr>
              <w:t>50</w:t>
            </w:r>
          </w:p>
        </w:tc>
      </w:tr>
      <w:tr w:rsidR="009E25FD" w:rsidRPr="00617844" w:rsidTr="00967D90">
        <w:tc>
          <w:tcPr>
            <w:tcW w:w="5749" w:type="dxa"/>
          </w:tcPr>
          <w:p w:rsidR="009E25FD" w:rsidRPr="00F3185D" w:rsidRDefault="009E25FD" w:rsidP="00366145">
            <w:pPr>
              <w:ind w:left="71" w:firstLine="709"/>
              <w:jc w:val="center"/>
            </w:pPr>
            <w:r w:rsidRPr="00F3185D">
              <w:lastRenderedPageBreak/>
              <w:t>Минимальный коэффициент озеленения</w:t>
            </w:r>
            <w:proofErr w:type="gramStart"/>
            <w:r w:rsidRPr="00F3185D">
              <w:t xml:space="preserve"> (%) </w:t>
            </w:r>
            <w:proofErr w:type="gramEnd"/>
          </w:p>
        </w:tc>
        <w:tc>
          <w:tcPr>
            <w:tcW w:w="3539" w:type="dxa"/>
          </w:tcPr>
          <w:p w:rsidR="009E25FD" w:rsidRPr="00F3185D" w:rsidRDefault="009E25FD" w:rsidP="00366145">
            <w:pPr>
              <w:jc w:val="center"/>
            </w:pPr>
            <w:r w:rsidRPr="00F3185D">
              <w:rPr>
                <w:bCs/>
              </w:rPr>
              <w:t>40</w:t>
            </w:r>
          </w:p>
        </w:tc>
      </w:tr>
      <w:tr w:rsidR="009E25FD" w:rsidRPr="00617844" w:rsidTr="00967D90">
        <w:tc>
          <w:tcPr>
            <w:tcW w:w="5749" w:type="dxa"/>
          </w:tcPr>
          <w:p w:rsidR="009E25FD" w:rsidRPr="00F3185D" w:rsidRDefault="009E25FD" w:rsidP="00366145">
            <w:pPr>
              <w:ind w:left="71" w:firstLine="709"/>
              <w:jc w:val="center"/>
            </w:pPr>
            <w:r w:rsidRPr="00F3185D">
              <w:t xml:space="preserve">Максимальная высота здания до конька крыши (м) </w:t>
            </w:r>
          </w:p>
        </w:tc>
        <w:tc>
          <w:tcPr>
            <w:tcW w:w="3539" w:type="dxa"/>
          </w:tcPr>
          <w:p w:rsidR="00967D90" w:rsidRPr="001D03DA" w:rsidRDefault="00967D90" w:rsidP="00967D90">
            <w:pPr>
              <w:autoSpaceDE w:val="0"/>
              <w:autoSpaceDN w:val="0"/>
              <w:adjustRightInd w:val="0"/>
              <w:jc w:val="both"/>
              <w:rPr>
                <w:bCs/>
              </w:rPr>
            </w:pPr>
            <w:r>
              <w:t>не более 40 м.</w:t>
            </w:r>
            <w:r w:rsidR="009E25FD" w:rsidRPr="00F3185D">
              <w:t xml:space="preserve"> </w:t>
            </w:r>
            <w:r>
              <w:t>Для</w:t>
            </w:r>
            <w:r w:rsidR="009E25FD" w:rsidRPr="00F3185D">
              <w:t xml:space="preserve"> опор линий электропередачи, труб котельных, антенн и антен</w:t>
            </w:r>
            <w:r w:rsidR="009E25FD">
              <w:t xml:space="preserve">но-мачтовых сооружений сотовой, радиорелейной, </w:t>
            </w:r>
            <w:r w:rsidR="009E25FD" w:rsidRPr="00F3185D">
              <w:t>спутниковой, телекоммуникационной и т.д. связи</w:t>
            </w:r>
            <w:r>
              <w:t xml:space="preserve"> </w:t>
            </w:r>
            <w:r w:rsidRPr="001D03DA">
              <w:rPr>
                <w:bCs/>
              </w:rPr>
              <w:t>не подлежит установлению</w:t>
            </w:r>
          </w:p>
          <w:p w:rsidR="009E25FD" w:rsidRPr="00F3185D" w:rsidRDefault="009E25FD" w:rsidP="00366145"/>
        </w:tc>
      </w:tr>
      <w:tr w:rsidR="009E25FD" w:rsidRPr="00617844" w:rsidTr="00967D90">
        <w:tc>
          <w:tcPr>
            <w:tcW w:w="5749" w:type="dxa"/>
          </w:tcPr>
          <w:p w:rsidR="009E25FD" w:rsidRPr="00F3185D" w:rsidRDefault="009E25FD" w:rsidP="00366145">
            <w:pPr>
              <w:ind w:firstLine="709"/>
              <w:jc w:val="center"/>
            </w:pPr>
            <w:r w:rsidRPr="00F3185D">
              <w:t xml:space="preserve">Максимальная высота оград (м) </w:t>
            </w:r>
          </w:p>
        </w:tc>
        <w:tc>
          <w:tcPr>
            <w:tcW w:w="3539" w:type="dxa"/>
          </w:tcPr>
          <w:p w:rsidR="009E25FD" w:rsidRPr="00F3185D" w:rsidRDefault="009E25FD" w:rsidP="00366145">
            <w:pPr>
              <w:jc w:val="center"/>
            </w:pPr>
            <w:r w:rsidRPr="00F3185D">
              <w:rPr>
                <w:bCs/>
              </w:rPr>
              <w:t>3,0</w:t>
            </w:r>
          </w:p>
        </w:tc>
      </w:tr>
      <w:tr w:rsidR="009E25FD" w:rsidRPr="00617844" w:rsidTr="00967D90">
        <w:tc>
          <w:tcPr>
            <w:tcW w:w="5749" w:type="dxa"/>
          </w:tcPr>
          <w:p w:rsidR="009E25FD" w:rsidRPr="00F3185D" w:rsidRDefault="009E25FD" w:rsidP="00366145">
            <w:pPr>
              <w:ind w:firstLine="709"/>
              <w:jc w:val="center"/>
            </w:pPr>
            <w:r w:rsidRPr="00F3185D">
              <w:t>отступ застройки от красной линии улицы для всех видов объектов капитального строительства</w:t>
            </w:r>
          </w:p>
        </w:tc>
        <w:tc>
          <w:tcPr>
            <w:tcW w:w="3539" w:type="dxa"/>
          </w:tcPr>
          <w:p w:rsidR="009E25FD" w:rsidRPr="00F3185D" w:rsidRDefault="009E25FD" w:rsidP="00366145">
            <w:pPr>
              <w:jc w:val="center"/>
            </w:pPr>
            <w:r w:rsidRPr="00F3185D">
              <w:t>6 м</w:t>
            </w:r>
          </w:p>
        </w:tc>
      </w:tr>
      <w:tr w:rsidR="009E25FD" w:rsidRPr="00617844" w:rsidTr="00967D90">
        <w:tc>
          <w:tcPr>
            <w:tcW w:w="5749" w:type="dxa"/>
          </w:tcPr>
          <w:p w:rsidR="009E25FD" w:rsidRPr="00F3185D" w:rsidRDefault="009E25FD" w:rsidP="00366145">
            <w:pPr>
              <w:ind w:firstLine="709"/>
              <w:jc w:val="center"/>
            </w:pPr>
            <w:r w:rsidRPr="00F3185D">
              <w:t>отступ застройки от красной линии улицы до пожарной части</w:t>
            </w:r>
          </w:p>
        </w:tc>
        <w:tc>
          <w:tcPr>
            <w:tcW w:w="3539" w:type="dxa"/>
          </w:tcPr>
          <w:p w:rsidR="009E25FD" w:rsidRPr="00F3185D" w:rsidRDefault="009E25FD" w:rsidP="00366145">
            <w:pPr>
              <w:jc w:val="center"/>
            </w:pPr>
            <w:r w:rsidRPr="00F3185D">
              <w:t>10 м</w:t>
            </w:r>
          </w:p>
        </w:tc>
      </w:tr>
    </w:tbl>
    <w:p w:rsidR="009E25FD" w:rsidRPr="00617844" w:rsidRDefault="009E25FD" w:rsidP="009E25FD">
      <w:pPr>
        <w:rPr>
          <w:snapToGrid w:val="0"/>
        </w:rPr>
      </w:pPr>
    </w:p>
    <w:p w:rsidR="009E25FD" w:rsidRDefault="009E25FD" w:rsidP="009E25FD">
      <w:pPr>
        <w:ind w:firstLine="709"/>
        <w:jc w:val="both"/>
        <w:rPr>
          <w:snapToGrid w:val="0"/>
        </w:rPr>
      </w:pPr>
      <w:r w:rsidRPr="006B6B7C">
        <w:rPr>
          <w:snapToGrid w:val="0"/>
        </w:rPr>
        <w:t xml:space="preserve">Ограничения использования земельных участков и объектов капитального строительства указаны в </w:t>
      </w:r>
      <w:hyperlink r:id="rId26" w:history="1">
        <w:r w:rsidRPr="00946B44">
          <w:rPr>
            <w:snapToGrid w:val="0"/>
          </w:rPr>
          <w:t xml:space="preserve">статье </w:t>
        </w:r>
        <w:r w:rsidR="00946B44">
          <w:rPr>
            <w:snapToGrid w:val="0"/>
          </w:rPr>
          <w:t>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9E25FD" w:rsidRDefault="009E25FD" w:rsidP="009E25FD">
      <w:pPr>
        <w:ind w:firstLine="709"/>
        <w:jc w:val="both"/>
        <w:rPr>
          <w:snapToGrid w:val="0"/>
        </w:r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37"/>
        <w:gridCol w:w="3402"/>
      </w:tblGrid>
      <w:tr w:rsidR="009E25FD" w:rsidRPr="00617844" w:rsidTr="00366145">
        <w:trPr>
          <w:trHeight w:val="30"/>
        </w:trPr>
        <w:tc>
          <w:tcPr>
            <w:tcW w:w="9039" w:type="dxa"/>
            <w:gridSpan w:val="2"/>
          </w:tcPr>
          <w:p w:rsidR="009E25FD" w:rsidRPr="00617844" w:rsidRDefault="009E25FD" w:rsidP="00366145">
            <w:pPr>
              <w:ind w:firstLine="709"/>
            </w:pPr>
            <w:r w:rsidRPr="00617844">
              <w:rPr>
                <w:b/>
                <w:bCs/>
              </w:rPr>
              <w:t>Разрешенные параметры земельных участков и их застройки (П5-П6)</w:t>
            </w:r>
          </w:p>
        </w:tc>
      </w:tr>
      <w:tr w:rsidR="009E25FD" w:rsidRPr="00617844" w:rsidTr="00366145">
        <w:tc>
          <w:tcPr>
            <w:tcW w:w="5637" w:type="dxa"/>
          </w:tcPr>
          <w:p w:rsidR="009E25FD" w:rsidRPr="00255AA5" w:rsidRDefault="009E25FD" w:rsidP="00366145">
            <w:pPr>
              <w:ind w:firstLine="709"/>
              <w:jc w:val="center"/>
            </w:pPr>
            <w:r w:rsidRPr="00255AA5">
              <w:t>Минимальная площадь (</w:t>
            </w:r>
            <w:proofErr w:type="gramStart"/>
            <w:r w:rsidRPr="00255AA5">
              <w:t>га</w:t>
            </w:r>
            <w:proofErr w:type="gramEnd"/>
            <w:r w:rsidRPr="00255AA5">
              <w:t xml:space="preserve">) </w:t>
            </w:r>
          </w:p>
        </w:tc>
        <w:tc>
          <w:tcPr>
            <w:tcW w:w="3402" w:type="dxa"/>
          </w:tcPr>
          <w:p w:rsidR="009E25FD" w:rsidRPr="00265A74" w:rsidRDefault="009E25FD" w:rsidP="00366145">
            <w:pPr>
              <w:ind w:firstLine="709"/>
              <w:jc w:val="center"/>
            </w:pPr>
            <w:r w:rsidRPr="00265A74">
              <w:rPr>
                <w:bCs/>
              </w:rPr>
              <w:t>0,002</w:t>
            </w:r>
          </w:p>
        </w:tc>
      </w:tr>
      <w:tr w:rsidR="009E25FD" w:rsidRPr="00617844" w:rsidTr="00366145">
        <w:tc>
          <w:tcPr>
            <w:tcW w:w="5637" w:type="dxa"/>
          </w:tcPr>
          <w:p w:rsidR="009E25FD" w:rsidRPr="009E25FD" w:rsidRDefault="009E25FD" w:rsidP="00366145">
            <w:pPr>
              <w:ind w:firstLine="709"/>
              <w:jc w:val="center"/>
            </w:pPr>
            <w:r w:rsidRPr="009E25FD">
              <w:rPr>
                <w:bCs/>
              </w:rPr>
              <w:t>Максимальная площадь</w:t>
            </w:r>
            <w:r w:rsidRPr="009E25FD">
              <w:t xml:space="preserve"> (</w:t>
            </w:r>
            <w:proofErr w:type="gramStart"/>
            <w:r w:rsidRPr="009E25FD">
              <w:t>га</w:t>
            </w:r>
            <w:proofErr w:type="gramEnd"/>
            <w:r w:rsidRPr="009E25FD">
              <w:t xml:space="preserve">) </w:t>
            </w:r>
          </w:p>
        </w:tc>
        <w:tc>
          <w:tcPr>
            <w:tcW w:w="3402" w:type="dxa"/>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9E25FD" w:rsidRPr="009E25FD" w:rsidRDefault="009E25FD" w:rsidP="00366145">
            <w:pPr>
              <w:ind w:firstLine="709"/>
              <w:jc w:val="center"/>
            </w:pPr>
          </w:p>
        </w:tc>
      </w:tr>
      <w:tr w:rsidR="009E25FD" w:rsidRPr="00617844" w:rsidTr="00366145">
        <w:tc>
          <w:tcPr>
            <w:tcW w:w="5637" w:type="dxa"/>
          </w:tcPr>
          <w:p w:rsidR="009E25FD" w:rsidRPr="00255AA5" w:rsidRDefault="009E25FD" w:rsidP="00366145">
            <w:pPr>
              <w:ind w:left="71" w:firstLine="709"/>
              <w:jc w:val="center"/>
            </w:pPr>
            <w:r w:rsidRPr="00255AA5">
              <w:t xml:space="preserve">Минимальная длина стороны по уличному фронту (м) </w:t>
            </w:r>
          </w:p>
        </w:tc>
        <w:tc>
          <w:tcPr>
            <w:tcW w:w="3402" w:type="dxa"/>
          </w:tcPr>
          <w:p w:rsidR="009E25FD" w:rsidRPr="00265A74" w:rsidRDefault="009E25FD" w:rsidP="00366145">
            <w:pPr>
              <w:ind w:firstLine="709"/>
              <w:jc w:val="center"/>
            </w:pPr>
            <w:r w:rsidRPr="00265A74">
              <w:rPr>
                <w:bCs/>
              </w:rPr>
              <w:t>3,2</w:t>
            </w:r>
          </w:p>
        </w:tc>
      </w:tr>
      <w:tr w:rsidR="009E25FD" w:rsidRPr="00617844" w:rsidTr="00366145">
        <w:tc>
          <w:tcPr>
            <w:tcW w:w="5637" w:type="dxa"/>
          </w:tcPr>
          <w:p w:rsidR="009E25FD" w:rsidRPr="00C21767" w:rsidRDefault="009E25FD" w:rsidP="00366145">
            <w:pPr>
              <w:pStyle w:val="21"/>
              <w:ind w:firstLine="709"/>
              <w:jc w:val="center"/>
              <w:rPr>
                <w:i/>
              </w:rPr>
            </w:pPr>
            <w:r w:rsidRPr="00C21767">
              <w:rPr>
                <w:bCs/>
              </w:rPr>
              <w:t xml:space="preserve">Минимальная ширина/глубина </w:t>
            </w:r>
            <w:r w:rsidRPr="00C21767">
              <w:t xml:space="preserve">(м) </w:t>
            </w:r>
          </w:p>
        </w:tc>
        <w:tc>
          <w:tcPr>
            <w:tcW w:w="3402" w:type="dxa"/>
          </w:tcPr>
          <w:p w:rsidR="009E25FD" w:rsidRPr="00265A74" w:rsidRDefault="009E25FD" w:rsidP="00366145">
            <w:pPr>
              <w:ind w:firstLine="709"/>
              <w:jc w:val="center"/>
            </w:pPr>
            <w:r w:rsidRPr="00265A74">
              <w:t>6,25</w:t>
            </w:r>
          </w:p>
        </w:tc>
      </w:tr>
      <w:tr w:rsidR="009E25FD" w:rsidRPr="00617844" w:rsidTr="00366145">
        <w:tc>
          <w:tcPr>
            <w:tcW w:w="5637" w:type="dxa"/>
          </w:tcPr>
          <w:p w:rsidR="009E25FD" w:rsidRPr="00255AA5" w:rsidRDefault="009E25FD" w:rsidP="00366145">
            <w:pPr>
              <w:ind w:firstLine="709"/>
              <w:jc w:val="center"/>
            </w:pPr>
            <w:r w:rsidRPr="00255AA5">
              <w:t>Максимальный коэффициент застройки</w:t>
            </w:r>
            <w:proofErr w:type="gramStart"/>
            <w:r w:rsidRPr="00255AA5">
              <w:t xml:space="preserve"> (%) </w:t>
            </w:r>
            <w:proofErr w:type="gramEnd"/>
          </w:p>
        </w:tc>
        <w:tc>
          <w:tcPr>
            <w:tcW w:w="3402" w:type="dxa"/>
          </w:tcPr>
          <w:p w:rsidR="009E25FD" w:rsidRPr="00255AA5" w:rsidRDefault="009E25FD" w:rsidP="00366145">
            <w:pPr>
              <w:ind w:firstLine="709"/>
              <w:jc w:val="center"/>
            </w:pPr>
            <w:r w:rsidRPr="00255AA5">
              <w:rPr>
                <w:bCs/>
              </w:rPr>
              <w:t>60</w:t>
            </w:r>
          </w:p>
        </w:tc>
      </w:tr>
      <w:tr w:rsidR="009E25FD" w:rsidRPr="00617844" w:rsidTr="00366145">
        <w:tc>
          <w:tcPr>
            <w:tcW w:w="5637" w:type="dxa"/>
          </w:tcPr>
          <w:p w:rsidR="009E25FD" w:rsidRPr="00255AA5" w:rsidRDefault="009E25FD" w:rsidP="00366145">
            <w:pPr>
              <w:ind w:firstLine="709"/>
              <w:jc w:val="center"/>
            </w:pPr>
            <w:r w:rsidRPr="00255AA5">
              <w:t>Минимальный коэффициент озеленения</w:t>
            </w:r>
            <w:proofErr w:type="gramStart"/>
            <w:r w:rsidRPr="00255AA5">
              <w:t xml:space="preserve"> (%) </w:t>
            </w:r>
            <w:proofErr w:type="gramEnd"/>
          </w:p>
        </w:tc>
        <w:tc>
          <w:tcPr>
            <w:tcW w:w="3402" w:type="dxa"/>
          </w:tcPr>
          <w:p w:rsidR="009E25FD" w:rsidRPr="00255AA5" w:rsidRDefault="009E25FD" w:rsidP="00366145">
            <w:pPr>
              <w:ind w:firstLine="709"/>
              <w:jc w:val="center"/>
            </w:pPr>
            <w:r w:rsidRPr="00255AA5">
              <w:rPr>
                <w:bCs/>
              </w:rPr>
              <w:t>10</w:t>
            </w:r>
          </w:p>
        </w:tc>
      </w:tr>
      <w:tr w:rsidR="009E25FD" w:rsidRPr="00617844" w:rsidTr="00366145">
        <w:tc>
          <w:tcPr>
            <w:tcW w:w="5637" w:type="dxa"/>
          </w:tcPr>
          <w:p w:rsidR="009E25FD" w:rsidRPr="00255AA5" w:rsidRDefault="009E25FD" w:rsidP="00366145">
            <w:pPr>
              <w:ind w:firstLine="709"/>
              <w:jc w:val="center"/>
            </w:pPr>
            <w:r w:rsidRPr="00255AA5">
              <w:t xml:space="preserve">Максимальная высота здания до конька крыши (м) </w:t>
            </w:r>
          </w:p>
        </w:tc>
        <w:tc>
          <w:tcPr>
            <w:tcW w:w="3402" w:type="dxa"/>
          </w:tcPr>
          <w:p w:rsidR="00967D90" w:rsidRPr="001D03DA" w:rsidRDefault="00967D90" w:rsidP="00967D90">
            <w:pPr>
              <w:autoSpaceDE w:val="0"/>
              <w:autoSpaceDN w:val="0"/>
              <w:adjustRightInd w:val="0"/>
              <w:jc w:val="both"/>
              <w:rPr>
                <w:bCs/>
              </w:rPr>
            </w:pPr>
            <w:r>
              <w:t>Н</w:t>
            </w:r>
            <w:r w:rsidR="009E25FD" w:rsidRPr="00617844">
              <w:t>е более 40 м</w:t>
            </w:r>
            <w:r>
              <w:t>.</w:t>
            </w:r>
            <w:r w:rsidR="009E25FD" w:rsidRPr="00617844">
              <w:t xml:space="preserve"> </w:t>
            </w:r>
            <w:r>
              <w:t>Для</w:t>
            </w:r>
            <w:r w:rsidR="009E25FD" w:rsidRPr="00617844">
              <w:t xml:space="preserve"> опор линий электропередачи, труб котельных, антенн и антенно-мачтовых сооружений сотовой, радиорелейной, спутниковой, телекоммуникационной и т.д. связи</w:t>
            </w:r>
            <w:r>
              <w:t xml:space="preserve"> </w:t>
            </w:r>
            <w:r w:rsidRPr="001D03DA">
              <w:rPr>
                <w:bCs/>
              </w:rPr>
              <w:t>не подлежит установлению</w:t>
            </w:r>
          </w:p>
          <w:p w:rsidR="009E25FD" w:rsidRPr="00617844" w:rsidRDefault="009E25FD" w:rsidP="00967D90"/>
        </w:tc>
      </w:tr>
      <w:tr w:rsidR="009E25FD" w:rsidRPr="00617844" w:rsidTr="00366145">
        <w:tc>
          <w:tcPr>
            <w:tcW w:w="5637" w:type="dxa"/>
          </w:tcPr>
          <w:p w:rsidR="009E25FD" w:rsidRPr="00255AA5" w:rsidRDefault="009E25FD" w:rsidP="00366145">
            <w:pPr>
              <w:ind w:firstLine="709"/>
              <w:jc w:val="center"/>
            </w:pPr>
            <w:r w:rsidRPr="00255AA5">
              <w:t xml:space="preserve">Максимальная высота оград (м) </w:t>
            </w:r>
          </w:p>
        </w:tc>
        <w:tc>
          <w:tcPr>
            <w:tcW w:w="3402" w:type="dxa"/>
          </w:tcPr>
          <w:p w:rsidR="009E25FD" w:rsidRPr="00255AA5" w:rsidRDefault="009E25FD" w:rsidP="00366145">
            <w:pPr>
              <w:ind w:firstLine="709"/>
              <w:jc w:val="center"/>
            </w:pPr>
            <w:r w:rsidRPr="00255AA5">
              <w:rPr>
                <w:bCs/>
              </w:rPr>
              <w:t>2,0</w:t>
            </w:r>
          </w:p>
        </w:tc>
      </w:tr>
      <w:tr w:rsidR="009E25FD" w:rsidRPr="00617844" w:rsidTr="00366145">
        <w:tc>
          <w:tcPr>
            <w:tcW w:w="5637" w:type="dxa"/>
          </w:tcPr>
          <w:p w:rsidR="009E25FD" w:rsidRPr="00255AA5" w:rsidRDefault="009E25FD" w:rsidP="00366145">
            <w:pPr>
              <w:ind w:firstLine="709"/>
              <w:jc w:val="center"/>
            </w:pPr>
            <w:r w:rsidRPr="00255AA5">
              <w:t>отступ застройки от красной линии улицы для всех видов объектов капитального строительства</w:t>
            </w:r>
          </w:p>
        </w:tc>
        <w:tc>
          <w:tcPr>
            <w:tcW w:w="3402" w:type="dxa"/>
          </w:tcPr>
          <w:p w:rsidR="009E25FD" w:rsidRPr="00255AA5" w:rsidRDefault="009E25FD" w:rsidP="00366145">
            <w:pPr>
              <w:ind w:firstLine="709"/>
              <w:jc w:val="center"/>
            </w:pPr>
            <w:r w:rsidRPr="00255AA5">
              <w:t>6 м</w:t>
            </w:r>
          </w:p>
        </w:tc>
      </w:tr>
      <w:tr w:rsidR="009E25FD" w:rsidRPr="00617844" w:rsidTr="00366145">
        <w:tc>
          <w:tcPr>
            <w:tcW w:w="5637" w:type="dxa"/>
          </w:tcPr>
          <w:p w:rsidR="009E25FD" w:rsidRPr="00255AA5" w:rsidRDefault="009E25FD" w:rsidP="00366145">
            <w:pPr>
              <w:ind w:firstLine="709"/>
              <w:jc w:val="center"/>
            </w:pPr>
            <w:r w:rsidRPr="00255AA5">
              <w:t>отступ застройки от красной линии улицы до пожарной части</w:t>
            </w:r>
          </w:p>
        </w:tc>
        <w:tc>
          <w:tcPr>
            <w:tcW w:w="3402" w:type="dxa"/>
          </w:tcPr>
          <w:p w:rsidR="009E25FD" w:rsidRPr="00255AA5" w:rsidRDefault="009E25FD" w:rsidP="00366145">
            <w:pPr>
              <w:ind w:firstLine="709"/>
              <w:jc w:val="center"/>
            </w:pPr>
            <w:r w:rsidRPr="00255AA5">
              <w:t>10 м</w:t>
            </w:r>
          </w:p>
        </w:tc>
      </w:tr>
    </w:tbl>
    <w:p w:rsidR="009E25FD" w:rsidRDefault="009E25FD" w:rsidP="009E25FD">
      <w:pPr>
        <w:rPr>
          <w:snapToGrid w:val="0"/>
        </w:rPr>
      </w:pPr>
      <w:r w:rsidRPr="006B6B7C">
        <w:rPr>
          <w:snapToGrid w:val="0"/>
        </w:rPr>
        <w:t xml:space="preserve">    </w:t>
      </w:r>
    </w:p>
    <w:p w:rsidR="009E25FD" w:rsidRDefault="009E25FD" w:rsidP="009E25FD">
      <w:pPr>
        <w:rPr>
          <w:snapToGrid w:val="0"/>
        </w:rPr>
      </w:pPr>
      <w:r w:rsidRPr="006B6B7C">
        <w:rPr>
          <w:snapToGrid w:val="0"/>
        </w:rPr>
        <w:t xml:space="preserve">  Ограничения использования земельных участков и объектов капитального строительства указаны в </w:t>
      </w:r>
      <w:hyperlink r:id="rId27" w:history="1">
        <w:r w:rsidR="00743CB5">
          <w:rPr>
            <w:snapToGrid w:val="0"/>
          </w:rPr>
          <w:t>статье 51</w:t>
        </w:r>
        <w:r w:rsidRPr="006B6B7C">
          <w:rPr>
            <w:snapToGrid w:val="0"/>
          </w:rPr>
          <w:t xml:space="preserve"> настоящих Правил</w:t>
        </w:r>
      </w:hyperlink>
      <w:r w:rsidRPr="006B6B7C">
        <w:rPr>
          <w:snapToGrid w:val="0"/>
        </w:rPr>
        <w:t xml:space="preserve">: перечень зон с особыми условиями использования территорий и описание ограничений использования </w:t>
      </w:r>
      <w:r w:rsidRPr="006B6B7C">
        <w:rPr>
          <w:snapToGrid w:val="0"/>
        </w:rPr>
        <w:lastRenderedPageBreak/>
        <w:t>земельных участков и объектов капитального строительства</w:t>
      </w:r>
      <w:r w:rsidRPr="00617844">
        <w:rPr>
          <w:snapToGrid w:val="0"/>
        </w:rPr>
        <w:br/>
      </w:r>
    </w:p>
    <w:p w:rsidR="009E25FD" w:rsidRPr="00845397" w:rsidRDefault="009E25FD" w:rsidP="009E25FD">
      <w:pPr>
        <w:shd w:val="clear" w:color="auto" w:fill="E9ECF1"/>
        <w:textAlignment w:val="baseline"/>
        <w:outlineLvl w:val="4"/>
        <w:rPr>
          <w:b/>
          <w:spacing w:val="1"/>
        </w:rPr>
      </w:pPr>
      <w:r w:rsidRPr="00845397">
        <w:rPr>
          <w:b/>
          <w:spacing w:val="1"/>
        </w:rPr>
        <w:t>Градостроительный регламент зоны гаражей (П</w:t>
      </w:r>
      <w:proofErr w:type="gramStart"/>
      <w:r w:rsidRPr="00845397">
        <w:rPr>
          <w:b/>
          <w:spacing w:val="1"/>
        </w:rPr>
        <w:t>6</w:t>
      </w:r>
      <w:proofErr w:type="gramEnd"/>
      <w:r w:rsidRPr="00845397">
        <w:rPr>
          <w:b/>
          <w:spacing w:val="1"/>
        </w:rPr>
        <w:t>)</w:t>
      </w:r>
      <w:r>
        <w:rPr>
          <w:b/>
          <w:spacing w:val="1"/>
        </w:rPr>
        <w:t>,</w:t>
      </w:r>
      <w:r w:rsidRPr="00CC3542">
        <w:rPr>
          <w:snapToGrid w:val="0"/>
        </w:rPr>
        <w:t xml:space="preserve"> </w:t>
      </w:r>
      <w:r w:rsidRPr="00D048A3">
        <w:rPr>
          <w:b/>
          <w:spacing w:val="1"/>
        </w:rPr>
        <w:t xml:space="preserve">СЗЗ -  </w:t>
      </w:r>
      <w:r w:rsidRPr="00CC3542">
        <w:rPr>
          <w:b/>
          <w:spacing w:val="1"/>
        </w:rPr>
        <w:t xml:space="preserve"> от 15 до </w:t>
      </w:r>
      <w:smartTag w:uri="urn:schemas-microsoft-com:office:smarttags" w:element="metricconverter">
        <w:smartTagPr>
          <w:attr w:name="ProductID" w:val="50 метров"/>
        </w:smartTagPr>
        <w:r w:rsidRPr="00CC3542">
          <w:rPr>
            <w:b/>
            <w:spacing w:val="1"/>
          </w:rPr>
          <w:t>50 метров</w:t>
        </w:r>
      </w:smartTag>
      <w:r w:rsidRPr="00CC3542">
        <w:rPr>
          <w:b/>
          <w:spacing w:val="1"/>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8"/>
        <w:gridCol w:w="4830"/>
      </w:tblGrid>
      <w:tr w:rsidR="009E25FD" w:rsidRPr="00617844" w:rsidTr="00366145">
        <w:tc>
          <w:tcPr>
            <w:tcW w:w="5000" w:type="pct"/>
            <w:gridSpan w:val="2"/>
          </w:tcPr>
          <w:p w:rsidR="009E25FD" w:rsidRPr="00617844" w:rsidRDefault="009E25FD" w:rsidP="00366145">
            <w:pPr>
              <w:pStyle w:val="4"/>
              <w:spacing w:before="0" w:after="0"/>
              <w:jc w:val="both"/>
              <w:rPr>
                <w:sz w:val="24"/>
                <w:szCs w:val="24"/>
              </w:rPr>
            </w:pPr>
            <w:r w:rsidRPr="00617844">
              <w:rPr>
                <w:sz w:val="24"/>
                <w:szCs w:val="24"/>
              </w:rPr>
              <w:t>Таблица 9</w:t>
            </w:r>
          </w:p>
          <w:p w:rsidR="009E25FD" w:rsidRPr="00617844" w:rsidRDefault="009E25FD"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9E25FD" w:rsidRPr="00617844" w:rsidRDefault="009E25FD"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9E25FD" w:rsidRPr="00617844" w:rsidRDefault="009E25FD"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9E25FD" w:rsidRPr="00617844" w:rsidRDefault="009E25FD" w:rsidP="00366145">
            <w:pPr>
              <w:jc w:val="both"/>
              <w:textAlignment w:val="baseline"/>
              <w:rPr>
                <w:b/>
                <w:bCs/>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9E25FD" w:rsidRPr="00617844" w:rsidTr="00366145">
        <w:tc>
          <w:tcPr>
            <w:tcW w:w="5000" w:type="pct"/>
            <w:gridSpan w:val="2"/>
          </w:tcPr>
          <w:p w:rsidR="009E25FD" w:rsidRPr="00617844" w:rsidRDefault="009E25FD" w:rsidP="00366145">
            <w:pPr>
              <w:textAlignment w:val="baseline"/>
              <w:rPr>
                <w:b/>
                <w:bCs/>
              </w:rPr>
            </w:pPr>
            <w:r w:rsidRPr="00617844">
              <w:rPr>
                <w:b/>
                <w:bCs/>
              </w:rPr>
              <w:t>Виды разрешенного использования</w:t>
            </w:r>
            <w:r w:rsidRPr="00617844">
              <w:t> </w:t>
            </w:r>
          </w:p>
        </w:tc>
      </w:tr>
      <w:tr w:rsidR="009E25FD" w:rsidRPr="00617844" w:rsidTr="00366145">
        <w:tc>
          <w:tcPr>
            <w:tcW w:w="5000" w:type="pct"/>
            <w:gridSpan w:val="2"/>
          </w:tcPr>
          <w:p w:rsidR="009E25FD" w:rsidRPr="00617844" w:rsidRDefault="009E25FD" w:rsidP="00366145">
            <w:pPr>
              <w:textAlignment w:val="baseline"/>
              <w:rPr>
                <w:b/>
                <w:snapToGrid w:val="0"/>
              </w:rPr>
            </w:pPr>
            <w:r w:rsidRPr="00617844">
              <w:rPr>
                <w:b/>
                <w:bCs/>
              </w:rPr>
              <w:t xml:space="preserve">О </w:t>
            </w:r>
            <w:proofErr w:type="gramStart"/>
            <w:r w:rsidRPr="00617844">
              <w:rPr>
                <w:b/>
                <w:bCs/>
              </w:rPr>
              <w:t>-</w:t>
            </w:r>
            <w:r w:rsidRPr="00617844">
              <w:rPr>
                <w:b/>
              </w:rPr>
              <w:t>о</w:t>
            </w:r>
            <w:proofErr w:type="gramEnd"/>
            <w:r w:rsidRPr="00617844">
              <w:rPr>
                <w:b/>
              </w:rPr>
              <w:t>сновные виды использования, не требующие</w:t>
            </w:r>
            <w:r>
              <w:rPr>
                <w:b/>
              </w:rPr>
              <w:t xml:space="preserve"> </w:t>
            </w:r>
            <w:r w:rsidRPr="00617844">
              <w:rPr>
                <w:b/>
              </w:rPr>
              <w:t>получения зонального разрешения:</w:t>
            </w:r>
          </w:p>
        </w:tc>
      </w:tr>
      <w:tr w:rsidR="009E25FD" w:rsidRPr="00617844" w:rsidTr="00366145">
        <w:tc>
          <w:tcPr>
            <w:tcW w:w="5000" w:type="pct"/>
            <w:gridSpan w:val="2"/>
          </w:tcPr>
          <w:p w:rsidR="009E25FD" w:rsidRPr="00265A74" w:rsidRDefault="009E25FD" w:rsidP="00366145">
            <w:pPr>
              <w:jc w:val="both"/>
              <w:rPr>
                <w:b/>
              </w:rPr>
            </w:pPr>
            <w:r w:rsidRPr="00265A74">
              <w:rPr>
                <w:b/>
              </w:rPr>
              <w:t>Объекты гаражного назначения (2.7.1):</w:t>
            </w:r>
          </w:p>
          <w:p w:rsidR="009E25FD" w:rsidRPr="00265A74" w:rsidRDefault="009E25FD" w:rsidP="00366145">
            <w:pPr>
              <w:textAlignment w:val="baseline"/>
              <w:rPr>
                <w:b/>
                <w:bCs/>
              </w:rPr>
            </w:pPr>
            <w:r w:rsidRPr="00265A74">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E25FD" w:rsidRPr="00617844" w:rsidTr="00366145">
        <w:tc>
          <w:tcPr>
            <w:tcW w:w="5000" w:type="pct"/>
            <w:gridSpan w:val="2"/>
          </w:tcPr>
          <w:p w:rsidR="009E25FD" w:rsidRPr="00265A74" w:rsidRDefault="009E25FD" w:rsidP="00366145">
            <w:pPr>
              <w:jc w:val="both"/>
              <w:rPr>
                <w:b/>
              </w:rPr>
            </w:pPr>
            <w:r w:rsidRPr="00265A74">
              <w:rPr>
                <w:b/>
              </w:rPr>
              <w:t>Коммунальное обслуживание</w:t>
            </w:r>
            <w:r w:rsidRPr="00265A74">
              <w:t xml:space="preserve"> </w:t>
            </w:r>
            <w:r w:rsidRPr="00265A74">
              <w:rPr>
                <w:b/>
              </w:rPr>
              <w:t>(3.1)</w:t>
            </w:r>
          </w:p>
          <w:p w:rsidR="009E25FD" w:rsidRPr="00265A74" w:rsidRDefault="009E25FD" w:rsidP="00366145">
            <w:pPr>
              <w:jc w:val="both"/>
              <w:rPr>
                <w:b/>
              </w:rPr>
            </w:pPr>
            <w:proofErr w:type="gramStart"/>
            <w:r w:rsidRPr="00265A74">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265A74">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9E25FD" w:rsidRPr="00617844" w:rsidTr="00366145">
        <w:tc>
          <w:tcPr>
            <w:tcW w:w="5000" w:type="pct"/>
            <w:gridSpan w:val="2"/>
          </w:tcPr>
          <w:p w:rsidR="009E25FD" w:rsidRPr="00265A74" w:rsidRDefault="009E25FD" w:rsidP="00366145">
            <w:pPr>
              <w:shd w:val="clear" w:color="auto" w:fill="FFFFFF"/>
              <w:jc w:val="both"/>
              <w:rPr>
                <w:b/>
              </w:rPr>
            </w:pPr>
            <w:r w:rsidRPr="00265A74">
              <w:rPr>
                <w:b/>
              </w:rPr>
              <w:t>Объекты придорожного сервиса (4.9.1)</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автозаправочных станций (бензиновых, газовых);</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9E25FD" w:rsidRPr="00265A74" w:rsidRDefault="009E25FD" w:rsidP="00366145">
            <w:pPr>
              <w:pStyle w:val="ConsPlusNormal"/>
              <w:jc w:val="both"/>
              <w:rPr>
                <w:rFonts w:ascii="Times New Roman" w:hAnsi="Times New Roman" w:cs="Times New Roman"/>
                <w:sz w:val="24"/>
                <w:szCs w:val="24"/>
              </w:rPr>
            </w:pPr>
            <w:r w:rsidRPr="00265A74">
              <w:rPr>
                <w:rFonts w:ascii="Times New Roman" w:hAnsi="Times New Roman" w:cs="Times New Roman"/>
                <w:sz w:val="24"/>
                <w:szCs w:val="24"/>
              </w:rPr>
              <w:t>предоставление гостиничных услуг в качестве придорожного сервиса;</w:t>
            </w:r>
          </w:p>
          <w:p w:rsidR="009E25FD" w:rsidRPr="00265A74" w:rsidRDefault="009E25FD" w:rsidP="00366145">
            <w:pPr>
              <w:jc w:val="both"/>
              <w:rPr>
                <w:b/>
              </w:rPr>
            </w:pPr>
            <w:r w:rsidRPr="00265A74">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w:t>
            </w:r>
          </w:p>
        </w:tc>
      </w:tr>
      <w:tr w:rsidR="009E25FD" w:rsidRPr="00617844" w:rsidTr="00366145">
        <w:tc>
          <w:tcPr>
            <w:tcW w:w="5000" w:type="pct"/>
            <w:gridSpan w:val="2"/>
          </w:tcPr>
          <w:p w:rsidR="009E25FD" w:rsidRPr="00265A74" w:rsidRDefault="009E25FD" w:rsidP="00366145">
            <w:pPr>
              <w:pStyle w:val="ConsPlusNormal"/>
              <w:rPr>
                <w:rFonts w:ascii="Times New Roman" w:hAnsi="Times New Roman" w:cs="Times New Roman"/>
                <w:b/>
                <w:sz w:val="24"/>
                <w:szCs w:val="24"/>
              </w:rPr>
            </w:pPr>
            <w:r w:rsidRPr="00265A74">
              <w:rPr>
                <w:rFonts w:ascii="Times New Roman" w:hAnsi="Times New Roman" w:cs="Times New Roman"/>
                <w:b/>
                <w:sz w:val="24"/>
                <w:szCs w:val="24"/>
              </w:rPr>
              <w:t>Связь (6.8)</w:t>
            </w:r>
          </w:p>
          <w:p w:rsidR="009E25FD" w:rsidRPr="00265A74" w:rsidRDefault="009E25FD" w:rsidP="00366145">
            <w:pPr>
              <w:jc w:val="both"/>
              <w:rPr>
                <w:b/>
              </w:rPr>
            </w:pPr>
            <w:r w:rsidRPr="00265A74">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265A74">
                <w:t>кодом 3.1</w:t>
              </w:r>
            </w:hyperlink>
          </w:p>
        </w:tc>
      </w:tr>
      <w:tr w:rsidR="009E25FD" w:rsidRPr="00617844" w:rsidTr="003661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
        </w:trPr>
        <w:tc>
          <w:tcPr>
            <w:tcW w:w="2400" w:type="pct"/>
            <w:hideMark/>
          </w:tcPr>
          <w:p w:rsidR="009E25FD" w:rsidRPr="00617844" w:rsidRDefault="009E25FD" w:rsidP="00366145">
            <w:pPr>
              <w:rPr>
                <w:highlight w:val="green"/>
              </w:rPr>
            </w:pPr>
          </w:p>
        </w:tc>
        <w:tc>
          <w:tcPr>
            <w:tcW w:w="2600" w:type="pct"/>
            <w:hideMark/>
          </w:tcPr>
          <w:p w:rsidR="009E25FD" w:rsidRPr="00617844" w:rsidRDefault="009E25FD" w:rsidP="00366145">
            <w:pPr>
              <w:rPr>
                <w:highlight w:val="green"/>
              </w:rPr>
            </w:pPr>
          </w:p>
        </w:tc>
      </w:tr>
      <w:tr w:rsidR="009E25FD" w:rsidRPr="00617844" w:rsidTr="003661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5000" w:type="pct"/>
            <w:gridSpan w:val="2"/>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hideMark/>
          </w:tcPr>
          <w:p w:rsidR="009E25FD" w:rsidRPr="00617844" w:rsidRDefault="009E25FD" w:rsidP="00366145">
            <w:pPr>
              <w:rPr>
                <w:highlight w:val="green"/>
              </w:rPr>
            </w:pPr>
            <w:r w:rsidRPr="00617844">
              <w:rPr>
                <w:b/>
                <w:bCs/>
              </w:rPr>
              <w:t>В</w:t>
            </w:r>
            <w:r w:rsidRPr="00617844">
              <w:rPr>
                <w:b/>
              </w:rPr>
              <w:t xml:space="preserve"> - </w:t>
            </w:r>
            <w:r w:rsidRPr="00B028B3">
              <w:rPr>
                <w:snapToGrid w:val="0"/>
              </w:rPr>
              <w:t>В</w:t>
            </w:r>
            <w:r w:rsidRPr="00617844">
              <w:rPr>
                <w:snapToGrid w:val="0"/>
              </w:rPr>
              <w:t>спомогательные виды разрешённого использования</w:t>
            </w:r>
            <w:r>
              <w:rPr>
                <w:snapToGrid w:val="0"/>
              </w:rPr>
              <w:t>:</w:t>
            </w:r>
            <w:r w:rsidRPr="00617844">
              <w:t xml:space="preserve"> парковки; площадки для сбора мусора</w:t>
            </w:r>
            <w:proofErr w:type="gramStart"/>
            <w:r w:rsidRPr="00617844">
              <w:rPr>
                <w:spacing w:val="1"/>
                <w:highlight w:val="green"/>
              </w:rPr>
              <w:br/>
            </w:r>
            <w:r w:rsidRPr="00845397">
              <w:rPr>
                <w:b/>
                <w:snapToGrid w:val="0"/>
              </w:rPr>
              <w:t>С</w:t>
            </w:r>
            <w:proofErr w:type="gramEnd"/>
            <w:r>
              <w:rPr>
                <w:snapToGrid w:val="0"/>
              </w:rPr>
              <w:t xml:space="preserve"> - </w:t>
            </w:r>
            <w:r w:rsidRPr="00617844">
              <w:rPr>
                <w:snapToGrid w:val="0"/>
              </w:rPr>
              <w:t>Условно разрешённые виды использования объектов капитального строительства и земельных участков для зоны П6 не устанавливаются.</w:t>
            </w:r>
          </w:p>
        </w:tc>
      </w:tr>
      <w:tr w:rsidR="009E25FD" w:rsidRPr="00617844" w:rsidTr="003661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5000" w:type="pct"/>
            <w:gridSpan w:val="2"/>
            <w:tcBorders>
              <w:top w:val="single" w:sz="4" w:space="0" w:color="000000"/>
              <w:left w:val="single" w:sz="4" w:space="0" w:color="000000"/>
              <w:bottom w:val="single" w:sz="4" w:space="0" w:color="000000"/>
              <w:right w:val="single" w:sz="4" w:space="0" w:color="000000"/>
            </w:tcBorders>
            <w:tcMar>
              <w:top w:w="0" w:type="dxa"/>
              <w:left w:w="55" w:type="dxa"/>
              <w:bottom w:w="0" w:type="dxa"/>
              <w:right w:w="55" w:type="dxa"/>
            </w:tcMar>
            <w:hideMark/>
          </w:tcPr>
          <w:p w:rsidR="009E25FD" w:rsidRPr="00617844" w:rsidRDefault="009E25FD" w:rsidP="00366145">
            <w:pPr>
              <w:rPr>
                <w:spacing w:val="1"/>
                <w:highlight w:val="green"/>
              </w:rPr>
            </w:pPr>
          </w:p>
        </w:tc>
      </w:tr>
    </w:tbl>
    <w:p w:rsidR="009E25FD" w:rsidRDefault="009E25FD" w:rsidP="009E25FD">
      <w:pPr>
        <w:ind w:firstLine="709"/>
        <w:jc w:val="both"/>
        <w:rPr>
          <w:snapToGrid w:val="0"/>
        </w:rPr>
      </w:pPr>
    </w:p>
    <w:p w:rsidR="009E25FD" w:rsidRDefault="009E25FD" w:rsidP="009E25FD">
      <w:pPr>
        <w:ind w:firstLine="709"/>
        <w:jc w:val="both"/>
        <w:rPr>
          <w:snapToGrid w:val="0"/>
        </w:rPr>
      </w:pPr>
      <w:r w:rsidRPr="006B6B7C">
        <w:rPr>
          <w:snapToGrid w:val="0"/>
        </w:rPr>
        <w:t>Ограничения использования земельных участков и объектов капитального строительства указаны в </w:t>
      </w:r>
      <w:hyperlink r:id="rId28" w:history="1">
        <w:r w:rsidRPr="00946B44">
          <w:rPr>
            <w:snapToGrid w:val="0"/>
          </w:rPr>
          <w:t xml:space="preserve">статье </w:t>
        </w:r>
        <w:r w:rsidR="00946B44">
          <w:rPr>
            <w:snapToGrid w:val="0"/>
          </w:rPr>
          <w:t>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9E25FD" w:rsidRDefault="009E25FD" w:rsidP="009E25FD">
      <w:pPr>
        <w:ind w:firstLine="709"/>
        <w:jc w:val="both"/>
        <w:rPr>
          <w:b/>
        </w:rPr>
      </w:pPr>
    </w:p>
    <w:p w:rsidR="009E25FD" w:rsidRDefault="009E25FD" w:rsidP="009E25FD">
      <w:pPr>
        <w:ind w:firstLine="709"/>
        <w:jc w:val="both"/>
        <w:rPr>
          <w:b/>
        </w:rPr>
      </w:pPr>
    </w:p>
    <w:p w:rsidR="009E25FD" w:rsidRPr="009E25FD" w:rsidRDefault="009E25FD" w:rsidP="009E25FD">
      <w:pPr>
        <w:ind w:firstLine="709"/>
        <w:jc w:val="both"/>
        <w:rPr>
          <w:b/>
          <w:sz w:val="28"/>
          <w:szCs w:val="28"/>
        </w:rPr>
      </w:pPr>
      <w:r w:rsidRPr="009E25FD">
        <w:rPr>
          <w:b/>
          <w:sz w:val="28"/>
          <w:szCs w:val="28"/>
        </w:rPr>
        <w:lastRenderedPageBreak/>
        <w:t>Статья 4</w:t>
      </w:r>
      <w:r w:rsidR="001E2EDB">
        <w:rPr>
          <w:b/>
          <w:sz w:val="28"/>
          <w:szCs w:val="28"/>
        </w:rPr>
        <w:t>3</w:t>
      </w:r>
      <w:r w:rsidRPr="009E25FD">
        <w:rPr>
          <w:b/>
          <w:sz w:val="28"/>
          <w:szCs w:val="28"/>
        </w:rPr>
        <w:t xml:space="preserve">. Зоны инженерных и транспортных инфраструктур и виды разрешенного использования земельных участков </w:t>
      </w:r>
    </w:p>
    <w:p w:rsidR="009E25FD" w:rsidRPr="00617844" w:rsidRDefault="009E25FD" w:rsidP="009E25FD">
      <w:pPr>
        <w:ind w:firstLine="709"/>
        <w:jc w:val="both"/>
        <w:rPr>
          <w:snapToGrid w:val="0"/>
        </w:rPr>
      </w:pPr>
      <w:r w:rsidRPr="00617844">
        <w:rPr>
          <w:snapToGrid w:val="0"/>
        </w:rPr>
        <w:t>Зоны инженерных и транспортных инфраструктур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воздушного, водного и трубопроводного транспорта, связи, а также для установления санитарно-защитных зон таких объектов в соответствии с техническими регламентами.</w:t>
      </w:r>
    </w:p>
    <w:p w:rsidR="009E25FD" w:rsidRPr="00617844" w:rsidRDefault="009E25FD" w:rsidP="009E25FD">
      <w:pPr>
        <w:ind w:firstLine="709"/>
        <w:jc w:val="both"/>
      </w:pPr>
      <w:r w:rsidRPr="00617844">
        <w:t>Виды разрешенного использования земельных участков в зоне инженерных и транспортных инфраструктур «И» (коды согласно Классификатору видов разрешенного использования земельных участков) следующие:</w:t>
      </w:r>
      <w:r w:rsidRPr="00617844">
        <w:rPr>
          <w:b/>
        </w:rPr>
        <w:t xml:space="preserve"> 7</w:t>
      </w:r>
      <w:r w:rsidRPr="00617844">
        <w:t>.0 размещение различного рода путей сообщения и сооружений, используемых для перевозки людей и грузов, либо передачи веществ. Содержание данного вида</w:t>
      </w:r>
      <w:r>
        <w:t xml:space="preserve"> </w:t>
      </w:r>
      <w:r w:rsidRPr="00617844">
        <w:t>разрешенного использования включает в себя содержание видов разрешенного использования с кодами 7.1-7.5; 12.0; и 3.1 размещение объектов капитального строительства в целях обеспечения населения и организаций коммунальными услугами.</w:t>
      </w:r>
    </w:p>
    <w:p w:rsidR="009E25FD" w:rsidRPr="00617844" w:rsidRDefault="009E25FD" w:rsidP="009E25FD">
      <w:pPr>
        <w:ind w:firstLine="709"/>
        <w:jc w:val="both"/>
        <w:rPr>
          <w:snapToGrid w:val="0"/>
        </w:rPr>
      </w:pPr>
      <w:r w:rsidRPr="00617844">
        <w:rPr>
          <w:snapToGrid w:val="0"/>
        </w:rPr>
        <w:t>К зонам инженерной и транспортной инфраструктур относятся:</w:t>
      </w:r>
    </w:p>
    <w:p w:rsidR="009E25FD" w:rsidRPr="00617844" w:rsidRDefault="009E25FD" w:rsidP="009E25FD">
      <w:pPr>
        <w:shd w:val="clear" w:color="auto" w:fill="FFFFFF"/>
        <w:ind w:firstLine="709"/>
        <w:jc w:val="both"/>
        <w:rPr>
          <w:b/>
          <w:snapToGrid w:val="0"/>
        </w:rPr>
      </w:pPr>
      <w:r w:rsidRPr="00617844">
        <w:rPr>
          <w:b/>
          <w:snapToGrid w:val="0"/>
        </w:rPr>
        <w:t>Зона воздушного транспорта (И</w:t>
      </w:r>
      <w:proofErr w:type="gramStart"/>
      <w:r w:rsidRPr="00617844">
        <w:rPr>
          <w:b/>
          <w:snapToGrid w:val="0"/>
        </w:rPr>
        <w:t>1</w:t>
      </w:r>
      <w:proofErr w:type="gramEnd"/>
      <w:r w:rsidRPr="00617844">
        <w:rPr>
          <w:b/>
          <w:snapToGrid w:val="0"/>
        </w:rPr>
        <w:t xml:space="preserve">) - </w:t>
      </w:r>
      <w:r w:rsidRPr="00617844">
        <w:rPr>
          <w:snapToGrid w:val="0"/>
        </w:rPr>
        <w:t>используется для размещения аэропорта, иных объектов воздушного транспорта, а также объектов, связанных с эксплуатацией, содержанием, строительствам, реконструкцией, ремонтом, развитием наземных и подземных зданий, строений, сооружений и устройств воздушного транспорта.</w:t>
      </w:r>
      <w:r w:rsidRPr="00617844">
        <w:t xml:space="preserve"> </w:t>
      </w:r>
    </w:p>
    <w:p w:rsidR="009E25FD" w:rsidRPr="00617844" w:rsidRDefault="009E25FD" w:rsidP="009E25FD">
      <w:pPr>
        <w:shd w:val="clear" w:color="auto" w:fill="FFFFFF"/>
        <w:ind w:firstLine="709"/>
        <w:jc w:val="both"/>
        <w:rPr>
          <w:snapToGrid w:val="0"/>
        </w:rPr>
      </w:pPr>
      <w:r w:rsidRPr="00617844">
        <w:rPr>
          <w:b/>
          <w:snapToGrid w:val="0"/>
        </w:rPr>
        <w:t>Зона сооружений железной дороги (И</w:t>
      </w:r>
      <w:proofErr w:type="gramStart"/>
      <w:r w:rsidRPr="00617844">
        <w:rPr>
          <w:b/>
          <w:snapToGrid w:val="0"/>
        </w:rPr>
        <w:t>2</w:t>
      </w:r>
      <w:proofErr w:type="gramEnd"/>
      <w:r w:rsidRPr="00617844">
        <w:rPr>
          <w:b/>
          <w:snapToGrid w:val="0"/>
        </w:rPr>
        <w:t>)</w:t>
      </w:r>
      <w:r w:rsidRPr="00617844">
        <w:rPr>
          <w:snapToGrid w:val="0"/>
        </w:rPr>
        <w:t xml:space="preserve"> - используется для размещения железнодорожных путей, станции и объектов по обслуживанию путевого хозяйства. </w:t>
      </w:r>
    </w:p>
    <w:p w:rsidR="009E25FD" w:rsidRDefault="009E25FD" w:rsidP="009E25FD">
      <w:pPr>
        <w:shd w:val="clear" w:color="auto" w:fill="FFFFFF"/>
        <w:ind w:firstLine="709"/>
        <w:jc w:val="both"/>
        <w:rPr>
          <w:b/>
          <w:snapToGrid w:val="0"/>
          <w:highlight w:val="yellow"/>
        </w:rPr>
      </w:pPr>
    </w:p>
    <w:p w:rsidR="009E25FD" w:rsidRPr="009E25FD" w:rsidRDefault="009E25FD" w:rsidP="009E25FD">
      <w:pPr>
        <w:shd w:val="clear" w:color="auto" w:fill="FFFFFF"/>
        <w:ind w:firstLine="709"/>
        <w:jc w:val="both"/>
        <w:rPr>
          <w:snapToGrid w:val="0"/>
        </w:rPr>
      </w:pPr>
      <w:r w:rsidRPr="009E25FD">
        <w:rPr>
          <w:b/>
          <w:snapToGrid w:val="0"/>
        </w:rPr>
        <w:t xml:space="preserve">Трубопроводный транспорт (И3) </w:t>
      </w:r>
      <w:r w:rsidRPr="009E25FD">
        <w:rPr>
          <w:snapToGrid w:val="0"/>
        </w:rPr>
        <w:t>– используется для</w:t>
      </w:r>
    </w:p>
    <w:p w:rsidR="009E25FD" w:rsidRPr="00AF7AA3" w:rsidRDefault="009E25FD" w:rsidP="009E25FD">
      <w:pPr>
        <w:shd w:val="clear" w:color="auto" w:fill="FFFFFF"/>
        <w:ind w:firstLine="709"/>
        <w:jc w:val="both"/>
        <w:rPr>
          <w:snapToGrid w:val="0"/>
        </w:rPr>
      </w:pPr>
      <w:r w:rsidRPr="009E25FD">
        <w:rPr>
          <w:snapToGrid w:val="0"/>
        </w:rPr>
        <w:t>размещения нефтепроводов, водопроводов, газопроводов и иных трубопроводов, а также иных зданий и сооружений, необходимых для эксплуатации названных трубопроводов (7.5 по классификатору)</w:t>
      </w:r>
    </w:p>
    <w:p w:rsidR="009E25FD" w:rsidRDefault="009E25FD" w:rsidP="009E25FD">
      <w:pPr>
        <w:pStyle w:val="a7"/>
        <w:spacing w:before="0" w:beforeAutospacing="0" w:after="0" w:afterAutospacing="0"/>
        <w:jc w:val="both"/>
        <w:rPr>
          <w:rFonts w:ascii="Verdana" w:hAnsi="Verdana"/>
          <w:i/>
          <w:iCs/>
          <w:color w:val="333333"/>
          <w:sz w:val="11"/>
          <w:szCs w:val="11"/>
        </w:rPr>
      </w:pPr>
    </w:p>
    <w:p w:rsidR="009E25FD" w:rsidRPr="00617844" w:rsidRDefault="009E25FD" w:rsidP="009E25FD">
      <w:pPr>
        <w:shd w:val="clear" w:color="auto" w:fill="FFFFFF"/>
        <w:ind w:firstLine="709"/>
        <w:jc w:val="both"/>
        <w:rPr>
          <w:snapToGrid w:val="0"/>
        </w:rPr>
      </w:pPr>
      <w:r w:rsidRPr="00617844">
        <w:rPr>
          <w:b/>
          <w:snapToGrid w:val="0"/>
        </w:rPr>
        <w:t>Зона сооружений автомобильного транспорта (И</w:t>
      </w:r>
      <w:proofErr w:type="gramStart"/>
      <w:r w:rsidRPr="00617844">
        <w:rPr>
          <w:b/>
          <w:snapToGrid w:val="0"/>
        </w:rPr>
        <w:t>4</w:t>
      </w:r>
      <w:proofErr w:type="gramEnd"/>
      <w:r w:rsidRPr="00617844">
        <w:rPr>
          <w:b/>
          <w:snapToGrid w:val="0"/>
        </w:rPr>
        <w:t>)</w:t>
      </w:r>
      <w:r w:rsidRPr="00617844">
        <w:rPr>
          <w:snapToGrid w:val="0"/>
        </w:rPr>
        <w:t xml:space="preserve"> - используется для размещения объектов капитального строительства, необходимых для обеспечения автомобильного движения, размещение автомобильных дорог и пешеходных тротуаров, переходов в границах населенного пункта и коммуникаций автомобильного транспорта. </w:t>
      </w:r>
    </w:p>
    <w:p w:rsidR="009E25FD" w:rsidRDefault="009E25FD" w:rsidP="009E25FD">
      <w:pPr>
        <w:ind w:firstLine="709"/>
        <w:jc w:val="both"/>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08"/>
        <w:gridCol w:w="626"/>
        <w:gridCol w:w="489"/>
        <w:gridCol w:w="574"/>
        <w:gridCol w:w="591"/>
      </w:tblGrid>
      <w:tr w:rsidR="00366145" w:rsidRPr="00617844" w:rsidTr="00366145">
        <w:trPr>
          <w:trHeight w:val="285"/>
        </w:trPr>
        <w:tc>
          <w:tcPr>
            <w:tcW w:w="5000" w:type="pct"/>
            <w:gridSpan w:val="5"/>
          </w:tcPr>
          <w:p w:rsidR="00366145" w:rsidRPr="00617844" w:rsidRDefault="00366145" w:rsidP="00366145">
            <w:pPr>
              <w:shd w:val="clear" w:color="auto" w:fill="FFFFFF"/>
              <w:ind w:firstLine="709"/>
              <w:jc w:val="both"/>
              <w:rPr>
                <w:b/>
                <w:bCs/>
                <w:snapToGrid w:val="0"/>
              </w:rPr>
            </w:pPr>
            <w:r w:rsidRPr="00617844">
              <w:rPr>
                <w:b/>
                <w:bCs/>
                <w:snapToGrid w:val="0"/>
              </w:rPr>
              <w:t>Таблица 10</w:t>
            </w:r>
          </w:p>
          <w:p w:rsidR="00366145" w:rsidRPr="00617844" w:rsidRDefault="00366145"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366145" w:rsidRPr="00617844" w:rsidRDefault="00366145"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366145" w:rsidRPr="00617844" w:rsidRDefault="00366145" w:rsidP="00366145">
            <w:pPr>
              <w:shd w:val="clear" w:color="auto" w:fill="FFFFFF"/>
              <w:jc w:val="both"/>
            </w:pPr>
            <w:r w:rsidRPr="00617844">
              <w:rPr>
                <w:snapToGrid w:val="0"/>
              </w:rPr>
              <w:t>- - виды использования, на которые не может быть получено зональное разрешение.</w:t>
            </w:r>
            <w:r w:rsidR="00F44E71" w:rsidRPr="00F44E7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w:pict>
            </w:r>
          </w:p>
          <w:p w:rsidR="00366145" w:rsidRPr="00617844" w:rsidRDefault="00366145" w:rsidP="00366145">
            <w:pPr>
              <w:shd w:val="clear" w:color="auto" w:fill="FFFFFF"/>
              <w:jc w:val="both"/>
              <w:rPr>
                <w:b/>
                <w:bCs/>
                <w:snapToGrid w:val="0"/>
              </w:rPr>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366145" w:rsidRPr="00617844" w:rsidTr="00366145">
        <w:trPr>
          <w:trHeight w:val="285"/>
        </w:trPr>
        <w:tc>
          <w:tcPr>
            <w:tcW w:w="3773" w:type="pct"/>
          </w:tcPr>
          <w:p w:rsidR="00366145" w:rsidRPr="00617844" w:rsidRDefault="00366145" w:rsidP="00366145">
            <w:pPr>
              <w:jc w:val="both"/>
              <w:rPr>
                <w:b/>
                <w:bCs/>
              </w:rPr>
            </w:pPr>
            <w:r w:rsidRPr="00617844">
              <w:rPr>
                <w:b/>
                <w:bCs/>
              </w:rPr>
              <w:t>Виды разрешенного использования</w:t>
            </w:r>
          </w:p>
        </w:tc>
        <w:tc>
          <w:tcPr>
            <w:tcW w:w="337" w:type="pct"/>
          </w:tcPr>
          <w:p w:rsidR="00366145" w:rsidRPr="00617844" w:rsidRDefault="00366145" w:rsidP="00366145">
            <w:pPr>
              <w:jc w:val="center"/>
              <w:rPr>
                <w:b/>
                <w:bCs/>
              </w:rPr>
            </w:pPr>
            <w:r w:rsidRPr="00617844">
              <w:rPr>
                <w:b/>
                <w:bCs/>
              </w:rPr>
              <w:t>И</w:t>
            </w:r>
            <w:proofErr w:type="gramStart"/>
            <w:r w:rsidRPr="00617844">
              <w:rPr>
                <w:b/>
                <w:bCs/>
              </w:rPr>
              <w:t>1</w:t>
            </w:r>
            <w:proofErr w:type="gramEnd"/>
          </w:p>
        </w:tc>
        <w:tc>
          <w:tcPr>
            <w:tcW w:w="263" w:type="pct"/>
          </w:tcPr>
          <w:p w:rsidR="00366145" w:rsidRPr="00617844" w:rsidRDefault="00366145" w:rsidP="00366145">
            <w:pPr>
              <w:jc w:val="center"/>
              <w:rPr>
                <w:b/>
                <w:bCs/>
              </w:rPr>
            </w:pPr>
            <w:r w:rsidRPr="00617844">
              <w:rPr>
                <w:b/>
                <w:bCs/>
              </w:rPr>
              <w:t>И</w:t>
            </w:r>
            <w:proofErr w:type="gramStart"/>
            <w:r w:rsidRPr="00617844">
              <w:rPr>
                <w:b/>
                <w:bCs/>
              </w:rPr>
              <w:t>2</w:t>
            </w:r>
            <w:proofErr w:type="gramEnd"/>
          </w:p>
        </w:tc>
        <w:tc>
          <w:tcPr>
            <w:tcW w:w="309" w:type="pct"/>
          </w:tcPr>
          <w:p w:rsidR="00366145" w:rsidRPr="00617844" w:rsidRDefault="00366145" w:rsidP="00366145">
            <w:pPr>
              <w:jc w:val="center"/>
              <w:rPr>
                <w:b/>
                <w:bCs/>
              </w:rPr>
            </w:pPr>
            <w:r w:rsidRPr="00617844">
              <w:rPr>
                <w:b/>
                <w:bCs/>
              </w:rPr>
              <w:t>И3</w:t>
            </w:r>
          </w:p>
        </w:tc>
        <w:tc>
          <w:tcPr>
            <w:tcW w:w="318" w:type="pct"/>
          </w:tcPr>
          <w:p w:rsidR="00366145" w:rsidRPr="00617844" w:rsidRDefault="00366145" w:rsidP="00366145">
            <w:pPr>
              <w:jc w:val="center"/>
              <w:rPr>
                <w:b/>
                <w:bCs/>
              </w:rPr>
            </w:pPr>
            <w:r w:rsidRPr="00617844">
              <w:rPr>
                <w:b/>
                <w:bCs/>
              </w:rPr>
              <w:t>И</w:t>
            </w:r>
            <w:proofErr w:type="gramStart"/>
            <w:r w:rsidRPr="00617844">
              <w:rPr>
                <w:b/>
                <w:bCs/>
              </w:rPr>
              <w:t>4</w:t>
            </w:r>
            <w:proofErr w:type="gramEnd"/>
          </w:p>
        </w:tc>
      </w:tr>
      <w:tr w:rsidR="00366145" w:rsidRPr="00617844" w:rsidTr="00366145">
        <w:trPr>
          <w:trHeight w:val="285"/>
        </w:trPr>
        <w:tc>
          <w:tcPr>
            <w:tcW w:w="3773" w:type="pct"/>
          </w:tcPr>
          <w:p w:rsidR="00366145" w:rsidRPr="00366145" w:rsidRDefault="00366145" w:rsidP="00366145">
            <w:pPr>
              <w:pStyle w:val="afff0"/>
              <w:rPr>
                <w:rFonts w:ascii="Times New Roman" w:hAnsi="Times New Roman" w:cs="Times New Roman"/>
                <w:b/>
              </w:rPr>
            </w:pPr>
            <w:bookmarkStart w:id="110" w:name="sub_1074"/>
            <w:r w:rsidRPr="00366145">
              <w:rPr>
                <w:rFonts w:ascii="Times New Roman" w:hAnsi="Times New Roman" w:cs="Times New Roman"/>
                <w:b/>
              </w:rPr>
              <w:t>Воздушный транспорт</w:t>
            </w:r>
            <w:bookmarkEnd w:id="110"/>
            <w:r w:rsidRPr="00366145">
              <w:rPr>
                <w:rFonts w:ascii="Times New Roman" w:hAnsi="Times New Roman" w:cs="Times New Roman"/>
                <w:b/>
              </w:rPr>
              <w:t xml:space="preserve"> (7.4): </w:t>
            </w:r>
          </w:p>
          <w:p w:rsidR="00366145" w:rsidRPr="00121103" w:rsidRDefault="00366145" w:rsidP="00366145">
            <w:pPr>
              <w:autoSpaceDE w:val="0"/>
              <w:autoSpaceDN w:val="0"/>
              <w:adjustRightInd w:val="0"/>
              <w:jc w:val="both"/>
            </w:pPr>
            <w:proofErr w:type="gramStart"/>
            <w:r w:rsidRPr="00121103">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w:t>
            </w:r>
            <w:r w:rsidRPr="00121103">
              <w:lastRenderedPageBreak/>
              <w:t>хранения грузов, перемещаемых воздушным</w:t>
            </w:r>
            <w:proofErr w:type="gramEnd"/>
            <w:r w:rsidRPr="00121103">
              <w:t xml:space="preserve"> путем;</w:t>
            </w:r>
          </w:p>
          <w:p w:rsidR="00366145" w:rsidRPr="00617844" w:rsidRDefault="00366145" w:rsidP="00366145">
            <w:pPr>
              <w:jc w:val="both"/>
            </w:pPr>
            <w:r w:rsidRPr="00121103">
              <w:t>размещение объектов, предназначенных для технического обслуживания и ремонта воздушных судов.</w:t>
            </w:r>
          </w:p>
        </w:tc>
        <w:tc>
          <w:tcPr>
            <w:tcW w:w="337" w:type="pct"/>
          </w:tcPr>
          <w:p w:rsidR="00366145" w:rsidRPr="00617844" w:rsidRDefault="00366145" w:rsidP="00366145">
            <w:pPr>
              <w:jc w:val="center"/>
              <w:rPr>
                <w:b/>
                <w:bCs/>
              </w:rPr>
            </w:pPr>
            <w:r w:rsidRPr="00617844">
              <w:rPr>
                <w:b/>
                <w:bCs/>
              </w:rPr>
              <w:lastRenderedPageBreak/>
              <w:t>О</w:t>
            </w:r>
          </w:p>
        </w:tc>
        <w:tc>
          <w:tcPr>
            <w:tcW w:w="263" w:type="pct"/>
          </w:tcPr>
          <w:p w:rsidR="00366145" w:rsidRPr="00617844" w:rsidRDefault="00366145" w:rsidP="00366145">
            <w:pPr>
              <w:jc w:val="center"/>
              <w:rPr>
                <w:b/>
                <w:bCs/>
              </w:rPr>
            </w:pPr>
            <w:r w:rsidRPr="00617844">
              <w:rPr>
                <w:b/>
                <w:bCs/>
              </w:rPr>
              <w:t>-</w:t>
            </w:r>
          </w:p>
        </w:tc>
        <w:tc>
          <w:tcPr>
            <w:tcW w:w="309" w:type="pct"/>
          </w:tcPr>
          <w:p w:rsidR="00366145" w:rsidRPr="00617844" w:rsidRDefault="00366145" w:rsidP="00366145">
            <w:pPr>
              <w:jc w:val="center"/>
              <w:rPr>
                <w:b/>
                <w:bCs/>
              </w:rPr>
            </w:pPr>
            <w:r w:rsidRPr="00617844">
              <w:rPr>
                <w:b/>
                <w:bCs/>
              </w:rPr>
              <w:t>-</w:t>
            </w:r>
          </w:p>
        </w:tc>
        <w:tc>
          <w:tcPr>
            <w:tcW w:w="318" w:type="pct"/>
          </w:tcPr>
          <w:p w:rsidR="00366145" w:rsidRPr="00617844" w:rsidRDefault="00366145" w:rsidP="00366145">
            <w:pPr>
              <w:jc w:val="center"/>
              <w:rPr>
                <w:b/>
                <w:bCs/>
              </w:rPr>
            </w:pPr>
            <w:r w:rsidRPr="00617844">
              <w:rPr>
                <w:b/>
                <w:bCs/>
              </w:rPr>
              <w:t>С</w:t>
            </w:r>
          </w:p>
        </w:tc>
      </w:tr>
      <w:tr w:rsidR="00366145" w:rsidRPr="00617844" w:rsidTr="00366145">
        <w:trPr>
          <w:trHeight w:val="285"/>
        </w:trPr>
        <w:tc>
          <w:tcPr>
            <w:tcW w:w="3773"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lastRenderedPageBreak/>
              <w:t>объекты обслуживания, связанные с целевым назначением зоны,</w:t>
            </w:r>
            <w:r w:rsidRPr="00366145">
              <w:rPr>
                <w:rFonts w:ascii="Times New Roman" w:hAnsi="Times New Roman" w:cs="Times New Roman"/>
              </w:rPr>
              <w:br/>
              <w:t>зеленые насаждения, выполняющие специальные функции</w:t>
            </w:r>
          </w:p>
        </w:tc>
        <w:tc>
          <w:tcPr>
            <w:tcW w:w="337" w:type="pct"/>
          </w:tcPr>
          <w:p w:rsidR="00366145" w:rsidRPr="00617844" w:rsidRDefault="00366145" w:rsidP="00366145">
            <w:pPr>
              <w:jc w:val="center"/>
              <w:rPr>
                <w:b/>
                <w:bCs/>
              </w:rPr>
            </w:pPr>
            <w:r w:rsidRPr="00617844">
              <w:rPr>
                <w:b/>
                <w:bCs/>
              </w:rPr>
              <w:t>В</w:t>
            </w:r>
          </w:p>
        </w:tc>
        <w:tc>
          <w:tcPr>
            <w:tcW w:w="263" w:type="pct"/>
          </w:tcPr>
          <w:p w:rsidR="00366145" w:rsidRPr="00617844" w:rsidRDefault="00366145" w:rsidP="00366145">
            <w:pPr>
              <w:jc w:val="center"/>
              <w:rPr>
                <w:b/>
                <w:bCs/>
              </w:rPr>
            </w:pPr>
          </w:p>
        </w:tc>
        <w:tc>
          <w:tcPr>
            <w:tcW w:w="309" w:type="pct"/>
          </w:tcPr>
          <w:p w:rsidR="00366145" w:rsidRPr="00617844" w:rsidRDefault="00366145" w:rsidP="00366145">
            <w:pPr>
              <w:jc w:val="center"/>
              <w:rPr>
                <w:b/>
                <w:bCs/>
              </w:rPr>
            </w:pPr>
          </w:p>
        </w:tc>
        <w:tc>
          <w:tcPr>
            <w:tcW w:w="318" w:type="pct"/>
          </w:tcPr>
          <w:p w:rsidR="00366145" w:rsidRPr="00617844" w:rsidRDefault="00366145" w:rsidP="00366145">
            <w:pPr>
              <w:jc w:val="center"/>
              <w:rPr>
                <w:b/>
                <w:bCs/>
              </w:rPr>
            </w:pPr>
          </w:p>
        </w:tc>
      </w:tr>
      <w:tr w:rsidR="00366145" w:rsidRPr="00617844" w:rsidTr="00366145">
        <w:trPr>
          <w:trHeight w:val="285"/>
        </w:trPr>
        <w:tc>
          <w:tcPr>
            <w:tcW w:w="3773" w:type="pct"/>
          </w:tcPr>
          <w:p w:rsidR="00366145" w:rsidRPr="00366145" w:rsidRDefault="00366145" w:rsidP="00366145">
            <w:pPr>
              <w:shd w:val="clear" w:color="auto" w:fill="FFFFFF"/>
              <w:jc w:val="both"/>
              <w:rPr>
                <w:b/>
                <w:snapToGrid w:val="0"/>
              </w:rPr>
            </w:pPr>
            <w:bookmarkStart w:id="111" w:name="sub_1071"/>
            <w:r w:rsidRPr="00366145">
              <w:rPr>
                <w:b/>
              </w:rPr>
              <w:t>Железнодорожный транспорт</w:t>
            </w:r>
            <w:bookmarkEnd w:id="111"/>
            <w:r w:rsidRPr="00366145">
              <w:rPr>
                <w:b/>
              </w:rPr>
              <w:t xml:space="preserve"> (7.1):</w:t>
            </w:r>
          </w:p>
          <w:p w:rsidR="00366145" w:rsidRPr="00366145" w:rsidRDefault="00366145" w:rsidP="00366145">
            <w:pPr>
              <w:autoSpaceDE w:val="0"/>
              <w:autoSpaceDN w:val="0"/>
              <w:adjustRightInd w:val="0"/>
              <w:jc w:val="both"/>
            </w:pPr>
            <w:r w:rsidRPr="00366145">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366145">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p>
          <w:p w:rsidR="00366145" w:rsidRPr="00366145" w:rsidRDefault="00366145" w:rsidP="00366145">
            <w:pPr>
              <w:pStyle w:val="afff0"/>
              <w:rPr>
                <w:rFonts w:ascii="Times New Roman" w:hAnsi="Times New Roman" w:cs="Times New Roman"/>
                <w:highlight w:val="green"/>
              </w:rPr>
            </w:pPr>
            <w:r w:rsidRPr="00366145">
              <w:rPr>
                <w:rFonts w:ascii="Times New Roman" w:hAnsi="Times New Roman" w:cs="Times New Roman"/>
              </w:rPr>
              <w:t>размещение наземных сооружений для трамвайного сообщения и иных специальных дорог (канатных, монорельсовых, фуникулеров)</w:t>
            </w:r>
          </w:p>
        </w:tc>
        <w:tc>
          <w:tcPr>
            <w:tcW w:w="337" w:type="pct"/>
          </w:tcPr>
          <w:p w:rsidR="00366145" w:rsidRPr="00617844" w:rsidRDefault="00366145" w:rsidP="00366145">
            <w:pPr>
              <w:jc w:val="center"/>
              <w:rPr>
                <w:b/>
                <w:bCs/>
              </w:rPr>
            </w:pPr>
            <w:r w:rsidRPr="00617844">
              <w:rPr>
                <w:b/>
                <w:bCs/>
              </w:rPr>
              <w:t>-</w:t>
            </w:r>
          </w:p>
        </w:tc>
        <w:tc>
          <w:tcPr>
            <w:tcW w:w="263" w:type="pct"/>
          </w:tcPr>
          <w:p w:rsidR="00366145" w:rsidRPr="00617844" w:rsidRDefault="00366145" w:rsidP="00366145">
            <w:pPr>
              <w:jc w:val="center"/>
              <w:rPr>
                <w:b/>
                <w:bCs/>
              </w:rPr>
            </w:pPr>
            <w:r w:rsidRPr="00617844">
              <w:rPr>
                <w:b/>
                <w:bCs/>
              </w:rPr>
              <w:t>О</w:t>
            </w:r>
          </w:p>
        </w:tc>
        <w:tc>
          <w:tcPr>
            <w:tcW w:w="309" w:type="pct"/>
          </w:tcPr>
          <w:p w:rsidR="00366145" w:rsidRPr="00617844" w:rsidRDefault="00366145" w:rsidP="00366145">
            <w:pPr>
              <w:jc w:val="center"/>
              <w:rPr>
                <w:b/>
                <w:bCs/>
              </w:rPr>
            </w:pPr>
            <w:r w:rsidRPr="00617844">
              <w:rPr>
                <w:b/>
                <w:bCs/>
              </w:rPr>
              <w:t>-</w:t>
            </w:r>
          </w:p>
        </w:tc>
        <w:tc>
          <w:tcPr>
            <w:tcW w:w="318" w:type="pct"/>
          </w:tcPr>
          <w:p w:rsidR="00366145" w:rsidRPr="00617844" w:rsidRDefault="00366145" w:rsidP="00366145">
            <w:pPr>
              <w:jc w:val="center"/>
              <w:rPr>
                <w:b/>
                <w:bCs/>
              </w:rPr>
            </w:pPr>
            <w:r w:rsidRPr="00617844">
              <w:rPr>
                <w:b/>
                <w:bCs/>
              </w:rPr>
              <w:t>С</w:t>
            </w:r>
          </w:p>
        </w:tc>
      </w:tr>
      <w:tr w:rsidR="00366145" w:rsidRPr="00617844" w:rsidTr="00366145">
        <w:trPr>
          <w:trHeight w:val="285"/>
        </w:trPr>
        <w:tc>
          <w:tcPr>
            <w:tcW w:w="3773" w:type="pct"/>
          </w:tcPr>
          <w:p w:rsidR="00366145" w:rsidRPr="00366145" w:rsidRDefault="00366145" w:rsidP="00366145">
            <w:pPr>
              <w:pStyle w:val="afff0"/>
              <w:rPr>
                <w:rFonts w:ascii="Times New Roman" w:hAnsi="Times New Roman" w:cs="Times New Roman"/>
              </w:rPr>
            </w:pPr>
            <w:proofErr w:type="gramStart"/>
            <w:r w:rsidRPr="00366145">
              <w:rPr>
                <w:rFonts w:ascii="Times New Roman" w:hAnsi="Times New Roman" w:cs="Times New Roman"/>
              </w:rPr>
              <w:t>гаражи; парковки; кафе, рестораны, закусочные, буфеты; административно-бытовые здания и помещения; сооружения аварийно-диспетчерских служб; аптеки.</w:t>
            </w:r>
            <w:proofErr w:type="gramEnd"/>
          </w:p>
        </w:tc>
        <w:tc>
          <w:tcPr>
            <w:tcW w:w="337" w:type="pct"/>
          </w:tcPr>
          <w:p w:rsidR="00366145" w:rsidRPr="00617844" w:rsidRDefault="00366145" w:rsidP="00366145">
            <w:pPr>
              <w:jc w:val="center"/>
              <w:rPr>
                <w:b/>
                <w:bCs/>
              </w:rPr>
            </w:pPr>
          </w:p>
        </w:tc>
        <w:tc>
          <w:tcPr>
            <w:tcW w:w="263" w:type="pct"/>
          </w:tcPr>
          <w:p w:rsidR="00366145" w:rsidRPr="00617844" w:rsidRDefault="00366145" w:rsidP="00366145">
            <w:pPr>
              <w:jc w:val="center"/>
              <w:rPr>
                <w:b/>
                <w:bCs/>
              </w:rPr>
            </w:pPr>
            <w:r w:rsidRPr="00617844">
              <w:rPr>
                <w:b/>
                <w:bCs/>
              </w:rPr>
              <w:t>В</w:t>
            </w:r>
          </w:p>
        </w:tc>
        <w:tc>
          <w:tcPr>
            <w:tcW w:w="309" w:type="pct"/>
          </w:tcPr>
          <w:p w:rsidR="00366145" w:rsidRPr="00617844" w:rsidRDefault="00366145" w:rsidP="00366145">
            <w:pPr>
              <w:jc w:val="center"/>
              <w:rPr>
                <w:b/>
                <w:bCs/>
              </w:rPr>
            </w:pPr>
          </w:p>
        </w:tc>
        <w:tc>
          <w:tcPr>
            <w:tcW w:w="318" w:type="pct"/>
          </w:tcPr>
          <w:p w:rsidR="00366145" w:rsidRPr="00617844" w:rsidRDefault="00366145" w:rsidP="00366145">
            <w:pPr>
              <w:jc w:val="center"/>
              <w:rPr>
                <w:b/>
                <w:bCs/>
              </w:rPr>
            </w:pPr>
          </w:p>
        </w:tc>
      </w:tr>
      <w:tr w:rsidR="00366145" w:rsidRPr="00617844" w:rsidTr="00366145">
        <w:trPr>
          <w:trHeight w:val="285"/>
        </w:trPr>
        <w:tc>
          <w:tcPr>
            <w:tcW w:w="3773" w:type="pct"/>
          </w:tcPr>
          <w:p w:rsidR="00366145" w:rsidRPr="00366145" w:rsidRDefault="00366145" w:rsidP="00366145">
            <w:pPr>
              <w:pStyle w:val="a7"/>
              <w:spacing w:before="0" w:beforeAutospacing="0" w:after="0" w:afterAutospacing="0"/>
              <w:jc w:val="both"/>
              <w:rPr>
                <w:rFonts w:ascii="Times New Roman" w:eastAsia="Times New Roman" w:hAnsi="Times New Roman" w:cs="Times New Roman"/>
              </w:rPr>
            </w:pPr>
            <w:r w:rsidRPr="00366145">
              <w:rPr>
                <w:rFonts w:ascii="Times New Roman" w:hAnsi="Times New Roman" w:cs="Times New Roman"/>
                <w:b/>
                <w:snapToGrid w:val="0"/>
              </w:rPr>
              <w:t>Трубопроводный транспорт (7.5</w:t>
            </w:r>
            <w:r w:rsidRPr="00366145">
              <w:rPr>
                <w:rFonts w:ascii="Times New Roman" w:eastAsia="Times New Roman" w:hAnsi="Times New Roman" w:cs="Times New Roma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37" w:type="pct"/>
          </w:tcPr>
          <w:p w:rsidR="00366145" w:rsidRPr="00617844" w:rsidRDefault="00366145" w:rsidP="00366145">
            <w:pPr>
              <w:shd w:val="clear" w:color="auto" w:fill="FFFFFF"/>
              <w:jc w:val="center"/>
              <w:rPr>
                <w:b/>
                <w:snapToGrid w:val="0"/>
              </w:rPr>
            </w:pPr>
            <w:r w:rsidRPr="00617844">
              <w:rPr>
                <w:b/>
                <w:snapToGrid w:val="0"/>
              </w:rPr>
              <w:t>-</w:t>
            </w:r>
          </w:p>
        </w:tc>
        <w:tc>
          <w:tcPr>
            <w:tcW w:w="263" w:type="pct"/>
          </w:tcPr>
          <w:p w:rsidR="00366145" w:rsidRPr="00617844" w:rsidRDefault="00366145" w:rsidP="00366145">
            <w:pPr>
              <w:shd w:val="clear" w:color="auto" w:fill="FFFFFF"/>
              <w:jc w:val="center"/>
              <w:rPr>
                <w:b/>
                <w:snapToGrid w:val="0"/>
              </w:rPr>
            </w:pPr>
            <w:r w:rsidRPr="00617844">
              <w:rPr>
                <w:b/>
                <w:snapToGrid w:val="0"/>
              </w:rPr>
              <w:t>-</w:t>
            </w:r>
          </w:p>
        </w:tc>
        <w:tc>
          <w:tcPr>
            <w:tcW w:w="309" w:type="pct"/>
          </w:tcPr>
          <w:p w:rsidR="00366145" w:rsidRPr="00617844" w:rsidRDefault="00366145" w:rsidP="00366145">
            <w:pPr>
              <w:shd w:val="clear" w:color="auto" w:fill="FFFFFF"/>
              <w:jc w:val="center"/>
              <w:rPr>
                <w:b/>
                <w:snapToGrid w:val="0"/>
              </w:rPr>
            </w:pPr>
            <w:r w:rsidRPr="00617844">
              <w:rPr>
                <w:b/>
                <w:snapToGrid w:val="0"/>
              </w:rPr>
              <w:t>О</w:t>
            </w:r>
          </w:p>
        </w:tc>
        <w:tc>
          <w:tcPr>
            <w:tcW w:w="318" w:type="pct"/>
          </w:tcPr>
          <w:p w:rsidR="00366145" w:rsidRPr="00617844" w:rsidRDefault="00366145" w:rsidP="00366145">
            <w:pPr>
              <w:jc w:val="center"/>
              <w:rPr>
                <w:b/>
                <w:bCs/>
              </w:rPr>
            </w:pPr>
            <w:r>
              <w:rPr>
                <w:b/>
                <w:bCs/>
              </w:rPr>
              <w:t>-</w:t>
            </w:r>
          </w:p>
        </w:tc>
      </w:tr>
      <w:tr w:rsidR="00366145" w:rsidRPr="00617844" w:rsidTr="00366145">
        <w:trPr>
          <w:trHeight w:val="285"/>
        </w:trPr>
        <w:tc>
          <w:tcPr>
            <w:tcW w:w="3773" w:type="pct"/>
          </w:tcPr>
          <w:p w:rsidR="00366145" w:rsidRPr="00121103" w:rsidRDefault="00366145" w:rsidP="00366145">
            <w:pPr>
              <w:shd w:val="clear" w:color="auto" w:fill="FFFFFF"/>
              <w:jc w:val="both"/>
              <w:rPr>
                <w:b/>
              </w:rPr>
            </w:pPr>
            <w:bookmarkStart w:id="112" w:name="sub_1072"/>
            <w:r w:rsidRPr="00121103">
              <w:rPr>
                <w:b/>
              </w:rPr>
              <w:t>Автомобильный транспорт</w:t>
            </w:r>
            <w:bookmarkEnd w:id="112"/>
            <w:r w:rsidRPr="00121103">
              <w:rPr>
                <w:b/>
              </w:rPr>
              <w:t xml:space="preserve"> (7.2): </w:t>
            </w:r>
          </w:p>
          <w:p w:rsidR="00366145" w:rsidRPr="00121103" w:rsidRDefault="00366145" w:rsidP="00366145">
            <w:pPr>
              <w:autoSpaceDE w:val="0"/>
              <w:autoSpaceDN w:val="0"/>
              <w:adjustRightInd w:val="0"/>
              <w:jc w:val="both"/>
            </w:pPr>
            <w:r w:rsidRPr="00121103">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366145" w:rsidRPr="00121103" w:rsidRDefault="00366145" w:rsidP="00366145">
            <w:pPr>
              <w:shd w:val="clear" w:color="auto" w:fill="FFFFFF"/>
              <w:jc w:val="both"/>
              <w:rPr>
                <w:b/>
                <w:snapToGrid w:val="0"/>
              </w:rPr>
            </w:pPr>
            <w:r w:rsidRPr="00121103">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337" w:type="pct"/>
          </w:tcPr>
          <w:p w:rsidR="00366145" w:rsidRPr="00617844" w:rsidRDefault="00366145" w:rsidP="00366145">
            <w:pPr>
              <w:shd w:val="clear" w:color="auto" w:fill="FFFFFF"/>
              <w:jc w:val="center"/>
              <w:rPr>
                <w:b/>
                <w:snapToGrid w:val="0"/>
              </w:rPr>
            </w:pPr>
            <w:r w:rsidRPr="00617844">
              <w:rPr>
                <w:b/>
                <w:snapToGrid w:val="0"/>
              </w:rPr>
              <w:t>-</w:t>
            </w:r>
          </w:p>
        </w:tc>
        <w:tc>
          <w:tcPr>
            <w:tcW w:w="263" w:type="pct"/>
          </w:tcPr>
          <w:p w:rsidR="00366145" w:rsidRPr="00617844" w:rsidRDefault="00366145" w:rsidP="00366145">
            <w:pPr>
              <w:shd w:val="clear" w:color="auto" w:fill="FFFFFF"/>
              <w:jc w:val="center"/>
              <w:rPr>
                <w:b/>
                <w:snapToGrid w:val="0"/>
              </w:rPr>
            </w:pPr>
            <w:r w:rsidRPr="00617844">
              <w:rPr>
                <w:b/>
                <w:snapToGrid w:val="0"/>
              </w:rPr>
              <w:t>-</w:t>
            </w:r>
          </w:p>
        </w:tc>
        <w:tc>
          <w:tcPr>
            <w:tcW w:w="309" w:type="pct"/>
          </w:tcPr>
          <w:p w:rsidR="00366145" w:rsidRPr="00617844" w:rsidRDefault="00366145" w:rsidP="00366145">
            <w:pPr>
              <w:shd w:val="clear" w:color="auto" w:fill="FFFFFF"/>
              <w:jc w:val="center"/>
              <w:rPr>
                <w:b/>
                <w:snapToGrid w:val="0"/>
              </w:rPr>
            </w:pPr>
            <w:r w:rsidRPr="00617844">
              <w:rPr>
                <w:b/>
                <w:snapToGrid w:val="0"/>
              </w:rPr>
              <w:t>-</w:t>
            </w:r>
          </w:p>
        </w:tc>
        <w:tc>
          <w:tcPr>
            <w:tcW w:w="318" w:type="pct"/>
          </w:tcPr>
          <w:p w:rsidR="00366145" w:rsidRPr="00617844" w:rsidRDefault="00366145" w:rsidP="00366145">
            <w:pPr>
              <w:shd w:val="clear" w:color="auto" w:fill="FFFFFF"/>
              <w:jc w:val="center"/>
              <w:rPr>
                <w:b/>
                <w:snapToGrid w:val="0"/>
              </w:rPr>
            </w:pPr>
            <w:r w:rsidRPr="00617844">
              <w:rPr>
                <w:b/>
                <w:snapToGrid w:val="0"/>
              </w:rPr>
              <w:t>О</w:t>
            </w:r>
          </w:p>
        </w:tc>
      </w:tr>
      <w:tr w:rsidR="00366145" w:rsidRPr="00617844" w:rsidTr="00366145">
        <w:trPr>
          <w:trHeight w:val="285"/>
        </w:trPr>
        <w:tc>
          <w:tcPr>
            <w:tcW w:w="3773" w:type="pct"/>
          </w:tcPr>
          <w:p w:rsidR="00366145" w:rsidRPr="00121103" w:rsidRDefault="00366145" w:rsidP="00366145">
            <w:pPr>
              <w:shd w:val="clear" w:color="auto" w:fill="FFFFFF"/>
              <w:jc w:val="both"/>
              <w:rPr>
                <w:b/>
              </w:rPr>
            </w:pPr>
            <w:r w:rsidRPr="00121103">
              <w:rPr>
                <w:b/>
              </w:rPr>
              <w:t>Земельные участки (территории) общего пользования (12):</w:t>
            </w:r>
          </w:p>
          <w:p w:rsidR="00366145" w:rsidRPr="00121103" w:rsidRDefault="00366145" w:rsidP="00366145">
            <w:pPr>
              <w:shd w:val="clear" w:color="auto" w:fill="FFFFFF"/>
              <w:jc w:val="both"/>
            </w:pPr>
            <w:r w:rsidRPr="00121103">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37" w:type="pct"/>
          </w:tcPr>
          <w:p w:rsidR="00366145" w:rsidRPr="00617844" w:rsidRDefault="00366145" w:rsidP="00366145">
            <w:pPr>
              <w:shd w:val="clear" w:color="auto" w:fill="FFFFFF"/>
              <w:jc w:val="center"/>
              <w:rPr>
                <w:b/>
                <w:snapToGrid w:val="0"/>
              </w:rPr>
            </w:pPr>
          </w:p>
        </w:tc>
        <w:tc>
          <w:tcPr>
            <w:tcW w:w="263" w:type="pct"/>
          </w:tcPr>
          <w:p w:rsidR="00366145" w:rsidRPr="00617844" w:rsidRDefault="00366145" w:rsidP="00366145">
            <w:pPr>
              <w:shd w:val="clear" w:color="auto" w:fill="FFFFFF"/>
              <w:jc w:val="center"/>
              <w:rPr>
                <w:b/>
                <w:snapToGrid w:val="0"/>
              </w:rPr>
            </w:pPr>
          </w:p>
        </w:tc>
        <w:tc>
          <w:tcPr>
            <w:tcW w:w="309" w:type="pct"/>
          </w:tcPr>
          <w:p w:rsidR="00366145" w:rsidRPr="00617844" w:rsidRDefault="00366145" w:rsidP="00366145">
            <w:pPr>
              <w:shd w:val="clear" w:color="auto" w:fill="FFFFFF"/>
              <w:jc w:val="center"/>
              <w:rPr>
                <w:b/>
                <w:snapToGrid w:val="0"/>
              </w:rPr>
            </w:pPr>
          </w:p>
        </w:tc>
        <w:tc>
          <w:tcPr>
            <w:tcW w:w="318" w:type="pct"/>
          </w:tcPr>
          <w:p w:rsidR="00366145" w:rsidRPr="00617844" w:rsidRDefault="00366145" w:rsidP="00366145">
            <w:pPr>
              <w:shd w:val="clear" w:color="auto" w:fill="FFFFFF"/>
              <w:jc w:val="center"/>
              <w:rPr>
                <w:b/>
                <w:snapToGrid w:val="0"/>
              </w:rPr>
            </w:pPr>
            <w:r w:rsidRPr="00617844">
              <w:rPr>
                <w:b/>
                <w:snapToGrid w:val="0"/>
              </w:rPr>
              <w:t>В</w:t>
            </w:r>
          </w:p>
        </w:tc>
      </w:tr>
      <w:tr w:rsidR="00366145" w:rsidRPr="00617844" w:rsidTr="00366145">
        <w:trPr>
          <w:trHeight w:val="285"/>
        </w:trPr>
        <w:tc>
          <w:tcPr>
            <w:tcW w:w="3773"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Прочие виды разрешенного использования </w:t>
            </w:r>
          </w:p>
        </w:tc>
        <w:tc>
          <w:tcPr>
            <w:tcW w:w="1227" w:type="pct"/>
            <w:gridSpan w:val="4"/>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Описание вида разрешенного использования </w:t>
            </w:r>
            <w:r w:rsidRPr="00366145">
              <w:rPr>
                <w:rFonts w:ascii="Times New Roman" w:hAnsi="Times New Roman" w:cs="Times New Roman"/>
              </w:rPr>
              <w:lastRenderedPageBreak/>
              <w:t>согласно Классификатору</w:t>
            </w:r>
          </w:p>
        </w:tc>
      </w:tr>
    </w:tbl>
    <w:p w:rsidR="00366145" w:rsidRPr="00617844" w:rsidRDefault="00366145" w:rsidP="00366145">
      <w:pPr>
        <w:shd w:val="clear" w:color="auto" w:fill="FFFFFF"/>
        <w:ind w:firstLine="709"/>
        <w:jc w:val="both"/>
        <w:rPr>
          <w:snapToGrid w:val="0"/>
        </w:rPr>
      </w:pPr>
      <w:r w:rsidRPr="00617844">
        <w:rPr>
          <w:snapToGrid w:val="0"/>
        </w:rPr>
        <w:lastRenderedPageBreak/>
        <w:t>Зональное разрешение не может быть получено на другие виды разрешенного использования, не упомянутые в настоящей таблице.</w:t>
      </w:r>
    </w:p>
    <w:p w:rsidR="00366145" w:rsidRPr="00617844" w:rsidRDefault="00366145" w:rsidP="00366145">
      <w:pPr>
        <w:shd w:val="clear" w:color="auto" w:fill="FFFFFF"/>
        <w:ind w:firstLine="709"/>
        <w:jc w:val="both"/>
        <w:rPr>
          <w:snapToGrid w:val="0"/>
        </w:rPr>
      </w:pPr>
      <w:r w:rsidRPr="00617844">
        <w:rPr>
          <w:snapToGrid w:val="0"/>
        </w:rPr>
        <w:t>Условно разрешённые виды использования объектов капитального строительства и земельных участков для зоны И</w:t>
      </w:r>
      <w:proofErr w:type="gramStart"/>
      <w:r w:rsidRPr="00617844">
        <w:rPr>
          <w:snapToGrid w:val="0"/>
        </w:rPr>
        <w:t>1</w:t>
      </w:r>
      <w:proofErr w:type="gramEnd"/>
      <w:r w:rsidRPr="00617844">
        <w:rPr>
          <w:snapToGrid w:val="0"/>
        </w:rPr>
        <w:t>, И2, И3 не устанавливаются.</w:t>
      </w:r>
    </w:p>
    <w:p w:rsidR="00366145" w:rsidRDefault="00366145" w:rsidP="00366145">
      <w:pPr>
        <w:shd w:val="clear" w:color="auto" w:fill="FFFFFF"/>
        <w:ind w:firstLine="709"/>
        <w:jc w:val="both"/>
      </w:pPr>
      <w:r w:rsidRPr="00617844">
        <w:rPr>
          <w:snapToGrid w:val="0"/>
        </w:rPr>
        <w:t>Отступ застройки от красной линии улицы для всех видов объектов капитального строительства для зоны И</w:t>
      </w:r>
      <w:proofErr w:type="gramStart"/>
      <w:r w:rsidRPr="00617844">
        <w:rPr>
          <w:snapToGrid w:val="0"/>
        </w:rPr>
        <w:t>1</w:t>
      </w:r>
      <w:proofErr w:type="gramEnd"/>
      <w:r w:rsidRPr="00617844">
        <w:rPr>
          <w:snapToGrid w:val="0"/>
        </w:rPr>
        <w:t>, И2, И3, И4 - 6 м.</w:t>
      </w:r>
      <w:r w:rsidRPr="00617844">
        <w:t xml:space="preserve"> </w:t>
      </w:r>
    </w:p>
    <w:p w:rsidR="00967D90" w:rsidRPr="00967D90" w:rsidRDefault="00967D90" w:rsidP="00967D90">
      <w:pPr>
        <w:autoSpaceDE w:val="0"/>
        <w:autoSpaceDN w:val="0"/>
        <w:adjustRightInd w:val="0"/>
        <w:jc w:val="both"/>
        <w:rPr>
          <w:bCs/>
        </w:rPr>
      </w:pPr>
      <w:r>
        <w:t xml:space="preserve">Размеры земельных участков </w:t>
      </w:r>
      <w:r w:rsidRPr="001D03DA">
        <w:rPr>
          <w:bCs/>
        </w:rPr>
        <w:t>не подлежит установлению</w:t>
      </w:r>
      <w:r>
        <w:rPr>
          <w:bCs/>
        </w:rPr>
        <w:t xml:space="preserve">. Высота и количество этажей - </w:t>
      </w:r>
      <w:r w:rsidRPr="001D03DA">
        <w:rPr>
          <w:bCs/>
        </w:rPr>
        <w:t>не подлежит установлению</w:t>
      </w:r>
      <w:r>
        <w:rPr>
          <w:bCs/>
        </w:rPr>
        <w:t xml:space="preserve">. Максимальный процент застройки </w:t>
      </w:r>
      <w:r w:rsidRPr="001D03DA">
        <w:rPr>
          <w:bCs/>
        </w:rPr>
        <w:t>не подлежит установлению</w:t>
      </w:r>
      <w:r>
        <w:rPr>
          <w:bCs/>
        </w:rPr>
        <w:t>.</w:t>
      </w:r>
    </w:p>
    <w:p w:rsidR="00366145" w:rsidRDefault="00366145" w:rsidP="00366145">
      <w:pPr>
        <w:shd w:val="clear" w:color="auto" w:fill="FFFFFF"/>
        <w:ind w:firstLine="709"/>
        <w:jc w:val="both"/>
        <w:rPr>
          <w:snapToGrid w:val="0"/>
        </w:rPr>
      </w:pPr>
      <w:r w:rsidRPr="006B6B7C">
        <w:rPr>
          <w:snapToGrid w:val="0"/>
        </w:rPr>
        <w:t>Ограничения использования земельных участков и объектов капитального строительства указаны в </w:t>
      </w:r>
      <w:hyperlink r:id="rId29" w:history="1">
        <w:r w:rsidRPr="00946B44">
          <w:rPr>
            <w:snapToGrid w:val="0"/>
          </w:rPr>
          <w:t xml:space="preserve">статье </w:t>
        </w:r>
        <w:r w:rsidR="00946B44">
          <w:rPr>
            <w:snapToGrid w:val="0"/>
          </w:rPr>
          <w:t>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9E25FD" w:rsidRDefault="009E25FD" w:rsidP="009E25FD">
      <w:pPr>
        <w:ind w:firstLine="709"/>
        <w:jc w:val="both"/>
        <w:rPr>
          <w:b/>
        </w:rPr>
      </w:pPr>
    </w:p>
    <w:p w:rsidR="00366145" w:rsidRPr="009E25FD" w:rsidRDefault="00366145" w:rsidP="00366145">
      <w:pPr>
        <w:ind w:firstLine="709"/>
        <w:jc w:val="both"/>
        <w:rPr>
          <w:b/>
          <w:sz w:val="28"/>
          <w:szCs w:val="28"/>
        </w:rPr>
      </w:pPr>
      <w:r w:rsidRPr="009E25FD">
        <w:rPr>
          <w:b/>
          <w:sz w:val="28"/>
          <w:szCs w:val="28"/>
        </w:rPr>
        <w:t>Статья 4</w:t>
      </w:r>
      <w:r w:rsidR="001E2EDB">
        <w:rPr>
          <w:b/>
          <w:sz w:val="28"/>
          <w:szCs w:val="28"/>
        </w:rPr>
        <w:t>4</w:t>
      </w:r>
      <w:r w:rsidRPr="009E25FD">
        <w:rPr>
          <w:b/>
          <w:sz w:val="28"/>
          <w:szCs w:val="28"/>
        </w:rPr>
        <w:t xml:space="preserve">. </w:t>
      </w:r>
      <w:r>
        <w:rPr>
          <w:b/>
          <w:sz w:val="28"/>
          <w:szCs w:val="28"/>
        </w:rPr>
        <w:t>Рекреационные зоны и виды разрешенного использования земельных участков</w:t>
      </w:r>
      <w:r w:rsidRPr="009E25FD">
        <w:rPr>
          <w:b/>
          <w:sz w:val="28"/>
          <w:szCs w:val="28"/>
        </w:rPr>
        <w:t xml:space="preserve"> </w:t>
      </w:r>
    </w:p>
    <w:p w:rsidR="00366145" w:rsidRPr="00617844" w:rsidRDefault="00366145" w:rsidP="00366145">
      <w:pPr>
        <w:ind w:firstLine="709"/>
        <w:jc w:val="both"/>
      </w:pPr>
      <w:proofErr w:type="gramStart"/>
      <w:r w:rsidRPr="00617844">
        <w:t>Виды разрешенного использования земельных участков в рекреационной зоне «Р» (коды согласно Классификатору видов разрешенного использования земельных участков) следующие:</w:t>
      </w:r>
      <w:r w:rsidRPr="00617844">
        <w:rPr>
          <w:b/>
        </w:rPr>
        <w:t xml:space="preserve"> </w:t>
      </w:r>
      <w:r w:rsidRPr="00617844">
        <w:t>5.0 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 Содержание данного вида</w:t>
      </w:r>
      <w:r>
        <w:t xml:space="preserve"> </w:t>
      </w:r>
      <w:r w:rsidRPr="00617844">
        <w:t>разрешенного использования включает в себя содержание видов разрешенного использования с кодами 5.1-5.5;</w:t>
      </w:r>
      <w:proofErr w:type="gramEnd"/>
      <w:r w:rsidRPr="00617844">
        <w:t xml:space="preserve"> 9.1,9.3 и 12.0 в границах населенного пункта.</w:t>
      </w:r>
    </w:p>
    <w:p w:rsidR="00366145" w:rsidRPr="00617844" w:rsidRDefault="00366145" w:rsidP="00366145">
      <w:pPr>
        <w:ind w:firstLine="709"/>
        <w:jc w:val="both"/>
      </w:pPr>
      <w:r w:rsidRPr="00617844">
        <w:t xml:space="preserve">В состав зон рекреационного назначения включаются территории занятые поселковыми лесами, скверами, парками, садами, прудами, озерами, водохранилищами, пляжами, территории естественного ландшафта. </w:t>
      </w:r>
    </w:p>
    <w:p w:rsidR="00366145" w:rsidRPr="00617844" w:rsidRDefault="00366145" w:rsidP="00366145">
      <w:pPr>
        <w:shd w:val="clear" w:color="auto" w:fill="FFFFFF"/>
        <w:ind w:firstLine="709"/>
        <w:jc w:val="both"/>
        <w:rPr>
          <w:snapToGrid w:val="0"/>
        </w:rPr>
      </w:pPr>
      <w:r w:rsidRPr="00617844">
        <w:rPr>
          <w:snapToGrid w:val="0"/>
        </w:rPr>
        <w:t xml:space="preserve">К рекреационным зонам относятся: </w:t>
      </w:r>
    </w:p>
    <w:p w:rsidR="00366145" w:rsidRDefault="00366145" w:rsidP="00366145">
      <w:pPr>
        <w:shd w:val="clear" w:color="auto" w:fill="FFFFFF"/>
        <w:ind w:firstLine="708"/>
        <w:jc w:val="both"/>
        <w:rPr>
          <w:snapToGrid w:val="0"/>
        </w:rPr>
      </w:pPr>
      <w:r w:rsidRPr="00617844">
        <w:rPr>
          <w:b/>
          <w:snapToGrid w:val="0"/>
        </w:rPr>
        <w:t>Зона пассивного отдыха (Р</w:t>
      </w:r>
      <w:proofErr w:type="gramStart"/>
      <w:r w:rsidRPr="00617844">
        <w:rPr>
          <w:b/>
          <w:snapToGrid w:val="0"/>
        </w:rPr>
        <w:t>1</w:t>
      </w:r>
      <w:proofErr w:type="gramEnd"/>
      <w:r w:rsidRPr="00617844">
        <w:rPr>
          <w:b/>
          <w:snapToGrid w:val="0"/>
        </w:rPr>
        <w:t>)</w:t>
      </w:r>
      <w:r w:rsidRPr="00617844">
        <w:rPr>
          <w:snapToGrid w:val="0"/>
        </w:rPr>
        <w:t xml:space="preserve"> - лесопарковая территория, которая предназначена для пассивных рекреационных функций, </w:t>
      </w:r>
      <w:proofErr w:type="spellStart"/>
      <w:r w:rsidRPr="00617844">
        <w:rPr>
          <w:snapToGrid w:val="0"/>
        </w:rPr>
        <w:t>лугопарки</w:t>
      </w:r>
      <w:proofErr w:type="spellEnd"/>
      <w:r w:rsidRPr="00617844">
        <w:rPr>
          <w:snapToGrid w:val="0"/>
        </w:rPr>
        <w:t>, водоемы, охраняемые ландшафты, расположенные в границах населенного пункта.</w:t>
      </w:r>
    </w:p>
    <w:p w:rsidR="00366145" w:rsidRPr="00617844" w:rsidRDefault="00366145" w:rsidP="00366145">
      <w:pPr>
        <w:shd w:val="clear" w:color="auto" w:fill="FFFFFF"/>
        <w:ind w:firstLine="708"/>
        <w:jc w:val="both"/>
        <w:rPr>
          <w:snapToGrid w:val="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535"/>
        <w:gridCol w:w="5365"/>
        <w:gridCol w:w="1388"/>
      </w:tblGrid>
      <w:tr w:rsidR="00366145" w:rsidRPr="00617844" w:rsidTr="00366145">
        <w:trPr>
          <w:cantSplit/>
          <w:trHeight w:val="150"/>
        </w:trPr>
        <w:tc>
          <w:tcPr>
            <w:tcW w:w="5000" w:type="pct"/>
            <w:gridSpan w:val="3"/>
          </w:tcPr>
          <w:p w:rsidR="00366145" w:rsidRPr="00617844" w:rsidRDefault="00366145" w:rsidP="00366145">
            <w:pPr>
              <w:pStyle w:val="4"/>
              <w:spacing w:before="0" w:after="0"/>
              <w:rPr>
                <w:sz w:val="24"/>
                <w:szCs w:val="24"/>
              </w:rPr>
            </w:pPr>
            <w:r w:rsidRPr="00617844">
              <w:rPr>
                <w:sz w:val="24"/>
                <w:szCs w:val="24"/>
              </w:rPr>
              <w:t>Таблица 11</w:t>
            </w:r>
          </w:p>
          <w:p w:rsidR="00366145" w:rsidRPr="00617844" w:rsidRDefault="00366145"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366145" w:rsidRPr="00617844" w:rsidRDefault="00366145"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366145" w:rsidRPr="00617844" w:rsidRDefault="00366145"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366145" w:rsidRPr="00617844" w:rsidRDefault="00366145" w:rsidP="00366145">
            <w:pPr>
              <w:shd w:val="clear" w:color="auto" w:fill="FFFFFF"/>
              <w:jc w:val="both"/>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366145" w:rsidRPr="00617844" w:rsidTr="00366145">
        <w:trPr>
          <w:cantSplit/>
          <w:trHeight w:val="285"/>
        </w:trPr>
        <w:tc>
          <w:tcPr>
            <w:tcW w:w="5000" w:type="pct"/>
            <w:gridSpan w:val="3"/>
          </w:tcPr>
          <w:p w:rsidR="00366145" w:rsidRPr="00617844" w:rsidRDefault="00366145" w:rsidP="00366145">
            <w:pPr>
              <w:jc w:val="center"/>
            </w:pPr>
            <w:r w:rsidRPr="00617844">
              <w:rPr>
                <w:b/>
                <w:bCs/>
              </w:rPr>
              <w:t>Виды разрешенного использования</w:t>
            </w:r>
            <w:r w:rsidRPr="00617844">
              <w:t> </w:t>
            </w:r>
          </w:p>
        </w:tc>
      </w:tr>
      <w:tr w:rsidR="00366145" w:rsidRPr="00617844" w:rsidTr="00366145">
        <w:trPr>
          <w:cantSplit/>
          <w:trHeight w:val="1262"/>
        </w:trPr>
        <w:tc>
          <w:tcPr>
            <w:tcW w:w="1365" w:type="pct"/>
          </w:tcPr>
          <w:p w:rsidR="00366145" w:rsidRPr="00121103" w:rsidRDefault="00366145" w:rsidP="00366145">
            <w:pPr>
              <w:jc w:val="both"/>
              <w:rPr>
                <w:b/>
              </w:rPr>
            </w:pPr>
            <w:r w:rsidRPr="00121103">
              <w:rPr>
                <w:b/>
              </w:rPr>
              <w:lastRenderedPageBreak/>
              <w:t>Отдых (рекреация) (5.0)</w:t>
            </w:r>
          </w:p>
        </w:tc>
        <w:tc>
          <w:tcPr>
            <w:tcW w:w="2888" w:type="pct"/>
          </w:tcPr>
          <w:p w:rsidR="00366145" w:rsidRPr="00366145" w:rsidRDefault="00366145" w:rsidP="00366145">
            <w:pPr>
              <w:autoSpaceDE w:val="0"/>
              <w:autoSpaceDN w:val="0"/>
              <w:adjustRightInd w:val="0"/>
              <w:jc w:val="both"/>
            </w:pPr>
            <w:r w:rsidRPr="0036614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66145" w:rsidRPr="00366145" w:rsidRDefault="00366145" w:rsidP="00366145">
            <w:pPr>
              <w:autoSpaceDE w:val="0"/>
              <w:autoSpaceDN w:val="0"/>
              <w:adjustRightInd w:val="0"/>
              <w:jc w:val="both"/>
            </w:pPr>
            <w:r w:rsidRPr="00366145">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5.1 - 5.5</w:t>
            </w:r>
          </w:p>
        </w:tc>
        <w:tc>
          <w:tcPr>
            <w:tcW w:w="747" w:type="pct"/>
          </w:tcPr>
          <w:p w:rsidR="00366145" w:rsidRPr="00121103" w:rsidRDefault="00366145" w:rsidP="00366145">
            <w:pPr>
              <w:jc w:val="center"/>
            </w:pPr>
            <w:r w:rsidRPr="00121103">
              <w:rPr>
                <w:b/>
                <w:bCs/>
              </w:rPr>
              <w:t>О</w:t>
            </w:r>
          </w:p>
        </w:tc>
      </w:tr>
      <w:tr w:rsidR="00366145" w:rsidRPr="00617844" w:rsidTr="00366145">
        <w:trPr>
          <w:cantSplit/>
          <w:trHeight w:val="1262"/>
        </w:trPr>
        <w:tc>
          <w:tcPr>
            <w:tcW w:w="1365" w:type="pct"/>
          </w:tcPr>
          <w:p w:rsidR="00366145" w:rsidRPr="00121103" w:rsidRDefault="00366145" w:rsidP="00366145">
            <w:pPr>
              <w:jc w:val="both"/>
              <w:rPr>
                <w:b/>
              </w:rPr>
            </w:pPr>
            <w:r w:rsidRPr="00121103">
              <w:rPr>
                <w:b/>
              </w:rPr>
              <w:t>Природно-познавательный туризм (5.2)</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366145">
              <w:rPr>
                <w:rFonts w:ascii="Times New Roman" w:hAnsi="Times New Roman" w:cs="Times New Roman"/>
              </w:rPr>
              <w:t>природовосстановительных</w:t>
            </w:r>
            <w:proofErr w:type="spellEnd"/>
            <w:r w:rsidRPr="00366145">
              <w:rPr>
                <w:rFonts w:ascii="Times New Roman" w:hAnsi="Times New Roman" w:cs="Times New Roman"/>
              </w:rPr>
              <w:t xml:space="preserve"> мероприятий</w:t>
            </w:r>
          </w:p>
        </w:tc>
        <w:tc>
          <w:tcPr>
            <w:tcW w:w="747" w:type="pct"/>
          </w:tcPr>
          <w:p w:rsidR="00366145" w:rsidRPr="00617844" w:rsidRDefault="00366145" w:rsidP="00366145">
            <w:pPr>
              <w:jc w:val="center"/>
            </w:pPr>
            <w:r w:rsidRPr="00617844">
              <w:rPr>
                <w:b/>
                <w:bCs/>
              </w:rPr>
              <w:t>О</w:t>
            </w:r>
          </w:p>
        </w:tc>
      </w:tr>
      <w:tr w:rsidR="00366145" w:rsidRPr="00617844" w:rsidTr="00366145">
        <w:trPr>
          <w:cantSplit/>
          <w:trHeight w:val="1262"/>
        </w:trPr>
        <w:tc>
          <w:tcPr>
            <w:tcW w:w="1365" w:type="pct"/>
          </w:tcPr>
          <w:p w:rsidR="00366145" w:rsidRPr="00121103" w:rsidRDefault="00366145" w:rsidP="00366145">
            <w:pPr>
              <w:jc w:val="both"/>
              <w:rPr>
                <w:b/>
                <w:highlight w:val="yellow"/>
              </w:rPr>
            </w:pPr>
            <w:r w:rsidRPr="00121103">
              <w:rPr>
                <w:b/>
              </w:rPr>
              <w:t>Туристическое обслуживание (5.2.1)</w:t>
            </w:r>
          </w:p>
        </w:tc>
        <w:tc>
          <w:tcPr>
            <w:tcW w:w="2888" w:type="pct"/>
          </w:tcPr>
          <w:p w:rsidR="00366145" w:rsidRPr="00366145" w:rsidRDefault="00366145" w:rsidP="00366145">
            <w:pPr>
              <w:pStyle w:val="afff0"/>
              <w:rPr>
                <w:rFonts w:ascii="Times New Roman" w:hAnsi="Times New Roman" w:cs="Times New Roman"/>
                <w:highlight w:val="yellow"/>
              </w:rPr>
            </w:pPr>
            <w:r w:rsidRPr="00366145">
              <w:rPr>
                <w:rFonts w:ascii="Times New Roman" w:hAnsi="Times New Roman" w:cs="Times New Roman"/>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47" w:type="pct"/>
          </w:tcPr>
          <w:p w:rsidR="00366145" w:rsidRPr="00617844" w:rsidRDefault="00366145" w:rsidP="00366145">
            <w:pPr>
              <w:jc w:val="center"/>
              <w:rPr>
                <w:b/>
                <w:bCs/>
              </w:rPr>
            </w:pPr>
            <w:r>
              <w:rPr>
                <w:b/>
                <w:bCs/>
              </w:rPr>
              <w:t>О</w:t>
            </w:r>
          </w:p>
        </w:tc>
      </w:tr>
      <w:tr w:rsidR="00366145" w:rsidRPr="00617844" w:rsidTr="00366145">
        <w:trPr>
          <w:cantSplit/>
          <w:trHeight w:val="1262"/>
        </w:trPr>
        <w:tc>
          <w:tcPr>
            <w:tcW w:w="1365" w:type="pct"/>
          </w:tcPr>
          <w:p w:rsidR="00366145" w:rsidRPr="00366145" w:rsidRDefault="00366145" w:rsidP="00366145">
            <w:pPr>
              <w:pStyle w:val="afff0"/>
              <w:rPr>
                <w:rFonts w:ascii="Times New Roman" w:hAnsi="Times New Roman" w:cs="Times New Roman"/>
                <w:b/>
              </w:rPr>
            </w:pPr>
            <w:r w:rsidRPr="00366145">
              <w:rPr>
                <w:rFonts w:ascii="Times New Roman" w:hAnsi="Times New Roman" w:cs="Times New Roman"/>
                <w:b/>
              </w:rPr>
              <w:t>Охота и рыбалка (5.3)</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47" w:type="pct"/>
          </w:tcPr>
          <w:p w:rsidR="00366145" w:rsidRPr="00617844" w:rsidRDefault="00366145" w:rsidP="00366145">
            <w:pPr>
              <w:jc w:val="center"/>
              <w:rPr>
                <w:b/>
                <w:bCs/>
              </w:rPr>
            </w:pPr>
            <w:r w:rsidRPr="00617844">
              <w:rPr>
                <w:b/>
                <w:bCs/>
              </w:rPr>
              <w:t>С</w:t>
            </w:r>
          </w:p>
        </w:tc>
      </w:tr>
      <w:tr w:rsidR="00366145" w:rsidRPr="00617844" w:rsidTr="00366145">
        <w:trPr>
          <w:cantSplit/>
          <w:trHeight w:val="923"/>
        </w:trPr>
        <w:tc>
          <w:tcPr>
            <w:tcW w:w="1365" w:type="pct"/>
          </w:tcPr>
          <w:p w:rsidR="00366145" w:rsidRPr="00366145" w:rsidRDefault="00366145" w:rsidP="00366145">
            <w:pPr>
              <w:pStyle w:val="afff0"/>
              <w:rPr>
                <w:rFonts w:ascii="Times New Roman" w:hAnsi="Times New Roman" w:cs="Times New Roman"/>
                <w:highlight w:val="yellow"/>
              </w:rPr>
            </w:pPr>
            <w:r w:rsidRPr="00366145">
              <w:rPr>
                <w:rFonts w:ascii="Times New Roman" w:hAnsi="Times New Roman" w:cs="Times New Roman"/>
                <w:b/>
              </w:rPr>
              <w:lastRenderedPageBreak/>
              <w:t>Прочие виды разрешенного использования, включая 9.1-9.3, 10.4</w:t>
            </w:r>
            <w:r w:rsidRPr="00366145">
              <w:rPr>
                <w:rFonts w:ascii="Times New Roman" w:hAnsi="Times New Roman" w:cs="Times New Roman"/>
              </w:rPr>
              <w:t xml:space="preserve"> </w:t>
            </w:r>
            <w:r w:rsidRPr="00366145">
              <w:rPr>
                <w:rFonts w:ascii="Times New Roman" w:hAnsi="Times New Roman" w:cs="Times New Roman"/>
                <w:b/>
              </w:rPr>
              <w:t>в границах населенного пункта</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b/>
              </w:rPr>
              <w:t>Охрана природных территорий (9.1):</w:t>
            </w:r>
            <w:r w:rsidRPr="00366145">
              <w:rPr>
                <w:rFonts w:ascii="Times New Roman" w:hAnsi="Times New Roman" w:cs="Times New Roman"/>
              </w:rPr>
              <w:t xml:space="preserve"> </w:t>
            </w:r>
            <w:proofErr w:type="gramStart"/>
            <w:r w:rsidRPr="00366145">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366145" w:rsidRPr="00366145" w:rsidRDefault="00366145" w:rsidP="00366145">
            <w:r w:rsidRPr="00366145">
              <w:rPr>
                <w:b/>
              </w:rPr>
              <w:t>Курортная деятельность (9.2):</w:t>
            </w:r>
            <w:r w:rsidRPr="00366145">
              <w:t xml:space="preserve"> </w:t>
            </w:r>
            <w:proofErr w:type="gramStart"/>
            <w:r w:rsidRPr="00366145">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366145">
              <w:t xml:space="preserve"> охраны лечебно-оздоровительных местностей и курорта.</w:t>
            </w:r>
          </w:p>
          <w:p w:rsidR="00366145" w:rsidRPr="00366145" w:rsidRDefault="00366145" w:rsidP="00366145">
            <w:pPr>
              <w:rPr>
                <w:b/>
              </w:rPr>
            </w:pPr>
            <w:r w:rsidRPr="00366145">
              <w:rPr>
                <w:b/>
              </w:rPr>
              <w:t>Санаторная  деятельность (9.2.1):</w:t>
            </w:r>
          </w:p>
          <w:p w:rsidR="00366145" w:rsidRPr="00366145" w:rsidRDefault="00366145" w:rsidP="00366145">
            <w:pPr>
              <w:autoSpaceDE w:val="0"/>
              <w:autoSpaceDN w:val="0"/>
              <w:adjustRightInd w:val="0"/>
              <w:jc w:val="both"/>
            </w:pPr>
            <w:r w:rsidRPr="00366145">
              <w:t>Размещение санаториев и профилакториев, обеспечивающих оказание услуги по лечению и оздоровлению населения;</w:t>
            </w:r>
          </w:p>
          <w:p w:rsidR="00366145" w:rsidRPr="00366145" w:rsidRDefault="00366145" w:rsidP="00366145">
            <w:pPr>
              <w:autoSpaceDE w:val="0"/>
              <w:autoSpaceDN w:val="0"/>
              <w:adjustRightInd w:val="0"/>
              <w:jc w:val="both"/>
            </w:pPr>
            <w:r w:rsidRPr="00366145">
              <w:t>обустройство лечебно-оздоровительных местностей (пляжи, бюветы, места добычи целебной грязи);</w:t>
            </w:r>
          </w:p>
          <w:p w:rsidR="00366145" w:rsidRPr="00366145" w:rsidRDefault="00366145" w:rsidP="00366145">
            <w:r w:rsidRPr="00366145">
              <w:t>размещение лечебно-оздоровительных лагерей</w:t>
            </w:r>
          </w:p>
          <w:p w:rsidR="00366145" w:rsidRPr="00366145" w:rsidRDefault="00366145" w:rsidP="00366145">
            <w:r w:rsidRPr="00366145">
              <w:rPr>
                <w:b/>
              </w:rPr>
              <w:t>Историко-культурная деятельность (9.3):</w:t>
            </w:r>
            <w:r w:rsidRPr="00366145">
              <w:t xml:space="preserve">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366145" w:rsidRPr="00366145" w:rsidRDefault="00366145" w:rsidP="00366145">
            <w:r w:rsidRPr="00366145">
              <w:rPr>
                <w:b/>
              </w:rPr>
              <w:t>Резервные леса (10.4):</w:t>
            </w:r>
            <w:r w:rsidRPr="00366145">
              <w:t xml:space="preserve"> </w:t>
            </w:r>
          </w:p>
          <w:p w:rsidR="00366145" w:rsidRPr="00366145" w:rsidRDefault="00366145" w:rsidP="00366145">
            <w:r w:rsidRPr="00366145">
              <w:t>Деятельность, связанная с охраной лесов</w:t>
            </w:r>
          </w:p>
        </w:tc>
        <w:tc>
          <w:tcPr>
            <w:tcW w:w="747" w:type="pct"/>
          </w:tcPr>
          <w:p w:rsidR="00366145" w:rsidRPr="00DB2900" w:rsidRDefault="00366145" w:rsidP="00366145">
            <w:pPr>
              <w:jc w:val="center"/>
              <w:rPr>
                <w:bCs/>
              </w:rPr>
            </w:pPr>
            <w:r w:rsidRPr="00DB2900">
              <w:rPr>
                <w:bCs/>
              </w:rPr>
              <w:t>-</w:t>
            </w:r>
          </w:p>
        </w:tc>
      </w:tr>
      <w:tr w:rsidR="00366145" w:rsidRPr="00617844" w:rsidTr="00366145">
        <w:trPr>
          <w:cantSplit/>
          <w:trHeight w:val="923"/>
        </w:trPr>
        <w:tc>
          <w:tcPr>
            <w:tcW w:w="1365" w:type="pct"/>
          </w:tcPr>
          <w:p w:rsidR="00366145" w:rsidRPr="001667BA" w:rsidRDefault="00366145" w:rsidP="00366145">
            <w:pPr>
              <w:shd w:val="clear" w:color="auto" w:fill="FFFFFF"/>
              <w:jc w:val="both"/>
              <w:rPr>
                <w:b/>
              </w:rPr>
            </w:pPr>
            <w:r w:rsidRPr="001667BA">
              <w:rPr>
                <w:b/>
              </w:rPr>
              <w:lastRenderedPageBreak/>
              <w:t>Связь (6.8)</w:t>
            </w:r>
          </w:p>
          <w:p w:rsidR="00366145" w:rsidRPr="00617844" w:rsidRDefault="00366145" w:rsidP="00366145">
            <w:pPr>
              <w:pStyle w:val="afff0"/>
            </w:pP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77" w:history="1">
              <w:r w:rsidRPr="00366145">
                <w:rPr>
                  <w:rFonts w:ascii="Times New Roman" w:hAnsi="Times New Roman" w:cs="Times New Roman"/>
                </w:rPr>
                <w:t>кодом 3.1</w:t>
              </w:r>
            </w:hyperlink>
          </w:p>
        </w:tc>
        <w:tc>
          <w:tcPr>
            <w:tcW w:w="747" w:type="pct"/>
          </w:tcPr>
          <w:p w:rsidR="00366145" w:rsidRPr="00617844" w:rsidRDefault="00366145" w:rsidP="00366145">
            <w:pPr>
              <w:jc w:val="center"/>
              <w:rPr>
                <w:b/>
                <w:bCs/>
              </w:rPr>
            </w:pPr>
            <w:r>
              <w:rPr>
                <w:b/>
                <w:bCs/>
              </w:rPr>
              <w:t>В</w:t>
            </w:r>
          </w:p>
        </w:tc>
      </w:tr>
    </w:tbl>
    <w:p w:rsidR="00366145" w:rsidRPr="00617844" w:rsidRDefault="00366145" w:rsidP="00366145">
      <w:pPr>
        <w:shd w:val="clear" w:color="auto" w:fill="FFFFFF"/>
        <w:ind w:firstLine="708"/>
        <w:jc w:val="both"/>
        <w:rPr>
          <w:snapToGrid w:val="0"/>
        </w:rPr>
      </w:pP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993"/>
        <w:gridCol w:w="2195"/>
      </w:tblGrid>
      <w:tr w:rsidR="00366145" w:rsidRPr="00617844" w:rsidTr="00366145">
        <w:tc>
          <w:tcPr>
            <w:tcW w:w="8906" w:type="dxa"/>
            <w:gridSpan w:val="2"/>
          </w:tcPr>
          <w:p w:rsidR="00366145" w:rsidRPr="00617844" w:rsidRDefault="00366145" w:rsidP="00366145">
            <w:pPr>
              <w:pStyle w:val="a7"/>
              <w:spacing w:before="0" w:beforeAutospacing="0" w:after="0" w:afterAutospacing="0"/>
              <w:rPr>
                <w:rFonts w:ascii="Times New Roman" w:hAnsi="Times New Roman" w:cs="Times New Roman"/>
              </w:rPr>
            </w:pPr>
            <w:r w:rsidRPr="00617844">
              <w:rPr>
                <w:rFonts w:ascii="Times New Roman" w:hAnsi="Times New Roman" w:cs="Times New Roman"/>
              </w:rPr>
              <w:t> </w:t>
            </w:r>
            <w:r w:rsidRPr="00617844">
              <w:rPr>
                <w:rFonts w:ascii="Times New Roman" w:hAnsi="Times New Roman" w:cs="Times New Roman"/>
                <w:b/>
                <w:bCs/>
              </w:rPr>
              <w:t>Разрешенные параметры земельных участков и их застройки</w:t>
            </w:r>
            <w:r>
              <w:rPr>
                <w:rFonts w:ascii="Times New Roman" w:hAnsi="Times New Roman" w:cs="Times New Roman"/>
                <w:b/>
                <w:bCs/>
              </w:rPr>
              <w:t xml:space="preserve"> </w:t>
            </w:r>
          </w:p>
        </w:tc>
      </w:tr>
      <w:tr w:rsidR="00366145" w:rsidRPr="00617844" w:rsidTr="00366145">
        <w:tc>
          <w:tcPr>
            <w:tcW w:w="6778" w:type="dxa"/>
          </w:tcPr>
          <w:p w:rsidR="00366145" w:rsidRPr="00255AA5" w:rsidRDefault="00366145" w:rsidP="00366145">
            <w:pPr>
              <w:jc w:val="center"/>
            </w:pPr>
            <w:r w:rsidRPr="00255AA5">
              <w:t>Минимальная площадь (</w:t>
            </w:r>
            <w:proofErr w:type="gramStart"/>
            <w:r w:rsidRPr="00255AA5">
              <w:t>га</w:t>
            </w:r>
            <w:proofErr w:type="gramEnd"/>
            <w:r w:rsidRPr="00255AA5">
              <w:t xml:space="preserve">) </w:t>
            </w:r>
          </w:p>
        </w:tc>
        <w:tc>
          <w:tcPr>
            <w:tcW w:w="2128" w:type="dxa"/>
          </w:tcPr>
          <w:p w:rsidR="00366145" w:rsidRPr="00255AA5" w:rsidRDefault="00366145" w:rsidP="00366145">
            <w:pPr>
              <w:jc w:val="center"/>
            </w:pPr>
            <w:r w:rsidRPr="00265A74">
              <w:rPr>
                <w:bCs/>
              </w:rPr>
              <w:t>0,02</w:t>
            </w:r>
          </w:p>
        </w:tc>
      </w:tr>
      <w:tr w:rsidR="00366145" w:rsidRPr="00617844" w:rsidTr="00366145">
        <w:tc>
          <w:tcPr>
            <w:tcW w:w="6778" w:type="dxa"/>
          </w:tcPr>
          <w:p w:rsidR="00366145" w:rsidRPr="00366145" w:rsidRDefault="00366145" w:rsidP="00366145">
            <w:pPr>
              <w:ind w:firstLine="709"/>
              <w:jc w:val="center"/>
            </w:pPr>
            <w:r w:rsidRPr="00366145">
              <w:rPr>
                <w:bCs/>
              </w:rPr>
              <w:t>Максимальная площадь</w:t>
            </w:r>
            <w:r w:rsidRPr="00366145">
              <w:t xml:space="preserve"> (</w:t>
            </w:r>
            <w:proofErr w:type="gramStart"/>
            <w:r w:rsidRPr="00366145">
              <w:t>га</w:t>
            </w:r>
            <w:proofErr w:type="gramEnd"/>
            <w:r w:rsidRPr="00366145">
              <w:t xml:space="preserve">) </w:t>
            </w:r>
          </w:p>
        </w:tc>
        <w:tc>
          <w:tcPr>
            <w:tcW w:w="2128" w:type="dxa"/>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366145" w:rsidRDefault="00366145" w:rsidP="00366145">
            <w:pPr>
              <w:ind w:firstLine="709"/>
              <w:jc w:val="center"/>
            </w:pPr>
          </w:p>
        </w:tc>
      </w:tr>
      <w:tr w:rsidR="00366145" w:rsidRPr="00617844" w:rsidTr="00366145">
        <w:tc>
          <w:tcPr>
            <w:tcW w:w="6778" w:type="dxa"/>
          </w:tcPr>
          <w:p w:rsidR="00366145" w:rsidRPr="00255AA5" w:rsidRDefault="00366145" w:rsidP="00366145">
            <w:pPr>
              <w:ind w:left="71" w:hanging="71"/>
              <w:jc w:val="center"/>
            </w:pPr>
            <w:r w:rsidRPr="00255AA5">
              <w:t xml:space="preserve">Минимальная длина стороны по уличному фронту (м) </w:t>
            </w:r>
          </w:p>
        </w:tc>
        <w:tc>
          <w:tcPr>
            <w:tcW w:w="2128" w:type="dxa"/>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255AA5" w:rsidRDefault="00366145" w:rsidP="00366145">
            <w:pPr>
              <w:jc w:val="center"/>
            </w:pPr>
          </w:p>
        </w:tc>
      </w:tr>
      <w:tr w:rsidR="00366145" w:rsidRPr="00617844" w:rsidTr="00366145">
        <w:tc>
          <w:tcPr>
            <w:tcW w:w="6778" w:type="dxa"/>
          </w:tcPr>
          <w:p w:rsidR="00366145" w:rsidRPr="00C21767" w:rsidRDefault="00366145" w:rsidP="00366145">
            <w:pPr>
              <w:pStyle w:val="21"/>
              <w:jc w:val="center"/>
              <w:rPr>
                <w:i/>
              </w:rPr>
            </w:pPr>
            <w:r w:rsidRPr="00C21767">
              <w:rPr>
                <w:bCs/>
              </w:rPr>
              <w:t xml:space="preserve">Минимальная ширина/глубина </w:t>
            </w:r>
            <w:r w:rsidRPr="00C21767">
              <w:t xml:space="preserve">(м) </w:t>
            </w:r>
          </w:p>
        </w:tc>
        <w:tc>
          <w:tcPr>
            <w:tcW w:w="2128" w:type="dxa"/>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255AA5" w:rsidRDefault="00366145" w:rsidP="00366145">
            <w:pPr>
              <w:jc w:val="center"/>
            </w:pPr>
          </w:p>
        </w:tc>
      </w:tr>
      <w:tr w:rsidR="00366145" w:rsidRPr="00617844" w:rsidTr="00366145">
        <w:tc>
          <w:tcPr>
            <w:tcW w:w="6778" w:type="dxa"/>
          </w:tcPr>
          <w:p w:rsidR="00366145" w:rsidRPr="00255AA5" w:rsidRDefault="00366145" w:rsidP="00366145">
            <w:pPr>
              <w:jc w:val="center"/>
            </w:pPr>
            <w:r w:rsidRPr="00255AA5">
              <w:t>Максимальный коэффициент застройки</w:t>
            </w:r>
            <w:proofErr w:type="gramStart"/>
            <w:r w:rsidRPr="00255AA5">
              <w:t xml:space="preserve"> (%) </w:t>
            </w:r>
            <w:proofErr w:type="gramEnd"/>
          </w:p>
        </w:tc>
        <w:tc>
          <w:tcPr>
            <w:tcW w:w="2128" w:type="dxa"/>
          </w:tcPr>
          <w:p w:rsidR="00366145" w:rsidRPr="00255AA5" w:rsidRDefault="00366145" w:rsidP="00366145">
            <w:pPr>
              <w:jc w:val="center"/>
            </w:pPr>
            <w:r w:rsidRPr="00255AA5">
              <w:rPr>
                <w:bCs/>
              </w:rPr>
              <w:t>30</w:t>
            </w:r>
          </w:p>
        </w:tc>
      </w:tr>
      <w:tr w:rsidR="00366145" w:rsidRPr="00617844" w:rsidTr="00366145">
        <w:tc>
          <w:tcPr>
            <w:tcW w:w="6778" w:type="dxa"/>
          </w:tcPr>
          <w:p w:rsidR="00366145" w:rsidRPr="00255AA5" w:rsidRDefault="00366145" w:rsidP="00366145">
            <w:pPr>
              <w:jc w:val="center"/>
            </w:pPr>
            <w:r w:rsidRPr="00255AA5">
              <w:t>Минимальный коэффициент озеленения</w:t>
            </w:r>
            <w:proofErr w:type="gramStart"/>
            <w:r w:rsidRPr="00255AA5">
              <w:t xml:space="preserve"> (%) </w:t>
            </w:r>
            <w:proofErr w:type="gramEnd"/>
          </w:p>
        </w:tc>
        <w:tc>
          <w:tcPr>
            <w:tcW w:w="2128" w:type="dxa"/>
          </w:tcPr>
          <w:p w:rsidR="00366145" w:rsidRPr="00255AA5" w:rsidRDefault="00366145" w:rsidP="00366145">
            <w:pPr>
              <w:jc w:val="center"/>
            </w:pPr>
            <w:r w:rsidRPr="00255AA5">
              <w:rPr>
                <w:bCs/>
              </w:rPr>
              <w:t>50</w:t>
            </w:r>
          </w:p>
        </w:tc>
      </w:tr>
      <w:tr w:rsidR="00366145" w:rsidRPr="00617844" w:rsidTr="00366145">
        <w:tc>
          <w:tcPr>
            <w:tcW w:w="6778" w:type="dxa"/>
          </w:tcPr>
          <w:p w:rsidR="00366145" w:rsidRPr="00255AA5" w:rsidRDefault="00366145" w:rsidP="00366145">
            <w:pPr>
              <w:jc w:val="center"/>
            </w:pPr>
            <w:r w:rsidRPr="00255AA5">
              <w:t xml:space="preserve">Максимальная высота здания до конька крыши (м) </w:t>
            </w:r>
          </w:p>
        </w:tc>
        <w:tc>
          <w:tcPr>
            <w:tcW w:w="2128" w:type="dxa"/>
          </w:tcPr>
          <w:p w:rsidR="00366145" w:rsidRPr="00255AA5" w:rsidRDefault="00366145" w:rsidP="00366145">
            <w:pPr>
              <w:jc w:val="center"/>
            </w:pPr>
            <w:r w:rsidRPr="00255AA5">
              <w:rPr>
                <w:bCs/>
              </w:rPr>
              <w:t>15 </w:t>
            </w:r>
          </w:p>
        </w:tc>
      </w:tr>
      <w:tr w:rsidR="00366145" w:rsidRPr="00617844" w:rsidTr="00366145">
        <w:tc>
          <w:tcPr>
            <w:tcW w:w="6778" w:type="dxa"/>
          </w:tcPr>
          <w:p w:rsidR="00366145" w:rsidRPr="00255AA5" w:rsidRDefault="00366145" w:rsidP="00366145">
            <w:pPr>
              <w:jc w:val="center"/>
            </w:pPr>
            <w:r w:rsidRPr="00255AA5">
              <w:t xml:space="preserve">Максимальная высота оград (м) </w:t>
            </w:r>
          </w:p>
        </w:tc>
        <w:tc>
          <w:tcPr>
            <w:tcW w:w="2128" w:type="dxa"/>
          </w:tcPr>
          <w:p w:rsidR="00366145" w:rsidRPr="00255AA5" w:rsidRDefault="00366145" w:rsidP="00366145">
            <w:pPr>
              <w:jc w:val="center"/>
            </w:pPr>
            <w:r w:rsidRPr="00255AA5">
              <w:rPr>
                <w:bCs/>
              </w:rPr>
              <w:t>1,5</w:t>
            </w:r>
          </w:p>
        </w:tc>
      </w:tr>
      <w:tr w:rsidR="00366145" w:rsidRPr="00617844" w:rsidTr="00366145">
        <w:tc>
          <w:tcPr>
            <w:tcW w:w="6778" w:type="dxa"/>
          </w:tcPr>
          <w:p w:rsidR="00366145" w:rsidRPr="00366145" w:rsidRDefault="00366145" w:rsidP="00366145">
            <w:pPr>
              <w:jc w:val="center"/>
            </w:pPr>
            <w:r w:rsidRPr="00366145">
              <w:t>Площадь сквера</w:t>
            </w:r>
          </w:p>
        </w:tc>
        <w:tc>
          <w:tcPr>
            <w:tcW w:w="2128" w:type="dxa"/>
          </w:tcPr>
          <w:p w:rsidR="00366145" w:rsidRPr="00366145" w:rsidRDefault="00366145" w:rsidP="00366145">
            <w:pPr>
              <w:jc w:val="center"/>
              <w:rPr>
                <w:bCs/>
              </w:rPr>
            </w:pPr>
            <w:r w:rsidRPr="00366145">
              <w:rPr>
                <w:bCs/>
              </w:rPr>
              <w:t>От 0,1 до 3,0 га</w:t>
            </w:r>
          </w:p>
        </w:tc>
      </w:tr>
      <w:tr w:rsidR="00366145" w:rsidRPr="00617844" w:rsidTr="00366145">
        <w:tc>
          <w:tcPr>
            <w:tcW w:w="6778" w:type="dxa"/>
          </w:tcPr>
          <w:p w:rsidR="00366145" w:rsidRPr="00366145" w:rsidRDefault="00366145" w:rsidP="00366145">
            <w:pPr>
              <w:jc w:val="center"/>
            </w:pPr>
            <w:r w:rsidRPr="00366145">
              <w:t>Площадь городского сада</w:t>
            </w:r>
          </w:p>
        </w:tc>
        <w:tc>
          <w:tcPr>
            <w:tcW w:w="2128" w:type="dxa"/>
          </w:tcPr>
          <w:p w:rsidR="00366145" w:rsidRPr="00366145" w:rsidRDefault="00366145" w:rsidP="00366145">
            <w:pPr>
              <w:jc w:val="center"/>
              <w:rPr>
                <w:bCs/>
              </w:rPr>
            </w:pPr>
            <w:r w:rsidRPr="00366145">
              <w:rPr>
                <w:bCs/>
              </w:rPr>
              <w:t>От 3 до 10 га</w:t>
            </w:r>
          </w:p>
        </w:tc>
      </w:tr>
      <w:tr w:rsidR="00366145" w:rsidRPr="00617844" w:rsidTr="00366145">
        <w:tc>
          <w:tcPr>
            <w:tcW w:w="6778" w:type="dxa"/>
          </w:tcPr>
          <w:p w:rsidR="00366145" w:rsidRPr="00366145" w:rsidRDefault="00366145" w:rsidP="00366145">
            <w:pPr>
              <w:jc w:val="center"/>
            </w:pPr>
            <w:r w:rsidRPr="00366145">
              <w:t>Минимальная площадь городского парка</w:t>
            </w:r>
          </w:p>
        </w:tc>
        <w:tc>
          <w:tcPr>
            <w:tcW w:w="2128" w:type="dxa"/>
          </w:tcPr>
          <w:p w:rsidR="00366145" w:rsidRPr="00366145" w:rsidRDefault="00366145" w:rsidP="00366145">
            <w:pPr>
              <w:jc w:val="center"/>
              <w:rPr>
                <w:bCs/>
              </w:rPr>
            </w:pPr>
            <w:r w:rsidRPr="00366145">
              <w:rPr>
                <w:bCs/>
              </w:rPr>
              <w:t>15 га</w:t>
            </w:r>
          </w:p>
        </w:tc>
      </w:tr>
      <w:tr w:rsidR="00366145" w:rsidRPr="00617844" w:rsidTr="00366145">
        <w:tc>
          <w:tcPr>
            <w:tcW w:w="6778" w:type="dxa"/>
          </w:tcPr>
          <w:p w:rsidR="00366145" w:rsidRPr="00366145" w:rsidRDefault="00366145" w:rsidP="00366145">
            <w:pPr>
              <w:jc w:val="center"/>
            </w:pPr>
            <w:r w:rsidRPr="00366145">
              <w:t>Минимальная площадь спортивного парка</w:t>
            </w:r>
          </w:p>
        </w:tc>
        <w:tc>
          <w:tcPr>
            <w:tcW w:w="2128" w:type="dxa"/>
          </w:tcPr>
          <w:p w:rsidR="00366145" w:rsidRPr="00366145" w:rsidRDefault="00366145" w:rsidP="00366145">
            <w:pPr>
              <w:jc w:val="center"/>
              <w:rPr>
                <w:bCs/>
              </w:rPr>
            </w:pPr>
            <w:r w:rsidRPr="00366145">
              <w:rPr>
                <w:bCs/>
              </w:rPr>
              <w:t>10 га</w:t>
            </w:r>
          </w:p>
        </w:tc>
      </w:tr>
      <w:tr w:rsidR="00366145" w:rsidRPr="00617844" w:rsidTr="00366145">
        <w:tc>
          <w:tcPr>
            <w:tcW w:w="6778" w:type="dxa"/>
          </w:tcPr>
          <w:p w:rsidR="00366145" w:rsidRPr="00366145" w:rsidRDefault="00366145" w:rsidP="00366145">
            <w:pPr>
              <w:jc w:val="center"/>
            </w:pPr>
            <w:r w:rsidRPr="00366145">
              <w:t>Минимальная площадь зоны отдыха</w:t>
            </w:r>
          </w:p>
        </w:tc>
        <w:tc>
          <w:tcPr>
            <w:tcW w:w="2128" w:type="dxa"/>
          </w:tcPr>
          <w:p w:rsidR="00366145" w:rsidRPr="00366145" w:rsidRDefault="00366145" w:rsidP="00366145">
            <w:pPr>
              <w:jc w:val="center"/>
              <w:rPr>
                <w:bCs/>
              </w:rPr>
            </w:pPr>
            <w:r w:rsidRPr="00366145">
              <w:rPr>
                <w:bCs/>
              </w:rPr>
              <w:t>50 га</w:t>
            </w:r>
          </w:p>
        </w:tc>
      </w:tr>
    </w:tbl>
    <w:p w:rsidR="00366145" w:rsidRDefault="00366145" w:rsidP="00366145">
      <w:pPr>
        <w:shd w:val="clear" w:color="auto" w:fill="FFFFFF"/>
        <w:ind w:firstLine="709"/>
        <w:jc w:val="both"/>
        <w:rPr>
          <w:snapToGrid w:val="0"/>
        </w:rPr>
      </w:pPr>
    </w:p>
    <w:p w:rsidR="00366145" w:rsidRPr="00366145" w:rsidRDefault="00366145" w:rsidP="00366145">
      <w:pPr>
        <w:shd w:val="clear" w:color="auto" w:fill="FFFFFF"/>
        <w:ind w:firstLine="709"/>
        <w:jc w:val="both"/>
        <w:rPr>
          <w:snapToGrid w:val="0"/>
        </w:rPr>
      </w:pPr>
      <w:r w:rsidRPr="00366145">
        <w:rPr>
          <w:snapToGrid w:val="0"/>
        </w:rPr>
        <w:t>Для зоны установлены предельные параметры разрешённого строительства, реконструкции объектов капитального строительства: отступ застройки от красной линии улицы для всех видов объектов капитального строительства - 6 м;</w:t>
      </w:r>
      <w:r w:rsidRPr="00366145">
        <w:rPr>
          <w:snapToGrid w:val="0"/>
        </w:rPr>
        <w:br/>
      </w:r>
    </w:p>
    <w:p w:rsidR="00366145" w:rsidRDefault="00366145" w:rsidP="00366145">
      <w:pPr>
        <w:shd w:val="clear" w:color="auto" w:fill="FFFFFF"/>
        <w:ind w:firstLine="709"/>
        <w:jc w:val="both"/>
        <w:rPr>
          <w:snapToGrid w:val="0"/>
        </w:rPr>
      </w:pPr>
      <w:r w:rsidRPr="00366145">
        <w:rPr>
          <w:snapToGrid w:val="0"/>
        </w:rPr>
        <w:t>Ограничения использования земельных участков и объектов капитального строительства указаны в </w:t>
      </w:r>
      <w:hyperlink r:id="rId30" w:history="1">
        <w:r w:rsidRPr="00946B44">
          <w:rPr>
            <w:snapToGrid w:val="0"/>
          </w:rPr>
          <w:t xml:space="preserve">статье </w:t>
        </w:r>
        <w:r w:rsidR="00946B44">
          <w:rPr>
            <w:snapToGrid w:val="0"/>
          </w:rPr>
          <w:t>51</w:t>
        </w:r>
        <w:r w:rsidRPr="00366145">
          <w:rPr>
            <w:snapToGrid w:val="0"/>
          </w:rPr>
          <w:t xml:space="preserve"> настоящих Правил</w:t>
        </w:r>
      </w:hyperlink>
      <w:r w:rsidRPr="00366145">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366145" w:rsidRPr="00617844" w:rsidRDefault="00366145" w:rsidP="00366145">
      <w:pPr>
        <w:shd w:val="clear" w:color="auto" w:fill="FFFFFF"/>
        <w:ind w:firstLine="709"/>
        <w:jc w:val="both"/>
        <w:rPr>
          <w:b/>
          <w:snapToGrid w:val="0"/>
        </w:rPr>
      </w:pPr>
    </w:p>
    <w:p w:rsidR="00366145" w:rsidRPr="00617844" w:rsidRDefault="00366145" w:rsidP="00366145">
      <w:pPr>
        <w:shd w:val="clear" w:color="auto" w:fill="FFFFFF"/>
        <w:ind w:firstLine="709"/>
        <w:jc w:val="both"/>
        <w:rPr>
          <w:snapToGrid w:val="0"/>
        </w:rPr>
      </w:pPr>
      <w:r w:rsidRPr="00617844">
        <w:rPr>
          <w:b/>
          <w:snapToGrid w:val="0"/>
        </w:rPr>
        <w:t>Зона активного отдыха населения (Р</w:t>
      </w:r>
      <w:proofErr w:type="gramStart"/>
      <w:r w:rsidRPr="00617844">
        <w:rPr>
          <w:b/>
          <w:snapToGrid w:val="0"/>
        </w:rPr>
        <w:t>2</w:t>
      </w:r>
      <w:proofErr w:type="gramEnd"/>
      <w:r w:rsidRPr="00617844">
        <w:rPr>
          <w:b/>
          <w:snapToGrid w:val="0"/>
        </w:rPr>
        <w:t>)</w:t>
      </w:r>
      <w:r w:rsidRPr="00617844">
        <w:rPr>
          <w:snapToGrid w:val="0"/>
        </w:rPr>
        <w:t xml:space="preserve"> - используется для размещения активных</w:t>
      </w:r>
      <w:r>
        <w:rPr>
          <w:snapToGrid w:val="0"/>
        </w:rPr>
        <w:t xml:space="preserve"> </w:t>
      </w:r>
      <w:r w:rsidRPr="00617844">
        <w:rPr>
          <w:snapToGrid w:val="0"/>
        </w:rPr>
        <w:t>рекреационных</w:t>
      </w:r>
      <w:r>
        <w:rPr>
          <w:snapToGrid w:val="0"/>
        </w:rPr>
        <w:t xml:space="preserve"> </w:t>
      </w:r>
      <w:r w:rsidRPr="00617844">
        <w:rPr>
          <w:snapToGrid w:val="0"/>
        </w:rPr>
        <w:t>функций</w:t>
      </w:r>
      <w:r>
        <w:rPr>
          <w:snapToGrid w:val="0"/>
        </w:rPr>
        <w:t xml:space="preserve"> </w:t>
      </w:r>
      <w:r w:rsidRPr="00617844">
        <w:rPr>
          <w:snapToGrid w:val="0"/>
        </w:rPr>
        <w:t xml:space="preserve">и включает в себя озелененные территории общего пользования, скверы, парки с соответствующими объектами для отдыха, расположенные в границах населенного пункта.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535"/>
        <w:gridCol w:w="4512"/>
        <w:gridCol w:w="853"/>
        <w:gridCol w:w="1388"/>
      </w:tblGrid>
      <w:tr w:rsidR="00366145" w:rsidRPr="00617844" w:rsidTr="00366145">
        <w:trPr>
          <w:trHeight w:val="150"/>
        </w:trPr>
        <w:tc>
          <w:tcPr>
            <w:tcW w:w="5000" w:type="pct"/>
            <w:gridSpan w:val="4"/>
          </w:tcPr>
          <w:p w:rsidR="00366145" w:rsidRDefault="00366145" w:rsidP="00366145">
            <w:pPr>
              <w:pStyle w:val="4"/>
              <w:spacing w:before="0" w:after="0"/>
              <w:rPr>
                <w:sz w:val="24"/>
                <w:szCs w:val="24"/>
              </w:rPr>
            </w:pPr>
          </w:p>
          <w:p w:rsidR="00366145" w:rsidRPr="00617844" w:rsidRDefault="00366145" w:rsidP="00366145">
            <w:pPr>
              <w:pStyle w:val="4"/>
              <w:spacing w:before="0" w:after="0"/>
              <w:rPr>
                <w:sz w:val="24"/>
                <w:szCs w:val="24"/>
              </w:rPr>
            </w:pPr>
            <w:r w:rsidRPr="00617844">
              <w:rPr>
                <w:sz w:val="24"/>
                <w:szCs w:val="24"/>
              </w:rPr>
              <w:t>Таблица 12</w:t>
            </w:r>
          </w:p>
          <w:p w:rsidR="00366145" w:rsidRPr="00617844" w:rsidRDefault="00366145" w:rsidP="00366145">
            <w:pPr>
              <w:shd w:val="clear" w:color="auto" w:fill="FFFFFF"/>
              <w:jc w:val="both"/>
              <w:rPr>
                <w:snapToGrid w:val="0"/>
              </w:rPr>
            </w:pPr>
            <w:r w:rsidRPr="001667BA">
              <w:rPr>
                <w:b/>
                <w:snapToGrid w:val="0"/>
              </w:rPr>
              <w:t xml:space="preserve">О </w:t>
            </w:r>
            <w:r w:rsidRPr="00617844">
              <w:rPr>
                <w:snapToGrid w:val="0"/>
              </w:rPr>
              <w:t>-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366145" w:rsidRPr="00617844" w:rsidRDefault="00366145" w:rsidP="00366145">
            <w:pPr>
              <w:shd w:val="clear" w:color="auto" w:fill="FFFFFF"/>
              <w:jc w:val="both"/>
              <w:rPr>
                <w:snapToGrid w:val="0"/>
              </w:rPr>
            </w:pPr>
            <w:r w:rsidRPr="001667BA">
              <w:rPr>
                <w:b/>
                <w:snapToGrid w:val="0"/>
              </w:rPr>
              <w:t>С</w:t>
            </w:r>
            <w:r w:rsidRPr="00617844">
              <w:rPr>
                <w:snapToGrid w:val="0"/>
              </w:rPr>
              <w:t xml:space="preserve"> – условно разрешенные виды использования, требующие получения зонального разрешения, </w:t>
            </w:r>
          </w:p>
          <w:p w:rsidR="00366145" w:rsidRPr="00617844" w:rsidRDefault="00366145"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366145" w:rsidRPr="00306767" w:rsidRDefault="00366145" w:rsidP="00366145">
            <w:pPr>
              <w:shd w:val="clear" w:color="auto" w:fill="FFFFFF"/>
              <w:jc w:val="both"/>
              <w:rPr>
                <w:snapToGrid w:val="0"/>
              </w:rPr>
            </w:pPr>
            <w:proofErr w:type="gramStart"/>
            <w:r w:rsidRPr="001667BA">
              <w:rPr>
                <w:b/>
              </w:rPr>
              <w:t>В</w:t>
            </w:r>
            <w:proofErr w:type="gramEnd"/>
            <w:r w:rsidRPr="00617844">
              <w:t xml:space="preserve"> - </w:t>
            </w:r>
            <w:r w:rsidRPr="00617844">
              <w:rPr>
                <w:snapToGrid w:val="0"/>
              </w:rPr>
              <w:t>вспомогательные виды разрешённого использования.</w:t>
            </w:r>
          </w:p>
        </w:tc>
      </w:tr>
      <w:tr w:rsidR="00366145" w:rsidRPr="00617844" w:rsidTr="00366145">
        <w:trPr>
          <w:trHeight w:val="285"/>
        </w:trPr>
        <w:tc>
          <w:tcPr>
            <w:tcW w:w="5000" w:type="pct"/>
            <w:gridSpan w:val="4"/>
          </w:tcPr>
          <w:p w:rsidR="00366145" w:rsidRDefault="00366145" w:rsidP="00366145">
            <w:pPr>
              <w:rPr>
                <w:b/>
                <w:bCs/>
              </w:rPr>
            </w:pPr>
          </w:p>
          <w:p w:rsidR="00366145" w:rsidRPr="00617844" w:rsidRDefault="00366145" w:rsidP="00366145">
            <w:pPr>
              <w:jc w:val="center"/>
            </w:pPr>
            <w:r w:rsidRPr="00617844">
              <w:rPr>
                <w:b/>
                <w:bCs/>
              </w:rPr>
              <w:t>Виды разрешенного использования</w:t>
            </w:r>
            <w:r w:rsidRPr="00617844">
              <w:t> </w:t>
            </w:r>
          </w:p>
        </w:tc>
      </w:tr>
      <w:tr w:rsidR="00366145" w:rsidRPr="00617844" w:rsidTr="00366145">
        <w:trPr>
          <w:trHeight w:val="470"/>
        </w:trPr>
        <w:tc>
          <w:tcPr>
            <w:tcW w:w="1365" w:type="pct"/>
          </w:tcPr>
          <w:p w:rsidR="00366145" w:rsidRPr="00121103" w:rsidRDefault="00366145" w:rsidP="00366145">
            <w:pPr>
              <w:jc w:val="both"/>
              <w:rPr>
                <w:b/>
              </w:rPr>
            </w:pPr>
            <w:r w:rsidRPr="00121103">
              <w:rPr>
                <w:b/>
              </w:rPr>
              <w:t>Отдых (рекреация) (5.0)</w:t>
            </w:r>
          </w:p>
        </w:tc>
        <w:tc>
          <w:tcPr>
            <w:tcW w:w="2888" w:type="pct"/>
            <w:gridSpan w:val="2"/>
          </w:tcPr>
          <w:p w:rsidR="00366145" w:rsidRPr="00121103" w:rsidRDefault="00366145" w:rsidP="00366145">
            <w:pPr>
              <w:autoSpaceDE w:val="0"/>
              <w:autoSpaceDN w:val="0"/>
              <w:adjustRightInd w:val="0"/>
              <w:jc w:val="both"/>
            </w:pPr>
            <w:r w:rsidRPr="00121103">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66145" w:rsidRPr="00121103" w:rsidRDefault="00366145" w:rsidP="00366145">
            <w:pPr>
              <w:autoSpaceDE w:val="0"/>
              <w:autoSpaceDN w:val="0"/>
              <w:adjustRightInd w:val="0"/>
              <w:jc w:val="both"/>
            </w:pPr>
            <w:r w:rsidRPr="00121103">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66145" w:rsidRPr="00946B44" w:rsidRDefault="00366145" w:rsidP="00366145">
            <w:pPr>
              <w:pStyle w:val="afff0"/>
              <w:rPr>
                <w:rFonts w:ascii="Times New Roman" w:hAnsi="Times New Roman" w:cs="Times New Roman"/>
              </w:rPr>
            </w:pPr>
            <w:r w:rsidRPr="00946B44">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5.1 - 5.5</w:t>
            </w:r>
          </w:p>
        </w:tc>
        <w:tc>
          <w:tcPr>
            <w:tcW w:w="747" w:type="pct"/>
          </w:tcPr>
          <w:p w:rsidR="00366145" w:rsidRPr="00121103" w:rsidRDefault="00366145" w:rsidP="00366145">
            <w:pPr>
              <w:jc w:val="center"/>
            </w:pPr>
            <w:r w:rsidRPr="00121103">
              <w:rPr>
                <w:b/>
                <w:bCs/>
              </w:rPr>
              <w:t>О</w:t>
            </w:r>
          </w:p>
        </w:tc>
      </w:tr>
      <w:tr w:rsidR="00366145" w:rsidRPr="00617844" w:rsidTr="00366145">
        <w:trPr>
          <w:trHeight w:val="470"/>
        </w:trPr>
        <w:tc>
          <w:tcPr>
            <w:tcW w:w="1365" w:type="pct"/>
          </w:tcPr>
          <w:p w:rsidR="00366145" w:rsidRPr="00535B10" w:rsidRDefault="00366145" w:rsidP="00366145">
            <w:pPr>
              <w:jc w:val="both"/>
              <w:rPr>
                <w:b/>
              </w:rPr>
            </w:pPr>
            <w:r w:rsidRPr="00535B10">
              <w:rPr>
                <w:b/>
              </w:rPr>
              <w:t>Спорт (5.1)</w:t>
            </w:r>
          </w:p>
        </w:tc>
        <w:tc>
          <w:tcPr>
            <w:tcW w:w="2888" w:type="pct"/>
            <w:gridSpan w:val="2"/>
          </w:tcPr>
          <w:p w:rsidR="00366145" w:rsidRPr="00121103" w:rsidRDefault="00366145" w:rsidP="00366145">
            <w:pPr>
              <w:autoSpaceDE w:val="0"/>
              <w:autoSpaceDN w:val="0"/>
              <w:adjustRightInd w:val="0"/>
              <w:ind w:firstLine="540"/>
              <w:jc w:val="both"/>
            </w:pPr>
            <w:proofErr w:type="gramStart"/>
            <w:r w:rsidRPr="00617844">
              <w:t xml:space="preserve">Размещение объектов капитального строительства в качестве спортивных клубов, спортивных залов, бассейнов, устройство </w:t>
            </w:r>
            <w:r w:rsidRPr="00121103">
              <w:t>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p w:rsidR="00366145" w:rsidRPr="00617844" w:rsidRDefault="00366145" w:rsidP="00366145">
            <w:pPr>
              <w:pStyle w:val="afff0"/>
            </w:pPr>
          </w:p>
        </w:tc>
        <w:tc>
          <w:tcPr>
            <w:tcW w:w="747" w:type="pct"/>
          </w:tcPr>
          <w:p w:rsidR="00366145" w:rsidRPr="00617844" w:rsidRDefault="00366145" w:rsidP="00366145">
            <w:pPr>
              <w:jc w:val="center"/>
            </w:pPr>
            <w:r w:rsidRPr="00617844">
              <w:rPr>
                <w:b/>
                <w:bCs/>
              </w:rPr>
              <w:t>О</w:t>
            </w:r>
          </w:p>
        </w:tc>
      </w:tr>
      <w:tr w:rsidR="00366145" w:rsidRPr="00617844" w:rsidTr="00366145">
        <w:trPr>
          <w:trHeight w:val="1262"/>
        </w:trPr>
        <w:tc>
          <w:tcPr>
            <w:tcW w:w="1365" w:type="pct"/>
          </w:tcPr>
          <w:p w:rsidR="00366145" w:rsidRPr="00617844" w:rsidRDefault="00366145" w:rsidP="00366145">
            <w:pPr>
              <w:jc w:val="both"/>
            </w:pP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Парковки, площадки для сбора мусора, общественные туалеты</w:t>
            </w:r>
          </w:p>
        </w:tc>
        <w:tc>
          <w:tcPr>
            <w:tcW w:w="747" w:type="pct"/>
          </w:tcPr>
          <w:p w:rsidR="00366145" w:rsidRPr="00617844" w:rsidRDefault="00366145" w:rsidP="00366145">
            <w:pPr>
              <w:jc w:val="center"/>
              <w:rPr>
                <w:b/>
                <w:bCs/>
              </w:rPr>
            </w:pPr>
            <w:r w:rsidRPr="00617844">
              <w:rPr>
                <w:b/>
                <w:bCs/>
              </w:rPr>
              <w:t>В</w:t>
            </w:r>
          </w:p>
        </w:tc>
      </w:tr>
      <w:tr w:rsidR="00366145" w:rsidRPr="00617844" w:rsidTr="00366145">
        <w:trPr>
          <w:trHeight w:val="1262"/>
        </w:trPr>
        <w:tc>
          <w:tcPr>
            <w:tcW w:w="1365" w:type="pct"/>
          </w:tcPr>
          <w:p w:rsidR="00366145" w:rsidRPr="00366145" w:rsidRDefault="00366145" w:rsidP="00366145">
            <w:pPr>
              <w:pStyle w:val="afff0"/>
              <w:rPr>
                <w:rFonts w:ascii="Times New Roman" w:hAnsi="Times New Roman" w:cs="Times New Roman"/>
                <w:b/>
              </w:rPr>
            </w:pPr>
            <w:r w:rsidRPr="00366145">
              <w:rPr>
                <w:rFonts w:ascii="Times New Roman" w:hAnsi="Times New Roman" w:cs="Times New Roman"/>
                <w:b/>
              </w:rPr>
              <w:t>Поля для гольфа или конных прогулок (5.5)</w:t>
            </w:r>
          </w:p>
        </w:tc>
        <w:tc>
          <w:tcPr>
            <w:tcW w:w="2888" w:type="pct"/>
            <w:gridSpan w:val="2"/>
          </w:tcPr>
          <w:p w:rsidR="00366145" w:rsidRPr="00366145" w:rsidRDefault="00366145" w:rsidP="00366145">
            <w:pPr>
              <w:autoSpaceDE w:val="0"/>
              <w:autoSpaceDN w:val="0"/>
              <w:adjustRightInd w:val="0"/>
              <w:ind w:firstLine="540"/>
              <w:jc w:val="both"/>
            </w:pPr>
            <w:r w:rsidRPr="00366145">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366145" w:rsidRPr="00366145" w:rsidRDefault="00366145" w:rsidP="00366145">
            <w:pPr>
              <w:pStyle w:val="afff0"/>
              <w:rPr>
                <w:rFonts w:ascii="Times New Roman" w:hAnsi="Times New Roman" w:cs="Times New Roman"/>
              </w:rPr>
            </w:pPr>
          </w:p>
        </w:tc>
        <w:tc>
          <w:tcPr>
            <w:tcW w:w="747" w:type="pct"/>
          </w:tcPr>
          <w:p w:rsidR="00366145" w:rsidRPr="00617844" w:rsidRDefault="00366145" w:rsidP="00366145">
            <w:pPr>
              <w:jc w:val="center"/>
              <w:rPr>
                <w:b/>
                <w:bCs/>
              </w:rPr>
            </w:pPr>
            <w:r w:rsidRPr="00617844">
              <w:rPr>
                <w:b/>
                <w:bCs/>
              </w:rPr>
              <w:t>С</w:t>
            </w:r>
          </w:p>
        </w:tc>
      </w:tr>
      <w:tr w:rsidR="00366145" w:rsidRPr="00617844" w:rsidTr="00366145">
        <w:trPr>
          <w:trHeight w:val="669"/>
        </w:trPr>
        <w:tc>
          <w:tcPr>
            <w:tcW w:w="1365" w:type="pct"/>
            <w:vMerge w:val="restart"/>
          </w:tcPr>
          <w:p w:rsidR="00366145" w:rsidRPr="00366145" w:rsidRDefault="00366145" w:rsidP="00366145">
            <w:pPr>
              <w:pStyle w:val="afff0"/>
              <w:rPr>
                <w:rFonts w:ascii="Times New Roman" w:hAnsi="Times New Roman" w:cs="Times New Roman"/>
                <w:b/>
              </w:rPr>
            </w:pPr>
            <w:r w:rsidRPr="00366145">
              <w:rPr>
                <w:rFonts w:ascii="Times New Roman" w:hAnsi="Times New Roman" w:cs="Times New Roman"/>
                <w:b/>
              </w:rPr>
              <w:t xml:space="preserve">Прочие виды разрешенного </w:t>
            </w:r>
            <w:r w:rsidRPr="00366145">
              <w:rPr>
                <w:rFonts w:ascii="Times New Roman" w:hAnsi="Times New Roman" w:cs="Times New Roman"/>
                <w:b/>
              </w:rPr>
              <w:lastRenderedPageBreak/>
              <w:t xml:space="preserve">использования </w:t>
            </w: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lastRenderedPageBreak/>
              <w:t>Описание вида разрешенного использования согласно Классификатору</w:t>
            </w:r>
          </w:p>
        </w:tc>
        <w:tc>
          <w:tcPr>
            <w:tcW w:w="747" w:type="pct"/>
          </w:tcPr>
          <w:p w:rsidR="00366145" w:rsidRPr="00617844" w:rsidRDefault="00366145" w:rsidP="00366145">
            <w:pPr>
              <w:jc w:val="center"/>
              <w:rPr>
                <w:b/>
                <w:bCs/>
              </w:rPr>
            </w:pPr>
            <w:r w:rsidRPr="00617844">
              <w:rPr>
                <w:b/>
                <w:bCs/>
              </w:rPr>
              <w:t>-</w:t>
            </w:r>
          </w:p>
        </w:tc>
      </w:tr>
      <w:tr w:rsidR="00366145" w:rsidRPr="00617844" w:rsidTr="00366145">
        <w:trPr>
          <w:trHeight w:val="1262"/>
        </w:trPr>
        <w:tc>
          <w:tcPr>
            <w:tcW w:w="1365" w:type="pct"/>
            <w:vMerge/>
          </w:tcPr>
          <w:p w:rsidR="00366145" w:rsidRPr="00366145" w:rsidRDefault="00366145" w:rsidP="00366145">
            <w:pPr>
              <w:jc w:val="both"/>
            </w:pPr>
          </w:p>
        </w:tc>
        <w:tc>
          <w:tcPr>
            <w:tcW w:w="2888" w:type="pct"/>
            <w:gridSpan w:val="2"/>
          </w:tcPr>
          <w:p w:rsidR="00366145" w:rsidRPr="00366145" w:rsidRDefault="00366145" w:rsidP="00366145">
            <w:pPr>
              <w:pStyle w:val="afff0"/>
              <w:rPr>
                <w:rFonts w:ascii="Times New Roman" w:hAnsi="Times New Roman" w:cs="Times New Roman"/>
              </w:rPr>
            </w:pPr>
            <w:proofErr w:type="gramStart"/>
            <w:r w:rsidRPr="00366145">
              <w:rPr>
                <w:rFonts w:ascii="Times New Roman" w:hAnsi="Times New Roman" w:cs="Times New Roman"/>
              </w:rPr>
              <w:t xml:space="preserve">гостиницы, </w:t>
            </w:r>
            <w:proofErr w:type="spellStart"/>
            <w:r w:rsidRPr="00366145">
              <w:rPr>
                <w:rFonts w:ascii="Times New Roman" w:hAnsi="Times New Roman" w:cs="Times New Roman"/>
              </w:rPr>
              <w:t>СПА-центр</w:t>
            </w:r>
            <w:proofErr w:type="spellEnd"/>
            <w:r w:rsidRPr="00366145">
              <w:rPr>
                <w:rFonts w:ascii="Times New Roman" w:hAnsi="Times New Roman" w:cs="Times New Roman"/>
              </w:rPr>
              <w:t>, аквапарки, бассейны, аттракционы, объекты организаций общественного питания, спортивные сооружения открытые и закрытые, объекты обслуживания туристов; парки; скверы</w:t>
            </w:r>
            <w:proofErr w:type="gramEnd"/>
          </w:p>
        </w:tc>
        <w:tc>
          <w:tcPr>
            <w:tcW w:w="747" w:type="pct"/>
          </w:tcPr>
          <w:p w:rsidR="00366145" w:rsidRPr="00617844" w:rsidRDefault="00366145" w:rsidP="00366145">
            <w:pPr>
              <w:jc w:val="center"/>
              <w:rPr>
                <w:b/>
                <w:bCs/>
              </w:rPr>
            </w:pPr>
            <w:r w:rsidRPr="00617844">
              <w:rPr>
                <w:b/>
                <w:bCs/>
              </w:rPr>
              <w:t>О</w:t>
            </w:r>
          </w:p>
        </w:tc>
      </w:tr>
      <w:tr w:rsidR="00366145" w:rsidRPr="00617844" w:rsidTr="00366145">
        <w:trPr>
          <w:trHeight w:val="1262"/>
        </w:trPr>
        <w:tc>
          <w:tcPr>
            <w:tcW w:w="1365" w:type="pct"/>
            <w:vMerge/>
          </w:tcPr>
          <w:p w:rsidR="00366145" w:rsidRPr="00366145" w:rsidRDefault="00366145" w:rsidP="00366145">
            <w:pPr>
              <w:jc w:val="both"/>
            </w:pP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сооружения летних эстрад, танцевальных залов, аттракционов; некапитальные строения для отдыха и туристического обслуживания; сезонные обслуживающие объекты; парковки, общественные туалеты</w:t>
            </w:r>
          </w:p>
        </w:tc>
        <w:tc>
          <w:tcPr>
            <w:tcW w:w="747" w:type="pct"/>
          </w:tcPr>
          <w:p w:rsidR="00366145" w:rsidRPr="00617844" w:rsidRDefault="00366145" w:rsidP="00366145">
            <w:pPr>
              <w:jc w:val="center"/>
              <w:rPr>
                <w:b/>
                <w:bCs/>
              </w:rPr>
            </w:pPr>
            <w:r w:rsidRPr="00617844">
              <w:rPr>
                <w:b/>
                <w:bCs/>
              </w:rPr>
              <w:t>В</w:t>
            </w:r>
          </w:p>
        </w:tc>
      </w:tr>
      <w:tr w:rsidR="00366145" w:rsidRPr="00617844" w:rsidTr="00366145">
        <w:trPr>
          <w:trHeight w:val="998"/>
        </w:trPr>
        <w:tc>
          <w:tcPr>
            <w:tcW w:w="1365" w:type="pct"/>
            <w:vMerge/>
          </w:tcPr>
          <w:p w:rsidR="00366145" w:rsidRPr="00366145" w:rsidRDefault="00366145" w:rsidP="00366145">
            <w:pPr>
              <w:jc w:val="both"/>
            </w:pPr>
          </w:p>
        </w:tc>
        <w:tc>
          <w:tcPr>
            <w:tcW w:w="2888" w:type="pct"/>
            <w:gridSpan w:val="2"/>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культовые объекты; мемориальные комплексы, монументы, памятники и памятные знаки, объекты культурного наследия</w:t>
            </w:r>
          </w:p>
        </w:tc>
        <w:tc>
          <w:tcPr>
            <w:tcW w:w="747" w:type="pct"/>
          </w:tcPr>
          <w:p w:rsidR="00366145" w:rsidRPr="00617844" w:rsidRDefault="00366145" w:rsidP="00366145">
            <w:pPr>
              <w:jc w:val="center"/>
              <w:rPr>
                <w:b/>
                <w:bCs/>
              </w:rPr>
            </w:pPr>
            <w:r w:rsidRPr="00617844">
              <w:rPr>
                <w:b/>
                <w:bCs/>
              </w:rPr>
              <w:t>О</w:t>
            </w:r>
          </w:p>
        </w:tc>
      </w:tr>
      <w:tr w:rsidR="00366145" w:rsidRPr="00617844" w:rsidTr="00366145">
        <w:tc>
          <w:tcPr>
            <w:tcW w:w="5000" w:type="pct"/>
            <w:gridSpan w:val="4"/>
          </w:tcPr>
          <w:p w:rsidR="00366145" w:rsidRPr="00617844" w:rsidRDefault="00366145" w:rsidP="00366145">
            <w:pPr>
              <w:pStyle w:val="a7"/>
              <w:spacing w:before="0" w:beforeAutospacing="0" w:after="0" w:afterAutospacing="0"/>
              <w:ind w:firstLine="709"/>
              <w:rPr>
                <w:rFonts w:ascii="Times New Roman" w:hAnsi="Times New Roman" w:cs="Times New Roman"/>
              </w:rPr>
            </w:pPr>
            <w:r w:rsidRPr="00617844">
              <w:rPr>
                <w:rFonts w:ascii="Times New Roman" w:hAnsi="Times New Roman" w:cs="Times New Roman"/>
                <w:b/>
                <w:bCs/>
              </w:rPr>
              <w:t>Разрешенные параметры земельных участков и их застройки</w:t>
            </w:r>
            <w:r>
              <w:rPr>
                <w:rFonts w:ascii="Times New Roman" w:hAnsi="Times New Roman" w:cs="Times New Roman"/>
                <w:b/>
                <w:bCs/>
              </w:rPr>
              <w:t xml:space="preserve"> </w:t>
            </w:r>
          </w:p>
        </w:tc>
      </w:tr>
      <w:tr w:rsidR="00366145" w:rsidRPr="00617844" w:rsidTr="00366145">
        <w:tc>
          <w:tcPr>
            <w:tcW w:w="3794" w:type="pct"/>
            <w:gridSpan w:val="2"/>
          </w:tcPr>
          <w:p w:rsidR="00366145" w:rsidRPr="00255AA5" w:rsidRDefault="00366145" w:rsidP="00366145">
            <w:pPr>
              <w:ind w:firstLine="709"/>
              <w:jc w:val="center"/>
            </w:pPr>
            <w:r w:rsidRPr="00255AA5">
              <w:t>Минимальная площадь (</w:t>
            </w:r>
            <w:proofErr w:type="gramStart"/>
            <w:r w:rsidRPr="00255AA5">
              <w:t>га</w:t>
            </w:r>
            <w:proofErr w:type="gramEnd"/>
            <w:r w:rsidRPr="00255AA5">
              <w:t xml:space="preserve">) </w:t>
            </w:r>
          </w:p>
        </w:tc>
        <w:tc>
          <w:tcPr>
            <w:tcW w:w="1206" w:type="pct"/>
            <w:gridSpan w:val="2"/>
          </w:tcPr>
          <w:p w:rsidR="00366145" w:rsidRPr="00255AA5" w:rsidRDefault="00366145" w:rsidP="00366145">
            <w:pPr>
              <w:ind w:firstLine="709"/>
              <w:jc w:val="center"/>
            </w:pPr>
            <w:r w:rsidRPr="00265A74">
              <w:rPr>
                <w:bCs/>
              </w:rPr>
              <w:t>0,02</w:t>
            </w:r>
            <w:r>
              <w:rPr>
                <w:bCs/>
              </w:rPr>
              <w:t xml:space="preserve"> </w:t>
            </w:r>
          </w:p>
        </w:tc>
      </w:tr>
      <w:tr w:rsidR="00366145" w:rsidRPr="00617844" w:rsidTr="00366145">
        <w:tc>
          <w:tcPr>
            <w:tcW w:w="3794" w:type="pct"/>
            <w:gridSpan w:val="2"/>
          </w:tcPr>
          <w:p w:rsidR="00366145" w:rsidRPr="00366145" w:rsidRDefault="00366145" w:rsidP="00366145">
            <w:pPr>
              <w:ind w:firstLine="709"/>
              <w:jc w:val="center"/>
            </w:pPr>
            <w:r w:rsidRPr="00366145">
              <w:rPr>
                <w:bCs/>
              </w:rPr>
              <w:t>Максимальная площадь</w:t>
            </w:r>
            <w:r w:rsidRPr="00366145">
              <w:t xml:space="preserve"> (</w:t>
            </w:r>
            <w:proofErr w:type="gramStart"/>
            <w:r w:rsidRPr="00366145">
              <w:t>га</w:t>
            </w:r>
            <w:proofErr w:type="gramEnd"/>
            <w:r w:rsidRPr="00366145">
              <w:t xml:space="preserve">) </w:t>
            </w:r>
          </w:p>
        </w:tc>
        <w:tc>
          <w:tcPr>
            <w:tcW w:w="1206" w:type="pct"/>
            <w:gridSpan w:val="2"/>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366145" w:rsidRDefault="00366145" w:rsidP="00366145">
            <w:pPr>
              <w:ind w:firstLine="709"/>
              <w:jc w:val="center"/>
            </w:pPr>
          </w:p>
        </w:tc>
      </w:tr>
      <w:tr w:rsidR="00366145" w:rsidRPr="00617844" w:rsidTr="00366145">
        <w:tc>
          <w:tcPr>
            <w:tcW w:w="3794" w:type="pct"/>
            <w:gridSpan w:val="2"/>
          </w:tcPr>
          <w:p w:rsidR="00366145" w:rsidRPr="00255AA5" w:rsidRDefault="00366145" w:rsidP="00366145">
            <w:pPr>
              <w:ind w:left="71" w:firstLine="709"/>
              <w:jc w:val="center"/>
            </w:pPr>
            <w:r w:rsidRPr="00255AA5">
              <w:t xml:space="preserve">Минимальная длина стороны по уличному фронту (м) </w:t>
            </w:r>
          </w:p>
        </w:tc>
        <w:tc>
          <w:tcPr>
            <w:tcW w:w="1206" w:type="pct"/>
            <w:gridSpan w:val="2"/>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255AA5" w:rsidRDefault="00366145" w:rsidP="00366145">
            <w:pPr>
              <w:ind w:firstLine="709"/>
              <w:jc w:val="center"/>
            </w:pPr>
          </w:p>
        </w:tc>
      </w:tr>
      <w:tr w:rsidR="00366145" w:rsidRPr="00617844" w:rsidTr="00366145">
        <w:tc>
          <w:tcPr>
            <w:tcW w:w="3794" w:type="pct"/>
            <w:gridSpan w:val="2"/>
          </w:tcPr>
          <w:p w:rsidR="00366145" w:rsidRPr="00C21767" w:rsidRDefault="00366145" w:rsidP="00366145">
            <w:pPr>
              <w:pStyle w:val="21"/>
              <w:ind w:firstLine="709"/>
              <w:jc w:val="center"/>
              <w:rPr>
                <w:i/>
              </w:rPr>
            </w:pPr>
            <w:r w:rsidRPr="00C21767">
              <w:rPr>
                <w:bCs/>
              </w:rPr>
              <w:t xml:space="preserve">Минимальная ширина/глубина </w:t>
            </w:r>
            <w:r w:rsidRPr="00C21767">
              <w:t xml:space="preserve">(м) </w:t>
            </w:r>
          </w:p>
        </w:tc>
        <w:tc>
          <w:tcPr>
            <w:tcW w:w="1206" w:type="pct"/>
            <w:gridSpan w:val="2"/>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255AA5" w:rsidRDefault="00366145" w:rsidP="00366145">
            <w:pPr>
              <w:ind w:firstLine="709"/>
              <w:jc w:val="center"/>
            </w:pPr>
          </w:p>
        </w:tc>
      </w:tr>
      <w:tr w:rsidR="00366145" w:rsidRPr="00617844" w:rsidTr="00366145">
        <w:tc>
          <w:tcPr>
            <w:tcW w:w="3794" w:type="pct"/>
            <w:gridSpan w:val="2"/>
          </w:tcPr>
          <w:p w:rsidR="00366145" w:rsidRPr="00255AA5" w:rsidRDefault="00366145" w:rsidP="00366145">
            <w:pPr>
              <w:ind w:firstLine="709"/>
              <w:jc w:val="center"/>
            </w:pPr>
            <w:r w:rsidRPr="00255AA5">
              <w:t>Максимальный коэффициент застройки</w:t>
            </w:r>
            <w:proofErr w:type="gramStart"/>
            <w:r w:rsidRPr="00255AA5">
              <w:t xml:space="preserve"> (%) </w:t>
            </w:r>
            <w:proofErr w:type="gramEnd"/>
          </w:p>
        </w:tc>
        <w:tc>
          <w:tcPr>
            <w:tcW w:w="1206" w:type="pct"/>
            <w:gridSpan w:val="2"/>
          </w:tcPr>
          <w:p w:rsidR="00366145" w:rsidRPr="00255AA5" w:rsidRDefault="00366145" w:rsidP="00366145">
            <w:pPr>
              <w:ind w:firstLine="709"/>
              <w:jc w:val="center"/>
            </w:pPr>
            <w:r w:rsidRPr="00255AA5">
              <w:rPr>
                <w:bCs/>
              </w:rPr>
              <w:t>30</w:t>
            </w:r>
          </w:p>
        </w:tc>
      </w:tr>
      <w:tr w:rsidR="00366145" w:rsidRPr="00617844" w:rsidTr="00366145">
        <w:tc>
          <w:tcPr>
            <w:tcW w:w="3794" w:type="pct"/>
            <w:gridSpan w:val="2"/>
          </w:tcPr>
          <w:p w:rsidR="00366145" w:rsidRPr="00255AA5" w:rsidRDefault="00366145" w:rsidP="00366145">
            <w:pPr>
              <w:ind w:firstLine="709"/>
              <w:jc w:val="center"/>
            </w:pPr>
            <w:r w:rsidRPr="00255AA5">
              <w:t>Минимальный коэффициент озеленения</w:t>
            </w:r>
            <w:proofErr w:type="gramStart"/>
            <w:r w:rsidRPr="00255AA5">
              <w:t xml:space="preserve"> (%) </w:t>
            </w:r>
            <w:proofErr w:type="gramEnd"/>
          </w:p>
        </w:tc>
        <w:tc>
          <w:tcPr>
            <w:tcW w:w="1206" w:type="pct"/>
            <w:gridSpan w:val="2"/>
          </w:tcPr>
          <w:p w:rsidR="00366145" w:rsidRPr="00255AA5" w:rsidRDefault="00366145" w:rsidP="00366145">
            <w:pPr>
              <w:ind w:firstLine="709"/>
              <w:jc w:val="center"/>
            </w:pPr>
            <w:r w:rsidRPr="00255AA5">
              <w:rPr>
                <w:bCs/>
              </w:rPr>
              <w:t>50</w:t>
            </w:r>
          </w:p>
        </w:tc>
      </w:tr>
      <w:tr w:rsidR="00366145" w:rsidRPr="00617844" w:rsidTr="00366145">
        <w:tc>
          <w:tcPr>
            <w:tcW w:w="3794" w:type="pct"/>
            <w:gridSpan w:val="2"/>
          </w:tcPr>
          <w:p w:rsidR="00366145" w:rsidRPr="00255AA5" w:rsidRDefault="00366145" w:rsidP="00366145">
            <w:pPr>
              <w:ind w:firstLine="709"/>
              <w:jc w:val="center"/>
            </w:pPr>
            <w:r w:rsidRPr="00255AA5">
              <w:t xml:space="preserve">Максимальная высота здания до конька крыши (м) </w:t>
            </w:r>
          </w:p>
        </w:tc>
        <w:tc>
          <w:tcPr>
            <w:tcW w:w="1206" w:type="pct"/>
            <w:gridSpan w:val="2"/>
          </w:tcPr>
          <w:p w:rsidR="00366145" w:rsidRPr="00255AA5" w:rsidRDefault="00366145" w:rsidP="00366145">
            <w:pPr>
              <w:ind w:firstLine="709"/>
              <w:jc w:val="center"/>
            </w:pPr>
            <w:r w:rsidRPr="00255AA5">
              <w:rPr>
                <w:bCs/>
              </w:rPr>
              <w:t>12</w:t>
            </w:r>
          </w:p>
        </w:tc>
      </w:tr>
      <w:tr w:rsidR="00366145" w:rsidRPr="00617844" w:rsidTr="00366145">
        <w:tc>
          <w:tcPr>
            <w:tcW w:w="3794" w:type="pct"/>
            <w:gridSpan w:val="2"/>
          </w:tcPr>
          <w:p w:rsidR="00366145" w:rsidRPr="00255AA5" w:rsidRDefault="00366145" w:rsidP="00366145">
            <w:pPr>
              <w:ind w:firstLine="709"/>
              <w:jc w:val="center"/>
            </w:pPr>
            <w:r w:rsidRPr="00255AA5">
              <w:t xml:space="preserve">Максимальная высота оград (м) </w:t>
            </w:r>
          </w:p>
        </w:tc>
        <w:tc>
          <w:tcPr>
            <w:tcW w:w="1206" w:type="pct"/>
            <w:gridSpan w:val="2"/>
          </w:tcPr>
          <w:p w:rsidR="00366145" w:rsidRPr="00255AA5" w:rsidRDefault="00366145" w:rsidP="00366145">
            <w:pPr>
              <w:ind w:firstLine="709"/>
              <w:jc w:val="center"/>
            </w:pPr>
            <w:r w:rsidRPr="00255AA5">
              <w:rPr>
                <w:bCs/>
              </w:rPr>
              <w:t>1,5</w:t>
            </w:r>
          </w:p>
        </w:tc>
      </w:tr>
    </w:tbl>
    <w:p w:rsidR="00366145" w:rsidRDefault="00366145" w:rsidP="00366145">
      <w:pPr>
        <w:shd w:val="clear" w:color="auto" w:fill="FFFFFF"/>
        <w:ind w:firstLine="709"/>
        <w:jc w:val="both"/>
        <w:rPr>
          <w:snapToGrid w:val="0"/>
        </w:rPr>
      </w:pPr>
      <w:r w:rsidRPr="006B6B7C">
        <w:rPr>
          <w:snapToGrid w:val="0"/>
        </w:rPr>
        <w:t>Для зоны установлены предельные параметры разрешённого строительства, реконструкции объектов капитального строительства: отступ застройки от красной линии улицы для всех видов объектов капитального строительства - 6 м;</w:t>
      </w:r>
      <w:r w:rsidRPr="00617844">
        <w:rPr>
          <w:snapToGrid w:val="0"/>
        </w:rPr>
        <w:br/>
      </w:r>
    </w:p>
    <w:p w:rsidR="00366145" w:rsidRDefault="00366145" w:rsidP="00366145">
      <w:pPr>
        <w:shd w:val="clear" w:color="auto" w:fill="FFFFFF"/>
        <w:ind w:firstLine="709"/>
        <w:jc w:val="both"/>
        <w:rPr>
          <w:snapToGrid w:val="0"/>
        </w:rPr>
      </w:pPr>
      <w:r w:rsidRPr="00366145">
        <w:rPr>
          <w:snapToGrid w:val="0"/>
        </w:rPr>
        <w:t>Ограничения использования земельных участков и объектов капитального строительства указаны в </w:t>
      </w:r>
      <w:hyperlink r:id="rId31" w:history="1">
        <w:r w:rsidRPr="00946B44">
          <w:rPr>
            <w:snapToGrid w:val="0"/>
          </w:rPr>
          <w:t>статье</w:t>
        </w:r>
        <w:r w:rsidR="00946B44">
          <w:rPr>
            <w:snapToGrid w:val="0"/>
          </w:rPr>
          <w:t xml:space="preserve"> 51</w:t>
        </w:r>
        <w:r w:rsidRPr="00366145">
          <w:rPr>
            <w:snapToGrid w:val="0"/>
          </w:rPr>
          <w:t xml:space="preserve"> настоящих Правил</w:t>
        </w:r>
      </w:hyperlink>
      <w:r w:rsidRPr="00366145">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366145" w:rsidRPr="00617844" w:rsidRDefault="00366145" w:rsidP="00366145">
      <w:pPr>
        <w:shd w:val="clear" w:color="auto" w:fill="FFFFFF"/>
        <w:ind w:firstLine="708"/>
        <w:rPr>
          <w:snapToGrid w:val="0"/>
        </w:rPr>
      </w:pPr>
    </w:p>
    <w:p w:rsidR="00366145" w:rsidRPr="00617844" w:rsidRDefault="00366145" w:rsidP="00366145">
      <w:pPr>
        <w:shd w:val="clear" w:color="auto" w:fill="FFFFFF"/>
        <w:ind w:firstLine="708"/>
        <w:jc w:val="both"/>
        <w:rPr>
          <w:snapToGrid w:val="0"/>
        </w:rPr>
      </w:pPr>
      <w:r w:rsidRPr="00617844">
        <w:rPr>
          <w:b/>
          <w:snapToGrid w:val="0"/>
        </w:rPr>
        <w:t>Зона естественного ландшафта (Р3)</w:t>
      </w:r>
      <w:r w:rsidRPr="00617844">
        <w:rPr>
          <w:snapToGrid w:val="0"/>
        </w:rPr>
        <w:t xml:space="preserve"> - включает в себя природные ландшафты и другие открытые пространства не занятые застройкой, расположенные в границах населенного пункта.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535"/>
        <w:gridCol w:w="5365"/>
        <w:gridCol w:w="1388"/>
      </w:tblGrid>
      <w:tr w:rsidR="00366145" w:rsidRPr="00617844" w:rsidTr="00366145">
        <w:trPr>
          <w:trHeight w:val="150"/>
        </w:trPr>
        <w:tc>
          <w:tcPr>
            <w:tcW w:w="5000" w:type="pct"/>
            <w:gridSpan w:val="3"/>
          </w:tcPr>
          <w:p w:rsidR="00366145" w:rsidRPr="00617844" w:rsidRDefault="00366145" w:rsidP="00366145">
            <w:pPr>
              <w:pStyle w:val="4"/>
              <w:spacing w:before="0" w:after="0"/>
              <w:rPr>
                <w:sz w:val="24"/>
                <w:szCs w:val="24"/>
              </w:rPr>
            </w:pPr>
            <w:r w:rsidRPr="00617844">
              <w:rPr>
                <w:sz w:val="24"/>
                <w:szCs w:val="24"/>
              </w:rPr>
              <w:t>Таблица 13</w:t>
            </w:r>
          </w:p>
          <w:p w:rsidR="00366145" w:rsidRPr="00617844" w:rsidRDefault="00366145" w:rsidP="00366145">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366145" w:rsidRPr="00617844" w:rsidRDefault="00366145" w:rsidP="00366145">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366145" w:rsidRPr="00617844" w:rsidRDefault="00366145" w:rsidP="00366145">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p>
          <w:p w:rsidR="00366145" w:rsidRPr="00617844" w:rsidRDefault="00366145" w:rsidP="00366145">
            <w:pPr>
              <w:shd w:val="clear" w:color="auto" w:fill="FFFFFF"/>
              <w:jc w:val="both"/>
            </w:pPr>
            <w:proofErr w:type="gramStart"/>
            <w:r w:rsidRPr="00617844">
              <w:t>В</w:t>
            </w:r>
            <w:proofErr w:type="gramEnd"/>
            <w:r w:rsidRPr="00617844">
              <w:t xml:space="preserve"> - </w:t>
            </w:r>
            <w:r w:rsidRPr="00617844">
              <w:rPr>
                <w:snapToGrid w:val="0"/>
              </w:rPr>
              <w:t>вспомогательные виды разрешённого использования.</w:t>
            </w:r>
          </w:p>
        </w:tc>
      </w:tr>
      <w:tr w:rsidR="00366145" w:rsidRPr="00617844" w:rsidTr="00366145">
        <w:trPr>
          <w:trHeight w:val="285"/>
        </w:trPr>
        <w:tc>
          <w:tcPr>
            <w:tcW w:w="5000" w:type="pct"/>
            <w:gridSpan w:val="3"/>
          </w:tcPr>
          <w:p w:rsidR="00366145" w:rsidRPr="00617844" w:rsidRDefault="00366145" w:rsidP="00366145">
            <w:pPr>
              <w:jc w:val="center"/>
            </w:pPr>
            <w:r w:rsidRPr="00617844">
              <w:rPr>
                <w:b/>
                <w:bCs/>
              </w:rPr>
              <w:t>Виды разрешенного использования</w:t>
            </w:r>
            <w:r w:rsidRPr="00617844">
              <w:t> </w:t>
            </w:r>
          </w:p>
        </w:tc>
      </w:tr>
      <w:tr w:rsidR="00366145" w:rsidRPr="00617844" w:rsidTr="00366145">
        <w:trPr>
          <w:trHeight w:val="1262"/>
        </w:trPr>
        <w:tc>
          <w:tcPr>
            <w:tcW w:w="1365" w:type="pct"/>
          </w:tcPr>
          <w:p w:rsidR="00366145" w:rsidRPr="00366145" w:rsidRDefault="00366145" w:rsidP="00366145">
            <w:pPr>
              <w:jc w:val="both"/>
              <w:rPr>
                <w:b/>
              </w:rPr>
            </w:pPr>
            <w:r w:rsidRPr="00366145">
              <w:rPr>
                <w:b/>
              </w:rPr>
              <w:t>Природно-познавательный туризм (5.2)</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w:t>
            </w:r>
            <w:r w:rsidRPr="00366145">
              <w:rPr>
                <w:rFonts w:ascii="Times New Roman" w:hAnsi="Times New Roman" w:cs="Times New Roman"/>
              </w:rPr>
              <w:lastRenderedPageBreak/>
              <w:t xml:space="preserve">размещение щитов с познавательными сведениями об окружающей природной среде; осуществление необходимых природоохранных и </w:t>
            </w:r>
            <w:proofErr w:type="spellStart"/>
            <w:r w:rsidRPr="00366145">
              <w:rPr>
                <w:rFonts w:ascii="Times New Roman" w:hAnsi="Times New Roman" w:cs="Times New Roman"/>
              </w:rPr>
              <w:t>природовосстановительных</w:t>
            </w:r>
            <w:proofErr w:type="spellEnd"/>
            <w:r w:rsidRPr="00366145">
              <w:rPr>
                <w:rFonts w:ascii="Times New Roman" w:hAnsi="Times New Roman" w:cs="Times New Roman"/>
              </w:rPr>
              <w:t xml:space="preserve"> мероприятий</w:t>
            </w:r>
          </w:p>
        </w:tc>
        <w:tc>
          <w:tcPr>
            <w:tcW w:w="747" w:type="pct"/>
          </w:tcPr>
          <w:p w:rsidR="00366145" w:rsidRPr="00617844" w:rsidRDefault="00366145" w:rsidP="00366145">
            <w:pPr>
              <w:jc w:val="center"/>
            </w:pPr>
            <w:r w:rsidRPr="00617844">
              <w:rPr>
                <w:b/>
                <w:bCs/>
              </w:rPr>
              <w:lastRenderedPageBreak/>
              <w:t>С</w:t>
            </w:r>
          </w:p>
        </w:tc>
      </w:tr>
      <w:tr w:rsidR="00366145" w:rsidRPr="00617844" w:rsidTr="00366145">
        <w:trPr>
          <w:trHeight w:val="1262"/>
        </w:trPr>
        <w:tc>
          <w:tcPr>
            <w:tcW w:w="1365" w:type="pct"/>
            <w:vMerge w:val="restart"/>
          </w:tcPr>
          <w:p w:rsidR="00366145" w:rsidRPr="00366145" w:rsidRDefault="00366145" w:rsidP="00366145">
            <w:pPr>
              <w:jc w:val="both"/>
              <w:rPr>
                <w:b/>
              </w:rPr>
            </w:pPr>
            <w:r w:rsidRPr="00366145">
              <w:rPr>
                <w:b/>
              </w:rPr>
              <w:lastRenderedPageBreak/>
              <w:t>Земельные участки (территории) общего пользования (12.0)</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47" w:type="pct"/>
          </w:tcPr>
          <w:p w:rsidR="00366145" w:rsidRPr="00617844" w:rsidRDefault="00366145" w:rsidP="00366145">
            <w:pPr>
              <w:jc w:val="center"/>
              <w:rPr>
                <w:b/>
                <w:bCs/>
              </w:rPr>
            </w:pPr>
            <w:r w:rsidRPr="00617844">
              <w:rPr>
                <w:b/>
                <w:bCs/>
              </w:rPr>
              <w:t>О</w:t>
            </w:r>
          </w:p>
        </w:tc>
      </w:tr>
      <w:tr w:rsidR="00366145" w:rsidRPr="00617844" w:rsidTr="00366145">
        <w:trPr>
          <w:trHeight w:val="1262"/>
        </w:trPr>
        <w:tc>
          <w:tcPr>
            <w:tcW w:w="1365" w:type="pct"/>
            <w:vMerge/>
          </w:tcPr>
          <w:p w:rsidR="00366145" w:rsidRPr="00366145" w:rsidRDefault="00366145" w:rsidP="00366145">
            <w:pPr>
              <w:pStyle w:val="afff0"/>
              <w:rPr>
                <w:rFonts w:ascii="Times New Roman" w:hAnsi="Times New Roman" w:cs="Times New Roman"/>
              </w:rPr>
            </w:pPr>
          </w:p>
        </w:tc>
        <w:tc>
          <w:tcPr>
            <w:tcW w:w="2888" w:type="pct"/>
          </w:tcPr>
          <w:p w:rsidR="00366145" w:rsidRPr="00366145" w:rsidRDefault="00366145" w:rsidP="00366145">
            <w:pPr>
              <w:pStyle w:val="afff0"/>
              <w:rPr>
                <w:rFonts w:ascii="Times New Roman" w:hAnsi="Times New Roman" w:cs="Times New Roman"/>
                <w:highlight w:val="green"/>
              </w:rPr>
            </w:pPr>
            <w:r w:rsidRPr="00366145">
              <w:rPr>
                <w:rFonts w:ascii="Times New Roman" w:hAnsi="Times New Roman" w:cs="Times New Roman"/>
              </w:rPr>
              <w:t>игровые и спортивные площадки; объекты декоративно-монументального искусства, малые архитектурные формы; общественные туалеты</w:t>
            </w:r>
          </w:p>
        </w:tc>
        <w:tc>
          <w:tcPr>
            <w:tcW w:w="747" w:type="pct"/>
          </w:tcPr>
          <w:p w:rsidR="00366145" w:rsidRPr="00617844" w:rsidRDefault="00366145" w:rsidP="00366145">
            <w:pPr>
              <w:jc w:val="center"/>
              <w:rPr>
                <w:b/>
                <w:bCs/>
              </w:rPr>
            </w:pPr>
            <w:r w:rsidRPr="00617844">
              <w:rPr>
                <w:b/>
                <w:bCs/>
              </w:rPr>
              <w:t>В</w:t>
            </w:r>
          </w:p>
        </w:tc>
      </w:tr>
      <w:tr w:rsidR="00366145" w:rsidRPr="00617844" w:rsidTr="00366145">
        <w:trPr>
          <w:trHeight w:val="671"/>
        </w:trPr>
        <w:tc>
          <w:tcPr>
            <w:tcW w:w="1365" w:type="pct"/>
            <w:vMerge/>
          </w:tcPr>
          <w:p w:rsidR="00366145" w:rsidRPr="00617844" w:rsidRDefault="00366145" w:rsidP="00366145">
            <w:pPr>
              <w:pStyle w:val="afff0"/>
            </w:pP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гостиницы; открытые и закрытые спортивные сооружения; культовые объекты; площадки для выгула собак</w:t>
            </w:r>
          </w:p>
        </w:tc>
        <w:tc>
          <w:tcPr>
            <w:tcW w:w="747" w:type="pct"/>
          </w:tcPr>
          <w:p w:rsidR="00366145" w:rsidRPr="00617844" w:rsidRDefault="00366145" w:rsidP="00366145">
            <w:pPr>
              <w:jc w:val="center"/>
              <w:rPr>
                <w:b/>
                <w:bCs/>
              </w:rPr>
            </w:pPr>
            <w:r w:rsidRPr="00617844">
              <w:rPr>
                <w:b/>
                <w:bCs/>
              </w:rPr>
              <w:t>С</w:t>
            </w:r>
          </w:p>
        </w:tc>
      </w:tr>
      <w:tr w:rsidR="00366145" w:rsidRPr="00617844" w:rsidTr="00366145">
        <w:trPr>
          <w:trHeight w:val="697"/>
        </w:trPr>
        <w:tc>
          <w:tcPr>
            <w:tcW w:w="1365"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 xml:space="preserve">Прочие виды разрешенного использования </w:t>
            </w:r>
          </w:p>
        </w:tc>
        <w:tc>
          <w:tcPr>
            <w:tcW w:w="2888" w:type="pct"/>
          </w:tcPr>
          <w:p w:rsidR="00366145" w:rsidRPr="00366145" w:rsidRDefault="00366145" w:rsidP="00366145">
            <w:pPr>
              <w:pStyle w:val="afff0"/>
              <w:rPr>
                <w:rFonts w:ascii="Times New Roman" w:hAnsi="Times New Roman" w:cs="Times New Roman"/>
              </w:rPr>
            </w:pPr>
            <w:r w:rsidRPr="00366145">
              <w:rPr>
                <w:rFonts w:ascii="Times New Roman" w:hAnsi="Times New Roman" w:cs="Times New Roman"/>
              </w:rPr>
              <w:t>Описание вида разрешенного использования согласно Классификатору</w:t>
            </w:r>
          </w:p>
        </w:tc>
        <w:tc>
          <w:tcPr>
            <w:tcW w:w="747" w:type="pct"/>
          </w:tcPr>
          <w:p w:rsidR="00366145" w:rsidRPr="00617844" w:rsidRDefault="00366145" w:rsidP="00366145">
            <w:pPr>
              <w:jc w:val="center"/>
              <w:rPr>
                <w:b/>
                <w:bCs/>
              </w:rPr>
            </w:pPr>
            <w:r w:rsidRPr="00617844">
              <w:rPr>
                <w:b/>
                <w:bCs/>
              </w:rPr>
              <w:t>-</w:t>
            </w:r>
          </w:p>
        </w:tc>
      </w:tr>
    </w:tbl>
    <w:p w:rsidR="00366145" w:rsidRPr="00617844" w:rsidRDefault="00366145" w:rsidP="00366145">
      <w:pPr>
        <w:shd w:val="clear" w:color="auto" w:fill="FFFFFF"/>
        <w:ind w:firstLine="708"/>
        <w:rPr>
          <w:snapToGrid w:val="0"/>
        </w:rPr>
      </w:pPr>
    </w:p>
    <w:p w:rsidR="00366145" w:rsidRPr="00617844" w:rsidRDefault="00366145" w:rsidP="00366145">
      <w:pPr>
        <w:shd w:val="clear" w:color="auto" w:fill="FFFFFF"/>
        <w:ind w:firstLine="708"/>
        <w:jc w:val="both"/>
        <w:rPr>
          <w:snapToGrid w:val="0"/>
        </w:rPr>
      </w:pPr>
      <w:r w:rsidRPr="00617844">
        <w:rPr>
          <w:snapToGrid w:val="0"/>
        </w:rPr>
        <w:t>Рекреационные зоны определены на основе сложившегося особого природного ландшафта городских лесов, парков, скверов и благоустроенных зеленых зон водных пространств и предназначены для организации отдыха населения.</w:t>
      </w:r>
    </w:p>
    <w:p w:rsidR="00366145" w:rsidRPr="00617844" w:rsidRDefault="00366145" w:rsidP="00366145">
      <w:pPr>
        <w:shd w:val="clear" w:color="auto" w:fill="FFFFFF"/>
        <w:textAlignment w:val="baseline"/>
        <w:rPr>
          <w:spacing w:val="1"/>
          <w:highlight w:val="green"/>
        </w:rPr>
      </w:pPr>
    </w:p>
    <w:tbl>
      <w:tblPr>
        <w:tblW w:w="0" w:type="auto"/>
        <w:tblInd w:w="94" w:type="dxa"/>
        <w:tblCellMar>
          <w:left w:w="0" w:type="dxa"/>
          <w:right w:w="0" w:type="dxa"/>
        </w:tblCellMar>
        <w:tblLook w:val="04A0"/>
      </w:tblPr>
      <w:tblGrid>
        <w:gridCol w:w="6456"/>
        <w:gridCol w:w="2425"/>
      </w:tblGrid>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площадь земельного участка</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617844" w:rsidRDefault="00366145" w:rsidP="00366145">
            <w:pPr>
              <w:shd w:val="clear" w:color="auto" w:fill="FFFFFF"/>
              <w:ind w:firstLine="708"/>
              <w:jc w:val="center"/>
              <w:rPr>
                <w:snapToGrid w:val="0"/>
              </w:rPr>
            </w:pP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максимальная высота зданий, сооружений*</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617844" w:rsidRDefault="00366145" w:rsidP="00366145">
            <w:pPr>
              <w:shd w:val="clear" w:color="auto" w:fill="FFFFFF"/>
              <w:ind w:firstLine="708"/>
              <w:jc w:val="center"/>
              <w:rPr>
                <w:snapToGrid w:val="0"/>
              </w:rPr>
            </w:pP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Процент застройки:</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максимальный:</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jc w:val="center"/>
              <w:rPr>
                <w:snapToGrid w:val="0"/>
              </w:rPr>
            </w:pPr>
            <w:r w:rsidRPr="00617844">
              <w:rPr>
                <w:snapToGrid w:val="0"/>
              </w:rPr>
              <w:t>50%</w:t>
            </w: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минимальный:</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366145" w:rsidRPr="00617844" w:rsidRDefault="00366145" w:rsidP="00366145">
            <w:pPr>
              <w:shd w:val="clear" w:color="auto" w:fill="FFFFFF"/>
              <w:ind w:firstLine="708"/>
              <w:jc w:val="center"/>
              <w:rPr>
                <w:snapToGrid w:val="0"/>
              </w:rPr>
            </w:pP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отступ застройки от красной линии улицы для всех видов объектов капитального строительства</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jc w:val="center"/>
              <w:rPr>
                <w:snapToGrid w:val="0"/>
              </w:rPr>
            </w:pPr>
            <w:r w:rsidRPr="00617844">
              <w:rPr>
                <w:snapToGrid w:val="0"/>
              </w:rPr>
              <w:t>6 м</w:t>
            </w:r>
          </w:p>
        </w:tc>
      </w:tr>
      <w:tr w:rsidR="00366145" w:rsidRPr="00617844" w:rsidTr="00366145">
        <w:tc>
          <w:tcPr>
            <w:tcW w:w="645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rPr>
                <w:snapToGrid w:val="0"/>
              </w:rPr>
            </w:pPr>
            <w:r w:rsidRPr="00617844">
              <w:rPr>
                <w:snapToGrid w:val="0"/>
              </w:rPr>
              <w:t>минимальный процент озеленения участка</w:t>
            </w:r>
          </w:p>
        </w:tc>
        <w:tc>
          <w:tcPr>
            <w:tcW w:w="24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366145" w:rsidRPr="00617844" w:rsidRDefault="00366145" w:rsidP="00366145">
            <w:pPr>
              <w:shd w:val="clear" w:color="auto" w:fill="FFFFFF"/>
              <w:ind w:firstLine="708"/>
              <w:jc w:val="center"/>
              <w:rPr>
                <w:snapToGrid w:val="0"/>
              </w:rPr>
            </w:pPr>
            <w:r w:rsidRPr="00617844">
              <w:rPr>
                <w:snapToGrid w:val="0"/>
              </w:rPr>
              <w:t>30%</w:t>
            </w:r>
          </w:p>
        </w:tc>
      </w:tr>
    </w:tbl>
    <w:p w:rsidR="00366145" w:rsidRDefault="00366145" w:rsidP="00366145">
      <w:pPr>
        <w:shd w:val="clear" w:color="auto" w:fill="FFFFFF"/>
        <w:ind w:firstLine="709"/>
        <w:jc w:val="both"/>
        <w:rPr>
          <w:snapToGrid w:val="0"/>
          <w:highlight w:val="yellow"/>
        </w:rPr>
      </w:pPr>
    </w:p>
    <w:p w:rsidR="00366145" w:rsidRDefault="00366145" w:rsidP="00366145">
      <w:pPr>
        <w:shd w:val="clear" w:color="auto" w:fill="FFFFFF"/>
        <w:ind w:firstLine="709"/>
        <w:jc w:val="both"/>
        <w:rPr>
          <w:snapToGrid w:val="0"/>
        </w:rPr>
      </w:pPr>
      <w:r w:rsidRPr="00366145">
        <w:rPr>
          <w:snapToGrid w:val="0"/>
        </w:rPr>
        <w:t>Ограничения использования земельных участков и объектов капитального строительства указаны в </w:t>
      </w:r>
      <w:hyperlink r:id="rId32" w:history="1">
        <w:r w:rsidRPr="00946B44">
          <w:rPr>
            <w:snapToGrid w:val="0"/>
          </w:rPr>
          <w:t>статье</w:t>
        </w:r>
        <w:r w:rsidR="00946B44">
          <w:rPr>
            <w:snapToGrid w:val="0"/>
          </w:rPr>
          <w:t xml:space="preserve"> 51</w:t>
        </w:r>
        <w:r w:rsidRPr="00366145">
          <w:rPr>
            <w:snapToGrid w:val="0"/>
          </w:rPr>
          <w:t xml:space="preserve"> настоящих Правил</w:t>
        </w:r>
      </w:hyperlink>
      <w:r w:rsidRPr="00366145">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366145" w:rsidRDefault="00366145" w:rsidP="00366145">
      <w:pPr>
        <w:pStyle w:val="a7"/>
        <w:spacing w:before="0" w:beforeAutospacing="0" w:after="0" w:afterAutospacing="0"/>
        <w:ind w:firstLine="708"/>
        <w:jc w:val="both"/>
        <w:rPr>
          <w:rFonts w:ascii="Times New Roman" w:hAnsi="Times New Roman" w:cs="Times New Roman"/>
          <w:b/>
        </w:rPr>
      </w:pPr>
    </w:p>
    <w:p w:rsidR="004B4683" w:rsidRPr="00617844" w:rsidRDefault="00D05036" w:rsidP="004B4683">
      <w:pPr>
        <w:pStyle w:val="a7"/>
        <w:spacing w:before="0" w:beforeAutospacing="0" w:after="0" w:afterAutospacing="0"/>
        <w:ind w:firstLine="708"/>
        <w:jc w:val="both"/>
        <w:rPr>
          <w:rFonts w:ascii="Times New Roman" w:hAnsi="Times New Roman" w:cs="Times New Roman"/>
          <w:b/>
        </w:rPr>
      </w:pPr>
      <w:r w:rsidRPr="009E25FD">
        <w:rPr>
          <w:b/>
          <w:sz w:val="28"/>
          <w:szCs w:val="28"/>
        </w:rPr>
        <w:t>Статья 4</w:t>
      </w:r>
      <w:r w:rsidR="001E2EDB">
        <w:rPr>
          <w:b/>
          <w:sz w:val="28"/>
          <w:szCs w:val="28"/>
        </w:rPr>
        <w:t>5</w:t>
      </w:r>
      <w:r w:rsidRPr="009E25FD">
        <w:rPr>
          <w:b/>
          <w:sz w:val="28"/>
          <w:szCs w:val="28"/>
        </w:rPr>
        <w:t xml:space="preserve">. </w:t>
      </w:r>
      <w:r w:rsidR="004B4683" w:rsidRPr="004B4683">
        <w:rPr>
          <w:rFonts w:ascii="Times New Roman" w:hAnsi="Times New Roman" w:cs="Times New Roman"/>
          <w:b/>
          <w:sz w:val="28"/>
          <w:szCs w:val="28"/>
        </w:rPr>
        <w:t>Зоны сельскохозяйственного использования и виды разрешенного использования земельных участков</w:t>
      </w:r>
      <w:r w:rsidR="004B4683" w:rsidRPr="00617844">
        <w:rPr>
          <w:rFonts w:ascii="Times New Roman" w:hAnsi="Times New Roman" w:cs="Times New Roman"/>
          <w:b/>
        </w:rPr>
        <w:t xml:space="preserve"> </w:t>
      </w:r>
    </w:p>
    <w:p w:rsidR="004B4683" w:rsidRPr="00617844" w:rsidRDefault="004B4683" w:rsidP="004B4683">
      <w:pPr>
        <w:ind w:firstLine="709"/>
        <w:jc w:val="both"/>
      </w:pPr>
      <w:r w:rsidRPr="00617844">
        <w:t xml:space="preserve">Зоны сельскохозяйственного использования предназначены для ведения сельского хозяйства на объектах капитального строительства сельскохозяйственного </w:t>
      </w:r>
      <w:r w:rsidRPr="00617844">
        <w:lastRenderedPageBreak/>
        <w:t>назначения, производства продуктов питания и фуража, организации фермерских и теплично-парниковых хозяйств и других аналогичных целей в границах населенного пункта.</w:t>
      </w:r>
    </w:p>
    <w:p w:rsidR="004B4683" w:rsidRPr="00617844" w:rsidRDefault="004B4683" w:rsidP="004B4683">
      <w:pPr>
        <w:ind w:firstLine="709"/>
        <w:jc w:val="both"/>
        <w:rPr>
          <w:snapToGrid w:val="0"/>
        </w:rPr>
      </w:pPr>
      <w:r w:rsidRPr="00617844">
        <w:t xml:space="preserve">Виды разрешенного использования земельных участков в зоне сельскохозяйственного использования «СХ» (коды согласно Классификатору видов разрешенного использования земельных участков) следующие: 1.1 Осуществление хозяйственной деятельности, связанной с выращиванием сельскохозяйственных культур. </w:t>
      </w:r>
      <w:proofErr w:type="gramStart"/>
      <w:r w:rsidRPr="00617844">
        <w:t>Содержание данного вида разрешенного использования включает в себя содержание видов разрешенного использования</w:t>
      </w:r>
      <w:r>
        <w:t xml:space="preserve"> </w:t>
      </w:r>
      <w:r w:rsidRPr="00617844">
        <w:t>с кодами 1.2.-1.6; 1.7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roofErr w:type="gramEnd"/>
      <w:r w:rsidRPr="00617844">
        <w:t xml:space="preserve"> </w:t>
      </w:r>
      <w:proofErr w:type="gramStart"/>
      <w:r w:rsidRPr="00617844">
        <w:t>Содержание данного вида разрешенного использования включает в себя содержание видов разрешенного использования с кодами 1.8-1.11; 1.12 Осуществление хозяйственной деятельности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 иных полезных насекомых; размещение сооружений используемых для хранения и первичной переработке продукции пчеловодства;</w:t>
      </w:r>
      <w:proofErr w:type="gramEnd"/>
      <w:r w:rsidRPr="00617844">
        <w:t xml:space="preserve"> </w:t>
      </w:r>
      <w:proofErr w:type="gramStart"/>
      <w:r w:rsidRPr="00617844">
        <w:t>1.13 осуществление деятельности, связанной с разведением и (или) содержанием, выращиванием объектов рыбоводства (</w:t>
      </w:r>
      <w:proofErr w:type="spellStart"/>
      <w:r w:rsidRPr="00617844">
        <w:t>аквакультуры</w:t>
      </w:r>
      <w:proofErr w:type="spellEnd"/>
      <w:r w:rsidRPr="00617844">
        <w:t>); размещение зданий, сооружений, оборудования, необходимых для осуществления рыбоводства (</w:t>
      </w:r>
      <w:proofErr w:type="spellStart"/>
      <w:r w:rsidRPr="00617844">
        <w:t>аквакультуры</w:t>
      </w:r>
      <w:proofErr w:type="spellEnd"/>
      <w:r w:rsidRPr="00617844">
        <w:t>); 1.14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roofErr w:type="gramEnd"/>
      <w:r w:rsidRPr="00617844">
        <w:t>1.15 Размещение зданий, сооружений, используемых для производства, хранения, первичной и глубокой переработки сельскохозяйственной продукции; 1.17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размещения сооружений, необходимых для указанных видов сельскохозяйственного производства; 1.18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4B4683" w:rsidRPr="00617844" w:rsidRDefault="004B4683" w:rsidP="004B4683">
      <w:pPr>
        <w:shd w:val="clear" w:color="auto" w:fill="FFFFFF"/>
        <w:ind w:firstLine="709"/>
        <w:jc w:val="both"/>
        <w:rPr>
          <w:snapToGrid w:val="0"/>
        </w:rPr>
      </w:pPr>
      <w:r w:rsidRPr="00617844">
        <w:rPr>
          <w:b/>
          <w:snapToGrid w:val="0"/>
        </w:rPr>
        <w:t>Зона сельскохозяйственных зданий, строений, сооружений (СХ</w:t>
      </w:r>
      <w:proofErr w:type="gramStart"/>
      <w:r w:rsidRPr="00617844">
        <w:rPr>
          <w:b/>
          <w:snapToGrid w:val="0"/>
        </w:rPr>
        <w:t>1</w:t>
      </w:r>
      <w:proofErr w:type="gramEnd"/>
      <w:r w:rsidRPr="00617844">
        <w:rPr>
          <w:b/>
          <w:snapToGrid w:val="0"/>
        </w:rPr>
        <w:t>)</w:t>
      </w:r>
      <w:r w:rsidRPr="00617844">
        <w:rPr>
          <w:snapToGrid w:val="0"/>
        </w:rPr>
        <w:t xml:space="preserve"> - используется для ведения городского хозяйства на объектах капитального строительства сельскохозяйственного назначения, размещенных в границах населенных пунктов. </w:t>
      </w:r>
    </w:p>
    <w:p w:rsidR="004B4683" w:rsidRPr="00617844" w:rsidRDefault="004B4683" w:rsidP="004B4683">
      <w:pPr>
        <w:shd w:val="clear" w:color="auto" w:fill="FFFFFF"/>
        <w:ind w:firstLine="709"/>
        <w:jc w:val="both"/>
        <w:rPr>
          <w:snapToGrid w:val="0"/>
        </w:rPr>
      </w:pPr>
      <w:r w:rsidRPr="00617844">
        <w:rPr>
          <w:b/>
          <w:snapToGrid w:val="0"/>
        </w:rPr>
        <w:t>Зона сельскохозяйственных угодий (СХ</w:t>
      </w:r>
      <w:proofErr w:type="gramStart"/>
      <w:r w:rsidRPr="00617844">
        <w:rPr>
          <w:b/>
          <w:snapToGrid w:val="0"/>
        </w:rPr>
        <w:t>2</w:t>
      </w:r>
      <w:proofErr w:type="gramEnd"/>
      <w:r w:rsidRPr="00617844">
        <w:rPr>
          <w:b/>
          <w:snapToGrid w:val="0"/>
        </w:rPr>
        <w:t>)</w:t>
      </w:r>
      <w:r w:rsidRPr="00617844">
        <w:rPr>
          <w:snapToGrid w:val="0"/>
        </w:rPr>
        <w:t xml:space="preserve"> - используется для производства продуктов питания для населения</w:t>
      </w:r>
      <w:r>
        <w:rPr>
          <w:snapToGrid w:val="0"/>
        </w:rPr>
        <w:t xml:space="preserve"> </w:t>
      </w:r>
      <w:r w:rsidRPr="00617844">
        <w:rPr>
          <w:snapToGrid w:val="0"/>
        </w:rPr>
        <w:t xml:space="preserve">и фуража, для выпаса домашнего скота и других аналогичных целей в границах населенных пунктов. </w:t>
      </w:r>
    </w:p>
    <w:p w:rsidR="004B4683" w:rsidRPr="00617844" w:rsidRDefault="004B4683" w:rsidP="004B4683">
      <w:pPr>
        <w:shd w:val="clear" w:color="auto" w:fill="FFFFFF"/>
        <w:ind w:firstLine="709"/>
        <w:jc w:val="both"/>
      </w:pPr>
      <w:r w:rsidRPr="00617844">
        <w:rPr>
          <w:b/>
          <w:snapToGrid w:val="0"/>
        </w:rPr>
        <w:t>Зона садов, огородов, оранжерей, теплично-парникового хозяйства (СХ</w:t>
      </w:r>
      <w:r>
        <w:rPr>
          <w:b/>
          <w:snapToGrid w:val="0"/>
        </w:rPr>
        <w:t>3</w:t>
      </w:r>
      <w:r w:rsidRPr="00617844">
        <w:rPr>
          <w:b/>
          <w:snapToGrid w:val="0"/>
        </w:rPr>
        <w:t>)</w:t>
      </w:r>
      <w:r w:rsidRPr="00617844">
        <w:rPr>
          <w:snapToGrid w:val="0"/>
        </w:rPr>
        <w:t xml:space="preserve"> -</w:t>
      </w:r>
      <w:r>
        <w:rPr>
          <w:snapToGrid w:val="0"/>
        </w:rPr>
        <w:t xml:space="preserve"> </w:t>
      </w:r>
      <w:r w:rsidRPr="00617844">
        <w:rPr>
          <w:snapToGrid w:val="0"/>
        </w:rPr>
        <w:t xml:space="preserve">используется для подсобного хозяйства, садоводства и огородничества в границах населенных пунктов. </w:t>
      </w:r>
    </w:p>
    <w:p w:rsidR="004B4683" w:rsidRPr="00617844" w:rsidRDefault="004B4683" w:rsidP="004B4683">
      <w:pPr>
        <w:shd w:val="clear" w:color="auto" w:fill="FFFFFF"/>
        <w:ind w:firstLine="709"/>
        <w:jc w:val="both"/>
      </w:pPr>
      <w:r w:rsidRPr="00617844">
        <w:t>Территории указанных зон могут быть использованы в целях ведения городского хозяйства до момента изменения вида их использования в соответствии с генеральным планом и настоящими Правилами.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26"/>
        <w:gridCol w:w="1962"/>
      </w:tblGrid>
      <w:tr w:rsidR="004B4683" w:rsidRPr="00617844" w:rsidTr="00FA0F04">
        <w:trPr>
          <w:cantSplit/>
          <w:trHeight w:val="285"/>
        </w:trPr>
        <w:tc>
          <w:tcPr>
            <w:tcW w:w="5000" w:type="pct"/>
            <w:gridSpan w:val="2"/>
          </w:tcPr>
          <w:p w:rsidR="004B4683" w:rsidRPr="00617844" w:rsidRDefault="004B4683" w:rsidP="00FA0F04">
            <w:pPr>
              <w:pStyle w:val="4"/>
              <w:spacing w:before="0" w:after="0"/>
              <w:jc w:val="both"/>
              <w:rPr>
                <w:sz w:val="24"/>
                <w:szCs w:val="24"/>
              </w:rPr>
            </w:pPr>
            <w:r w:rsidRPr="00617844">
              <w:rPr>
                <w:sz w:val="24"/>
                <w:szCs w:val="24"/>
              </w:rPr>
              <w:lastRenderedPageBreak/>
              <w:t>Таблица 14</w:t>
            </w:r>
          </w:p>
          <w:p w:rsidR="004B4683" w:rsidRPr="00617844" w:rsidRDefault="004B4683" w:rsidP="00FA0F04">
            <w:pPr>
              <w:shd w:val="clear" w:color="auto" w:fill="FFFFFF"/>
              <w:jc w:val="both"/>
              <w:rPr>
                <w:snapToGrid w:val="0"/>
              </w:rPr>
            </w:pPr>
            <w:r w:rsidRPr="00121103">
              <w:rPr>
                <w:b/>
                <w:snapToGrid w:val="0"/>
              </w:rPr>
              <w:t>О</w:t>
            </w:r>
            <w:r w:rsidRPr="00617844">
              <w:rPr>
                <w:snapToGrid w:val="0"/>
              </w:rPr>
              <w:t xml:space="preserve">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4B4683" w:rsidRPr="00617844" w:rsidRDefault="004B4683" w:rsidP="00FA0F04">
            <w:pPr>
              <w:shd w:val="clear" w:color="auto" w:fill="FFFFFF"/>
              <w:jc w:val="both"/>
              <w:rPr>
                <w:snapToGrid w:val="0"/>
              </w:rPr>
            </w:pPr>
            <w:r w:rsidRPr="00121103">
              <w:rPr>
                <w:b/>
                <w:snapToGrid w:val="0"/>
              </w:rPr>
              <w:t>С</w:t>
            </w:r>
            <w:r w:rsidRPr="00617844">
              <w:rPr>
                <w:snapToGrid w:val="0"/>
              </w:rPr>
              <w:t xml:space="preserve"> – условно разрешенные виды использования, требующие получения зонального разрешения, </w:t>
            </w:r>
          </w:p>
          <w:p w:rsidR="004B4683" w:rsidRPr="00617844" w:rsidRDefault="004B4683" w:rsidP="00FA0F04">
            <w:pPr>
              <w:shd w:val="clear" w:color="auto" w:fill="FFFFFF"/>
              <w:jc w:val="both"/>
            </w:pPr>
            <w:r w:rsidRPr="00121103">
              <w:rPr>
                <w:snapToGrid w:val="0"/>
              </w:rPr>
              <w:t xml:space="preserve">- </w:t>
            </w:r>
            <w:r w:rsidRPr="00617844">
              <w:rPr>
                <w:snapToGrid w:val="0"/>
              </w:rPr>
              <w:t>виды использования, на которые не может быть получено зональное разрешение.</w:t>
            </w:r>
            <w:r w:rsidR="00F44E71" w:rsidRPr="00F44E71">
              <w:pict>
                <v:shape id="_x0000_i1026" type="#_x0000_t75" style="width:.75pt;height:7.5pt"/>
              </w:pict>
            </w:r>
          </w:p>
        </w:tc>
      </w:tr>
      <w:tr w:rsidR="004B4683" w:rsidRPr="00617844" w:rsidTr="00FA0F04">
        <w:trPr>
          <w:cantSplit/>
          <w:trHeight w:val="285"/>
        </w:trPr>
        <w:tc>
          <w:tcPr>
            <w:tcW w:w="5000" w:type="pct"/>
            <w:gridSpan w:val="2"/>
          </w:tcPr>
          <w:p w:rsidR="004B4683" w:rsidRPr="00617844" w:rsidRDefault="004B4683" w:rsidP="00FA0F04">
            <w:pPr>
              <w:ind w:firstLine="709"/>
              <w:jc w:val="center"/>
            </w:pPr>
            <w:r w:rsidRPr="00617844">
              <w:rPr>
                <w:b/>
                <w:bCs/>
              </w:rPr>
              <w:t>Виды разрешенного использования</w:t>
            </w:r>
            <w:r w:rsidRPr="00617844">
              <w:t> </w:t>
            </w:r>
          </w:p>
        </w:tc>
      </w:tr>
      <w:tr w:rsidR="004B4683" w:rsidRPr="003A63A5" w:rsidTr="00FA0F04">
        <w:trPr>
          <w:cantSplit/>
          <w:trHeight w:val="285"/>
        </w:trPr>
        <w:tc>
          <w:tcPr>
            <w:tcW w:w="3944" w:type="pct"/>
          </w:tcPr>
          <w:p w:rsidR="004B4683" w:rsidRPr="003A63A5" w:rsidRDefault="004B4683" w:rsidP="00FA0F04">
            <w:r w:rsidRPr="003A63A5">
              <w:rPr>
                <w:b/>
                <w:snapToGrid w:val="0"/>
              </w:rPr>
              <w:t>Зона сельскохозяйственных зданий, строений, сооружений</w:t>
            </w:r>
          </w:p>
        </w:tc>
        <w:tc>
          <w:tcPr>
            <w:tcW w:w="1056" w:type="pct"/>
          </w:tcPr>
          <w:p w:rsidR="004B4683" w:rsidRPr="003A63A5" w:rsidRDefault="004B4683" w:rsidP="00FA0F04">
            <w:pPr>
              <w:jc w:val="center"/>
              <w:rPr>
                <w:b/>
                <w:snapToGrid w:val="0"/>
              </w:rPr>
            </w:pPr>
            <w:r w:rsidRPr="003A63A5">
              <w:rPr>
                <w:b/>
                <w:snapToGrid w:val="0"/>
              </w:rPr>
              <w:t>СХ</w:t>
            </w:r>
            <w:proofErr w:type="gramStart"/>
            <w:r w:rsidRPr="003A63A5">
              <w:rPr>
                <w:b/>
                <w:snapToGrid w:val="0"/>
              </w:rPr>
              <w:t>1</w:t>
            </w:r>
            <w:proofErr w:type="gramEnd"/>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bookmarkStart w:id="113" w:name="sub_1012"/>
            <w:r w:rsidRPr="003A63A5">
              <w:rPr>
                <w:b/>
              </w:rPr>
              <w:t>Выращивание зерновых и иных сельскохозяйственных культур</w:t>
            </w:r>
            <w:bookmarkEnd w:id="113"/>
            <w:r w:rsidRPr="003A63A5">
              <w:rPr>
                <w:b/>
              </w:rPr>
              <w:t xml:space="preserve"> (1.2)</w:t>
            </w:r>
          </w:p>
          <w:p w:rsidR="004B4683" w:rsidRPr="003A63A5" w:rsidRDefault="004B4683" w:rsidP="00FA0F04">
            <w:pPr>
              <w:shd w:val="clear" w:color="auto" w:fill="FFFFFF"/>
              <w:jc w:val="both"/>
              <w:rPr>
                <w:b/>
                <w:snapToGrid w:val="0"/>
              </w:rPr>
            </w:pPr>
            <w:r w:rsidRPr="003A63A5">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r w:rsidRPr="003A63A5">
              <w:rPr>
                <w:b/>
              </w:rPr>
              <w:t>Овощеводство (1.3)</w:t>
            </w:r>
          </w:p>
          <w:p w:rsidR="004B4683" w:rsidRPr="003A63A5" w:rsidRDefault="004B4683" w:rsidP="00FA0F04">
            <w:pPr>
              <w:shd w:val="clear" w:color="auto" w:fill="FFFFFF"/>
              <w:jc w:val="both"/>
            </w:pPr>
            <w:r w:rsidRPr="003A63A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bookmarkStart w:id="114" w:name="sub_1015"/>
            <w:r w:rsidRPr="003A63A5">
              <w:rPr>
                <w:b/>
              </w:rPr>
              <w:t>Садоводство</w:t>
            </w:r>
            <w:bookmarkEnd w:id="114"/>
            <w:r w:rsidRPr="003A63A5">
              <w:rPr>
                <w:b/>
              </w:rPr>
              <w:t xml:space="preserve"> (1.5)</w:t>
            </w:r>
          </w:p>
          <w:p w:rsidR="004B4683" w:rsidRPr="003A63A5" w:rsidRDefault="004B4683" w:rsidP="00FA0F04">
            <w:pPr>
              <w:shd w:val="clear" w:color="auto" w:fill="FFFFFF"/>
              <w:jc w:val="both"/>
            </w:pPr>
            <w:r w:rsidRPr="003A63A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r w:rsidRPr="003A63A5">
              <w:rPr>
                <w:b/>
              </w:rPr>
              <w:t>Животноводство (1.7)</w:t>
            </w:r>
          </w:p>
          <w:p w:rsidR="004B4683" w:rsidRPr="004B4683" w:rsidRDefault="004B4683" w:rsidP="00FA0F04">
            <w:pPr>
              <w:pStyle w:val="afff0"/>
              <w:rPr>
                <w:rFonts w:ascii="Times New Roman" w:hAnsi="Times New Roman" w:cs="Times New Roman"/>
              </w:rPr>
            </w:pPr>
            <w:r w:rsidRPr="004B4683">
              <w:rPr>
                <w:rFonts w:ascii="Times New Roman" w:hAnsi="Times New Roman" w:cs="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r w:rsidRPr="003A63A5">
              <w:rPr>
                <w:b/>
              </w:rPr>
              <w:t>Скотоводство (1.8)</w:t>
            </w:r>
          </w:p>
          <w:p w:rsidR="004B4683" w:rsidRPr="003A63A5" w:rsidRDefault="004B4683" w:rsidP="00FA0F04">
            <w:pPr>
              <w:shd w:val="clear" w:color="auto" w:fill="FFFFFF"/>
              <w:jc w:val="both"/>
            </w:pPr>
            <w:r w:rsidRPr="003A63A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B4683" w:rsidRPr="003A63A5" w:rsidRDefault="004B4683" w:rsidP="00FA0F04">
            <w:pPr>
              <w:shd w:val="clear" w:color="auto" w:fill="FFFFFF"/>
              <w:jc w:val="both"/>
            </w:pPr>
            <w:r w:rsidRPr="003A63A5">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B4683" w:rsidRPr="003A63A5" w:rsidRDefault="004B4683" w:rsidP="00FA0F04">
            <w:pPr>
              <w:shd w:val="clear" w:color="auto" w:fill="FFFFFF"/>
              <w:jc w:val="both"/>
            </w:pPr>
            <w:r w:rsidRPr="003A63A5">
              <w:t>Разведение племенных животных, производство и использование племенной продукции (материала)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Pr="003A63A5" w:rsidRDefault="004B4683" w:rsidP="00FA0F04">
            <w:pPr>
              <w:shd w:val="clear" w:color="auto" w:fill="FFFFFF"/>
              <w:jc w:val="both"/>
              <w:rPr>
                <w:b/>
              </w:rPr>
            </w:pPr>
            <w:r w:rsidRPr="003A63A5">
              <w:rPr>
                <w:b/>
              </w:rPr>
              <w:t>Свиноводство (1.11)</w:t>
            </w:r>
          </w:p>
          <w:p w:rsidR="004B4683" w:rsidRPr="003A63A5" w:rsidRDefault="004B4683" w:rsidP="00FA0F04">
            <w:pPr>
              <w:shd w:val="clear" w:color="auto" w:fill="FFFFFF"/>
              <w:jc w:val="both"/>
            </w:pPr>
            <w:r w:rsidRPr="003A63A5">
              <w:t>Осуществление хозяйственной деятельности, связанной с разведением и (или) содержанием, выращиванием объектов рыбоводства (</w:t>
            </w:r>
            <w:proofErr w:type="spellStart"/>
            <w:r w:rsidRPr="003A63A5">
              <w:t>аквакультуры</w:t>
            </w:r>
            <w:proofErr w:type="spellEnd"/>
            <w:r w:rsidRPr="003A63A5">
              <w:t>);</w:t>
            </w:r>
          </w:p>
          <w:p w:rsidR="004B4683" w:rsidRPr="003A63A5" w:rsidRDefault="004B4683" w:rsidP="00FA0F04">
            <w:pPr>
              <w:shd w:val="clear" w:color="auto" w:fill="FFFFFF"/>
              <w:jc w:val="both"/>
            </w:pPr>
            <w:r w:rsidRPr="003A63A5">
              <w:t>Размещение зданий, сооружений, оборудования, необходимых для осуществления рыбоводства (</w:t>
            </w:r>
            <w:proofErr w:type="spellStart"/>
            <w:r w:rsidRPr="003A63A5">
              <w:t>аквакультуры</w:t>
            </w:r>
            <w:proofErr w:type="spellEnd"/>
            <w:r w:rsidRPr="003A63A5">
              <w:t>)</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85"/>
        </w:trPr>
        <w:tc>
          <w:tcPr>
            <w:tcW w:w="3944" w:type="pct"/>
          </w:tcPr>
          <w:p w:rsidR="004B4683" w:rsidRDefault="004B4683" w:rsidP="00FA0F04">
            <w:pPr>
              <w:shd w:val="clear" w:color="auto" w:fill="FFFFFF"/>
              <w:jc w:val="both"/>
            </w:pPr>
            <w:r w:rsidRPr="007F00A5">
              <w:rPr>
                <w:b/>
              </w:rPr>
              <w:lastRenderedPageBreak/>
              <w:t>Пчеловодство (1.12)</w:t>
            </w:r>
            <w:r w:rsidRPr="00617844">
              <w:t xml:space="preserve"> </w:t>
            </w:r>
          </w:p>
          <w:p w:rsidR="004B4683" w:rsidRPr="00743E98" w:rsidRDefault="004B4683" w:rsidP="00FA0F04">
            <w:pPr>
              <w:shd w:val="clear" w:color="auto" w:fill="FFFFFF"/>
              <w:jc w:val="both"/>
            </w:pPr>
            <w:r w:rsidRPr="00743E9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B4683" w:rsidRPr="00743E98" w:rsidRDefault="004B4683" w:rsidP="00FA0F04">
            <w:pPr>
              <w:shd w:val="clear" w:color="auto" w:fill="FFFFFF"/>
              <w:jc w:val="both"/>
            </w:pPr>
            <w:r w:rsidRPr="00743E98">
              <w:t>размещение ульев, иных объектов и оборудования, необходимого для пчеловодства и разведениях иных полезных насекомых;</w:t>
            </w:r>
          </w:p>
          <w:p w:rsidR="004B4683" w:rsidRPr="00743E98" w:rsidRDefault="004B4683" w:rsidP="00FA0F04">
            <w:pPr>
              <w:shd w:val="clear" w:color="auto" w:fill="FFFFFF"/>
              <w:jc w:val="both"/>
            </w:pPr>
            <w:r w:rsidRPr="00743E98">
              <w:t>размещение сооружений, используемых для хранения и первичной переработки продукции пчеловодства.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825"/>
        </w:trPr>
        <w:tc>
          <w:tcPr>
            <w:tcW w:w="3944" w:type="pct"/>
          </w:tcPr>
          <w:p w:rsidR="004B4683" w:rsidRPr="003A63A5" w:rsidRDefault="004B4683" w:rsidP="00FA0F04">
            <w:pPr>
              <w:pStyle w:val="afff0"/>
              <w:jc w:val="left"/>
              <w:rPr>
                <w:b/>
              </w:rPr>
            </w:pPr>
            <w:bookmarkStart w:id="115" w:name="sub_10115"/>
            <w:r w:rsidRPr="003A63A5">
              <w:rPr>
                <w:b/>
              </w:rPr>
              <w:t>Хранение и переработка</w:t>
            </w:r>
            <w:bookmarkEnd w:id="115"/>
            <w:r w:rsidRPr="003A63A5">
              <w:rPr>
                <w:b/>
              </w:rPr>
              <w:t xml:space="preserve"> сельскохозяйственной продукции (1.15)</w:t>
            </w:r>
          </w:p>
          <w:p w:rsidR="004B4683" w:rsidRPr="003A63A5" w:rsidRDefault="004B4683" w:rsidP="00FA0F04">
            <w:pPr>
              <w:shd w:val="clear" w:color="auto" w:fill="FFFFFF"/>
              <w:jc w:val="both"/>
              <w:rPr>
                <w:b/>
                <w:snapToGrid w:val="0"/>
              </w:rPr>
            </w:pPr>
            <w:r w:rsidRPr="003A63A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270"/>
        </w:trPr>
        <w:tc>
          <w:tcPr>
            <w:tcW w:w="3944" w:type="pct"/>
          </w:tcPr>
          <w:p w:rsidR="004B4683" w:rsidRPr="003A63A5" w:rsidRDefault="004B4683" w:rsidP="00FA0F04">
            <w:pPr>
              <w:shd w:val="clear" w:color="auto" w:fill="FFFFFF"/>
              <w:jc w:val="both"/>
              <w:rPr>
                <w:b/>
              </w:rPr>
            </w:pPr>
            <w:bookmarkStart w:id="116" w:name="sub_10117"/>
            <w:r w:rsidRPr="003A63A5">
              <w:rPr>
                <w:b/>
              </w:rPr>
              <w:t>Питомники</w:t>
            </w:r>
            <w:bookmarkEnd w:id="116"/>
            <w:r w:rsidRPr="003A63A5">
              <w:rPr>
                <w:b/>
              </w:rPr>
              <w:t xml:space="preserve"> (1.17)</w:t>
            </w:r>
          </w:p>
          <w:p w:rsidR="004B4683" w:rsidRPr="004B4683" w:rsidRDefault="004B4683" w:rsidP="00FA0F04">
            <w:pPr>
              <w:pStyle w:val="afff0"/>
              <w:rPr>
                <w:rFonts w:ascii="Times New Roman" w:hAnsi="Times New Roman" w:cs="Times New Roman"/>
              </w:rPr>
            </w:pPr>
            <w:r w:rsidRPr="004B4683">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B4683" w:rsidRPr="003A63A5" w:rsidRDefault="004B4683" w:rsidP="00FA0F04">
            <w:pPr>
              <w:shd w:val="clear" w:color="auto" w:fill="FFFFFF"/>
              <w:jc w:val="both"/>
              <w:rPr>
                <w:b/>
                <w:snapToGrid w:val="0"/>
              </w:rPr>
            </w:pPr>
            <w:r w:rsidRPr="003A63A5">
              <w:t>размещение сооружений, необходимых для указанных видов сельскохозяйственного производства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435"/>
        </w:trPr>
        <w:tc>
          <w:tcPr>
            <w:tcW w:w="3944" w:type="pct"/>
          </w:tcPr>
          <w:p w:rsidR="004B4683" w:rsidRPr="004B4683" w:rsidRDefault="004B4683" w:rsidP="00FA0F04">
            <w:pPr>
              <w:pStyle w:val="afff0"/>
              <w:jc w:val="left"/>
              <w:rPr>
                <w:rFonts w:ascii="Times New Roman" w:hAnsi="Times New Roman" w:cs="Times New Roman"/>
                <w:b/>
              </w:rPr>
            </w:pPr>
            <w:bookmarkStart w:id="117" w:name="sub_10118"/>
            <w:r w:rsidRPr="004B4683">
              <w:rPr>
                <w:rFonts w:ascii="Times New Roman" w:hAnsi="Times New Roman" w:cs="Times New Roman"/>
                <w:b/>
              </w:rPr>
              <w:t>Обеспечение</w:t>
            </w:r>
            <w:bookmarkEnd w:id="117"/>
            <w:r w:rsidRPr="004B4683">
              <w:rPr>
                <w:rFonts w:ascii="Times New Roman" w:hAnsi="Times New Roman" w:cs="Times New Roman"/>
                <w:b/>
              </w:rPr>
              <w:t xml:space="preserve"> сельскохозяйственного производства (1.18)</w:t>
            </w:r>
          </w:p>
          <w:p w:rsidR="004B4683" w:rsidRPr="003A63A5" w:rsidRDefault="004B4683" w:rsidP="00FA0F04">
            <w:pPr>
              <w:shd w:val="clear" w:color="auto" w:fill="FFFFFF"/>
              <w:jc w:val="both"/>
              <w:rPr>
                <w:b/>
                <w:snapToGrid w:val="0"/>
              </w:rPr>
            </w:pPr>
            <w:r w:rsidRPr="003A63A5">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435"/>
        </w:trPr>
        <w:tc>
          <w:tcPr>
            <w:tcW w:w="3944" w:type="pct"/>
          </w:tcPr>
          <w:p w:rsidR="004B4683" w:rsidRPr="003A63A5" w:rsidRDefault="004B4683" w:rsidP="00FA0F04">
            <w:pPr>
              <w:pStyle w:val="afff0"/>
              <w:jc w:val="left"/>
              <w:rPr>
                <w:b/>
              </w:rPr>
            </w:pPr>
          </w:p>
        </w:tc>
        <w:tc>
          <w:tcPr>
            <w:tcW w:w="1056" w:type="pct"/>
          </w:tcPr>
          <w:p w:rsidR="004B4683" w:rsidRPr="003A63A5" w:rsidRDefault="004B4683" w:rsidP="00FA0F04">
            <w:pPr>
              <w:shd w:val="clear" w:color="auto" w:fill="FFFFFF"/>
              <w:jc w:val="center"/>
              <w:rPr>
                <w:b/>
                <w:snapToGrid w:val="0"/>
              </w:rPr>
            </w:pPr>
          </w:p>
        </w:tc>
      </w:tr>
      <w:tr w:rsidR="004B4683" w:rsidRPr="003A63A5" w:rsidTr="00FA0F04">
        <w:trPr>
          <w:cantSplit/>
          <w:trHeight w:val="15"/>
        </w:trPr>
        <w:tc>
          <w:tcPr>
            <w:tcW w:w="3944" w:type="pct"/>
          </w:tcPr>
          <w:p w:rsidR="004B4683" w:rsidRPr="004B4683" w:rsidRDefault="004B4683" w:rsidP="00FA0F04">
            <w:pPr>
              <w:pStyle w:val="afff0"/>
              <w:rPr>
                <w:rFonts w:ascii="Times New Roman" w:hAnsi="Times New Roman" w:cs="Times New Roman"/>
                <w:b/>
              </w:rPr>
            </w:pPr>
            <w:r w:rsidRPr="004B4683">
              <w:rPr>
                <w:rFonts w:ascii="Times New Roman" w:hAnsi="Times New Roman" w:cs="Times New Roman"/>
                <w:b/>
                <w:snapToGrid w:val="0"/>
              </w:rPr>
              <w:t>Зона сельскохозяйственных угодий</w:t>
            </w:r>
          </w:p>
        </w:tc>
        <w:tc>
          <w:tcPr>
            <w:tcW w:w="1056" w:type="pct"/>
          </w:tcPr>
          <w:p w:rsidR="004B4683" w:rsidRPr="003A63A5" w:rsidRDefault="004B4683" w:rsidP="00FA0F04">
            <w:pPr>
              <w:shd w:val="clear" w:color="auto" w:fill="FFFFFF"/>
              <w:jc w:val="center"/>
              <w:rPr>
                <w:b/>
                <w:snapToGrid w:val="0"/>
              </w:rPr>
            </w:pPr>
            <w:r w:rsidRPr="003A63A5">
              <w:rPr>
                <w:b/>
                <w:snapToGrid w:val="0"/>
              </w:rPr>
              <w:t>СХ</w:t>
            </w:r>
            <w:proofErr w:type="gramStart"/>
            <w:r w:rsidRPr="003A63A5">
              <w:rPr>
                <w:b/>
                <w:snapToGrid w:val="0"/>
              </w:rPr>
              <w:t>2</w:t>
            </w:r>
            <w:proofErr w:type="gramEnd"/>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Выращивание зерновых и иных сельскохозяйственных культур (1.2)</w:t>
            </w:r>
          </w:p>
          <w:p w:rsidR="004B4683" w:rsidRPr="003A63A5" w:rsidRDefault="004B4683" w:rsidP="00FA0F04">
            <w:pPr>
              <w:shd w:val="clear" w:color="auto" w:fill="FFFFFF"/>
              <w:jc w:val="both"/>
              <w:rPr>
                <w:b/>
                <w:snapToGrid w:val="0"/>
              </w:rPr>
            </w:pPr>
            <w:r w:rsidRPr="003A63A5">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Овощеводство (1.3)</w:t>
            </w:r>
          </w:p>
          <w:p w:rsidR="004B4683" w:rsidRPr="003A63A5" w:rsidRDefault="004B4683" w:rsidP="00FA0F04">
            <w:pPr>
              <w:shd w:val="clear" w:color="auto" w:fill="FFFFFF"/>
              <w:jc w:val="both"/>
            </w:pPr>
            <w:r w:rsidRPr="003A63A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Садоводство (1.5)</w:t>
            </w:r>
          </w:p>
          <w:p w:rsidR="004B4683" w:rsidRPr="003A63A5" w:rsidRDefault="004B4683" w:rsidP="00FA0F04">
            <w:pPr>
              <w:shd w:val="clear" w:color="auto" w:fill="FFFFFF"/>
              <w:jc w:val="both"/>
            </w:pPr>
            <w:r w:rsidRPr="003A63A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lastRenderedPageBreak/>
              <w:t>Скотоводство (1.8)</w:t>
            </w:r>
          </w:p>
          <w:p w:rsidR="004B4683" w:rsidRPr="003A63A5" w:rsidRDefault="004B4683" w:rsidP="00FA0F04">
            <w:pPr>
              <w:shd w:val="clear" w:color="auto" w:fill="FFFFFF"/>
              <w:jc w:val="both"/>
            </w:pPr>
            <w:r w:rsidRPr="003A63A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B4683" w:rsidRPr="003A63A5" w:rsidRDefault="004B4683" w:rsidP="00FA0F04">
            <w:pPr>
              <w:shd w:val="clear" w:color="auto" w:fill="FFFFFF"/>
              <w:jc w:val="both"/>
            </w:pPr>
            <w:r w:rsidRPr="003A63A5">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B4683" w:rsidRPr="003A63A5" w:rsidRDefault="004B4683" w:rsidP="00FA0F04">
            <w:pPr>
              <w:shd w:val="clear" w:color="auto" w:fill="FFFFFF"/>
              <w:jc w:val="both"/>
              <w:rPr>
                <w:b/>
              </w:rPr>
            </w:pPr>
            <w:r w:rsidRPr="003A63A5">
              <w:t>Разведение племенных животных, производство и использование племенной продукции (материала)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Default="004B4683" w:rsidP="00FA0F04">
            <w:pPr>
              <w:shd w:val="clear" w:color="auto" w:fill="FFFFFF"/>
              <w:jc w:val="both"/>
            </w:pPr>
            <w:r w:rsidRPr="007F00A5">
              <w:rPr>
                <w:b/>
              </w:rPr>
              <w:t>Пчеловодство (1.12)</w:t>
            </w:r>
            <w:r w:rsidRPr="00617844">
              <w:t xml:space="preserve"> </w:t>
            </w:r>
          </w:p>
          <w:p w:rsidR="004B4683" w:rsidRPr="00743E98" w:rsidRDefault="004B4683" w:rsidP="00FA0F04">
            <w:pPr>
              <w:shd w:val="clear" w:color="auto" w:fill="FFFFFF"/>
              <w:jc w:val="both"/>
            </w:pPr>
            <w:r w:rsidRPr="00743E9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B4683" w:rsidRPr="00743E98" w:rsidRDefault="004B4683" w:rsidP="00FA0F04">
            <w:pPr>
              <w:shd w:val="clear" w:color="auto" w:fill="FFFFFF"/>
              <w:jc w:val="both"/>
            </w:pPr>
            <w:r w:rsidRPr="00743E98">
              <w:t>размещение ульев, иных объектов и оборудования, необходимого для пчеловодства и разведениях иных полезных насекомых;</w:t>
            </w:r>
          </w:p>
          <w:p w:rsidR="004B4683" w:rsidRPr="00743E98" w:rsidRDefault="004B4683" w:rsidP="00FA0F04">
            <w:pPr>
              <w:shd w:val="clear" w:color="auto" w:fill="FFFFFF"/>
              <w:jc w:val="both"/>
            </w:pPr>
            <w:r w:rsidRPr="00743E98">
              <w:t>размещение сооружений, используемых для хранения и первичной переработки продукции пчеловодства.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4B4683" w:rsidRDefault="004B4683" w:rsidP="00FA0F04">
            <w:pPr>
              <w:pStyle w:val="afff0"/>
              <w:rPr>
                <w:rFonts w:ascii="Times New Roman" w:hAnsi="Times New Roman" w:cs="Times New Roman"/>
                <w:b/>
                <w:snapToGrid w:val="0"/>
              </w:rPr>
            </w:pPr>
            <w:r w:rsidRPr="004B4683">
              <w:rPr>
                <w:rFonts w:ascii="Times New Roman" w:hAnsi="Times New Roman" w:cs="Times New Roman"/>
                <w:b/>
                <w:snapToGrid w:val="0"/>
              </w:rPr>
              <w:t>Зона садов, огородов, оранжерей, теплично-парникового хозяйства</w:t>
            </w:r>
          </w:p>
        </w:tc>
        <w:tc>
          <w:tcPr>
            <w:tcW w:w="1056" w:type="pct"/>
          </w:tcPr>
          <w:p w:rsidR="004B4683" w:rsidRPr="003A63A5" w:rsidRDefault="004B4683" w:rsidP="004B4683">
            <w:pPr>
              <w:shd w:val="clear" w:color="auto" w:fill="FFFFFF"/>
              <w:jc w:val="center"/>
              <w:rPr>
                <w:b/>
                <w:snapToGrid w:val="0"/>
              </w:rPr>
            </w:pPr>
            <w:r w:rsidRPr="003A63A5">
              <w:rPr>
                <w:b/>
                <w:snapToGrid w:val="0"/>
              </w:rPr>
              <w:t>СХ</w:t>
            </w:r>
            <w:r>
              <w:rPr>
                <w:b/>
                <w:snapToGrid w:val="0"/>
              </w:rPr>
              <w:t>3</w:t>
            </w:r>
          </w:p>
        </w:tc>
      </w:tr>
      <w:tr w:rsidR="004B4683" w:rsidRPr="003A63A5" w:rsidTr="00FA0F04">
        <w:trPr>
          <w:cantSplit/>
          <w:trHeight w:val="15"/>
        </w:trPr>
        <w:tc>
          <w:tcPr>
            <w:tcW w:w="3944" w:type="pct"/>
          </w:tcPr>
          <w:p w:rsidR="004B4683" w:rsidRPr="003A63A5" w:rsidRDefault="004B4683" w:rsidP="00FA0F04">
            <w:pPr>
              <w:shd w:val="clear" w:color="auto" w:fill="FFFFFF"/>
              <w:jc w:val="both"/>
              <w:rPr>
                <w:b/>
              </w:rPr>
            </w:pPr>
            <w:r w:rsidRPr="003A63A5">
              <w:rPr>
                <w:b/>
              </w:rPr>
              <w:t>Питомники (1.17)</w:t>
            </w:r>
          </w:p>
          <w:p w:rsidR="004B4683" w:rsidRPr="004B4683" w:rsidRDefault="004B4683" w:rsidP="00FA0F04">
            <w:pPr>
              <w:pStyle w:val="afff0"/>
              <w:rPr>
                <w:rFonts w:ascii="Times New Roman" w:hAnsi="Times New Roman" w:cs="Times New Roman"/>
              </w:rPr>
            </w:pPr>
            <w:r w:rsidRPr="004B4683">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B4683" w:rsidRPr="003A63A5" w:rsidRDefault="004B4683" w:rsidP="00FA0F04">
            <w:pPr>
              <w:shd w:val="clear" w:color="auto" w:fill="FFFFFF"/>
              <w:jc w:val="both"/>
              <w:rPr>
                <w:b/>
              </w:rPr>
            </w:pPr>
            <w:r w:rsidRPr="003A63A5">
              <w:t>размещение сооружений, необходимых для указанных видов сельскохозяйственного производства</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4B4683" w:rsidRDefault="004B4683" w:rsidP="00FA0F04">
            <w:pPr>
              <w:pStyle w:val="afff0"/>
              <w:rPr>
                <w:rFonts w:ascii="Times New Roman" w:hAnsi="Times New Roman" w:cs="Times New Roman"/>
                <w:b/>
              </w:rPr>
            </w:pPr>
            <w:r w:rsidRPr="004B4683">
              <w:rPr>
                <w:rFonts w:ascii="Times New Roman" w:hAnsi="Times New Roman" w:cs="Times New Roman"/>
                <w:b/>
              </w:rPr>
              <w:t>Ведение огородничества  (13.1)</w:t>
            </w:r>
          </w:p>
          <w:p w:rsidR="004B4683" w:rsidRPr="004B4683" w:rsidRDefault="004B4683" w:rsidP="00FA0F04">
            <w:pPr>
              <w:autoSpaceDE w:val="0"/>
              <w:autoSpaceDN w:val="0"/>
              <w:adjustRightInd w:val="0"/>
              <w:jc w:val="both"/>
            </w:pPr>
            <w:r w:rsidRPr="004B4683">
              <w:t xml:space="preserve"> Осуществление деятельности, связанной с выращиванием ягодных, овощных, бахчевых или иных сельскохозяйственных культур и картофеля;</w:t>
            </w:r>
          </w:p>
          <w:p w:rsidR="004B4683" w:rsidRPr="003A63A5" w:rsidRDefault="004B4683" w:rsidP="00FA0F04">
            <w:pPr>
              <w:pStyle w:val="afff0"/>
            </w:pPr>
            <w:r w:rsidRPr="004B4683">
              <w:rPr>
                <w:rFonts w:ascii="Times New Roman" w:hAnsi="Times New Roman" w:cs="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056" w:type="pct"/>
          </w:tcPr>
          <w:p w:rsidR="004B4683" w:rsidRPr="003A63A5" w:rsidRDefault="004B4683" w:rsidP="00FA0F04">
            <w:pPr>
              <w:shd w:val="clear" w:color="auto" w:fill="FFFFFF"/>
              <w:jc w:val="center"/>
            </w:pPr>
            <w:r w:rsidRPr="003A63A5">
              <w:rPr>
                <w:b/>
                <w:snapToGrid w:val="0"/>
              </w:rPr>
              <w:t xml:space="preserve">О </w:t>
            </w:r>
          </w:p>
        </w:tc>
      </w:tr>
      <w:tr w:rsidR="004B4683" w:rsidRPr="003A63A5" w:rsidTr="00FA0F04">
        <w:trPr>
          <w:cantSplit/>
          <w:trHeight w:val="15"/>
        </w:trPr>
        <w:tc>
          <w:tcPr>
            <w:tcW w:w="3944" w:type="pct"/>
          </w:tcPr>
          <w:p w:rsidR="004B4683" w:rsidRPr="003A63A5" w:rsidRDefault="004B4683" w:rsidP="00FA0F04">
            <w:pPr>
              <w:pStyle w:val="afff0"/>
              <w:rPr>
                <w:b/>
              </w:rPr>
            </w:pPr>
            <w:r w:rsidRPr="003A63A5">
              <w:rPr>
                <w:b/>
              </w:rPr>
              <w:t>Ведение садоводства (13.2)</w:t>
            </w:r>
          </w:p>
          <w:p w:rsidR="004B4683" w:rsidRPr="003A63A5" w:rsidRDefault="004B4683" w:rsidP="00FA0F04">
            <w:pPr>
              <w:autoSpaceDE w:val="0"/>
              <w:autoSpaceDN w:val="0"/>
              <w:adjustRightInd w:val="0"/>
              <w:jc w:val="both"/>
            </w:pPr>
            <w:r w:rsidRPr="003A63A5">
              <w:t>Осуществление деятельности, связанной с выращиванием плодовых, ягодных, овощных, бахчевых или иных сельскохозяйственных культур и картофеля;</w:t>
            </w:r>
          </w:p>
          <w:p w:rsidR="004B4683" w:rsidRPr="003A63A5" w:rsidRDefault="004B4683" w:rsidP="00FA0F04">
            <w:pPr>
              <w:autoSpaceDE w:val="0"/>
              <w:autoSpaceDN w:val="0"/>
              <w:adjustRightInd w:val="0"/>
              <w:jc w:val="both"/>
            </w:pPr>
            <w:r w:rsidRPr="003A63A5">
              <w:t>размещение садового дома, предназначенного для отдыха и не подлежащего разделу на квартиры;</w:t>
            </w:r>
          </w:p>
          <w:p w:rsidR="004B4683" w:rsidRPr="003A63A5" w:rsidRDefault="004B4683" w:rsidP="00FA0F04">
            <w:r w:rsidRPr="003A63A5">
              <w:t>размещение хозяйственных строений и сооружений</w:t>
            </w:r>
          </w:p>
        </w:tc>
        <w:tc>
          <w:tcPr>
            <w:tcW w:w="1056" w:type="pct"/>
          </w:tcPr>
          <w:p w:rsidR="004B4683" w:rsidRPr="003A63A5" w:rsidRDefault="004B4683" w:rsidP="00FA0F04">
            <w:pPr>
              <w:shd w:val="clear" w:color="auto" w:fill="FFFFFF"/>
              <w:jc w:val="center"/>
              <w:rPr>
                <w:b/>
                <w:snapToGrid w:val="0"/>
              </w:rPr>
            </w:pPr>
            <w:r w:rsidRPr="003A63A5">
              <w:rPr>
                <w:b/>
                <w:snapToGrid w:val="0"/>
              </w:rPr>
              <w:t>О</w:t>
            </w:r>
          </w:p>
        </w:tc>
      </w:tr>
      <w:tr w:rsidR="004B4683" w:rsidRPr="003A63A5" w:rsidTr="00FA0F04">
        <w:trPr>
          <w:cantSplit/>
          <w:trHeight w:val="15"/>
        </w:trPr>
        <w:tc>
          <w:tcPr>
            <w:tcW w:w="3944" w:type="pct"/>
          </w:tcPr>
          <w:p w:rsidR="004B4683" w:rsidRPr="003A63A5" w:rsidRDefault="004B4683" w:rsidP="00FA0F04">
            <w:pPr>
              <w:pStyle w:val="afff0"/>
              <w:rPr>
                <w:b/>
              </w:rPr>
            </w:pPr>
          </w:p>
        </w:tc>
        <w:tc>
          <w:tcPr>
            <w:tcW w:w="1056" w:type="pct"/>
          </w:tcPr>
          <w:p w:rsidR="004B4683" w:rsidRPr="003A63A5" w:rsidRDefault="004B4683" w:rsidP="00FA0F04">
            <w:pPr>
              <w:shd w:val="clear" w:color="auto" w:fill="FFFFFF"/>
              <w:jc w:val="center"/>
              <w:rPr>
                <w:b/>
                <w:snapToGrid w:val="0"/>
              </w:rPr>
            </w:pPr>
          </w:p>
        </w:tc>
      </w:tr>
    </w:tbl>
    <w:p w:rsidR="004B4683" w:rsidRPr="003A63A5" w:rsidRDefault="004B4683" w:rsidP="004B4683">
      <w:pPr>
        <w:shd w:val="clear" w:color="auto" w:fill="FFFFFF"/>
        <w:ind w:firstLine="709"/>
      </w:pPr>
      <w:r w:rsidRPr="003A63A5">
        <w:rPr>
          <w:b/>
        </w:rPr>
        <w:t xml:space="preserve">С </w:t>
      </w:r>
      <w:r w:rsidRPr="003A63A5">
        <w:t>- Условно разрешённые виды использования объектов капитального строительства и земельных участков для зоны СХ не устанавливаются.</w:t>
      </w:r>
    </w:p>
    <w:p w:rsidR="004B4683" w:rsidRPr="003A63A5" w:rsidRDefault="004B4683" w:rsidP="004B4683">
      <w:pPr>
        <w:shd w:val="clear" w:color="auto" w:fill="FFFFFF"/>
        <w:ind w:firstLine="709"/>
      </w:pPr>
      <w:r w:rsidRPr="003A63A5">
        <w:rPr>
          <w:b/>
        </w:rPr>
        <w:t xml:space="preserve">В </w:t>
      </w:r>
      <w:r w:rsidRPr="003A63A5">
        <w:t>- Парковки, площадки для сбора мусора.</w:t>
      </w:r>
    </w:p>
    <w:p w:rsidR="004B4683" w:rsidRPr="003A63A5" w:rsidRDefault="004B4683" w:rsidP="004B4683">
      <w:pPr>
        <w:shd w:val="clear" w:color="auto" w:fill="FFFFFF"/>
        <w:ind w:firstLine="709"/>
        <w:jc w:val="both"/>
        <w:rPr>
          <w:snapToGrid w:val="0"/>
        </w:rPr>
      </w:pPr>
      <w:r w:rsidRPr="003A63A5">
        <w:rPr>
          <w:snapToGrid w:val="0"/>
        </w:rPr>
        <w:t>Зональное разрешение не может быть получено на другие виды разрешенного использования, не упомянутые в настоящей таблице.</w:t>
      </w:r>
    </w:p>
    <w:p w:rsidR="004B4683" w:rsidRPr="003A63A5" w:rsidRDefault="004B4683" w:rsidP="004B4683">
      <w:pPr>
        <w:shd w:val="clear" w:color="auto" w:fill="FFFFFF"/>
        <w:ind w:firstLine="709"/>
        <w:jc w:val="both"/>
        <w:rPr>
          <w:snapToGrid w:val="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289"/>
        <w:gridCol w:w="1999"/>
      </w:tblGrid>
      <w:tr w:rsidR="004B4683" w:rsidRPr="003A63A5" w:rsidTr="00FA0F04">
        <w:tc>
          <w:tcPr>
            <w:tcW w:w="9003" w:type="dxa"/>
            <w:gridSpan w:val="2"/>
          </w:tcPr>
          <w:p w:rsidR="004B4683" w:rsidRPr="003A63A5" w:rsidRDefault="004B4683" w:rsidP="00FA0F04">
            <w:pPr>
              <w:pStyle w:val="a7"/>
              <w:spacing w:before="0" w:beforeAutospacing="0" w:after="0" w:afterAutospacing="0"/>
              <w:ind w:firstLine="709"/>
              <w:rPr>
                <w:rFonts w:ascii="Times New Roman" w:hAnsi="Times New Roman" w:cs="Times New Roman"/>
              </w:rPr>
            </w:pPr>
            <w:r w:rsidRPr="003A63A5">
              <w:rPr>
                <w:rFonts w:ascii="Times New Roman" w:hAnsi="Times New Roman" w:cs="Times New Roman"/>
                <w:b/>
                <w:bCs/>
              </w:rPr>
              <w:t>Разрешенные параметры земельных участков и их застройки СХ</w:t>
            </w:r>
            <w:proofErr w:type="gramStart"/>
            <w:r w:rsidRPr="003A63A5">
              <w:rPr>
                <w:rFonts w:ascii="Times New Roman" w:hAnsi="Times New Roman" w:cs="Times New Roman"/>
                <w:b/>
                <w:bCs/>
              </w:rPr>
              <w:t>1</w:t>
            </w:r>
            <w:proofErr w:type="gramEnd"/>
            <w:r w:rsidRPr="003A63A5">
              <w:rPr>
                <w:rFonts w:ascii="Times New Roman" w:hAnsi="Times New Roman" w:cs="Times New Roman"/>
                <w:b/>
                <w:bCs/>
              </w:rPr>
              <w:t>, СХ2, СХ4</w:t>
            </w:r>
          </w:p>
        </w:tc>
      </w:tr>
      <w:tr w:rsidR="004B4683" w:rsidRPr="003A63A5" w:rsidTr="00FA0F04">
        <w:tc>
          <w:tcPr>
            <w:tcW w:w="7065" w:type="dxa"/>
          </w:tcPr>
          <w:p w:rsidR="004B4683" w:rsidRPr="003A63A5" w:rsidRDefault="004B4683" w:rsidP="00FA0F04">
            <w:pPr>
              <w:ind w:firstLine="709"/>
              <w:jc w:val="center"/>
            </w:pPr>
            <w:r w:rsidRPr="003A63A5">
              <w:t>Минимальная площадь (</w:t>
            </w:r>
            <w:proofErr w:type="gramStart"/>
            <w:r w:rsidRPr="003A63A5">
              <w:t>га</w:t>
            </w:r>
            <w:proofErr w:type="gramEnd"/>
            <w:r w:rsidRPr="003A63A5">
              <w:t xml:space="preserve">) </w:t>
            </w:r>
          </w:p>
        </w:tc>
        <w:tc>
          <w:tcPr>
            <w:tcW w:w="1938" w:type="dxa"/>
          </w:tcPr>
          <w:p w:rsidR="004B4683" w:rsidRPr="003A63A5" w:rsidRDefault="004B4683" w:rsidP="00FA0F04">
            <w:pPr>
              <w:ind w:firstLine="709"/>
              <w:jc w:val="center"/>
            </w:pPr>
            <w:r w:rsidRPr="003A63A5">
              <w:rPr>
                <w:bCs/>
              </w:rPr>
              <w:t> 0,06  </w:t>
            </w:r>
          </w:p>
        </w:tc>
      </w:tr>
      <w:tr w:rsidR="004B4683" w:rsidRPr="003A63A5" w:rsidTr="00FA0F04">
        <w:tc>
          <w:tcPr>
            <w:tcW w:w="7065" w:type="dxa"/>
          </w:tcPr>
          <w:p w:rsidR="004B4683" w:rsidRPr="004B4683" w:rsidRDefault="004B4683" w:rsidP="00FA0F04">
            <w:pPr>
              <w:ind w:firstLine="709"/>
              <w:jc w:val="center"/>
            </w:pPr>
            <w:r w:rsidRPr="004B4683">
              <w:lastRenderedPageBreak/>
              <w:t>Минимальная площадь для СХ</w:t>
            </w:r>
            <w:proofErr w:type="gramStart"/>
            <w:r w:rsidRPr="004B4683">
              <w:t>1</w:t>
            </w:r>
            <w:proofErr w:type="gramEnd"/>
            <w:r w:rsidRPr="004B4683">
              <w:t xml:space="preserve"> для ведения крестьянского (фермерского) хозяйства (га)  </w:t>
            </w:r>
          </w:p>
        </w:tc>
        <w:tc>
          <w:tcPr>
            <w:tcW w:w="1938" w:type="dxa"/>
          </w:tcPr>
          <w:p w:rsidR="004B4683" w:rsidRPr="004B4683" w:rsidRDefault="004B4683" w:rsidP="00FA0F04">
            <w:pPr>
              <w:ind w:firstLine="709"/>
              <w:jc w:val="center"/>
            </w:pPr>
            <w:r w:rsidRPr="004B4683">
              <w:rPr>
                <w:bCs/>
              </w:rPr>
              <w:t> 2  </w:t>
            </w:r>
          </w:p>
        </w:tc>
      </w:tr>
      <w:tr w:rsidR="004B4683" w:rsidRPr="003A63A5" w:rsidTr="00FA0F04">
        <w:tc>
          <w:tcPr>
            <w:tcW w:w="7065" w:type="dxa"/>
          </w:tcPr>
          <w:p w:rsidR="004B4683" w:rsidRPr="004B4683" w:rsidRDefault="004B4683" w:rsidP="00FA0F04">
            <w:pPr>
              <w:ind w:firstLine="709"/>
              <w:jc w:val="center"/>
            </w:pPr>
            <w:r w:rsidRPr="004B4683">
              <w:t>Максимальная площадь для СХ</w:t>
            </w:r>
            <w:proofErr w:type="gramStart"/>
            <w:r w:rsidRPr="004B4683">
              <w:t>1</w:t>
            </w:r>
            <w:proofErr w:type="gramEnd"/>
            <w:r w:rsidRPr="004B4683">
              <w:t xml:space="preserve"> для ведения крестьянского (фермерского) хозяйства (га)</w:t>
            </w:r>
          </w:p>
        </w:tc>
        <w:tc>
          <w:tcPr>
            <w:tcW w:w="1938" w:type="dxa"/>
          </w:tcPr>
          <w:p w:rsidR="004B4683" w:rsidRPr="004B4683" w:rsidRDefault="004B4683" w:rsidP="00FA0F04">
            <w:pPr>
              <w:ind w:firstLine="709"/>
              <w:jc w:val="center"/>
              <w:rPr>
                <w:bCs/>
              </w:rPr>
            </w:pPr>
            <w:r w:rsidRPr="004B4683">
              <w:rPr>
                <w:bCs/>
              </w:rPr>
              <w:t>100</w:t>
            </w:r>
          </w:p>
        </w:tc>
      </w:tr>
      <w:tr w:rsidR="004B4683" w:rsidRPr="003A63A5" w:rsidTr="00FA0F04">
        <w:tc>
          <w:tcPr>
            <w:tcW w:w="7065" w:type="dxa"/>
          </w:tcPr>
          <w:p w:rsidR="004B4683" w:rsidRPr="004B4683" w:rsidRDefault="004B4683" w:rsidP="00FA0F04">
            <w:pPr>
              <w:ind w:firstLine="709"/>
              <w:jc w:val="center"/>
            </w:pPr>
            <w:r w:rsidRPr="004B4683">
              <w:t>Максимальная площадь для СХ</w:t>
            </w:r>
            <w:proofErr w:type="gramStart"/>
            <w:r w:rsidRPr="004B4683">
              <w:t>1</w:t>
            </w:r>
            <w:proofErr w:type="gramEnd"/>
            <w:r w:rsidRPr="004B4683">
              <w:t xml:space="preserve"> для ведения личного подсобного хозяйства (га)</w:t>
            </w:r>
          </w:p>
        </w:tc>
        <w:tc>
          <w:tcPr>
            <w:tcW w:w="1938" w:type="dxa"/>
          </w:tcPr>
          <w:p w:rsidR="004B4683" w:rsidRPr="004B4683" w:rsidRDefault="004B4683" w:rsidP="00FA0F04">
            <w:pPr>
              <w:ind w:firstLine="709"/>
              <w:jc w:val="center"/>
              <w:rPr>
                <w:bCs/>
              </w:rPr>
            </w:pPr>
            <w:r w:rsidRPr="004B4683">
              <w:rPr>
                <w:bCs/>
              </w:rPr>
              <w:t>40</w:t>
            </w:r>
          </w:p>
        </w:tc>
      </w:tr>
      <w:tr w:rsidR="004B4683" w:rsidRPr="003A63A5" w:rsidTr="00FA0F04">
        <w:tc>
          <w:tcPr>
            <w:tcW w:w="7065" w:type="dxa"/>
          </w:tcPr>
          <w:p w:rsidR="004B4683" w:rsidRPr="004B4683" w:rsidRDefault="004B4683" w:rsidP="00FA0F04">
            <w:pPr>
              <w:ind w:firstLine="709"/>
              <w:jc w:val="center"/>
            </w:pPr>
            <w:r w:rsidRPr="004B4683">
              <w:t>Максимальная площадь для СХ</w:t>
            </w:r>
            <w:proofErr w:type="gramStart"/>
            <w:r w:rsidRPr="004B4683">
              <w:t>1</w:t>
            </w:r>
            <w:proofErr w:type="gramEnd"/>
            <w:r w:rsidRPr="004B4683">
              <w:t xml:space="preserve"> для ведения животноводства (га)</w:t>
            </w:r>
          </w:p>
        </w:tc>
        <w:tc>
          <w:tcPr>
            <w:tcW w:w="1938" w:type="dxa"/>
          </w:tcPr>
          <w:p w:rsidR="004B4683" w:rsidRPr="004B4683" w:rsidRDefault="004B4683" w:rsidP="00FA0F04">
            <w:pPr>
              <w:ind w:firstLine="709"/>
              <w:jc w:val="center"/>
              <w:rPr>
                <w:bCs/>
              </w:rPr>
            </w:pPr>
            <w:r w:rsidRPr="004B4683">
              <w:rPr>
                <w:bCs/>
              </w:rPr>
              <w:t>30</w:t>
            </w:r>
          </w:p>
        </w:tc>
      </w:tr>
      <w:tr w:rsidR="004B4683" w:rsidRPr="003A63A5" w:rsidTr="00FA0F04">
        <w:tc>
          <w:tcPr>
            <w:tcW w:w="7065" w:type="dxa"/>
          </w:tcPr>
          <w:p w:rsidR="004B4683" w:rsidRPr="004B4683" w:rsidRDefault="004B4683" w:rsidP="00FA0F04">
            <w:pPr>
              <w:ind w:firstLine="709"/>
              <w:jc w:val="center"/>
            </w:pPr>
            <w:r w:rsidRPr="004B4683">
              <w:t>Максимальная площадь для СХ</w:t>
            </w:r>
            <w:proofErr w:type="gramStart"/>
            <w:r w:rsidRPr="004B4683">
              <w:t>2</w:t>
            </w:r>
            <w:proofErr w:type="gramEnd"/>
            <w:r w:rsidRPr="004B4683">
              <w:t xml:space="preserve">  (га)</w:t>
            </w:r>
          </w:p>
        </w:tc>
        <w:tc>
          <w:tcPr>
            <w:tcW w:w="1938" w:type="dxa"/>
          </w:tcPr>
          <w:p w:rsidR="004B4683" w:rsidRPr="004B4683" w:rsidRDefault="004B4683" w:rsidP="00FA0F04">
            <w:pPr>
              <w:ind w:firstLine="709"/>
              <w:jc w:val="center"/>
              <w:rPr>
                <w:bCs/>
              </w:rPr>
            </w:pPr>
            <w:r w:rsidRPr="004B4683">
              <w:rPr>
                <w:bCs/>
              </w:rPr>
              <w:t>30</w:t>
            </w:r>
          </w:p>
        </w:tc>
      </w:tr>
      <w:tr w:rsidR="004B4683" w:rsidRPr="003A63A5" w:rsidTr="00FA0F04">
        <w:tc>
          <w:tcPr>
            <w:tcW w:w="7065" w:type="dxa"/>
          </w:tcPr>
          <w:p w:rsidR="004B4683" w:rsidRPr="004B4683" w:rsidRDefault="004B4683" w:rsidP="00FA0F04">
            <w:pPr>
              <w:ind w:firstLine="709"/>
              <w:jc w:val="center"/>
            </w:pPr>
            <w:r w:rsidRPr="004B4683">
              <w:t>Максимальная площадь для СХ</w:t>
            </w:r>
            <w:proofErr w:type="gramStart"/>
            <w:r w:rsidRPr="004B4683">
              <w:t>4</w:t>
            </w:r>
            <w:proofErr w:type="gramEnd"/>
            <w:r w:rsidRPr="004B4683">
              <w:t xml:space="preserve"> (га)</w:t>
            </w:r>
          </w:p>
        </w:tc>
        <w:tc>
          <w:tcPr>
            <w:tcW w:w="1938" w:type="dxa"/>
          </w:tcPr>
          <w:p w:rsidR="004B4683" w:rsidRPr="004B4683" w:rsidRDefault="004B4683" w:rsidP="00FA0F04">
            <w:pPr>
              <w:ind w:firstLine="709"/>
              <w:jc w:val="center"/>
              <w:rPr>
                <w:bCs/>
              </w:rPr>
            </w:pPr>
            <w:r w:rsidRPr="004B4683">
              <w:rPr>
                <w:bCs/>
              </w:rPr>
              <w:t>0,5</w:t>
            </w:r>
          </w:p>
        </w:tc>
      </w:tr>
      <w:tr w:rsidR="004B4683" w:rsidRPr="003A63A5" w:rsidTr="00FA0F04">
        <w:tc>
          <w:tcPr>
            <w:tcW w:w="7065" w:type="dxa"/>
          </w:tcPr>
          <w:p w:rsidR="004B4683" w:rsidRPr="004B4683" w:rsidRDefault="004B4683" w:rsidP="00FA0F04">
            <w:pPr>
              <w:ind w:left="71" w:firstLine="709"/>
              <w:jc w:val="center"/>
            </w:pPr>
            <w:r w:rsidRPr="004B4683">
              <w:t xml:space="preserve">Минимальная длина стороны по уличному фронту (м) </w:t>
            </w:r>
          </w:p>
        </w:tc>
        <w:tc>
          <w:tcPr>
            <w:tcW w:w="1938" w:type="dxa"/>
          </w:tcPr>
          <w:p w:rsidR="00967D90" w:rsidRPr="001D03DA" w:rsidRDefault="00967D90" w:rsidP="00967D90">
            <w:pPr>
              <w:autoSpaceDE w:val="0"/>
              <w:autoSpaceDN w:val="0"/>
              <w:adjustRightInd w:val="0"/>
              <w:jc w:val="both"/>
              <w:rPr>
                <w:bCs/>
              </w:rPr>
            </w:pPr>
            <w:r w:rsidRPr="001D03DA">
              <w:rPr>
                <w:bCs/>
              </w:rPr>
              <w:t xml:space="preserve"> не подлежит установлению</w:t>
            </w:r>
          </w:p>
          <w:p w:rsidR="004B4683" w:rsidRPr="004B4683" w:rsidRDefault="004B4683" w:rsidP="00FA0F04">
            <w:pPr>
              <w:ind w:firstLine="709"/>
              <w:jc w:val="center"/>
            </w:pPr>
          </w:p>
        </w:tc>
      </w:tr>
      <w:tr w:rsidR="004B4683" w:rsidRPr="003A63A5" w:rsidTr="00FA0F04">
        <w:tc>
          <w:tcPr>
            <w:tcW w:w="7065" w:type="dxa"/>
          </w:tcPr>
          <w:p w:rsidR="004B4683" w:rsidRPr="004B4683" w:rsidRDefault="004B4683" w:rsidP="00FA0F04">
            <w:pPr>
              <w:pStyle w:val="21"/>
              <w:ind w:firstLine="709"/>
              <w:jc w:val="center"/>
              <w:rPr>
                <w:i/>
              </w:rPr>
            </w:pPr>
            <w:r w:rsidRPr="004B4683">
              <w:rPr>
                <w:bCs/>
              </w:rPr>
              <w:t xml:space="preserve">Минимальная ширина/глубина </w:t>
            </w:r>
            <w:r w:rsidRPr="004B4683">
              <w:t xml:space="preserve">(м) </w:t>
            </w:r>
          </w:p>
        </w:tc>
        <w:tc>
          <w:tcPr>
            <w:tcW w:w="1938" w:type="dxa"/>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4B4683" w:rsidRPr="004B4683" w:rsidRDefault="004B4683" w:rsidP="00FA0F04">
            <w:pPr>
              <w:ind w:firstLine="709"/>
              <w:jc w:val="center"/>
            </w:pPr>
          </w:p>
        </w:tc>
      </w:tr>
      <w:tr w:rsidR="004B4683" w:rsidRPr="003A63A5" w:rsidTr="00FA0F04">
        <w:tc>
          <w:tcPr>
            <w:tcW w:w="7065" w:type="dxa"/>
          </w:tcPr>
          <w:p w:rsidR="004B4683" w:rsidRPr="004B4683" w:rsidRDefault="004B4683" w:rsidP="00FA0F04">
            <w:pPr>
              <w:pStyle w:val="21"/>
              <w:ind w:firstLine="709"/>
              <w:jc w:val="center"/>
              <w:rPr>
                <w:bCs/>
                <w:i/>
              </w:rPr>
            </w:pPr>
            <w:r w:rsidRPr="004B4683">
              <w:rPr>
                <w:bCs/>
              </w:rPr>
              <w:t xml:space="preserve"> Минимальный процент застройки в границах земельного участка для объектов капитального строительства  </w:t>
            </w:r>
          </w:p>
        </w:tc>
        <w:tc>
          <w:tcPr>
            <w:tcW w:w="1938" w:type="dxa"/>
          </w:tcPr>
          <w:p w:rsidR="004B4683" w:rsidRPr="004B4683" w:rsidRDefault="004B4683" w:rsidP="00FA0F04">
            <w:pPr>
              <w:ind w:firstLine="709"/>
              <w:jc w:val="center"/>
              <w:rPr>
                <w:bCs/>
              </w:rPr>
            </w:pPr>
            <w:r w:rsidRPr="004B4683">
              <w:rPr>
                <w:bCs/>
              </w:rPr>
              <w:t>25</w:t>
            </w:r>
          </w:p>
        </w:tc>
      </w:tr>
      <w:tr w:rsidR="004B4683" w:rsidRPr="003A63A5" w:rsidTr="00FA0F04">
        <w:tc>
          <w:tcPr>
            <w:tcW w:w="7065" w:type="dxa"/>
          </w:tcPr>
          <w:p w:rsidR="004B4683" w:rsidRPr="003A63A5" w:rsidRDefault="004B4683" w:rsidP="00FA0F04">
            <w:pPr>
              <w:ind w:firstLine="709"/>
              <w:jc w:val="center"/>
            </w:pPr>
            <w:r w:rsidRPr="003A63A5">
              <w:t>Максимальный коэффициент застройки</w:t>
            </w:r>
            <w:proofErr w:type="gramStart"/>
            <w:r w:rsidRPr="003A63A5">
              <w:t xml:space="preserve"> (%) </w:t>
            </w:r>
            <w:proofErr w:type="gramEnd"/>
          </w:p>
        </w:tc>
        <w:tc>
          <w:tcPr>
            <w:tcW w:w="1938" w:type="dxa"/>
          </w:tcPr>
          <w:p w:rsidR="004B4683" w:rsidRPr="003A63A5" w:rsidRDefault="004B4683" w:rsidP="00FA0F04">
            <w:pPr>
              <w:ind w:firstLine="709"/>
              <w:jc w:val="center"/>
            </w:pPr>
            <w:r>
              <w:rPr>
                <w:bCs/>
              </w:rPr>
              <w:t>4</w:t>
            </w:r>
            <w:r w:rsidRPr="003A63A5">
              <w:rPr>
                <w:bCs/>
              </w:rPr>
              <w:t>0</w:t>
            </w:r>
          </w:p>
        </w:tc>
      </w:tr>
      <w:tr w:rsidR="004B4683" w:rsidRPr="003A63A5" w:rsidTr="00FA0F04">
        <w:tc>
          <w:tcPr>
            <w:tcW w:w="7065" w:type="dxa"/>
          </w:tcPr>
          <w:p w:rsidR="004B4683" w:rsidRPr="003A63A5" w:rsidRDefault="004B4683" w:rsidP="00FA0F04">
            <w:pPr>
              <w:ind w:firstLine="709"/>
              <w:jc w:val="center"/>
            </w:pPr>
            <w:r w:rsidRPr="003A63A5">
              <w:t>Минимальный коэффициент озеленения</w:t>
            </w:r>
            <w:proofErr w:type="gramStart"/>
            <w:r w:rsidRPr="003A63A5">
              <w:t xml:space="preserve"> (%) </w:t>
            </w:r>
            <w:proofErr w:type="gramEnd"/>
          </w:p>
        </w:tc>
        <w:tc>
          <w:tcPr>
            <w:tcW w:w="1938" w:type="dxa"/>
          </w:tcPr>
          <w:p w:rsidR="004B4683" w:rsidRPr="003A63A5" w:rsidRDefault="004B4683" w:rsidP="00FA0F04">
            <w:pPr>
              <w:ind w:firstLine="709"/>
              <w:jc w:val="center"/>
            </w:pPr>
            <w:r w:rsidRPr="003A63A5">
              <w:rPr>
                <w:bCs/>
              </w:rPr>
              <w:t>50</w:t>
            </w:r>
          </w:p>
        </w:tc>
      </w:tr>
      <w:tr w:rsidR="004B4683" w:rsidRPr="003A63A5" w:rsidTr="00FA0F04">
        <w:tc>
          <w:tcPr>
            <w:tcW w:w="7065" w:type="dxa"/>
          </w:tcPr>
          <w:p w:rsidR="004B4683" w:rsidRPr="004B4683" w:rsidRDefault="004B4683" w:rsidP="00FA0F04">
            <w:pPr>
              <w:ind w:firstLine="709"/>
              <w:jc w:val="center"/>
            </w:pPr>
            <w:r w:rsidRPr="004B4683">
              <w:t>Предельное максимальное количество надземных этажей зданий, строений, сооружений</w:t>
            </w:r>
          </w:p>
        </w:tc>
        <w:tc>
          <w:tcPr>
            <w:tcW w:w="1938" w:type="dxa"/>
          </w:tcPr>
          <w:p w:rsidR="004B4683" w:rsidRPr="004B4683" w:rsidRDefault="004B4683" w:rsidP="00FA0F04">
            <w:pPr>
              <w:ind w:firstLine="709"/>
              <w:jc w:val="center"/>
              <w:rPr>
                <w:bCs/>
              </w:rPr>
            </w:pPr>
            <w:r w:rsidRPr="004B4683">
              <w:rPr>
                <w:bCs/>
              </w:rPr>
              <w:t>2</w:t>
            </w:r>
          </w:p>
        </w:tc>
      </w:tr>
      <w:tr w:rsidR="004B4683" w:rsidRPr="003A63A5" w:rsidTr="00FA0F04">
        <w:tc>
          <w:tcPr>
            <w:tcW w:w="7065" w:type="dxa"/>
          </w:tcPr>
          <w:p w:rsidR="004B4683" w:rsidRPr="003A63A5" w:rsidRDefault="004B4683" w:rsidP="00FA0F04">
            <w:pPr>
              <w:ind w:firstLine="709"/>
              <w:jc w:val="center"/>
            </w:pPr>
            <w:r w:rsidRPr="003A63A5">
              <w:t xml:space="preserve">Максимальная высота оград (м) </w:t>
            </w:r>
          </w:p>
        </w:tc>
        <w:tc>
          <w:tcPr>
            <w:tcW w:w="1938" w:type="dxa"/>
          </w:tcPr>
          <w:p w:rsidR="004B4683" w:rsidRPr="003A63A5" w:rsidRDefault="004B4683" w:rsidP="00FA0F04">
            <w:pPr>
              <w:ind w:firstLine="709"/>
              <w:jc w:val="center"/>
            </w:pPr>
            <w:r w:rsidRPr="003A63A5">
              <w:rPr>
                <w:bCs/>
              </w:rPr>
              <w:t>1,5</w:t>
            </w:r>
          </w:p>
        </w:tc>
      </w:tr>
      <w:tr w:rsidR="004B4683" w:rsidRPr="003A63A5" w:rsidTr="00FA0F04">
        <w:tc>
          <w:tcPr>
            <w:tcW w:w="7065" w:type="dxa"/>
          </w:tcPr>
          <w:p w:rsidR="004B4683" w:rsidRPr="003A63A5" w:rsidRDefault="004B4683" w:rsidP="00FA0F04">
            <w:pPr>
              <w:ind w:firstLine="709"/>
              <w:jc w:val="center"/>
            </w:pPr>
            <w:r w:rsidRPr="003A63A5">
              <w:t>Отступ застройки от красной линии улицы для всех видов объектов капитального строительства (м)</w:t>
            </w:r>
          </w:p>
        </w:tc>
        <w:tc>
          <w:tcPr>
            <w:tcW w:w="1938" w:type="dxa"/>
          </w:tcPr>
          <w:p w:rsidR="004B4683" w:rsidRPr="003A63A5" w:rsidRDefault="004B4683" w:rsidP="00FA0F04">
            <w:pPr>
              <w:ind w:firstLine="709"/>
              <w:jc w:val="center"/>
              <w:rPr>
                <w:bCs/>
              </w:rPr>
            </w:pPr>
            <w:r w:rsidRPr="003A63A5">
              <w:rPr>
                <w:bCs/>
              </w:rPr>
              <w:t>5,0</w:t>
            </w:r>
          </w:p>
        </w:tc>
      </w:tr>
      <w:tr w:rsidR="004B4683" w:rsidRPr="003A63A5" w:rsidTr="00FA0F04">
        <w:tc>
          <w:tcPr>
            <w:tcW w:w="7065" w:type="dxa"/>
          </w:tcPr>
          <w:p w:rsidR="004B4683" w:rsidRPr="003A63A5" w:rsidRDefault="004B4683" w:rsidP="00FA0F04">
            <w:pPr>
              <w:ind w:firstLine="709"/>
              <w:jc w:val="center"/>
            </w:pPr>
            <w:r>
              <w:t>М</w:t>
            </w:r>
            <w:r w:rsidRPr="009E4C7D">
              <w:t>инимальный отступ от границ земельного участка для объектов капитального строительства с видом разрешенного использования, «трансформаторные подстанции», «распределительные пункты», «котельные», «насосные станции», «стоя</w:t>
            </w:r>
            <w:r>
              <w:t>нки», «общественные уборные» (</w:t>
            </w:r>
            <w:r w:rsidRPr="009E4C7D">
              <w:t>м</w:t>
            </w:r>
            <w:r>
              <w:t>)</w:t>
            </w:r>
            <w:r w:rsidRPr="009E4C7D">
              <w:t>;</w:t>
            </w:r>
          </w:p>
        </w:tc>
        <w:tc>
          <w:tcPr>
            <w:tcW w:w="1938" w:type="dxa"/>
          </w:tcPr>
          <w:p w:rsidR="004B4683" w:rsidRPr="003A63A5" w:rsidRDefault="004B4683" w:rsidP="00FA0F04">
            <w:pPr>
              <w:ind w:firstLine="709"/>
              <w:jc w:val="center"/>
              <w:rPr>
                <w:bCs/>
              </w:rPr>
            </w:pPr>
            <w:r>
              <w:rPr>
                <w:bCs/>
              </w:rPr>
              <w:t>1</w:t>
            </w:r>
          </w:p>
        </w:tc>
      </w:tr>
      <w:tr w:rsidR="004B4683" w:rsidRPr="003A63A5" w:rsidTr="00FA0F04">
        <w:tc>
          <w:tcPr>
            <w:tcW w:w="7065" w:type="dxa"/>
          </w:tcPr>
          <w:p w:rsidR="004B4683" w:rsidRPr="009E4C7D" w:rsidRDefault="004B4683" w:rsidP="00FA0F04">
            <w:pPr>
              <w:ind w:firstLine="709"/>
              <w:jc w:val="center"/>
            </w:pPr>
            <w:r>
              <w:t>М</w:t>
            </w:r>
            <w:r w:rsidRPr="009E4C7D">
              <w:t xml:space="preserve">инимальный отступ от границ земельного участка для объектов капитального строительства с иным видом разрешенного использования </w:t>
            </w:r>
            <w:proofErr w:type="gramStart"/>
            <w:r w:rsidRPr="009E4C7D">
              <w:t xml:space="preserve">( </w:t>
            </w:r>
            <w:proofErr w:type="gramEnd"/>
            <w:r w:rsidRPr="009E4C7D">
              <w:t>м);</w:t>
            </w:r>
          </w:p>
        </w:tc>
        <w:tc>
          <w:tcPr>
            <w:tcW w:w="1938" w:type="dxa"/>
          </w:tcPr>
          <w:p w:rsidR="004B4683" w:rsidRDefault="004B4683" w:rsidP="00FA0F04">
            <w:pPr>
              <w:ind w:firstLine="709"/>
              <w:jc w:val="center"/>
              <w:rPr>
                <w:bCs/>
              </w:rPr>
            </w:pPr>
            <w:r>
              <w:rPr>
                <w:bCs/>
              </w:rPr>
              <w:t>3</w:t>
            </w:r>
          </w:p>
        </w:tc>
      </w:tr>
    </w:tbl>
    <w:p w:rsidR="004B4683" w:rsidRDefault="004B4683" w:rsidP="004B4683">
      <w:pPr>
        <w:shd w:val="clear" w:color="auto" w:fill="FFFFFF"/>
        <w:ind w:firstLine="709"/>
        <w:jc w:val="both"/>
        <w:rPr>
          <w:snapToGrid w:val="0"/>
          <w:highlight w:val="yellow"/>
        </w:rPr>
      </w:pPr>
    </w:p>
    <w:p w:rsidR="004B4683" w:rsidRDefault="004B4683" w:rsidP="004B4683">
      <w:pPr>
        <w:shd w:val="clear" w:color="auto" w:fill="FFFFFF"/>
        <w:ind w:firstLine="709"/>
        <w:jc w:val="both"/>
        <w:rPr>
          <w:snapToGrid w:val="0"/>
        </w:rPr>
      </w:pPr>
      <w:r w:rsidRPr="004B4683">
        <w:rPr>
          <w:snapToGrid w:val="0"/>
        </w:rPr>
        <w:t>Ограничения использования земельных участков и объектов капитального строительства указаны в </w:t>
      </w:r>
      <w:hyperlink r:id="rId33" w:history="1">
        <w:r w:rsidRPr="00946B44">
          <w:rPr>
            <w:snapToGrid w:val="0"/>
          </w:rPr>
          <w:t>статье</w:t>
        </w:r>
        <w:r w:rsidR="00946B44">
          <w:rPr>
            <w:snapToGrid w:val="0"/>
          </w:rPr>
          <w:t xml:space="preserve"> 51</w:t>
        </w:r>
        <w:r w:rsidRPr="004B4683">
          <w:rPr>
            <w:snapToGrid w:val="0"/>
          </w:rPr>
          <w:t xml:space="preserve"> настоящих Правил</w:t>
        </w:r>
      </w:hyperlink>
      <w:r w:rsidRPr="004B4683">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4B4683" w:rsidRPr="003A63A5" w:rsidRDefault="004B4683" w:rsidP="004B4683">
      <w:pPr>
        <w:shd w:val="clear" w:color="auto" w:fill="FFFFFF"/>
        <w:ind w:firstLine="709"/>
        <w:jc w:val="both"/>
        <w:rPr>
          <w:snapToGrid w:val="0"/>
        </w:rPr>
      </w:pPr>
    </w:p>
    <w:p w:rsidR="004B4683" w:rsidRDefault="004B4683" w:rsidP="004B4683">
      <w:pPr>
        <w:pStyle w:val="a7"/>
        <w:spacing w:before="0" w:beforeAutospacing="0" w:after="0" w:afterAutospacing="0"/>
        <w:jc w:val="both"/>
        <w:rPr>
          <w:rFonts w:ascii="Times New Roman" w:hAnsi="Times New Roman" w:cs="Times New Roman"/>
          <w:b/>
        </w:rPr>
      </w:pPr>
      <w:r w:rsidRPr="009E25FD">
        <w:rPr>
          <w:b/>
          <w:sz w:val="28"/>
          <w:szCs w:val="28"/>
        </w:rPr>
        <w:t>Статья 4</w:t>
      </w:r>
      <w:r w:rsidR="001E2EDB">
        <w:rPr>
          <w:b/>
          <w:sz w:val="28"/>
          <w:szCs w:val="28"/>
        </w:rPr>
        <w:t>6</w:t>
      </w:r>
      <w:r w:rsidRPr="009E25FD">
        <w:rPr>
          <w:b/>
          <w:sz w:val="28"/>
          <w:szCs w:val="28"/>
        </w:rPr>
        <w:t xml:space="preserve">. </w:t>
      </w:r>
      <w:r w:rsidRPr="004B4683">
        <w:rPr>
          <w:rFonts w:ascii="Times New Roman" w:hAnsi="Times New Roman" w:cs="Times New Roman"/>
          <w:b/>
          <w:sz w:val="28"/>
          <w:szCs w:val="28"/>
        </w:rPr>
        <w:t xml:space="preserve">Зоны </w:t>
      </w:r>
      <w:r>
        <w:rPr>
          <w:rFonts w:ascii="Times New Roman" w:hAnsi="Times New Roman" w:cs="Times New Roman"/>
          <w:b/>
          <w:sz w:val="28"/>
          <w:szCs w:val="28"/>
        </w:rPr>
        <w:t>специального назначения</w:t>
      </w:r>
      <w:r w:rsidRPr="004B4683">
        <w:rPr>
          <w:rFonts w:ascii="Times New Roman" w:hAnsi="Times New Roman" w:cs="Times New Roman"/>
          <w:b/>
          <w:sz w:val="28"/>
          <w:szCs w:val="28"/>
        </w:rPr>
        <w:t xml:space="preserve"> и виды разрешенного использования земельных участков</w:t>
      </w:r>
      <w:r w:rsidRPr="00617844">
        <w:rPr>
          <w:rFonts w:ascii="Times New Roman" w:hAnsi="Times New Roman" w:cs="Times New Roman"/>
          <w:b/>
        </w:rPr>
        <w:t xml:space="preserve"> </w:t>
      </w:r>
    </w:p>
    <w:p w:rsidR="004B4683" w:rsidRPr="003A63A5" w:rsidRDefault="004B4683" w:rsidP="004B4683">
      <w:pPr>
        <w:ind w:firstLine="709"/>
      </w:pPr>
      <w:r w:rsidRPr="003A63A5">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sidRPr="003A63A5">
        <w:rPr>
          <w:rFonts w:ascii="Tahoma" w:hAnsi="Tahoma" w:cs="Tahoma"/>
          <w:color w:val="000000"/>
          <w:sz w:val="19"/>
          <w:szCs w:val="19"/>
        </w:rPr>
        <w:br/>
      </w:r>
      <w:r w:rsidRPr="003A63A5">
        <w:t xml:space="preserve">Виды разрешенного использования земельных участков в зоне специального назначения «С» (коды согласно Классификатору видов разрешенного использования </w:t>
      </w:r>
      <w:r w:rsidRPr="003A63A5">
        <w:lastRenderedPageBreak/>
        <w:t>земельных участков) следующие:12.1 Ритуальная деятельность. 12.2 Специальная деятельность.</w:t>
      </w:r>
    </w:p>
    <w:p w:rsidR="0071549B" w:rsidRPr="003A63A5" w:rsidRDefault="0071549B" w:rsidP="0071549B">
      <w:pPr>
        <w:autoSpaceDE w:val="0"/>
        <w:autoSpaceDN w:val="0"/>
        <w:adjustRightInd w:val="0"/>
        <w:ind w:firstLine="709"/>
        <w:jc w:val="both"/>
        <w:rPr>
          <w:snapToGrid w:val="0"/>
        </w:rPr>
      </w:pPr>
      <w:r w:rsidRPr="003A63A5">
        <w:rPr>
          <w:b/>
          <w:snapToGrid w:val="0"/>
        </w:rPr>
        <w:t>Зона кладбищ (С</w:t>
      </w:r>
      <w:proofErr w:type="gramStart"/>
      <w:r w:rsidRPr="003A63A5">
        <w:rPr>
          <w:b/>
          <w:snapToGrid w:val="0"/>
        </w:rPr>
        <w:t>2</w:t>
      </w:r>
      <w:proofErr w:type="gramEnd"/>
      <w:r w:rsidRPr="003A63A5">
        <w:rPr>
          <w:b/>
          <w:snapToGrid w:val="0"/>
        </w:rPr>
        <w:t>)</w:t>
      </w:r>
      <w:r w:rsidRPr="003A63A5">
        <w:rPr>
          <w:snapToGrid w:val="0"/>
        </w:rPr>
        <w:t xml:space="preserve"> - используется для </w:t>
      </w:r>
      <w:r w:rsidRPr="003A63A5">
        <w:t>размещения кладбищ, крематориев и мест захоронения; размещение соответствующих культовых сооружений в границах населенного пункта.</w:t>
      </w:r>
    </w:p>
    <w:p w:rsidR="0071549B" w:rsidRPr="007D7F6B" w:rsidRDefault="0071549B" w:rsidP="0071549B">
      <w:pPr>
        <w:shd w:val="clear" w:color="auto" w:fill="FFFFFF"/>
        <w:kinsoku w:val="0"/>
        <w:overflowPunct w:val="0"/>
        <w:topLinePunct/>
        <w:ind w:firstLine="709"/>
        <w:jc w:val="both"/>
        <w:rPr>
          <w:snapToGrid w:val="0"/>
        </w:rPr>
      </w:pPr>
      <w:r w:rsidRPr="003A63A5">
        <w:rPr>
          <w:b/>
          <w:snapToGrid w:val="0"/>
        </w:rPr>
        <w:t>Зона полигонов промышленных и бытовых отходов, скотомогильников (С3) —</w:t>
      </w:r>
      <w:r w:rsidRPr="003A63A5">
        <w:rPr>
          <w:snapToGrid w:val="0"/>
          <w:sz w:val="28"/>
          <w:szCs w:val="28"/>
        </w:rPr>
        <w:t xml:space="preserve"> </w:t>
      </w:r>
      <w:r w:rsidRPr="003A63A5">
        <w:rPr>
          <w:snapToGrid w:val="0"/>
        </w:rPr>
        <w:t>используется для размещения предприятий по складированию и утилизации промышленных и бытовых отходов.</w:t>
      </w:r>
    </w:p>
    <w:p w:rsidR="0071549B" w:rsidRDefault="0071549B" w:rsidP="0071549B">
      <w:pPr>
        <w:ind w:firstLine="709"/>
        <w:jc w:val="both"/>
        <w:rPr>
          <w:snapToGrid w:val="0"/>
        </w:rPr>
      </w:pPr>
      <w:r w:rsidRPr="00617844">
        <w:rPr>
          <w:snapToGrid w:val="0"/>
        </w:rPr>
        <w:t>Порядок использования территории зон специального назначения устанавливается настоящими Правилами с учетом требования государственных градостроительных и санитарных нормативов и правил, а также специальных нормативов.</w:t>
      </w:r>
    </w:p>
    <w:p w:rsidR="0071549B" w:rsidRDefault="0071549B" w:rsidP="0071549B">
      <w:pPr>
        <w:jc w:val="both"/>
        <w:rPr>
          <w:snapToGrid w:val="0"/>
        </w:rPr>
      </w:pPr>
    </w:p>
    <w:p w:rsidR="0071549B" w:rsidRPr="003838BE" w:rsidRDefault="0071549B" w:rsidP="0071549B">
      <w:pPr>
        <w:shd w:val="clear" w:color="auto" w:fill="FFFFFF"/>
        <w:ind w:firstLine="708"/>
        <w:jc w:val="both"/>
        <w:rPr>
          <w:b/>
          <w:snapToGrid w:val="0"/>
        </w:rPr>
      </w:pPr>
      <w:r w:rsidRPr="003838BE">
        <w:rPr>
          <w:b/>
          <w:snapToGrid w:val="0"/>
        </w:rPr>
        <w:t>Градостр</w:t>
      </w:r>
      <w:r>
        <w:rPr>
          <w:b/>
          <w:snapToGrid w:val="0"/>
        </w:rPr>
        <w:t>оительный регламент С</w:t>
      </w:r>
      <w:proofErr w:type="gramStart"/>
      <w:r>
        <w:rPr>
          <w:b/>
          <w:snapToGrid w:val="0"/>
        </w:rPr>
        <w:t>2</w:t>
      </w:r>
      <w:proofErr w:type="gramEnd"/>
      <w:r>
        <w:rPr>
          <w:b/>
          <w:snapToGrid w:val="0"/>
        </w:rPr>
        <w:t>, С3</w:t>
      </w:r>
    </w:p>
    <w:tbl>
      <w:tblPr>
        <w:tblW w:w="8935"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
        <w:gridCol w:w="6922"/>
        <w:gridCol w:w="1975"/>
      </w:tblGrid>
      <w:tr w:rsidR="0071549B" w:rsidRPr="00617844" w:rsidTr="00FA0F04">
        <w:trPr>
          <w:gridBefore w:val="1"/>
          <w:wBefore w:w="38" w:type="dxa"/>
          <w:trHeight w:val="285"/>
        </w:trPr>
        <w:tc>
          <w:tcPr>
            <w:tcW w:w="8897" w:type="dxa"/>
            <w:gridSpan w:val="2"/>
          </w:tcPr>
          <w:p w:rsidR="0071549B" w:rsidRPr="00617844" w:rsidRDefault="0071549B" w:rsidP="00FA0F04">
            <w:pPr>
              <w:shd w:val="clear" w:color="auto" w:fill="FFFFFF"/>
              <w:jc w:val="both"/>
              <w:rPr>
                <w:b/>
                <w:bCs/>
                <w:snapToGrid w:val="0"/>
              </w:rPr>
            </w:pPr>
            <w:r w:rsidRPr="00617844">
              <w:rPr>
                <w:b/>
                <w:bCs/>
                <w:snapToGrid w:val="0"/>
              </w:rPr>
              <w:t>Таблица 15</w:t>
            </w:r>
          </w:p>
          <w:p w:rsidR="0071549B" w:rsidRPr="00617844" w:rsidRDefault="0071549B" w:rsidP="00FA0F04">
            <w:pPr>
              <w:shd w:val="clear" w:color="auto" w:fill="FFFFFF"/>
              <w:jc w:val="both"/>
              <w:rPr>
                <w:snapToGrid w:val="0"/>
              </w:rPr>
            </w:pPr>
            <w:r w:rsidRPr="00617844">
              <w:rPr>
                <w:snapToGrid w:val="0"/>
              </w:rPr>
              <w:t>О - основные виды использования, не требующие</w:t>
            </w:r>
            <w:r>
              <w:rPr>
                <w:snapToGrid w:val="0"/>
              </w:rPr>
              <w:t xml:space="preserve"> </w:t>
            </w:r>
            <w:r w:rsidRPr="00617844">
              <w:rPr>
                <w:snapToGrid w:val="0"/>
              </w:rPr>
              <w:t xml:space="preserve">получения зонального разрешения, </w:t>
            </w:r>
          </w:p>
          <w:p w:rsidR="0071549B" w:rsidRPr="00617844" w:rsidRDefault="0071549B" w:rsidP="00FA0F04">
            <w:pPr>
              <w:shd w:val="clear" w:color="auto" w:fill="FFFFFF"/>
              <w:jc w:val="both"/>
              <w:rPr>
                <w:snapToGrid w:val="0"/>
              </w:rPr>
            </w:pPr>
            <w:r w:rsidRPr="00617844">
              <w:rPr>
                <w:snapToGrid w:val="0"/>
              </w:rPr>
              <w:t xml:space="preserve">С – условно разрешенные виды использования, требующие получения зонального разрешения, </w:t>
            </w:r>
          </w:p>
          <w:p w:rsidR="0071549B" w:rsidRPr="00617844" w:rsidRDefault="0071549B" w:rsidP="00FA0F04">
            <w:pPr>
              <w:shd w:val="clear" w:color="auto" w:fill="FFFFFF"/>
              <w:jc w:val="both"/>
            </w:pPr>
            <w:r w:rsidRPr="00617844">
              <w:rPr>
                <w:snapToGrid w:val="0"/>
              </w:rPr>
              <w:t>-</w:t>
            </w:r>
            <w:r>
              <w:rPr>
                <w:snapToGrid w:val="0"/>
              </w:rPr>
              <w:t xml:space="preserve"> </w:t>
            </w:r>
            <w:r w:rsidRPr="00617844">
              <w:rPr>
                <w:snapToGrid w:val="0"/>
              </w:rPr>
              <w:t>- виды использования, на которые не может быть получено зональное разрешение.</w:t>
            </w:r>
            <w:r w:rsidR="00F44E71" w:rsidRPr="00F44E71">
              <w:pict>
                <v:shape id="_x0000_i1027" type="#_x0000_t75" style="width:.75pt;height:7.5pt"/>
              </w:pict>
            </w:r>
          </w:p>
        </w:tc>
      </w:tr>
      <w:tr w:rsidR="0071549B" w:rsidRPr="00617844" w:rsidTr="00FA0F04">
        <w:trPr>
          <w:gridBefore w:val="1"/>
          <w:wBefore w:w="38" w:type="dxa"/>
          <w:trHeight w:val="285"/>
        </w:trPr>
        <w:tc>
          <w:tcPr>
            <w:tcW w:w="8897" w:type="dxa"/>
            <w:gridSpan w:val="2"/>
          </w:tcPr>
          <w:p w:rsidR="0071549B" w:rsidRPr="00617844" w:rsidRDefault="0071549B" w:rsidP="00FA0F04">
            <w:pPr>
              <w:jc w:val="center"/>
            </w:pPr>
            <w:r w:rsidRPr="00617844">
              <w:rPr>
                <w:b/>
                <w:bCs/>
              </w:rPr>
              <w:t>Виды разрешенного использования</w:t>
            </w:r>
            <w:r w:rsidRPr="00617844">
              <w:t> </w:t>
            </w:r>
          </w:p>
        </w:tc>
      </w:tr>
      <w:tr w:rsidR="0071549B" w:rsidRPr="00617844" w:rsidTr="00FA0F04">
        <w:trPr>
          <w:gridBefore w:val="1"/>
          <w:wBefore w:w="38" w:type="dxa"/>
          <w:trHeight w:val="285"/>
        </w:trPr>
        <w:tc>
          <w:tcPr>
            <w:tcW w:w="6922" w:type="dxa"/>
          </w:tcPr>
          <w:p w:rsidR="0071549B" w:rsidRPr="004B7EE3" w:rsidRDefault="0071549B" w:rsidP="00FA0F04">
            <w:pPr>
              <w:shd w:val="clear" w:color="auto" w:fill="FFFFFF"/>
              <w:jc w:val="both"/>
              <w:rPr>
                <w:b/>
              </w:rPr>
            </w:pPr>
            <w:bookmarkStart w:id="118" w:name="sub_10121"/>
            <w:r w:rsidRPr="004B7EE3">
              <w:rPr>
                <w:b/>
              </w:rPr>
              <w:t>Ритуальная деятельность</w:t>
            </w:r>
            <w:bookmarkEnd w:id="118"/>
            <w:r w:rsidRPr="004B7EE3">
              <w:rPr>
                <w:b/>
              </w:rPr>
              <w:t xml:space="preserve"> (12.1) </w:t>
            </w:r>
          </w:p>
          <w:p w:rsidR="0071549B" w:rsidRPr="00617844" w:rsidRDefault="0071549B" w:rsidP="00FA0F04">
            <w:pPr>
              <w:shd w:val="clear" w:color="auto" w:fill="FFFFFF"/>
              <w:jc w:val="both"/>
              <w:rPr>
                <w:b/>
                <w:snapToGrid w:val="0"/>
              </w:rPr>
            </w:pPr>
            <w:r w:rsidRPr="00617844">
              <w:t>Размещение кладбищ, крематориев и мест захоронения; размещение соответствующих культовых сооружений</w:t>
            </w:r>
          </w:p>
        </w:tc>
        <w:tc>
          <w:tcPr>
            <w:tcW w:w="1975" w:type="dxa"/>
          </w:tcPr>
          <w:p w:rsidR="0071549B" w:rsidRPr="00617844" w:rsidRDefault="0071549B" w:rsidP="00FA0F04">
            <w:pPr>
              <w:shd w:val="clear" w:color="auto" w:fill="FFFFFF"/>
              <w:jc w:val="center"/>
              <w:rPr>
                <w:b/>
                <w:snapToGrid w:val="0"/>
              </w:rPr>
            </w:pPr>
            <w:r w:rsidRPr="00617844">
              <w:rPr>
                <w:b/>
                <w:snapToGrid w:val="0"/>
              </w:rPr>
              <w:t>О</w:t>
            </w:r>
          </w:p>
          <w:p w:rsidR="0071549B" w:rsidRPr="00617844" w:rsidRDefault="0071549B" w:rsidP="00FA0F04">
            <w:pPr>
              <w:shd w:val="clear" w:color="auto" w:fill="FFFFFF"/>
              <w:jc w:val="both"/>
              <w:rPr>
                <w:b/>
                <w:snapToGrid w:val="0"/>
              </w:rPr>
            </w:pPr>
          </w:p>
        </w:tc>
      </w:tr>
      <w:tr w:rsidR="0071549B" w:rsidRPr="00617844" w:rsidTr="00FA0F04">
        <w:trPr>
          <w:gridBefore w:val="1"/>
          <w:wBefore w:w="38" w:type="dxa"/>
          <w:trHeight w:val="285"/>
        </w:trPr>
        <w:tc>
          <w:tcPr>
            <w:tcW w:w="6922" w:type="dxa"/>
          </w:tcPr>
          <w:p w:rsidR="0071549B" w:rsidRPr="00265A74" w:rsidRDefault="0071549B" w:rsidP="00FA0F04">
            <w:pPr>
              <w:shd w:val="clear" w:color="auto" w:fill="FFFFFF"/>
              <w:jc w:val="both"/>
              <w:rPr>
                <w:b/>
                <w:snapToGrid w:val="0"/>
              </w:rPr>
            </w:pPr>
            <w:r w:rsidRPr="00265A74">
              <w:rPr>
                <w:b/>
              </w:rPr>
              <w:t>Специальная деятельность (12.2)</w:t>
            </w:r>
            <w:r w:rsidRPr="00265A74">
              <w:rPr>
                <w:b/>
                <w:snapToGrid w:val="0"/>
              </w:rPr>
              <w:t xml:space="preserve"> </w:t>
            </w:r>
          </w:p>
          <w:p w:rsidR="0071549B" w:rsidRPr="00265A74" w:rsidRDefault="0071549B" w:rsidP="00FA0F04">
            <w:proofErr w:type="gramStart"/>
            <w:r w:rsidRPr="00265A74">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p w:rsidR="0071549B" w:rsidRPr="004B7EE3" w:rsidRDefault="0071549B" w:rsidP="00FA0F04">
            <w:pPr>
              <w:shd w:val="clear" w:color="auto" w:fill="FFFFFF"/>
              <w:jc w:val="both"/>
              <w:rPr>
                <w:b/>
              </w:rPr>
            </w:pPr>
          </w:p>
        </w:tc>
        <w:tc>
          <w:tcPr>
            <w:tcW w:w="1975" w:type="dxa"/>
          </w:tcPr>
          <w:p w:rsidR="0071549B" w:rsidRPr="00617844" w:rsidRDefault="0071549B" w:rsidP="00FA0F04">
            <w:pPr>
              <w:shd w:val="clear" w:color="auto" w:fill="FFFFFF"/>
              <w:jc w:val="center"/>
              <w:rPr>
                <w:b/>
                <w:snapToGrid w:val="0"/>
              </w:rPr>
            </w:pPr>
            <w:r>
              <w:rPr>
                <w:b/>
                <w:snapToGrid w:val="0"/>
              </w:rPr>
              <w:t>О</w:t>
            </w:r>
          </w:p>
        </w:tc>
      </w:tr>
      <w:tr w:rsidR="0071549B" w:rsidRPr="00617844" w:rsidTr="00FA0F04">
        <w:trPr>
          <w:gridBefore w:val="1"/>
          <w:wBefore w:w="38" w:type="dxa"/>
          <w:trHeight w:val="285"/>
        </w:trPr>
        <w:tc>
          <w:tcPr>
            <w:tcW w:w="6922" w:type="dxa"/>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 xml:space="preserve">Прочие виды разрешенного использования </w:t>
            </w:r>
          </w:p>
        </w:tc>
        <w:tc>
          <w:tcPr>
            <w:tcW w:w="1975" w:type="dxa"/>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Описание вида разрешенного использования согласно классификатору</w:t>
            </w:r>
          </w:p>
        </w:tc>
      </w:tr>
      <w:tr w:rsidR="0071549B" w:rsidTr="00FA0F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935"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549B" w:rsidRDefault="0071549B" w:rsidP="00FA0F04">
            <w:pPr>
              <w:jc w:val="center"/>
              <w:rPr>
                <w:color w:val="2D2D2D"/>
                <w:sz w:val="17"/>
                <w:szCs w:val="17"/>
                <w:highlight w:val="yellow"/>
              </w:rPr>
            </w:pPr>
            <w:proofErr w:type="gramStart"/>
            <w:r>
              <w:rPr>
                <w:b/>
                <w:bCs/>
              </w:rPr>
              <w:t>В</w:t>
            </w:r>
            <w:proofErr w:type="gramEnd"/>
            <w:r>
              <w:rPr>
                <w:b/>
                <w:bCs/>
              </w:rPr>
              <w:t xml:space="preserve"> - </w:t>
            </w:r>
            <w:r w:rsidRPr="00C310EA">
              <w:rPr>
                <w:b/>
                <w:bCs/>
              </w:rPr>
              <w:t>вспомогательные виды разрешённого использования:</w:t>
            </w:r>
          </w:p>
        </w:tc>
      </w:tr>
      <w:tr w:rsidR="0071549B" w:rsidTr="00FA0F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935"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парковки, автостоянки наземные, подземные, площадки для сбора мусора, </w:t>
            </w:r>
            <w:r w:rsidRPr="0071549B">
              <w:rPr>
                <w:rFonts w:ascii="Times New Roman" w:hAnsi="Times New Roman" w:cs="Times New Roman"/>
              </w:rPr>
              <w:br/>
              <w:t>объекты пожарной охраны (гидранты, резервуары, противопожарные водоемы), </w:t>
            </w:r>
            <w:r w:rsidRPr="0071549B">
              <w:rPr>
                <w:rFonts w:ascii="Times New Roman" w:hAnsi="Times New Roman" w:cs="Times New Roman"/>
              </w:rPr>
              <w:br/>
              <w:t>здания и сооружения для размещения служб охраны</w:t>
            </w:r>
          </w:p>
        </w:tc>
      </w:tr>
      <w:tr w:rsidR="0071549B" w:rsidRPr="00617844" w:rsidTr="00FA0F04">
        <w:trPr>
          <w:trHeight w:val="285"/>
        </w:trPr>
        <w:tc>
          <w:tcPr>
            <w:tcW w:w="8935" w:type="dxa"/>
            <w:gridSpan w:val="3"/>
          </w:tcPr>
          <w:p w:rsidR="0071549B" w:rsidRPr="003838BE" w:rsidRDefault="0071549B" w:rsidP="00FA0F04">
            <w:pPr>
              <w:shd w:val="clear" w:color="auto" w:fill="FFFFFF"/>
              <w:ind w:firstLine="709"/>
              <w:jc w:val="both"/>
              <w:rPr>
                <w:snapToGrid w:val="0"/>
              </w:rPr>
            </w:pPr>
            <w:r w:rsidRPr="00C310EA">
              <w:rPr>
                <w:b/>
                <w:snapToGrid w:val="0"/>
              </w:rPr>
              <w:t>С – Условно разрешённые виды использования</w:t>
            </w:r>
            <w:r w:rsidRPr="003838BE">
              <w:rPr>
                <w:snapToGrid w:val="0"/>
              </w:rPr>
              <w:t xml:space="preserve"> объектов капитального строительства и земельных участков для зоны С</w:t>
            </w:r>
            <w:proofErr w:type="gramStart"/>
            <w:r w:rsidRPr="003838BE">
              <w:rPr>
                <w:snapToGrid w:val="0"/>
              </w:rPr>
              <w:t>2</w:t>
            </w:r>
            <w:proofErr w:type="gramEnd"/>
            <w:r>
              <w:rPr>
                <w:snapToGrid w:val="0"/>
              </w:rPr>
              <w:t>, С3</w:t>
            </w:r>
            <w:r w:rsidRPr="003838BE">
              <w:rPr>
                <w:snapToGrid w:val="0"/>
              </w:rPr>
              <w:t xml:space="preserve"> не устанавливаются.</w:t>
            </w:r>
          </w:p>
          <w:p w:rsidR="0071549B" w:rsidRPr="00617844" w:rsidRDefault="0071549B" w:rsidP="00FA0F04">
            <w:pPr>
              <w:jc w:val="center"/>
              <w:rPr>
                <w:b/>
                <w:bCs/>
              </w:rPr>
            </w:pPr>
          </w:p>
        </w:tc>
      </w:tr>
    </w:tbl>
    <w:p w:rsidR="0071549B" w:rsidRDefault="0071549B" w:rsidP="0071549B">
      <w:pPr>
        <w:shd w:val="clear" w:color="auto" w:fill="FFFFFF"/>
        <w:ind w:firstLine="709"/>
        <w:jc w:val="both"/>
        <w:rPr>
          <w:b/>
          <w:snapToGrid w:val="0"/>
        </w:rPr>
      </w:pPr>
    </w:p>
    <w:p w:rsidR="0071549B" w:rsidRDefault="0071549B" w:rsidP="0071549B">
      <w:pPr>
        <w:shd w:val="clear" w:color="auto" w:fill="FFFFFF"/>
        <w:ind w:firstLine="709"/>
        <w:jc w:val="both"/>
        <w:rPr>
          <w:snapToGrid w:val="0"/>
        </w:rPr>
      </w:pPr>
      <w:r w:rsidRPr="00617844">
        <w:rPr>
          <w:snapToGrid w:val="0"/>
        </w:rPr>
        <w:t>Зональное разрешение не может быть получено на другие виды разрешенного использования, не упомянутые в настоящей таблице.</w:t>
      </w:r>
    </w:p>
    <w:p w:rsidR="0071549B" w:rsidRDefault="0071549B" w:rsidP="0071549B">
      <w:pPr>
        <w:shd w:val="clear" w:color="auto" w:fill="FFFFFF"/>
        <w:ind w:firstLine="709"/>
        <w:jc w:val="both"/>
        <w:rPr>
          <w:rFonts w:ascii="Arial" w:hAnsi="Arial" w:cs="Arial"/>
          <w:color w:val="2D2D2D"/>
          <w:spacing w:val="1"/>
          <w:sz w:val="17"/>
          <w:szCs w:val="17"/>
          <w:highlight w:val="yellow"/>
        </w:rPr>
      </w:pPr>
      <w:r w:rsidRPr="00C54016">
        <w:rPr>
          <w:snapToGrid w:val="0"/>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 </w:t>
      </w:r>
      <w:r w:rsidRPr="00C54016">
        <w:rPr>
          <w:snapToGrid w:val="0"/>
        </w:rPr>
        <w:br/>
      </w:r>
    </w:p>
    <w:tbl>
      <w:tblPr>
        <w:tblW w:w="0" w:type="auto"/>
        <w:tblCellMar>
          <w:left w:w="0" w:type="dxa"/>
          <w:right w:w="0" w:type="dxa"/>
        </w:tblCellMar>
        <w:tblLook w:val="04A0"/>
      </w:tblPr>
      <w:tblGrid>
        <w:gridCol w:w="6234"/>
        <w:gridCol w:w="2838"/>
      </w:tblGrid>
      <w:tr w:rsidR="0071549B" w:rsidTr="00FE4831">
        <w:trPr>
          <w:trHeight w:val="12"/>
        </w:trPr>
        <w:tc>
          <w:tcPr>
            <w:tcW w:w="6234" w:type="dxa"/>
            <w:hideMark/>
          </w:tcPr>
          <w:p w:rsidR="0071549B" w:rsidRDefault="0071549B" w:rsidP="00FA0F04">
            <w:pPr>
              <w:rPr>
                <w:rFonts w:ascii="Calibri" w:hAnsi="Calibri"/>
              </w:rPr>
            </w:pPr>
          </w:p>
        </w:tc>
        <w:tc>
          <w:tcPr>
            <w:tcW w:w="2838" w:type="dxa"/>
            <w:hideMark/>
          </w:tcPr>
          <w:p w:rsidR="0071549B" w:rsidRDefault="0071549B" w:rsidP="00FA0F04">
            <w:pPr>
              <w:rPr>
                <w:rFonts w:ascii="Calibri" w:hAnsi="Calibri"/>
              </w:rPr>
            </w:pPr>
          </w:p>
        </w:tc>
      </w:tr>
      <w:tr w:rsidR="0071549B"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rPr>
                <w:color w:val="2D2D2D"/>
                <w:sz w:val="17"/>
                <w:szCs w:val="17"/>
                <w:highlight w:val="yellow"/>
              </w:rPr>
            </w:pPr>
            <w:r w:rsidRPr="0071549B">
              <w:rPr>
                <w:b/>
                <w:bCs/>
              </w:rPr>
              <w:t>Площадь земельного участка</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tc>
      </w:tr>
      <w:tr w:rsidR="0071549B"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максимальная</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40 га*</w:t>
            </w:r>
          </w:p>
        </w:tc>
      </w:tr>
      <w:tr w:rsidR="0071549B"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минимальная</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71549B" w:rsidRPr="0071549B" w:rsidRDefault="0071549B" w:rsidP="00FA0F04">
            <w:pPr>
              <w:pStyle w:val="afff0"/>
              <w:rPr>
                <w:rFonts w:ascii="Times New Roman" w:hAnsi="Times New Roman" w:cs="Times New Roman"/>
              </w:rPr>
            </w:pPr>
          </w:p>
        </w:tc>
      </w:tr>
      <w:tr w:rsidR="0071549B"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rPr>
                <w:color w:val="2D2D2D"/>
                <w:sz w:val="17"/>
                <w:szCs w:val="17"/>
                <w:highlight w:val="yellow"/>
              </w:rPr>
            </w:pPr>
            <w:r w:rsidRPr="0071549B">
              <w:rPr>
                <w:b/>
                <w:bCs/>
              </w:rPr>
              <w:t>Максимальная высота зданий, сооружений</w:t>
            </w:r>
            <w:r w:rsidR="0060002E">
              <w:rPr>
                <w:b/>
                <w:bCs/>
              </w:rPr>
              <w:t xml:space="preserve">, </w:t>
            </w:r>
            <w:r w:rsidR="0060002E" w:rsidRPr="003A7B68">
              <w:t>Предельное максимальное количество надземных этажей зданий, строений, сооружений</w:t>
            </w:r>
            <w:r w:rsidR="0060002E" w:rsidRPr="0071549B">
              <w:rPr>
                <w:b/>
                <w:bCs/>
              </w:rPr>
              <w:t xml:space="preserve"> </w:t>
            </w:r>
            <w:r w:rsidRPr="0071549B">
              <w:rPr>
                <w:b/>
                <w:bCs/>
              </w:rPr>
              <w:t>*</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71549B" w:rsidRPr="0071549B" w:rsidRDefault="0071549B" w:rsidP="00FA0F04">
            <w:pPr>
              <w:pStyle w:val="afff0"/>
              <w:rPr>
                <w:rFonts w:ascii="Times New Roman" w:hAnsi="Times New Roman" w:cs="Times New Roman"/>
              </w:rPr>
            </w:pPr>
          </w:p>
        </w:tc>
      </w:tr>
      <w:tr w:rsidR="0071549B"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color w:val="2D2D2D"/>
                <w:sz w:val="17"/>
                <w:szCs w:val="17"/>
                <w:highlight w:val="yellow"/>
              </w:rPr>
            </w:pPr>
            <w:r w:rsidRPr="0071549B">
              <w:rPr>
                <w:rFonts w:ascii="Times New Roman" w:hAnsi="Times New Roman" w:cs="Times New Roman"/>
              </w:rPr>
              <w:t>Процент застройки</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967D90" w:rsidRPr="001D03DA" w:rsidRDefault="00967D90" w:rsidP="00967D90">
            <w:pPr>
              <w:autoSpaceDE w:val="0"/>
              <w:autoSpaceDN w:val="0"/>
              <w:adjustRightInd w:val="0"/>
              <w:jc w:val="both"/>
              <w:rPr>
                <w:bCs/>
              </w:rPr>
            </w:pPr>
            <w:r w:rsidRPr="001D03DA">
              <w:rPr>
                <w:bCs/>
              </w:rPr>
              <w:t>не подлежит установлению</w:t>
            </w:r>
          </w:p>
          <w:p w:rsidR="0071549B" w:rsidRPr="0071549B" w:rsidRDefault="0071549B" w:rsidP="00FA0F04">
            <w:pPr>
              <w:pStyle w:val="afff0"/>
              <w:rPr>
                <w:rFonts w:ascii="Times New Roman" w:hAnsi="Times New Roman" w:cs="Times New Roman"/>
              </w:rPr>
            </w:pPr>
          </w:p>
        </w:tc>
      </w:tr>
      <w:tr w:rsidR="0071549B"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rPr>
                <w:color w:val="2D2D2D"/>
                <w:sz w:val="17"/>
                <w:szCs w:val="17"/>
                <w:highlight w:val="yellow"/>
              </w:rPr>
            </w:pPr>
            <w:r w:rsidRPr="0071549B">
              <w:rPr>
                <w:b/>
                <w:bCs/>
              </w:rPr>
              <w:t>Иные показатели:</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tc>
      </w:tr>
      <w:tr w:rsidR="0071549B"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Отступ застройки от красной линии улицы для всех видов объектов капитального строительства</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71549B" w:rsidRPr="0071549B" w:rsidRDefault="0071549B" w:rsidP="00FA0F04">
            <w:pPr>
              <w:pStyle w:val="afff0"/>
              <w:rPr>
                <w:rFonts w:ascii="Times New Roman" w:hAnsi="Times New Roman" w:cs="Times New Roman"/>
              </w:rPr>
            </w:pPr>
            <w:r w:rsidRPr="0071549B">
              <w:rPr>
                <w:rFonts w:ascii="Times New Roman" w:hAnsi="Times New Roman" w:cs="Times New Roman"/>
              </w:rPr>
              <w:t>6 м</w:t>
            </w:r>
          </w:p>
        </w:tc>
      </w:tr>
      <w:tr w:rsidR="00FE4831"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FE4831" w:rsidRPr="00FE4831" w:rsidRDefault="00FE4831" w:rsidP="001E0AAD">
            <w:pPr>
              <w:pStyle w:val="afff0"/>
              <w:rPr>
                <w:rFonts w:ascii="Times New Roman" w:hAnsi="Times New Roman" w:cs="Times New Roman"/>
              </w:rPr>
            </w:pPr>
            <w:r w:rsidRPr="00FE4831">
              <w:rPr>
                <w:rFonts w:ascii="Times New Roman" w:hAnsi="Times New Roman" w:cs="Times New Roman"/>
              </w:rPr>
              <w:t>Минимальные отступы зданий, строений, сооружений от границ земельных участков</w:t>
            </w:r>
            <w:r>
              <w:rPr>
                <w:rFonts w:ascii="Times New Roman" w:hAnsi="Times New Roman" w:cs="Times New Roman"/>
              </w:rPr>
              <w:t xml:space="preserve"> кладбищ</w:t>
            </w:r>
            <w:r w:rsidR="001E0AAD">
              <w:rPr>
                <w:rFonts w:ascii="Times New Roman" w:hAnsi="Times New Roman" w:cs="Times New Roman"/>
              </w:rPr>
              <w:t xml:space="preserve">, </w:t>
            </w:r>
            <w:r w:rsidR="001E0AAD" w:rsidRPr="001E0AAD">
              <w:rPr>
                <w:rFonts w:ascii="Times New Roman" w:hAnsi="Times New Roman" w:cs="Times New Roman"/>
                <w:color w:val="000000"/>
              </w:rPr>
              <w:t>полигон</w:t>
            </w:r>
            <w:r w:rsidR="001E0AAD">
              <w:rPr>
                <w:rFonts w:ascii="Times New Roman" w:hAnsi="Times New Roman" w:cs="Times New Roman"/>
                <w:color w:val="000000"/>
              </w:rPr>
              <w:t>ов</w:t>
            </w:r>
            <w:r w:rsidR="001E0AAD" w:rsidRPr="001E0AAD">
              <w:rPr>
                <w:rFonts w:ascii="Times New Roman" w:hAnsi="Times New Roman" w:cs="Times New Roman"/>
                <w:color w:val="000000"/>
              </w:rPr>
              <w:t xml:space="preserve"> твердых бытовых отходов, участк</w:t>
            </w:r>
            <w:r w:rsidR="001E0AAD">
              <w:rPr>
                <w:rFonts w:ascii="Times New Roman" w:hAnsi="Times New Roman" w:cs="Times New Roman"/>
                <w:color w:val="000000"/>
              </w:rPr>
              <w:t>ов</w:t>
            </w:r>
            <w:r w:rsidR="001E0AAD" w:rsidRPr="001E0AAD">
              <w:rPr>
                <w:rFonts w:ascii="Times New Roman" w:hAnsi="Times New Roman" w:cs="Times New Roman"/>
                <w:color w:val="000000"/>
              </w:rPr>
              <w:t xml:space="preserve"> компостирования твердых бытовых отходов</w:t>
            </w:r>
            <w:r w:rsidR="001E0AAD">
              <w:rPr>
                <w:rFonts w:ascii="Times New Roman" w:hAnsi="Times New Roman" w:cs="Times New Roman"/>
                <w:color w:val="000000"/>
              </w:rPr>
              <w:t>,</w:t>
            </w:r>
            <w:r w:rsidR="001E0AAD">
              <w:rPr>
                <w:color w:val="000000"/>
              </w:rPr>
              <w:t xml:space="preserve"> </w:t>
            </w:r>
            <w:r w:rsidR="001E0AAD" w:rsidRPr="001E0AAD">
              <w:rPr>
                <w:rFonts w:ascii="Times New Roman" w:hAnsi="Times New Roman" w:cs="Times New Roman"/>
                <w:color w:val="000000"/>
              </w:rPr>
              <w:t>мусоросжигательны</w:t>
            </w:r>
            <w:r w:rsidR="001E0AAD">
              <w:rPr>
                <w:rFonts w:ascii="Times New Roman" w:hAnsi="Times New Roman" w:cs="Times New Roman"/>
                <w:color w:val="000000"/>
              </w:rPr>
              <w:t>х</w:t>
            </w:r>
            <w:r w:rsidR="001E0AAD" w:rsidRPr="001E0AAD">
              <w:rPr>
                <w:rFonts w:ascii="Times New Roman" w:hAnsi="Times New Roman" w:cs="Times New Roman"/>
                <w:color w:val="000000"/>
              </w:rPr>
              <w:t>, мусоросортировочны</w:t>
            </w:r>
            <w:r w:rsidR="001E0AAD">
              <w:rPr>
                <w:rFonts w:ascii="Times New Roman" w:hAnsi="Times New Roman" w:cs="Times New Roman"/>
                <w:color w:val="000000"/>
              </w:rPr>
              <w:t>х</w:t>
            </w:r>
            <w:r w:rsidR="001E0AAD" w:rsidRPr="001E0AAD">
              <w:rPr>
                <w:rFonts w:ascii="Times New Roman" w:hAnsi="Times New Roman" w:cs="Times New Roman"/>
                <w:color w:val="000000"/>
              </w:rPr>
              <w:t xml:space="preserve"> и мусороперерабатывающи</w:t>
            </w:r>
            <w:r w:rsidR="001E0AAD">
              <w:rPr>
                <w:rFonts w:ascii="Times New Roman" w:hAnsi="Times New Roman" w:cs="Times New Roman"/>
                <w:color w:val="000000"/>
              </w:rPr>
              <w:t>х</w:t>
            </w:r>
            <w:r w:rsidR="001E0AAD" w:rsidRPr="001E0AAD">
              <w:rPr>
                <w:rFonts w:ascii="Times New Roman" w:hAnsi="Times New Roman" w:cs="Times New Roman"/>
                <w:color w:val="000000"/>
              </w:rPr>
              <w:t xml:space="preserve"> объект</w:t>
            </w:r>
            <w:r w:rsidR="001E0AAD">
              <w:rPr>
                <w:rFonts w:ascii="Times New Roman" w:hAnsi="Times New Roman" w:cs="Times New Roman"/>
                <w:color w:val="000000"/>
              </w:rPr>
              <w:t>ов</w:t>
            </w:r>
            <w:r w:rsidR="001E0AAD" w:rsidRPr="001E0AAD">
              <w:rPr>
                <w:rFonts w:ascii="Times New Roman" w:hAnsi="Times New Roman" w:cs="Times New Roman"/>
                <w:color w:val="000000"/>
              </w:rPr>
              <w:t xml:space="preserve"> мощностью до 40 тыс. т/год</w:t>
            </w:r>
            <w:r>
              <w:rPr>
                <w:rFonts w:ascii="Times New Roman" w:hAnsi="Times New Roman" w:cs="Times New Roman"/>
              </w:rPr>
              <w:t xml:space="preserve"> </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FE4831" w:rsidRDefault="00FE4831" w:rsidP="00FA0F04">
            <w:pPr>
              <w:pStyle w:val="afff0"/>
              <w:rPr>
                <w:rFonts w:ascii="Times New Roman" w:hAnsi="Times New Roman" w:cs="Times New Roman"/>
              </w:rPr>
            </w:pPr>
            <w:r>
              <w:rPr>
                <w:rFonts w:ascii="Times New Roman" w:hAnsi="Times New Roman" w:cs="Times New Roman"/>
              </w:rPr>
              <w:t>500 м</w:t>
            </w:r>
          </w:p>
        </w:tc>
      </w:tr>
      <w:tr w:rsidR="00882141"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Pr="00882141" w:rsidRDefault="00882141" w:rsidP="001E0AAD">
            <w:pPr>
              <w:pStyle w:val="afff0"/>
              <w:rPr>
                <w:rFonts w:ascii="Times New Roman" w:hAnsi="Times New Roman" w:cs="Times New Roman"/>
              </w:rPr>
            </w:pPr>
            <w:r w:rsidRPr="00882141">
              <w:rPr>
                <w:rFonts w:ascii="Times New Roman" w:hAnsi="Times New Roman" w:cs="Times New Roman"/>
              </w:rPr>
              <w:t>Минимальные отступы от водозаборных сооружений централизованного источника водоснабжения населения</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Default="00882141" w:rsidP="00FA0F04">
            <w:pPr>
              <w:pStyle w:val="afff0"/>
              <w:rPr>
                <w:rFonts w:ascii="Times New Roman" w:hAnsi="Times New Roman" w:cs="Times New Roman"/>
              </w:rPr>
            </w:pPr>
            <w:r>
              <w:rPr>
                <w:rFonts w:ascii="Times New Roman" w:hAnsi="Times New Roman" w:cs="Times New Roman"/>
              </w:rPr>
              <w:t>1000 м</w:t>
            </w:r>
          </w:p>
        </w:tc>
      </w:tr>
      <w:tr w:rsidR="00882141"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Pr="00882141" w:rsidRDefault="00882141" w:rsidP="001E0AAD">
            <w:pPr>
              <w:pStyle w:val="afff0"/>
              <w:rPr>
                <w:rFonts w:ascii="Times New Roman" w:hAnsi="Times New Roman" w:cs="Times New Roman"/>
              </w:rPr>
            </w:pPr>
            <w:r w:rsidRPr="00882141">
              <w:rPr>
                <w:rFonts w:ascii="Times New Roman" w:hAnsi="Times New Roman" w:cs="Times New Roman"/>
              </w:rPr>
              <w:t>Минимальные расстояния от скотомогильников до скотопрогонов и пастбищ</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Default="00882141" w:rsidP="00FA0F04">
            <w:pPr>
              <w:pStyle w:val="afff0"/>
              <w:rPr>
                <w:rFonts w:ascii="Times New Roman" w:hAnsi="Times New Roman" w:cs="Times New Roman"/>
              </w:rPr>
            </w:pPr>
            <w:r>
              <w:rPr>
                <w:rFonts w:ascii="Times New Roman" w:hAnsi="Times New Roman" w:cs="Times New Roman"/>
              </w:rPr>
              <w:t>200 м</w:t>
            </w:r>
          </w:p>
        </w:tc>
      </w:tr>
      <w:tr w:rsidR="00882141"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Pr="00882141" w:rsidRDefault="00882141" w:rsidP="00882141">
            <w:pPr>
              <w:pStyle w:val="afff0"/>
              <w:rPr>
                <w:rFonts w:ascii="Times New Roman" w:hAnsi="Times New Roman" w:cs="Times New Roman"/>
              </w:rPr>
            </w:pPr>
            <w:r w:rsidRPr="00882141">
              <w:rPr>
                <w:rFonts w:ascii="Times New Roman" w:hAnsi="Times New Roman" w:cs="Times New Roman"/>
              </w:rPr>
              <w:t>Минимальные расстояния от скотомогильников до автомобильных дорог в зависимости от их категории</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82141" w:rsidRDefault="00882141" w:rsidP="00FA0F04">
            <w:pPr>
              <w:pStyle w:val="afff0"/>
              <w:rPr>
                <w:rFonts w:ascii="Times New Roman" w:hAnsi="Times New Roman" w:cs="Times New Roman"/>
              </w:rPr>
            </w:pPr>
            <w:r>
              <w:rPr>
                <w:rFonts w:ascii="Times New Roman" w:hAnsi="Times New Roman" w:cs="Times New Roman"/>
              </w:rPr>
              <w:t>50-300 м</w:t>
            </w:r>
          </w:p>
        </w:tc>
      </w:tr>
      <w:tr w:rsidR="00FE4831"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FE4831" w:rsidRPr="001E0AAD" w:rsidRDefault="001E0AAD" w:rsidP="001E0AAD">
            <w:pPr>
              <w:ind w:firstLine="284"/>
              <w:jc w:val="both"/>
              <w:rPr>
                <w:color w:val="000000"/>
              </w:rPr>
            </w:pPr>
            <w:proofErr w:type="gramStart"/>
            <w:r w:rsidRPr="00FE4831">
              <w:t>Минимальные отступы зданий, строений, сооружений от границ земельных участков</w:t>
            </w:r>
            <w:r>
              <w:t xml:space="preserve"> </w:t>
            </w:r>
            <w:r>
              <w:rPr>
                <w:color w:val="000000"/>
              </w:rPr>
              <w:t xml:space="preserve">полигонов по размещению, обезвреживанию, захоронению токсичных отходов производства и потребления 1 - 2 классов опасности, полей ассенизации и полей запахивания, скотомогильников с захоронением в ямах, утильзаводов для ликвидации трупов животных и </w:t>
            </w:r>
            <w:proofErr w:type="spellStart"/>
            <w:r>
              <w:rPr>
                <w:color w:val="000000"/>
              </w:rPr>
              <w:t>конфискатов</w:t>
            </w:r>
            <w:proofErr w:type="spellEnd"/>
            <w:r>
              <w:rPr>
                <w:color w:val="000000"/>
              </w:rPr>
              <w:t xml:space="preserve">, </w:t>
            </w:r>
            <w:r w:rsidRPr="001E0AAD">
              <w:rPr>
                <w:color w:val="000000"/>
              </w:rPr>
              <w:t>мусоросжигательных, мусоросортировочных и мусороперерабатывающих объектов мощностью от 40 тыс. т/год</w:t>
            </w:r>
            <w:proofErr w:type="gramEnd"/>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FE4831" w:rsidRDefault="001E0AAD" w:rsidP="00FA0F04">
            <w:pPr>
              <w:pStyle w:val="afff0"/>
              <w:rPr>
                <w:rFonts w:ascii="Times New Roman" w:hAnsi="Times New Roman" w:cs="Times New Roman"/>
              </w:rPr>
            </w:pPr>
            <w:r>
              <w:rPr>
                <w:rFonts w:ascii="Times New Roman" w:hAnsi="Times New Roman" w:cs="Times New Roman"/>
              </w:rPr>
              <w:t>1000 м</w:t>
            </w:r>
          </w:p>
        </w:tc>
      </w:tr>
      <w:tr w:rsidR="001E0AAD"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1E0AAD" w:rsidRPr="00265A74" w:rsidRDefault="001E0AAD" w:rsidP="001E0AAD">
            <w:r w:rsidRPr="00FE4831">
              <w:t>Минимальные отступы зданий, строений, сооружений от границ земельных участков</w:t>
            </w:r>
            <w:r w:rsidRPr="00265A74">
              <w:t xml:space="preserve"> мест сбора вещей для их вторичной переработки</w:t>
            </w:r>
          </w:p>
          <w:p w:rsidR="001E0AAD" w:rsidRPr="00FE4831" w:rsidRDefault="001E0AAD" w:rsidP="001E0AAD">
            <w:pPr>
              <w:ind w:firstLine="284"/>
              <w:jc w:val="both"/>
            </w:pP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1E0AAD" w:rsidRDefault="001E0AAD" w:rsidP="00FA0F04">
            <w:pPr>
              <w:pStyle w:val="afff0"/>
              <w:rPr>
                <w:rFonts w:ascii="Times New Roman" w:hAnsi="Times New Roman" w:cs="Times New Roman"/>
              </w:rPr>
            </w:pPr>
            <w:r>
              <w:rPr>
                <w:rFonts w:ascii="Times New Roman" w:hAnsi="Times New Roman" w:cs="Times New Roman"/>
              </w:rPr>
              <w:t>300 м</w:t>
            </w:r>
          </w:p>
        </w:tc>
      </w:tr>
      <w:tr w:rsidR="0060002E" w:rsidTr="00FE4831">
        <w:tc>
          <w:tcPr>
            <w:tcW w:w="623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60002E" w:rsidRPr="00FE4831" w:rsidRDefault="0060002E" w:rsidP="001E0AAD">
            <w:r>
              <w:t>Максимальная высота ограждения</w:t>
            </w:r>
          </w:p>
        </w:tc>
        <w:tc>
          <w:tcPr>
            <w:tcW w:w="283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60002E" w:rsidRDefault="0060002E" w:rsidP="00FA0F04">
            <w:pPr>
              <w:pStyle w:val="afff0"/>
              <w:rPr>
                <w:rFonts w:ascii="Times New Roman" w:hAnsi="Times New Roman" w:cs="Times New Roman"/>
              </w:rPr>
            </w:pPr>
            <w:r>
              <w:rPr>
                <w:rFonts w:ascii="Times New Roman" w:hAnsi="Times New Roman" w:cs="Times New Roman"/>
              </w:rPr>
              <w:t>2 м</w:t>
            </w:r>
          </w:p>
        </w:tc>
      </w:tr>
    </w:tbl>
    <w:p w:rsidR="0060002E" w:rsidRDefault="0060002E" w:rsidP="0071549B">
      <w:pPr>
        <w:shd w:val="clear" w:color="auto" w:fill="FFFFFF"/>
        <w:ind w:firstLine="709"/>
        <w:jc w:val="both"/>
        <w:rPr>
          <w:snapToGrid w:val="0"/>
        </w:rPr>
      </w:pPr>
    </w:p>
    <w:p w:rsidR="0071549B" w:rsidRPr="007D7BDF" w:rsidRDefault="0071549B" w:rsidP="0071549B">
      <w:pPr>
        <w:shd w:val="clear" w:color="auto" w:fill="FFFFFF"/>
        <w:ind w:firstLine="709"/>
        <w:jc w:val="both"/>
        <w:rPr>
          <w:snapToGrid w:val="0"/>
        </w:rPr>
      </w:pPr>
      <w:r>
        <w:rPr>
          <w:snapToGrid w:val="0"/>
        </w:rPr>
        <w:t>Для полигонов</w:t>
      </w:r>
      <w:r w:rsidRPr="007D7BDF">
        <w:rPr>
          <w:snapToGrid w:val="0"/>
        </w:rPr>
        <w:t xml:space="preserve"> промышленных и б</w:t>
      </w:r>
      <w:r>
        <w:rPr>
          <w:snapToGrid w:val="0"/>
        </w:rPr>
        <w:t>ытовых отходов, скотомогил</w:t>
      </w:r>
      <w:r w:rsidR="00387728">
        <w:rPr>
          <w:snapToGrid w:val="0"/>
        </w:rPr>
        <w:t>ьников, площадь не нормируется.</w:t>
      </w:r>
    </w:p>
    <w:p w:rsidR="0071549B" w:rsidRDefault="0071549B" w:rsidP="0071549B">
      <w:pPr>
        <w:shd w:val="clear" w:color="auto" w:fill="FFFFFF"/>
        <w:ind w:firstLine="709"/>
        <w:jc w:val="both"/>
        <w:rPr>
          <w:snapToGrid w:val="0"/>
        </w:rPr>
      </w:pPr>
      <w:r w:rsidRPr="0071549B">
        <w:rPr>
          <w:snapToGrid w:val="0"/>
        </w:rPr>
        <w:t>Ограничения использования земельных участков и объектов капитального строительства указаны в </w:t>
      </w:r>
      <w:hyperlink r:id="rId34" w:history="1">
        <w:r w:rsidRPr="00946B44">
          <w:rPr>
            <w:snapToGrid w:val="0"/>
          </w:rPr>
          <w:t>статье</w:t>
        </w:r>
        <w:r w:rsidR="00946B44">
          <w:rPr>
            <w:snapToGrid w:val="0"/>
          </w:rPr>
          <w:t xml:space="preserve"> 51</w:t>
        </w:r>
        <w:r>
          <w:rPr>
            <w:snapToGrid w:val="0"/>
          </w:rPr>
          <w:t xml:space="preserve"> </w:t>
        </w:r>
        <w:r w:rsidRPr="0071549B">
          <w:rPr>
            <w:snapToGrid w:val="0"/>
          </w:rPr>
          <w:t xml:space="preserve"> настоящих Правил</w:t>
        </w:r>
      </w:hyperlink>
      <w:r w:rsidRPr="0071549B">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p>
    <w:p w:rsidR="0071549B" w:rsidRPr="007D7F6B" w:rsidRDefault="0071549B" w:rsidP="0071549B">
      <w:pPr>
        <w:shd w:val="clear" w:color="auto" w:fill="FFFFFF"/>
        <w:kinsoku w:val="0"/>
        <w:overflowPunct w:val="0"/>
        <w:topLinePunct/>
        <w:jc w:val="both"/>
        <w:rPr>
          <w:snapToGrid w:val="0"/>
          <w:highlight w:val="cyan"/>
        </w:rPr>
      </w:pPr>
    </w:p>
    <w:p w:rsidR="0071549B" w:rsidRPr="0071549B" w:rsidRDefault="0071549B" w:rsidP="0071549B">
      <w:pPr>
        <w:pStyle w:val="a7"/>
        <w:spacing w:before="0" w:beforeAutospacing="0" w:after="0" w:afterAutospacing="0"/>
        <w:jc w:val="both"/>
        <w:rPr>
          <w:rFonts w:ascii="Times New Roman" w:hAnsi="Times New Roman" w:cs="Times New Roman"/>
          <w:b/>
        </w:rPr>
      </w:pPr>
      <w:r w:rsidRPr="0071549B">
        <w:rPr>
          <w:rFonts w:ascii="Times New Roman" w:hAnsi="Times New Roman" w:cs="Times New Roman"/>
          <w:b/>
          <w:sz w:val="28"/>
          <w:szCs w:val="28"/>
        </w:rPr>
        <w:t xml:space="preserve">Статья </w:t>
      </w:r>
      <w:r w:rsidR="001E2EDB">
        <w:rPr>
          <w:rFonts w:ascii="Times New Roman" w:hAnsi="Times New Roman" w:cs="Times New Roman"/>
          <w:b/>
          <w:sz w:val="28"/>
          <w:szCs w:val="28"/>
        </w:rPr>
        <w:t>47</w:t>
      </w:r>
      <w:r w:rsidRPr="0071549B">
        <w:rPr>
          <w:rFonts w:ascii="Times New Roman" w:hAnsi="Times New Roman" w:cs="Times New Roman"/>
          <w:b/>
          <w:sz w:val="28"/>
          <w:szCs w:val="28"/>
        </w:rPr>
        <w:t>. Зоны военных и иных режимных объектов и виды разрешенного использования земельных участков</w:t>
      </w:r>
      <w:r w:rsidRPr="0071549B">
        <w:rPr>
          <w:rFonts w:ascii="Times New Roman" w:hAnsi="Times New Roman" w:cs="Times New Roman"/>
          <w:b/>
        </w:rPr>
        <w:t xml:space="preserve"> </w:t>
      </w:r>
    </w:p>
    <w:p w:rsidR="00FD362E" w:rsidRPr="0071549B" w:rsidRDefault="00FD362E" w:rsidP="00FD362E">
      <w:pPr>
        <w:shd w:val="clear" w:color="auto" w:fill="FFFFFF"/>
        <w:spacing w:after="120"/>
        <w:ind w:firstLine="709"/>
        <w:jc w:val="both"/>
        <w:rPr>
          <w:snapToGrid w:val="0"/>
        </w:rPr>
      </w:pPr>
    </w:p>
    <w:p w:rsidR="0071549B" w:rsidRPr="00570A54" w:rsidRDefault="0071549B" w:rsidP="0071549B">
      <w:pPr>
        <w:ind w:firstLine="709"/>
        <w:jc w:val="both"/>
      </w:pPr>
      <w:r w:rsidRPr="00570A54">
        <w:rPr>
          <w:b/>
        </w:rPr>
        <w:t>Зоны военных объектов и иные зоны режимных территорий (В)</w:t>
      </w:r>
      <w:r w:rsidRPr="00570A54">
        <w:t xml:space="preserve"> - используется для размещения военных объектов и иных режимных объектов.</w:t>
      </w:r>
    </w:p>
    <w:p w:rsidR="0071549B" w:rsidRPr="00570A54" w:rsidRDefault="0071549B" w:rsidP="0071549B">
      <w:pPr>
        <w:pStyle w:val="a8"/>
        <w:ind w:left="0" w:firstLine="709"/>
      </w:pPr>
      <w:r w:rsidRPr="00570A54">
        <w:t>На зоны военных и режимных территорий, на которых осуществляется производственная деятельность или расположены объекты инженерной, транспортной инфраструктуры распространяется действие настоящих Правил в части установления санитарно-защитных зон.</w:t>
      </w:r>
    </w:p>
    <w:p w:rsidR="0071549B" w:rsidRPr="002C6E5D" w:rsidRDefault="0071549B" w:rsidP="0071549B">
      <w:pPr>
        <w:shd w:val="clear" w:color="auto" w:fill="E9ECF1"/>
        <w:ind w:firstLine="709"/>
        <w:textAlignment w:val="baseline"/>
        <w:outlineLvl w:val="4"/>
        <w:rPr>
          <w:b/>
          <w:spacing w:val="1"/>
        </w:rPr>
      </w:pPr>
      <w:r w:rsidRPr="002C6E5D">
        <w:rPr>
          <w:b/>
          <w:spacing w:val="1"/>
        </w:rPr>
        <w:t>Градостроительный регламент зоны военных и режимных объектов (В)</w:t>
      </w:r>
    </w:p>
    <w:p w:rsidR="0071549B" w:rsidRPr="00570A54" w:rsidRDefault="0071549B" w:rsidP="0071549B">
      <w:pPr>
        <w:shd w:val="clear" w:color="auto" w:fill="E9ECF1"/>
        <w:ind w:firstLine="709"/>
        <w:textAlignment w:val="baseline"/>
        <w:outlineLvl w:val="4"/>
        <w:rPr>
          <w:spacing w:val="1"/>
        </w:rPr>
      </w:pPr>
      <w:r w:rsidRPr="00570A54">
        <w:rPr>
          <w:spacing w:val="1"/>
        </w:rPr>
        <w:t>Перечень видов разрешённого использования объектов капитального строительства и земельных участков: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04"/>
        <w:gridCol w:w="3284"/>
      </w:tblGrid>
      <w:tr w:rsidR="0071549B" w:rsidRPr="00570A54" w:rsidTr="00FA0F04">
        <w:tc>
          <w:tcPr>
            <w:tcW w:w="5000" w:type="pct"/>
            <w:gridSpan w:val="2"/>
          </w:tcPr>
          <w:p w:rsidR="0071549B" w:rsidRPr="00570A54" w:rsidRDefault="0071549B" w:rsidP="00FA0F04">
            <w:pPr>
              <w:pStyle w:val="4"/>
              <w:spacing w:before="0" w:after="0"/>
              <w:rPr>
                <w:sz w:val="24"/>
                <w:szCs w:val="24"/>
              </w:rPr>
            </w:pPr>
            <w:r w:rsidRPr="00570A54">
              <w:rPr>
                <w:sz w:val="24"/>
                <w:szCs w:val="24"/>
              </w:rPr>
              <w:t>Таблица 16</w:t>
            </w:r>
          </w:p>
          <w:p w:rsidR="0071549B" w:rsidRPr="00570A54" w:rsidRDefault="0071549B" w:rsidP="00FA0F04">
            <w:pPr>
              <w:shd w:val="clear" w:color="auto" w:fill="FFFFFF"/>
              <w:jc w:val="both"/>
              <w:rPr>
                <w:snapToGrid w:val="0"/>
              </w:rPr>
            </w:pPr>
            <w:r w:rsidRPr="00570A54">
              <w:rPr>
                <w:snapToGrid w:val="0"/>
              </w:rPr>
              <w:t xml:space="preserve">О - основные виды использования, не требующие  получения зонального разрешения, </w:t>
            </w:r>
          </w:p>
          <w:p w:rsidR="0071549B" w:rsidRPr="00570A54" w:rsidRDefault="0071549B" w:rsidP="00FA0F04">
            <w:pPr>
              <w:shd w:val="clear" w:color="auto" w:fill="FFFFFF"/>
              <w:jc w:val="both"/>
              <w:rPr>
                <w:snapToGrid w:val="0"/>
              </w:rPr>
            </w:pPr>
            <w:r w:rsidRPr="00570A54">
              <w:rPr>
                <w:snapToGrid w:val="0"/>
              </w:rPr>
              <w:t xml:space="preserve">С – условно разрешенные виды использования, требующие получения зонального разрешения, </w:t>
            </w:r>
          </w:p>
          <w:p w:rsidR="0071549B" w:rsidRPr="00570A54" w:rsidRDefault="0071549B" w:rsidP="00FA0F04">
            <w:pPr>
              <w:shd w:val="clear" w:color="auto" w:fill="FFFFFF"/>
              <w:jc w:val="both"/>
            </w:pPr>
            <w:r w:rsidRPr="00570A54">
              <w:rPr>
                <w:snapToGrid w:val="0"/>
              </w:rPr>
              <w:t>-  - виды использования, на которые не может быть получено зональное разрешение.</w:t>
            </w:r>
          </w:p>
          <w:p w:rsidR="0071549B" w:rsidRPr="00570A54" w:rsidRDefault="0071549B" w:rsidP="00FA0F04">
            <w:pPr>
              <w:textAlignment w:val="baseline"/>
              <w:rPr>
                <w:b/>
                <w:bCs/>
              </w:rPr>
            </w:pPr>
            <w:proofErr w:type="gramStart"/>
            <w:r w:rsidRPr="00570A54">
              <w:t>В</w:t>
            </w:r>
            <w:proofErr w:type="gramEnd"/>
            <w:r w:rsidRPr="00570A54">
              <w:t xml:space="preserve"> - </w:t>
            </w:r>
            <w:r w:rsidRPr="00570A54">
              <w:rPr>
                <w:snapToGrid w:val="0"/>
              </w:rPr>
              <w:t>вспомогательные виды разрешённого использования.</w:t>
            </w:r>
          </w:p>
        </w:tc>
      </w:tr>
      <w:tr w:rsidR="0071549B" w:rsidRPr="00570A54" w:rsidTr="00FA0F04">
        <w:tc>
          <w:tcPr>
            <w:tcW w:w="5000" w:type="pct"/>
            <w:gridSpan w:val="2"/>
          </w:tcPr>
          <w:p w:rsidR="0071549B" w:rsidRPr="00570A54" w:rsidRDefault="0071549B" w:rsidP="00FA0F04">
            <w:pPr>
              <w:textAlignment w:val="baseline"/>
              <w:rPr>
                <w:b/>
                <w:bCs/>
              </w:rPr>
            </w:pPr>
            <w:r w:rsidRPr="00570A54">
              <w:rPr>
                <w:b/>
                <w:bCs/>
              </w:rPr>
              <w:t>Виды разрешенного использования</w:t>
            </w:r>
            <w:r w:rsidRPr="00570A54">
              <w:t> </w:t>
            </w:r>
          </w:p>
        </w:tc>
      </w:tr>
      <w:tr w:rsidR="0071549B" w:rsidRPr="00570A54" w:rsidTr="00FA0F04">
        <w:tc>
          <w:tcPr>
            <w:tcW w:w="3232" w:type="pct"/>
          </w:tcPr>
          <w:p w:rsidR="0071549B" w:rsidRPr="00570A54" w:rsidRDefault="0071549B" w:rsidP="00FA0F04">
            <w:pPr>
              <w:textAlignment w:val="baseline"/>
              <w:rPr>
                <w:b/>
                <w:snapToGrid w:val="0"/>
              </w:rPr>
            </w:pPr>
            <w:r w:rsidRPr="00570A54">
              <w:rPr>
                <w:b/>
                <w:bCs/>
              </w:rPr>
              <w:t xml:space="preserve">О </w:t>
            </w:r>
            <w:proofErr w:type="gramStart"/>
            <w:r w:rsidRPr="00570A54">
              <w:rPr>
                <w:b/>
                <w:bCs/>
              </w:rPr>
              <w:t>-</w:t>
            </w:r>
            <w:r w:rsidRPr="00570A54">
              <w:rPr>
                <w:b/>
              </w:rPr>
              <w:t>о</w:t>
            </w:r>
            <w:proofErr w:type="gramEnd"/>
            <w:r w:rsidRPr="00570A54">
              <w:rPr>
                <w:b/>
              </w:rPr>
              <w:t>сновные виды использования, не требующие  получения зонального разрешения:</w:t>
            </w:r>
          </w:p>
        </w:tc>
        <w:tc>
          <w:tcPr>
            <w:tcW w:w="1768" w:type="pct"/>
          </w:tcPr>
          <w:p w:rsidR="0071549B" w:rsidRPr="00570A54" w:rsidRDefault="0071549B" w:rsidP="00FA0F04">
            <w:pPr>
              <w:textAlignment w:val="baseline"/>
              <w:rPr>
                <w:b/>
                <w:snapToGrid w:val="0"/>
              </w:rPr>
            </w:pPr>
            <w:proofErr w:type="gramStart"/>
            <w:r w:rsidRPr="00570A54">
              <w:rPr>
                <w:b/>
                <w:bCs/>
              </w:rPr>
              <w:t>В</w:t>
            </w:r>
            <w:proofErr w:type="gramEnd"/>
            <w:r w:rsidRPr="00570A54">
              <w:rPr>
                <w:b/>
              </w:rPr>
              <w:t xml:space="preserve"> - вспомогательные виды разрешённого использования:</w:t>
            </w:r>
          </w:p>
        </w:tc>
      </w:tr>
      <w:tr w:rsidR="0071549B" w:rsidRPr="00570A54" w:rsidTr="00FA0F04">
        <w:tc>
          <w:tcPr>
            <w:tcW w:w="3232" w:type="pct"/>
          </w:tcPr>
          <w:p w:rsidR="0071549B" w:rsidRPr="004B7EE3" w:rsidRDefault="0071549B" w:rsidP="00FA0F04">
            <w:pPr>
              <w:shd w:val="clear" w:color="auto" w:fill="FFFFFF"/>
              <w:jc w:val="both"/>
              <w:rPr>
                <w:b/>
              </w:rPr>
            </w:pPr>
            <w:r w:rsidRPr="004B7EE3">
              <w:rPr>
                <w:b/>
              </w:rPr>
              <w:t>Обеспечение деятельности по исполнению наказаний (8.4):</w:t>
            </w:r>
          </w:p>
          <w:p w:rsidR="0071549B" w:rsidRPr="00570A54" w:rsidRDefault="0071549B" w:rsidP="00FA0F04">
            <w:pPr>
              <w:shd w:val="clear" w:color="auto" w:fill="FFFFFF"/>
              <w:jc w:val="both"/>
            </w:pPr>
            <w:r w:rsidRPr="00570A54">
              <w:t>Размещение объектов капитального строительства для создания мест лишения свободы (следственные изоляторы, тюрьмы, поселения)</w:t>
            </w:r>
          </w:p>
        </w:tc>
        <w:tc>
          <w:tcPr>
            <w:tcW w:w="1768" w:type="pct"/>
          </w:tcPr>
          <w:p w:rsidR="0071549B" w:rsidRPr="00570A54" w:rsidRDefault="0071549B" w:rsidP="00FA0F04">
            <w:pPr>
              <w:shd w:val="clear" w:color="auto" w:fill="FFFFFF"/>
              <w:jc w:val="both"/>
            </w:pPr>
            <w:r w:rsidRPr="00570A54">
              <w:t>объекты обслуживания, связанные с целевым назначением зоны</w:t>
            </w:r>
          </w:p>
        </w:tc>
      </w:tr>
    </w:tbl>
    <w:p w:rsidR="0071549B" w:rsidRDefault="0071549B" w:rsidP="0071549B">
      <w:pPr>
        <w:shd w:val="clear" w:color="auto" w:fill="E9ECF1"/>
        <w:ind w:firstLine="709"/>
        <w:textAlignment w:val="baseline"/>
        <w:outlineLvl w:val="4"/>
        <w:rPr>
          <w:spacing w:val="1"/>
        </w:rPr>
      </w:pPr>
    </w:p>
    <w:tbl>
      <w:tblPr>
        <w:tblStyle w:val="afff4"/>
        <w:tblW w:w="0" w:type="auto"/>
        <w:tblLook w:val="04A0"/>
      </w:tblPr>
      <w:tblGrid>
        <w:gridCol w:w="4644"/>
        <w:gridCol w:w="4644"/>
      </w:tblGrid>
      <w:tr w:rsidR="0060002E" w:rsidTr="0060002E">
        <w:tc>
          <w:tcPr>
            <w:tcW w:w="4644" w:type="dxa"/>
          </w:tcPr>
          <w:p w:rsidR="0060002E" w:rsidRPr="0060002E" w:rsidRDefault="0060002E" w:rsidP="0071549B">
            <w:pPr>
              <w:textAlignment w:val="baseline"/>
              <w:outlineLvl w:val="4"/>
              <w:rPr>
                <w:b/>
                <w:spacing w:val="1"/>
              </w:rPr>
            </w:pPr>
            <w:r w:rsidRPr="0060002E">
              <w:rPr>
                <w:b/>
                <w:spacing w:val="1"/>
              </w:rPr>
              <w:t>Площадь земельного участка</w:t>
            </w:r>
          </w:p>
        </w:tc>
        <w:tc>
          <w:tcPr>
            <w:tcW w:w="4644" w:type="dxa"/>
          </w:tcPr>
          <w:p w:rsidR="0060002E" w:rsidRDefault="0060002E" w:rsidP="0071549B">
            <w:pPr>
              <w:textAlignment w:val="baseline"/>
              <w:outlineLvl w:val="4"/>
              <w:rPr>
                <w:spacing w:val="1"/>
              </w:rPr>
            </w:pPr>
          </w:p>
        </w:tc>
      </w:tr>
      <w:tr w:rsidR="0060002E" w:rsidTr="0060002E">
        <w:tc>
          <w:tcPr>
            <w:tcW w:w="4644" w:type="dxa"/>
          </w:tcPr>
          <w:p w:rsidR="0060002E" w:rsidRPr="003072F4" w:rsidRDefault="003072F4" w:rsidP="0071549B">
            <w:pPr>
              <w:textAlignment w:val="baseline"/>
              <w:outlineLvl w:val="4"/>
              <w:rPr>
                <w:spacing w:val="1"/>
                <w:sz w:val="24"/>
                <w:szCs w:val="24"/>
              </w:rPr>
            </w:pPr>
            <w:r w:rsidRPr="003072F4">
              <w:rPr>
                <w:color w:val="333333"/>
                <w:sz w:val="24"/>
                <w:szCs w:val="24"/>
                <w:shd w:val="clear" w:color="auto" w:fill="FFFFFF"/>
              </w:rPr>
              <w:t>предельный минимальный размер земельного участка</w:t>
            </w:r>
          </w:p>
        </w:tc>
        <w:tc>
          <w:tcPr>
            <w:tcW w:w="4644" w:type="dxa"/>
          </w:tcPr>
          <w:p w:rsidR="0060002E" w:rsidRDefault="003072F4" w:rsidP="0071549B">
            <w:pPr>
              <w:textAlignment w:val="baseline"/>
              <w:outlineLvl w:val="4"/>
              <w:rPr>
                <w:spacing w:val="1"/>
              </w:rPr>
            </w:pPr>
            <w:r>
              <w:rPr>
                <w:spacing w:val="1"/>
              </w:rPr>
              <w:t>0,1 га</w:t>
            </w:r>
          </w:p>
        </w:tc>
      </w:tr>
      <w:tr w:rsidR="0060002E" w:rsidTr="0060002E">
        <w:tc>
          <w:tcPr>
            <w:tcW w:w="4644" w:type="dxa"/>
          </w:tcPr>
          <w:p w:rsidR="0060002E" w:rsidRPr="003072F4" w:rsidRDefault="003072F4" w:rsidP="0071549B">
            <w:pPr>
              <w:textAlignment w:val="baseline"/>
              <w:outlineLvl w:val="4"/>
              <w:rPr>
                <w:spacing w:val="1"/>
                <w:sz w:val="24"/>
                <w:szCs w:val="24"/>
              </w:rPr>
            </w:pPr>
            <w:r w:rsidRPr="003072F4">
              <w:rPr>
                <w:color w:val="333333"/>
                <w:sz w:val="24"/>
                <w:szCs w:val="24"/>
                <w:shd w:val="clear" w:color="auto" w:fill="FFFFFF"/>
              </w:rPr>
              <w:t>предельный максимальный размер земельного участка</w:t>
            </w:r>
          </w:p>
        </w:tc>
        <w:tc>
          <w:tcPr>
            <w:tcW w:w="4644" w:type="dxa"/>
          </w:tcPr>
          <w:p w:rsidR="0060002E" w:rsidRDefault="003072F4" w:rsidP="0071549B">
            <w:pPr>
              <w:textAlignment w:val="baseline"/>
              <w:outlineLvl w:val="4"/>
              <w:rPr>
                <w:spacing w:val="1"/>
              </w:rPr>
            </w:pPr>
            <w:r>
              <w:rPr>
                <w:spacing w:val="1"/>
              </w:rPr>
              <w:t>260 га</w:t>
            </w:r>
          </w:p>
        </w:tc>
      </w:tr>
      <w:tr w:rsidR="003072F4" w:rsidTr="0060002E">
        <w:tc>
          <w:tcPr>
            <w:tcW w:w="4644" w:type="dxa"/>
          </w:tcPr>
          <w:p w:rsidR="003072F4" w:rsidRPr="003072F4" w:rsidRDefault="003072F4" w:rsidP="0071549B">
            <w:pPr>
              <w:textAlignment w:val="baseline"/>
              <w:outlineLvl w:val="4"/>
              <w:rPr>
                <w:color w:val="333333"/>
                <w:sz w:val="24"/>
                <w:szCs w:val="24"/>
                <w:shd w:val="clear" w:color="auto" w:fill="FFFFFF"/>
              </w:rPr>
            </w:pPr>
            <w:r w:rsidRPr="003072F4">
              <w:rPr>
                <w:color w:val="333333"/>
                <w:sz w:val="24"/>
                <w:szCs w:val="24"/>
                <w:shd w:val="clear" w:color="auto" w:fill="FFFFFF"/>
              </w:rPr>
              <w:t>предельный минимальный размер земельного участка для механизированных автостоянок</w:t>
            </w:r>
          </w:p>
        </w:tc>
        <w:tc>
          <w:tcPr>
            <w:tcW w:w="4644" w:type="dxa"/>
          </w:tcPr>
          <w:p w:rsidR="003072F4" w:rsidRDefault="003072F4" w:rsidP="0071549B">
            <w:pPr>
              <w:textAlignment w:val="baseline"/>
              <w:outlineLvl w:val="4"/>
              <w:rPr>
                <w:spacing w:val="1"/>
              </w:rPr>
            </w:pPr>
            <w:r>
              <w:rPr>
                <w:spacing w:val="1"/>
              </w:rPr>
              <w:t>0,01 га</w:t>
            </w:r>
          </w:p>
        </w:tc>
      </w:tr>
      <w:tr w:rsidR="003072F4" w:rsidTr="0060002E">
        <w:tc>
          <w:tcPr>
            <w:tcW w:w="4644" w:type="dxa"/>
          </w:tcPr>
          <w:p w:rsidR="003072F4" w:rsidRPr="003072F4" w:rsidRDefault="003072F4" w:rsidP="0071549B">
            <w:pPr>
              <w:textAlignment w:val="baseline"/>
              <w:outlineLvl w:val="4"/>
              <w:rPr>
                <w:color w:val="333333"/>
                <w:sz w:val="24"/>
                <w:szCs w:val="24"/>
                <w:shd w:val="clear" w:color="auto" w:fill="FFFFFF"/>
              </w:rPr>
            </w:pPr>
            <w:proofErr w:type="gramStart"/>
            <w:r w:rsidRPr="003072F4">
              <w:rPr>
                <w:color w:val="333333"/>
                <w:sz w:val="24"/>
                <w:szCs w:val="24"/>
                <w:shd w:val="clear" w:color="auto" w:fill="FFFFFF"/>
              </w:rPr>
              <w:t xml:space="preserve">предельный минимальный размер земельного участка для автономных источников теплоснабжения, автономных источников электроснабжения, центральных тепловых пунктов, котельных, комплектных трансформаторных подстанций наружной установки, трансформаторных подстанций, распределительных пунктов, насосных станций, канализационных насосных станций, очистных сооружений ливневой канализации, контрольно-пропускных пунктов, сооружений связи, мини-ТЭЦ, опор линий электропередач, </w:t>
            </w:r>
            <w:r w:rsidRPr="003072F4">
              <w:rPr>
                <w:color w:val="333333"/>
                <w:sz w:val="24"/>
                <w:szCs w:val="24"/>
                <w:shd w:val="clear" w:color="auto" w:fill="FFFFFF"/>
              </w:rPr>
              <w:lastRenderedPageBreak/>
              <w:t>автоматических телефонных станций, защитных дорожных сооружений, элементов обустройства автомобильных дорог, искусственных дорожных сооружений, строительных площадок</w:t>
            </w:r>
            <w:r w:rsidRPr="003072F4">
              <w:rPr>
                <w:rStyle w:val="apple-converted-space"/>
                <w:color w:val="333333"/>
                <w:sz w:val="24"/>
                <w:szCs w:val="24"/>
                <w:shd w:val="clear" w:color="auto" w:fill="FFFFFF"/>
              </w:rPr>
              <w:t> </w:t>
            </w:r>
            <w:proofErr w:type="gramEnd"/>
          </w:p>
        </w:tc>
        <w:tc>
          <w:tcPr>
            <w:tcW w:w="4644" w:type="dxa"/>
          </w:tcPr>
          <w:p w:rsidR="003072F4" w:rsidRDefault="003072F4" w:rsidP="0071549B">
            <w:pPr>
              <w:textAlignment w:val="baseline"/>
              <w:outlineLvl w:val="4"/>
              <w:rPr>
                <w:spacing w:val="1"/>
              </w:rPr>
            </w:pPr>
            <w:r>
              <w:rPr>
                <w:spacing w:val="1"/>
              </w:rPr>
              <w:lastRenderedPageBreak/>
              <w:t>0,001 га</w:t>
            </w:r>
          </w:p>
        </w:tc>
      </w:tr>
      <w:tr w:rsidR="0060002E" w:rsidTr="0060002E">
        <w:tc>
          <w:tcPr>
            <w:tcW w:w="4644" w:type="dxa"/>
          </w:tcPr>
          <w:p w:rsidR="0060002E" w:rsidRPr="003072F4" w:rsidRDefault="003072F4" w:rsidP="003072F4">
            <w:pPr>
              <w:textAlignment w:val="baseline"/>
              <w:outlineLvl w:val="4"/>
              <w:rPr>
                <w:b/>
                <w:spacing w:val="1"/>
                <w:sz w:val="24"/>
                <w:szCs w:val="24"/>
              </w:rPr>
            </w:pPr>
            <w:r w:rsidRPr="003072F4">
              <w:rPr>
                <w:rStyle w:val="apple-converted-space"/>
                <w:b/>
                <w:color w:val="333333"/>
                <w:sz w:val="24"/>
                <w:szCs w:val="24"/>
                <w:shd w:val="clear" w:color="auto" w:fill="FFFFFF"/>
              </w:rPr>
              <w:lastRenderedPageBreak/>
              <w:t> </w:t>
            </w:r>
            <w:r>
              <w:rPr>
                <w:b/>
                <w:color w:val="333333"/>
                <w:sz w:val="24"/>
                <w:szCs w:val="24"/>
                <w:shd w:val="clear" w:color="auto" w:fill="FFFFFF"/>
              </w:rPr>
              <w:t>П</w:t>
            </w:r>
            <w:r w:rsidRPr="003072F4">
              <w:rPr>
                <w:b/>
                <w:color w:val="333333"/>
                <w:sz w:val="24"/>
                <w:szCs w:val="24"/>
                <w:shd w:val="clear" w:color="auto" w:fill="FFFFFF"/>
              </w:rPr>
              <w:t>редельное количество надземных этажей зданий, строений, сооружений</w:t>
            </w:r>
          </w:p>
        </w:tc>
        <w:tc>
          <w:tcPr>
            <w:tcW w:w="4644" w:type="dxa"/>
          </w:tcPr>
          <w:p w:rsidR="0060002E" w:rsidRDefault="003072F4" w:rsidP="0071549B">
            <w:pPr>
              <w:textAlignment w:val="baseline"/>
              <w:outlineLvl w:val="4"/>
              <w:rPr>
                <w:spacing w:val="1"/>
              </w:rPr>
            </w:pPr>
            <w:r>
              <w:rPr>
                <w:spacing w:val="1"/>
              </w:rPr>
              <w:t>25</w:t>
            </w:r>
          </w:p>
        </w:tc>
      </w:tr>
      <w:tr w:rsidR="0060002E" w:rsidTr="0060002E">
        <w:tc>
          <w:tcPr>
            <w:tcW w:w="4644" w:type="dxa"/>
          </w:tcPr>
          <w:p w:rsidR="0060002E" w:rsidRPr="003072F4" w:rsidRDefault="003072F4" w:rsidP="0071549B">
            <w:pPr>
              <w:textAlignment w:val="baseline"/>
              <w:outlineLvl w:val="4"/>
              <w:rPr>
                <w:b/>
                <w:spacing w:val="1"/>
                <w:sz w:val="24"/>
                <w:szCs w:val="24"/>
              </w:rPr>
            </w:pPr>
            <w:r w:rsidRPr="003072F4">
              <w:rPr>
                <w:b/>
                <w:color w:val="333333"/>
                <w:sz w:val="24"/>
                <w:szCs w:val="24"/>
                <w:shd w:val="clear" w:color="auto" w:fill="FFFFFF"/>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644" w:type="dxa"/>
          </w:tcPr>
          <w:p w:rsidR="0060002E" w:rsidRDefault="003072F4" w:rsidP="0071549B">
            <w:pPr>
              <w:textAlignment w:val="baseline"/>
              <w:outlineLvl w:val="4"/>
              <w:rPr>
                <w:spacing w:val="1"/>
              </w:rPr>
            </w:pPr>
            <w:r>
              <w:rPr>
                <w:spacing w:val="1"/>
              </w:rPr>
              <w:t>60%</w:t>
            </w:r>
          </w:p>
        </w:tc>
      </w:tr>
      <w:tr w:rsidR="003072F4" w:rsidRPr="003072F4" w:rsidTr="0060002E">
        <w:tc>
          <w:tcPr>
            <w:tcW w:w="4644" w:type="dxa"/>
          </w:tcPr>
          <w:p w:rsidR="003072F4" w:rsidRPr="003072F4" w:rsidRDefault="003072F4" w:rsidP="00882141">
            <w:pPr>
              <w:rPr>
                <w:color w:val="333333"/>
                <w:sz w:val="24"/>
                <w:szCs w:val="24"/>
                <w:shd w:val="clear" w:color="auto" w:fill="FFFFFF"/>
              </w:rPr>
            </w:pPr>
            <w:proofErr w:type="gramStart"/>
            <w:r w:rsidRPr="003072F4">
              <w:rPr>
                <w:color w:val="333333"/>
                <w:sz w:val="24"/>
                <w:szCs w:val="24"/>
                <w:shd w:val="clear" w:color="auto" w:fill="FFFFFF"/>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автономных источников теплоснабжения, автономных источников электроснабжения, центральных тепловых пунктов, котельных, комплектных трансформаторных подстанций наружной установки, трансформаторных подстанций, распределительных пунктов, насосных станций, канализационных насосных станций, очистных сооружений ливневой канализации, контрольно-пропускных пунктов, сооружений связи, мини-ТЭЦ, опор линий электропередач</w:t>
            </w:r>
            <w:proofErr w:type="gramEnd"/>
            <w:r w:rsidRPr="003072F4">
              <w:rPr>
                <w:color w:val="333333"/>
                <w:sz w:val="24"/>
                <w:szCs w:val="24"/>
                <w:shd w:val="clear" w:color="auto" w:fill="FFFFFF"/>
              </w:rPr>
              <w:t xml:space="preserve">, </w:t>
            </w:r>
            <w:proofErr w:type="gramStart"/>
            <w:r w:rsidRPr="003072F4">
              <w:rPr>
                <w:color w:val="333333"/>
                <w:sz w:val="24"/>
                <w:szCs w:val="24"/>
                <w:shd w:val="clear" w:color="auto" w:fill="FFFFFF"/>
              </w:rPr>
              <w:t>автоматических телефонных станций, защитных дорожных сооружений, элементов обустройства автомобильных дорог, искусственных дорожных сооружений, стоянок для автомобилей надземных открытого и закрытого типов, подземных автостоянок, автостоянок с пандусами (рампами) и механизированных автостоянок, открытых площадок, предназначенных для стоянки автомобилей, строительных площадок, территорий гаражных и гаражно-строительных кооперативов</w:t>
            </w:r>
            <w:r w:rsidRPr="003072F4">
              <w:rPr>
                <w:rStyle w:val="apple-converted-space"/>
                <w:color w:val="333333"/>
                <w:sz w:val="24"/>
                <w:szCs w:val="24"/>
                <w:shd w:val="clear" w:color="auto" w:fill="FFFFFF"/>
              </w:rPr>
              <w:t> </w:t>
            </w:r>
            <w:proofErr w:type="gramEnd"/>
          </w:p>
        </w:tc>
        <w:tc>
          <w:tcPr>
            <w:tcW w:w="4644" w:type="dxa"/>
          </w:tcPr>
          <w:p w:rsidR="003072F4" w:rsidRPr="003072F4" w:rsidRDefault="003072F4" w:rsidP="00882141">
            <w:pPr>
              <w:rPr>
                <w:color w:val="333333"/>
                <w:sz w:val="24"/>
                <w:szCs w:val="24"/>
                <w:shd w:val="clear" w:color="auto" w:fill="FFFFFF"/>
              </w:rPr>
            </w:pPr>
            <w:r w:rsidRPr="003072F4">
              <w:rPr>
                <w:color w:val="333333"/>
                <w:sz w:val="24"/>
                <w:szCs w:val="24"/>
                <w:shd w:val="clear" w:color="auto" w:fill="FFFFFF"/>
              </w:rPr>
              <w:t>устанавливается равным всей площади земельного участка за исключением площади, занятой минимальными отступами от границ земельного участка</w:t>
            </w:r>
          </w:p>
        </w:tc>
      </w:tr>
      <w:tr w:rsidR="0060002E" w:rsidTr="0060002E">
        <w:tc>
          <w:tcPr>
            <w:tcW w:w="4644" w:type="dxa"/>
          </w:tcPr>
          <w:p w:rsidR="0060002E" w:rsidRPr="0060002E" w:rsidRDefault="0060002E" w:rsidP="0071549B">
            <w:pPr>
              <w:textAlignment w:val="baseline"/>
              <w:outlineLvl w:val="4"/>
              <w:rPr>
                <w:b/>
                <w:spacing w:val="1"/>
              </w:rPr>
            </w:pPr>
            <w:r w:rsidRPr="0060002E">
              <w:rPr>
                <w:b/>
                <w:spacing w:val="1"/>
              </w:rPr>
              <w:t>Отступы</w:t>
            </w:r>
          </w:p>
        </w:tc>
        <w:tc>
          <w:tcPr>
            <w:tcW w:w="4644" w:type="dxa"/>
          </w:tcPr>
          <w:p w:rsidR="0060002E" w:rsidRDefault="0060002E" w:rsidP="0071549B">
            <w:pPr>
              <w:textAlignment w:val="baseline"/>
              <w:outlineLvl w:val="4"/>
              <w:rPr>
                <w:spacing w:val="1"/>
              </w:rPr>
            </w:pPr>
          </w:p>
        </w:tc>
      </w:tr>
      <w:tr w:rsidR="0060002E" w:rsidTr="0060002E">
        <w:tc>
          <w:tcPr>
            <w:tcW w:w="4644" w:type="dxa"/>
          </w:tcPr>
          <w:p w:rsidR="0060002E" w:rsidRDefault="0060002E" w:rsidP="0071549B">
            <w:pPr>
              <w:textAlignment w:val="baseline"/>
              <w:outlineLvl w:val="4"/>
              <w:rPr>
                <w:spacing w:val="1"/>
              </w:rPr>
            </w:pPr>
            <w:r w:rsidRPr="00570A54">
              <w:rPr>
                <w:snapToGrid w:val="0"/>
              </w:rPr>
              <w:t>отступ застройки от красной линии улицы для всех видов объектов капитального строительства</w:t>
            </w:r>
          </w:p>
        </w:tc>
        <w:tc>
          <w:tcPr>
            <w:tcW w:w="4644" w:type="dxa"/>
          </w:tcPr>
          <w:p w:rsidR="0060002E" w:rsidRDefault="0060002E" w:rsidP="0071549B">
            <w:pPr>
              <w:textAlignment w:val="baseline"/>
              <w:outlineLvl w:val="4"/>
              <w:rPr>
                <w:spacing w:val="1"/>
              </w:rPr>
            </w:pPr>
            <w:r>
              <w:rPr>
                <w:spacing w:val="1"/>
              </w:rPr>
              <w:t>Не менее 6 м</w:t>
            </w:r>
          </w:p>
        </w:tc>
      </w:tr>
      <w:tr w:rsidR="0060002E" w:rsidTr="0060002E">
        <w:tc>
          <w:tcPr>
            <w:tcW w:w="4644" w:type="dxa"/>
          </w:tcPr>
          <w:p w:rsidR="0060002E" w:rsidRPr="003072F4" w:rsidRDefault="003072F4" w:rsidP="0071549B">
            <w:pPr>
              <w:textAlignment w:val="baseline"/>
              <w:outlineLvl w:val="4"/>
              <w:rPr>
                <w:snapToGrid w:val="0"/>
                <w:sz w:val="24"/>
                <w:szCs w:val="24"/>
              </w:rPr>
            </w:pPr>
            <w:r w:rsidRPr="003072F4">
              <w:rPr>
                <w:color w:val="333333"/>
                <w:sz w:val="24"/>
                <w:szCs w:val="24"/>
                <w:shd w:val="clear" w:color="auto" w:fill="FFFFFF"/>
              </w:rPr>
              <w:t>минимальный отступ от границ земельного участка, за пределами которых запрещено строительство зданий, строений, сооружений</w:t>
            </w:r>
          </w:p>
        </w:tc>
        <w:tc>
          <w:tcPr>
            <w:tcW w:w="4644" w:type="dxa"/>
          </w:tcPr>
          <w:p w:rsidR="0060002E" w:rsidRDefault="003072F4" w:rsidP="0071549B">
            <w:pPr>
              <w:textAlignment w:val="baseline"/>
              <w:outlineLvl w:val="4"/>
              <w:rPr>
                <w:spacing w:val="1"/>
              </w:rPr>
            </w:pPr>
            <w:r>
              <w:rPr>
                <w:spacing w:val="1"/>
              </w:rPr>
              <w:t>3,0 м</w:t>
            </w:r>
          </w:p>
        </w:tc>
      </w:tr>
      <w:tr w:rsidR="003072F4" w:rsidTr="0060002E">
        <w:tc>
          <w:tcPr>
            <w:tcW w:w="4644" w:type="dxa"/>
          </w:tcPr>
          <w:p w:rsidR="003072F4" w:rsidRPr="003072F4" w:rsidRDefault="003072F4" w:rsidP="0071549B">
            <w:pPr>
              <w:textAlignment w:val="baseline"/>
              <w:outlineLvl w:val="4"/>
              <w:rPr>
                <w:color w:val="333333"/>
                <w:sz w:val="24"/>
                <w:szCs w:val="24"/>
                <w:shd w:val="clear" w:color="auto" w:fill="FFFFFF"/>
              </w:rPr>
            </w:pPr>
            <w:proofErr w:type="gramStart"/>
            <w:r w:rsidRPr="003072F4">
              <w:rPr>
                <w:color w:val="333333"/>
                <w:sz w:val="24"/>
                <w:szCs w:val="24"/>
                <w:shd w:val="clear" w:color="auto" w:fill="FFFFFF"/>
              </w:rPr>
              <w:lastRenderedPageBreak/>
              <w:t>минимальный отступ от границ земельного участка, за пределами которых запрещено строительство зданий, строений, сооружений, для автономных источников теплоснабжения, автономных источников электроснабжения, центральных тепловых пунктов, котельных, комплектных трансформаторных подстанций наружной установки, трансформаторных подстанций, распределительных пунктов, насосных станций, канализационных насосных станций, очистных сооружений ливневой канализации, контрольно-пропускных пунктов, сооружений связи, мини-ТЭЦ, опор линий электропередач, автоматических телефонных станций, защитных дорожных сооружений, элементов обустройства автомобильных</w:t>
            </w:r>
            <w:proofErr w:type="gramEnd"/>
            <w:r w:rsidRPr="003072F4">
              <w:rPr>
                <w:color w:val="333333"/>
                <w:sz w:val="24"/>
                <w:szCs w:val="24"/>
                <w:shd w:val="clear" w:color="auto" w:fill="FFFFFF"/>
              </w:rPr>
              <w:t xml:space="preserve"> дорог, искусственных дорожных сооружений, стоянок для автомобилей надземных открытого и закрытого типов, подземных автостоянок, автостоянок с пандусами (рампами) и механизированных автостоянок, открытых площадок, предназначенных для стоянки автомобилей, строительных площадок, территорий гаражных и гаражно-строительных кооперативов</w:t>
            </w:r>
          </w:p>
        </w:tc>
        <w:tc>
          <w:tcPr>
            <w:tcW w:w="4644" w:type="dxa"/>
          </w:tcPr>
          <w:p w:rsidR="003072F4" w:rsidRDefault="003072F4" w:rsidP="0071549B">
            <w:pPr>
              <w:textAlignment w:val="baseline"/>
              <w:outlineLvl w:val="4"/>
              <w:rPr>
                <w:spacing w:val="1"/>
              </w:rPr>
            </w:pPr>
            <w:r>
              <w:rPr>
                <w:spacing w:val="1"/>
              </w:rPr>
              <w:t>1,0 м</w:t>
            </w:r>
          </w:p>
        </w:tc>
      </w:tr>
    </w:tbl>
    <w:p w:rsidR="0060002E" w:rsidRPr="00570A54" w:rsidRDefault="0060002E" w:rsidP="0071549B">
      <w:pPr>
        <w:shd w:val="clear" w:color="auto" w:fill="E9ECF1"/>
        <w:ind w:firstLine="709"/>
        <w:textAlignment w:val="baseline"/>
        <w:outlineLvl w:val="4"/>
        <w:rPr>
          <w:spacing w:val="1"/>
        </w:rPr>
      </w:pPr>
    </w:p>
    <w:p w:rsidR="0071549B" w:rsidRDefault="0071549B" w:rsidP="0071549B">
      <w:pPr>
        <w:shd w:val="clear" w:color="auto" w:fill="FFFFFF"/>
        <w:ind w:firstLine="709"/>
        <w:rPr>
          <w:snapToGrid w:val="0"/>
        </w:rPr>
      </w:pPr>
      <w:r w:rsidRPr="00570A54">
        <w:rPr>
          <w:b/>
          <w:snapToGrid w:val="0"/>
        </w:rPr>
        <w:t>С –</w:t>
      </w:r>
      <w:r w:rsidRPr="00570A54">
        <w:rPr>
          <w:snapToGrid w:val="0"/>
        </w:rPr>
        <w:t xml:space="preserve"> Условно разрешённые виды использования объектов капитального строительств</w:t>
      </w:r>
      <w:r>
        <w:rPr>
          <w:snapToGrid w:val="0"/>
        </w:rPr>
        <w:t>а и земельных участков для зоны</w:t>
      </w:r>
      <w:proofErr w:type="gramStart"/>
      <w:r>
        <w:rPr>
          <w:snapToGrid w:val="0"/>
        </w:rPr>
        <w:t xml:space="preserve"> В</w:t>
      </w:r>
      <w:proofErr w:type="gramEnd"/>
      <w:r w:rsidRPr="00570A54">
        <w:rPr>
          <w:snapToGrid w:val="0"/>
        </w:rPr>
        <w:t xml:space="preserve"> не устанавливаются.</w:t>
      </w:r>
    </w:p>
    <w:p w:rsidR="0071549B" w:rsidRDefault="0071549B" w:rsidP="0071549B">
      <w:pPr>
        <w:shd w:val="clear" w:color="auto" w:fill="FFFFFF"/>
        <w:ind w:firstLine="709"/>
        <w:rPr>
          <w:snapToGrid w:val="0"/>
        </w:rPr>
      </w:pPr>
      <w:r w:rsidRPr="006B6B7C">
        <w:rPr>
          <w:snapToGrid w:val="0"/>
        </w:rPr>
        <w:t>Ограничения использования земельных участков и объектов капитального строительства указаны в </w:t>
      </w:r>
      <w:hyperlink r:id="rId35" w:history="1">
        <w:r w:rsidRPr="00946B44">
          <w:rPr>
            <w:snapToGrid w:val="0"/>
          </w:rPr>
          <w:t>статье</w:t>
        </w:r>
        <w:r w:rsidR="00946B44">
          <w:rPr>
            <w:snapToGrid w:val="0"/>
          </w:rPr>
          <w:t xml:space="preserve"> 51</w:t>
        </w:r>
        <w:r w:rsidRPr="006B6B7C">
          <w:rPr>
            <w:snapToGrid w:val="0"/>
          </w:rPr>
          <w:t xml:space="preserve"> настоящих Правил</w:t>
        </w:r>
      </w:hyperlink>
      <w:r w:rsidRPr="006B6B7C">
        <w:rPr>
          <w:snapToGrid w:val="0"/>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w:t>
      </w:r>
      <w:r>
        <w:rPr>
          <w:snapToGrid w:val="0"/>
        </w:rPr>
        <w:t>а.</w:t>
      </w:r>
    </w:p>
    <w:p w:rsidR="0071549B" w:rsidRDefault="0071549B" w:rsidP="0071549B">
      <w:pPr>
        <w:shd w:val="clear" w:color="auto" w:fill="FFFFFF"/>
        <w:ind w:firstLine="709"/>
        <w:rPr>
          <w:snapToGrid w:val="0"/>
        </w:rPr>
      </w:pPr>
    </w:p>
    <w:p w:rsidR="0071549B" w:rsidRPr="00E363BF" w:rsidRDefault="0071549B" w:rsidP="0071549B">
      <w:pPr>
        <w:autoSpaceDE w:val="0"/>
        <w:autoSpaceDN w:val="0"/>
        <w:adjustRightInd w:val="0"/>
        <w:jc w:val="center"/>
        <w:rPr>
          <w:b/>
          <w:i/>
          <w:sz w:val="28"/>
          <w:szCs w:val="28"/>
        </w:rPr>
      </w:pPr>
      <w:r w:rsidRPr="00E363BF">
        <w:rPr>
          <w:b/>
          <w:snapToGrid w:val="0"/>
          <w:sz w:val="28"/>
          <w:szCs w:val="28"/>
        </w:rPr>
        <w:t xml:space="preserve">Статья </w:t>
      </w:r>
      <w:r w:rsidR="001E2EDB">
        <w:rPr>
          <w:b/>
          <w:snapToGrid w:val="0"/>
          <w:sz w:val="28"/>
          <w:szCs w:val="28"/>
        </w:rPr>
        <w:t>48</w:t>
      </w:r>
      <w:r w:rsidR="00E363BF">
        <w:rPr>
          <w:b/>
          <w:snapToGrid w:val="0"/>
          <w:sz w:val="28"/>
          <w:szCs w:val="28"/>
        </w:rPr>
        <w:t xml:space="preserve"> </w:t>
      </w:r>
      <w:r w:rsidRPr="00E363BF">
        <w:rPr>
          <w:b/>
          <w:sz w:val="28"/>
          <w:szCs w:val="28"/>
        </w:rPr>
        <w:t xml:space="preserve">Установленные ограничения использования территории </w:t>
      </w:r>
      <w:r w:rsidR="00E363BF" w:rsidRPr="00E363BF">
        <w:rPr>
          <w:b/>
          <w:sz w:val="28"/>
          <w:szCs w:val="28"/>
        </w:rPr>
        <w:t>сельского</w:t>
      </w:r>
      <w:r w:rsidRPr="00E363BF">
        <w:rPr>
          <w:b/>
          <w:sz w:val="28"/>
          <w:szCs w:val="28"/>
        </w:rPr>
        <w:t xml:space="preserve"> поселения</w:t>
      </w:r>
    </w:p>
    <w:p w:rsidR="0071549B" w:rsidRPr="003C3984" w:rsidRDefault="00E363BF" w:rsidP="0071549B">
      <w:pPr>
        <w:shd w:val="clear" w:color="auto" w:fill="FFFFFF"/>
        <w:ind w:firstLine="709"/>
        <w:jc w:val="both"/>
        <w:textAlignment w:val="baseline"/>
        <w:rPr>
          <w:b/>
          <w:bCs/>
        </w:rPr>
      </w:pPr>
      <w:r>
        <w:rPr>
          <w:b/>
        </w:rPr>
        <w:t>1</w:t>
      </w:r>
      <w:r w:rsidR="0071549B" w:rsidRPr="003C3984">
        <w:rPr>
          <w:b/>
        </w:rPr>
        <w:t>. Основные положения</w:t>
      </w:r>
    </w:p>
    <w:p w:rsidR="0071549B" w:rsidRPr="003C3984" w:rsidRDefault="0071549B" w:rsidP="0071549B">
      <w:pPr>
        <w:autoSpaceDE w:val="0"/>
        <w:autoSpaceDN w:val="0"/>
        <w:adjustRightInd w:val="0"/>
        <w:ind w:firstLine="709"/>
        <w:jc w:val="both"/>
      </w:pPr>
      <w:r w:rsidRPr="003C3984">
        <w:t xml:space="preserve">Система охраняемых территорий </w:t>
      </w:r>
      <w:r w:rsidR="00E363BF">
        <w:t>сельского</w:t>
      </w:r>
      <w:r w:rsidRPr="003C3984">
        <w:t xml:space="preserve"> поселения включает территории объектов культурного наследия (особо охраняемые территории объектов культурного наследия).</w:t>
      </w:r>
    </w:p>
    <w:p w:rsidR="0071549B" w:rsidRPr="003C3984" w:rsidRDefault="0071549B" w:rsidP="0071549B">
      <w:pPr>
        <w:autoSpaceDE w:val="0"/>
        <w:autoSpaceDN w:val="0"/>
        <w:adjustRightInd w:val="0"/>
        <w:ind w:firstLine="709"/>
        <w:jc w:val="both"/>
      </w:pPr>
      <w:r w:rsidRPr="003C3984">
        <w:t>Система зон с особыми условиями использования территории включают:</w:t>
      </w:r>
    </w:p>
    <w:p w:rsidR="0071549B" w:rsidRPr="003C3984" w:rsidRDefault="0071549B" w:rsidP="0071549B">
      <w:pPr>
        <w:autoSpaceDE w:val="0"/>
        <w:autoSpaceDN w:val="0"/>
        <w:adjustRightInd w:val="0"/>
        <w:ind w:firstLine="709"/>
        <w:jc w:val="both"/>
      </w:pPr>
      <w:r w:rsidRPr="003C3984">
        <w:t>- санитарно-защитные зоны;</w:t>
      </w:r>
    </w:p>
    <w:p w:rsidR="0071549B" w:rsidRPr="003C3984" w:rsidRDefault="0071549B" w:rsidP="0071549B">
      <w:pPr>
        <w:autoSpaceDE w:val="0"/>
        <w:autoSpaceDN w:val="0"/>
        <w:adjustRightInd w:val="0"/>
        <w:ind w:firstLine="709"/>
        <w:jc w:val="both"/>
      </w:pPr>
      <w:r w:rsidRPr="003C3984">
        <w:t>- зоны охраны воздушных линий электропередачи;</w:t>
      </w:r>
    </w:p>
    <w:p w:rsidR="0071549B" w:rsidRPr="003C3984" w:rsidRDefault="0071549B" w:rsidP="0071549B">
      <w:pPr>
        <w:autoSpaceDE w:val="0"/>
        <w:autoSpaceDN w:val="0"/>
        <w:adjustRightInd w:val="0"/>
        <w:ind w:firstLine="709"/>
        <w:jc w:val="both"/>
      </w:pPr>
      <w:r w:rsidRPr="003C3984">
        <w:t>- зоны охраны линии железной дороги;</w:t>
      </w:r>
    </w:p>
    <w:p w:rsidR="0071549B" w:rsidRPr="003C3984" w:rsidRDefault="0071549B" w:rsidP="0071549B">
      <w:pPr>
        <w:autoSpaceDE w:val="0"/>
        <w:autoSpaceDN w:val="0"/>
        <w:adjustRightInd w:val="0"/>
        <w:ind w:firstLine="709"/>
        <w:jc w:val="both"/>
      </w:pPr>
      <w:r w:rsidRPr="003C3984">
        <w:t xml:space="preserve">- </w:t>
      </w:r>
      <w:proofErr w:type="spellStart"/>
      <w:r w:rsidRPr="003C3984">
        <w:t>водоохранные</w:t>
      </w:r>
      <w:proofErr w:type="spellEnd"/>
      <w:r w:rsidRPr="003C3984">
        <w:t xml:space="preserve"> зоны рек и водоемов и др.</w:t>
      </w:r>
    </w:p>
    <w:p w:rsidR="0071549B" w:rsidRPr="003C3984" w:rsidRDefault="00E363BF" w:rsidP="0071549B">
      <w:pPr>
        <w:shd w:val="clear" w:color="auto" w:fill="FFFFFF"/>
        <w:autoSpaceDE w:val="0"/>
        <w:autoSpaceDN w:val="0"/>
        <w:adjustRightInd w:val="0"/>
        <w:ind w:firstLine="709"/>
        <w:jc w:val="both"/>
        <w:rPr>
          <w:b/>
          <w:highlight w:val="yellow"/>
        </w:rPr>
      </w:pPr>
      <w:r>
        <w:rPr>
          <w:b/>
        </w:rPr>
        <w:t>2</w:t>
      </w:r>
      <w:r w:rsidR="0071549B" w:rsidRPr="003C3984">
        <w:rPr>
          <w:b/>
        </w:rPr>
        <w:t>. Установление границ территорий объектов культурного наследия</w:t>
      </w:r>
    </w:p>
    <w:p w:rsidR="0071549B" w:rsidRPr="003C3984" w:rsidRDefault="0071549B" w:rsidP="0071549B">
      <w:pPr>
        <w:autoSpaceDE w:val="0"/>
        <w:autoSpaceDN w:val="0"/>
        <w:adjustRightInd w:val="0"/>
        <w:ind w:firstLine="709"/>
        <w:jc w:val="both"/>
      </w:pPr>
      <w:r w:rsidRPr="003C3984">
        <w:t>- К землям объектов культурного наследия отнесены земли, на которых располагаются памятники истории и культуры.</w:t>
      </w:r>
    </w:p>
    <w:p w:rsidR="0071549B" w:rsidRPr="003C3984" w:rsidRDefault="0071549B" w:rsidP="0071549B">
      <w:pPr>
        <w:autoSpaceDE w:val="0"/>
        <w:autoSpaceDN w:val="0"/>
        <w:adjustRightInd w:val="0"/>
        <w:ind w:firstLine="709"/>
        <w:jc w:val="both"/>
      </w:pPr>
      <w:r w:rsidRPr="003C3984">
        <w:lastRenderedPageBreak/>
        <w:t>- Земли объектов культурного наследия используются в особом режиме. Изъятие этих земель для нужд, противоречащих их основному целевому назначению, и любая деятельность не соответствующая установленному режиму не допускается. Установление порядок и режим охраны возложен на уполномоченные государственные органы.</w:t>
      </w:r>
    </w:p>
    <w:p w:rsidR="0071549B" w:rsidRPr="003C3984" w:rsidRDefault="00E363BF" w:rsidP="0071549B">
      <w:pPr>
        <w:shd w:val="clear" w:color="auto" w:fill="FFFFFF"/>
        <w:autoSpaceDE w:val="0"/>
        <w:autoSpaceDN w:val="0"/>
        <w:adjustRightInd w:val="0"/>
        <w:ind w:firstLine="709"/>
        <w:jc w:val="both"/>
        <w:rPr>
          <w:b/>
        </w:rPr>
      </w:pPr>
      <w:r>
        <w:rPr>
          <w:b/>
        </w:rPr>
        <w:t>3</w:t>
      </w:r>
      <w:r w:rsidR="0071549B" w:rsidRPr="003C3984">
        <w:rPr>
          <w:b/>
        </w:rPr>
        <w:t xml:space="preserve">. Установление границ </w:t>
      </w:r>
      <w:proofErr w:type="spellStart"/>
      <w:r w:rsidR="0071549B" w:rsidRPr="003C3984">
        <w:rPr>
          <w:b/>
        </w:rPr>
        <w:t>водоохранных</w:t>
      </w:r>
      <w:proofErr w:type="spellEnd"/>
      <w:r w:rsidR="0071549B" w:rsidRPr="003C3984">
        <w:rPr>
          <w:b/>
        </w:rPr>
        <w:t xml:space="preserve"> зон рек и озер</w:t>
      </w:r>
    </w:p>
    <w:p w:rsidR="008F3F4B" w:rsidRDefault="0071549B" w:rsidP="0071549B">
      <w:pPr>
        <w:shd w:val="clear" w:color="auto" w:fill="FFFFFF"/>
        <w:autoSpaceDE w:val="0"/>
        <w:autoSpaceDN w:val="0"/>
        <w:adjustRightInd w:val="0"/>
        <w:ind w:firstLine="709"/>
        <w:jc w:val="both"/>
      </w:pPr>
      <w:r w:rsidRPr="003C3984">
        <w:t xml:space="preserve">В </w:t>
      </w:r>
      <w:r w:rsidR="00E363BF">
        <w:t>сельских</w:t>
      </w:r>
      <w:r w:rsidRPr="003C3984">
        <w:t xml:space="preserve"> </w:t>
      </w:r>
      <w:r w:rsidR="00E363BF">
        <w:t xml:space="preserve">поселениях </w:t>
      </w:r>
      <w:r w:rsidRPr="003C3984">
        <w:t xml:space="preserve"> установлен</w:t>
      </w:r>
      <w:r w:rsidR="00E363BF">
        <w:t>ы</w:t>
      </w:r>
      <w:r w:rsidRPr="003C3984">
        <w:t xml:space="preserve"> </w:t>
      </w:r>
      <w:proofErr w:type="spellStart"/>
      <w:r w:rsidRPr="003C3984">
        <w:t>водоохранн</w:t>
      </w:r>
      <w:r w:rsidR="00E363BF">
        <w:t>ые</w:t>
      </w:r>
      <w:proofErr w:type="spellEnd"/>
      <w:r w:rsidR="00E363BF">
        <w:t xml:space="preserve"> </w:t>
      </w:r>
      <w:r w:rsidRPr="003C3984">
        <w:t xml:space="preserve"> зон</w:t>
      </w:r>
      <w:r w:rsidR="00E363BF">
        <w:t>ы</w:t>
      </w:r>
      <w:r w:rsidR="008F3F4B">
        <w:t>:</w:t>
      </w:r>
    </w:p>
    <w:p w:rsidR="008F3F4B" w:rsidRPr="00454F37" w:rsidRDefault="008F3F4B" w:rsidP="008F3F4B">
      <w:pPr>
        <w:shd w:val="clear" w:color="auto" w:fill="FFFFFF"/>
        <w:autoSpaceDE w:val="0"/>
        <w:autoSpaceDN w:val="0"/>
        <w:adjustRightInd w:val="0"/>
        <w:ind w:firstLine="709"/>
        <w:jc w:val="both"/>
      </w:pPr>
      <w:r>
        <w:t xml:space="preserve">- в </w:t>
      </w:r>
      <w:proofErr w:type="spellStart"/>
      <w:r>
        <w:t>Целиннинском</w:t>
      </w:r>
      <w:proofErr w:type="spellEnd"/>
      <w:r>
        <w:t xml:space="preserve"> сельском поселении </w:t>
      </w:r>
      <w:r w:rsidR="0071549B" w:rsidRPr="003C3984">
        <w:t xml:space="preserve"> </w:t>
      </w:r>
      <w:r w:rsidRPr="003C3984">
        <w:t xml:space="preserve">установлена </w:t>
      </w:r>
      <w:proofErr w:type="spellStart"/>
      <w:r w:rsidRPr="003C3984">
        <w:t>водоохранная</w:t>
      </w:r>
      <w:proofErr w:type="spellEnd"/>
      <w:r w:rsidRPr="003C3984">
        <w:t xml:space="preserve"> зона шириной 50 метров для реки </w:t>
      </w:r>
      <w:proofErr w:type="spellStart"/>
      <w:r w:rsidRPr="003C3984">
        <w:t>Уртуй</w:t>
      </w:r>
      <w:proofErr w:type="spellEnd"/>
      <w:r w:rsidR="001B7051">
        <w:t xml:space="preserve"> ( в зоне промышленности (П))</w:t>
      </w:r>
      <w:r>
        <w:t xml:space="preserve"> и 50 метров для реки </w:t>
      </w:r>
      <w:proofErr w:type="spellStart"/>
      <w:r>
        <w:t>Урулюнгуй</w:t>
      </w:r>
      <w:proofErr w:type="spellEnd"/>
      <w:r w:rsidR="001B7051">
        <w:t xml:space="preserve"> (зона земель сельскохозяйственного назначения</w:t>
      </w:r>
      <w:r w:rsidR="00356F2F">
        <w:t xml:space="preserve"> СХ</w:t>
      </w:r>
      <w:proofErr w:type="gramStart"/>
      <w:r w:rsidR="001B7051">
        <w:t>)</w:t>
      </w:r>
      <w:r>
        <w:t>;</w:t>
      </w:r>
      <w:r w:rsidRPr="003C3984">
        <w:t>.</w:t>
      </w:r>
      <w:proofErr w:type="gramEnd"/>
    </w:p>
    <w:p w:rsidR="00E363BF" w:rsidRDefault="008F3F4B" w:rsidP="0071549B">
      <w:pPr>
        <w:shd w:val="clear" w:color="auto" w:fill="FFFFFF"/>
        <w:autoSpaceDE w:val="0"/>
        <w:autoSpaceDN w:val="0"/>
        <w:adjustRightInd w:val="0"/>
        <w:ind w:firstLine="709"/>
        <w:jc w:val="both"/>
      </w:pPr>
      <w:r>
        <w:t xml:space="preserve">- в </w:t>
      </w:r>
      <w:proofErr w:type="spellStart"/>
      <w:r>
        <w:t>Среднеаргунском</w:t>
      </w:r>
      <w:proofErr w:type="spellEnd"/>
      <w:r>
        <w:t xml:space="preserve"> сельском поселении установлена </w:t>
      </w:r>
      <w:proofErr w:type="spellStart"/>
      <w:r>
        <w:t>водоохранная</w:t>
      </w:r>
      <w:proofErr w:type="spellEnd"/>
      <w:r>
        <w:t xml:space="preserve"> зона шириной 50 метров для реки </w:t>
      </w:r>
      <w:proofErr w:type="spellStart"/>
      <w:r>
        <w:t>Аргунь</w:t>
      </w:r>
      <w:proofErr w:type="spellEnd"/>
      <w:r w:rsidR="00356F2F">
        <w:t xml:space="preserve"> (зона земель сельскохозяйственного назначения СХ)</w:t>
      </w:r>
      <w:proofErr w:type="gramStart"/>
      <w:r w:rsidR="00356F2F">
        <w:t xml:space="preserve"> </w:t>
      </w:r>
      <w:r>
        <w:t>;</w:t>
      </w:r>
      <w:proofErr w:type="gramEnd"/>
    </w:p>
    <w:p w:rsidR="008F3F4B" w:rsidRDefault="008F3F4B" w:rsidP="0071549B">
      <w:pPr>
        <w:shd w:val="clear" w:color="auto" w:fill="FFFFFF"/>
        <w:autoSpaceDE w:val="0"/>
        <w:autoSpaceDN w:val="0"/>
        <w:adjustRightInd w:val="0"/>
        <w:ind w:firstLine="709"/>
        <w:jc w:val="both"/>
      </w:pPr>
      <w:r>
        <w:t xml:space="preserve">- в </w:t>
      </w:r>
      <w:proofErr w:type="spellStart"/>
      <w:r>
        <w:t>Кайластуйском</w:t>
      </w:r>
      <w:proofErr w:type="spellEnd"/>
      <w:r>
        <w:t xml:space="preserve"> сельском поселении </w:t>
      </w:r>
      <w:r w:rsidR="001B7051">
        <w:t>у</w:t>
      </w:r>
      <w:r>
        <w:t xml:space="preserve">становлена </w:t>
      </w:r>
      <w:proofErr w:type="spellStart"/>
      <w:r>
        <w:t>водоохранная</w:t>
      </w:r>
      <w:proofErr w:type="spellEnd"/>
      <w:r>
        <w:t xml:space="preserve"> зона шириной 50 метров для реки </w:t>
      </w:r>
      <w:proofErr w:type="spellStart"/>
      <w:r>
        <w:t>Аргунь</w:t>
      </w:r>
      <w:proofErr w:type="spellEnd"/>
      <w:r w:rsidR="00356F2F">
        <w:t xml:space="preserve"> (зона земель сельскохозяйственного назначения СХ)</w:t>
      </w:r>
      <w:proofErr w:type="gramStart"/>
      <w:r w:rsidR="00356F2F">
        <w:t xml:space="preserve"> </w:t>
      </w:r>
      <w:r>
        <w:t>.</w:t>
      </w:r>
      <w:proofErr w:type="gramEnd"/>
    </w:p>
    <w:p w:rsidR="0071549B" w:rsidRPr="003C3984" w:rsidRDefault="00E363BF" w:rsidP="0071549B">
      <w:pPr>
        <w:shd w:val="clear" w:color="auto" w:fill="FFFFFF"/>
        <w:autoSpaceDE w:val="0"/>
        <w:autoSpaceDN w:val="0"/>
        <w:adjustRightInd w:val="0"/>
        <w:ind w:firstLine="709"/>
        <w:jc w:val="both"/>
        <w:rPr>
          <w:b/>
        </w:rPr>
      </w:pPr>
      <w:r>
        <w:rPr>
          <w:b/>
        </w:rPr>
        <w:t>4</w:t>
      </w:r>
      <w:r w:rsidR="0071549B" w:rsidRPr="003C3984">
        <w:rPr>
          <w:b/>
        </w:rPr>
        <w:t>. Установление границ охранных зон линий электропередач напряжением свыше 1 кВ</w:t>
      </w:r>
    </w:p>
    <w:p w:rsidR="0071549B" w:rsidRPr="003C3984" w:rsidRDefault="0071549B" w:rsidP="0071549B">
      <w:pPr>
        <w:shd w:val="clear" w:color="auto" w:fill="FFFFFF"/>
        <w:autoSpaceDE w:val="0"/>
        <w:autoSpaceDN w:val="0"/>
        <w:adjustRightInd w:val="0"/>
        <w:ind w:firstLine="709"/>
        <w:jc w:val="both"/>
      </w:pPr>
      <w:r w:rsidRPr="003C3984">
        <w:t>Охранные зоны электрических сетей напряжением свыше 1 кВ устанавливаются вдоль воздушных линий электропередачи в виде земляного участка, ограниченного вертикальными плоскостями, отстоящими по обеим сторонам от крайних проводов на расстоянии: 10 м - напряжение до 20 кВ; 15 м - напряжение до 35 кВ; 20 м - напряжение до 110 кВ.</w:t>
      </w:r>
    </w:p>
    <w:p w:rsidR="0071549B" w:rsidRDefault="0071549B" w:rsidP="0071549B">
      <w:pPr>
        <w:shd w:val="clear" w:color="auto" w:fill="FFFFFF"/>
        <w:autoSpaceDE w:val="0"/>
        <w:autoSpaceDN w:val="0"/>
        <w:adjustRightInd w:val="0"/>
        <w:ind w:firstLine="709"/>
        <w:jc w:val="both"/>
      </w:pPr>
      <w:r w:rsidRPr="003C3984">
        <w:t>По территори</w:t>
      </w:r>
      <w:r w:rsidR="00E363BF">
        <w:t>ям</w:t>
      </w:r>
      <w:r w:rsidRPr="003C3984">
        <w:t xml:space="preserve"> </w:t>
      </w:r>
      <w:r w:rsidR="00E363BF">
        <w:t>сельских</w:t>
      </w:r>
      <w:r w:rsidRPr="003C3984">
        <w:t xml:space="preserve"> поселени</w:t>
      </w:r>
      <w:r w:rsidR="00E363BF">
        <w:t>й</w:t>
      </w:r>
      <w:r w:rsidRPr="003C3984">
        <w:t xml:space="preserve"> проходят электролинии напряжением</w:t>
      </w:r>
      <w:r w:rsidR="008F3F4B">
        <w:t xml:space="preserve"> </w:t>
      </w:r>
      <w:r w:rsidR="008E3248">
        <w:t>10</w:t>
      </w:r>
      <w:r w:rsidR="008F3F4B">
        <w:t xml:space="preserve"> кВ</w:t>
      </w:r>
      <w:r w:rsidR="008E3248">
        <w:t xml:space="preserve"> и</w:t>
      </w:r>
      <w:r w:rsidRPr="003C3984">
        <w:t xml:space="preserve"> </w:t>
      </w:r>
      <w:r w:rsidR="008E3248">
        <w:t>35</w:t>
      </w:r>
      <w:r w:rsidRPr="003C3984">
        <w:t xml:space="preserve"> кВ</w:t>
      </w:r>
      <w:r w:rsidR="00E363BF">
        <w:t>.</w:t>
      </w:r>
      <w:r w:rsidRPr="003C3984">
        <w:t xml:space="preserve"> </w:t>
      </w:r>
    </w:p>
    <w:p w:rsidR="008E3248" w:rsidRDefault="008E3248" w:rsidP="0071549B">
      <w:pPr>
        <w:shd w:val="clear" w:color="auto" w:fill="FFFFFF"/>
        <w:autoSpaceDE w:val="0"/>
        <w:autoSpaceDN w:val="0"/>
        <w:adjustRightInd w:val="0"/>
        <w:ind w:firstLine="709"/>
        <w:jc w:val="both"/>
      </w:pPr>
      <w:r>
        <w:t>10 кВ- 10 метров</w:t>
      </w:r>
    </w:p>
    <w:p w:rsidR="008E3248" w:rsidRPr="003C3984" w:rsidRDefault="008E3248" w:rsidP="0071549B">
      <w:pPr>
        <w:shd w:val="clear" w:color="auto" w:fill="FFFFFF"/>
        <w:autoSpaceDE w:val="0"/>
        <w:autoSpaceDN w:val="0"/>
        <w:adjustRightInd w:val="0"/>
        <w:ind w:firstLine="709"/>
        <w:jc w:val="both"/>
      </w:pPr>
      <w:r>
        <w:t>35 кВ- 15 метров</w:t>
      </w:r>
    </w:p>
    <w:p w:rsidR="0071549B" w:rsidRPr="003C3984" w:rsidRDefault="00E363BF" w:rsidP="0071549B">
      <w:pPr>
        <w:shd w:val="clear" w:color="auto" w:fill="FFFFFF"/>
        <w:autoSpaceDE w:val="0"/>
        <w:autoSpaceDN w:val="0"/>
        <w:adjustRightInd w:val="0"/>
        <w:ind w:firstLine="709"/>
        <w:jc w:val="both"/>
        <w:rPr>
          <w:b/>
        </w:rPr>
      </w:pPr>
      <w:r>
        <w:rPr>
          <w:b/>
        </w:rPr>
        <w:t>5</w:t>
      </w:r>
      <w:r w:rsidR="0071549B" w:rsidRPr="003C3984">
        <w:rPr>
          <w:b/>
        </w:rPr>
        <w:t>. Установление границ охранных зон железной дороги</w:t>
      </w:r>
    </w:p>
    <w:p w:rsidR="0071549B" w:rsidRPr="003C3984" w:rsidRDefault="0071549B" w:rsidP="0071549B">
      <w:pPr>
        <w:shd w:val="clear" w:color="auto" w:fill="FFFFFF"/>
        <w:autoSpaceDE w:val="0"/>
        <w:autoSpaceDN w:val="0"/>
        <w:adjustRightInd w:val="0"/>
        <w:ind w:firstLine="709"/>
        <w:jc w:val="both"/>
      </w:pPr>
      <w:r w:rsidRPr="003C3984">
        <w:t xml:space="preserve">Минимальный размер охранных зон принят равным </w:t>
      </w:r>
      <w:smartTag w:uri="urn:schemas-microsoft-com:office:smarttags" w:element="metricconverter">
        <w:smartTagPr>
          <w:attr w:name="ProductID" w:val="100 м"/>
        </w:smartTagPr>
        <w:r w:rsidRPr="003C3984">
          <w:t>100 м</w:t>
        </w:r>
      </w:smartTag>
      <w:r w:rsidRPr="003C3984">
        <w:t xml:space="preserve"> (по обе стороны от железной дороги)</w:t>
      </w:r>
      <w:r w:rsidR="00356F2F">
        <w:t xml:space="preserve"> в сельских поселениях «</w:t>
      </w:r>
      <w:proofErr w:type="spellStart"/>
      <w:r w:rsidR="00356F2F">
        <w:t>Целиннинское</w:t>
      </w:r>
      <w:proofErr w:type="spellEnd"/>
      <w:r w:rsidR="00356F2F">
        <w:t>», «</w:t>
      </w:r>
      <w:proofErr w:type="spellStart"/>
      <w:r w:rsidR="00356F2F">
        <w:t>Маргуцекское</w:t>
      </w:r>
      <w:proofErr w:type="spellEnd"/>
      <w:r w:rsidR="00356F2F">
        <w:t>» и «</w:t>
      </w:r>
      <w:proofErr w:type="spellStart"/>
      <w:r w:rsidR="00356F2F">
        <w:t>Ковылинское</w:t>
      </w:r>
      <w:proofErr w:type="spellEnd"/>
      <w:r w:rsidR="00356F2F">
        <w:t>» в зонах Ж3, Ж</w:t>
      </w:r>
      <w:proofErr w:type="gramStart"/>
      <w:r w:rsidR="00356F2F">
        <w:t>4</w:t>
      </w:r>
      <w:proofErr w:type="gramEnd"/>
      <w:r w:rsidR="00356F2F">
        <w:t xml:space="preserve"> и СХ.</w:t>
      </w:r>
      <w:r w:rsidRPr="003C3984">
        <w:t xml:space="preserve"> При утверждении соответствующих нормативов, их следует учитывать при принятии градостроительных решений о размещении объектов капитального строительства в непосредственной близости от железной дороги. </w:t>
      </w:r>
    </w:p>
    <w:p w:rsidR="0071549B" w:rsidRPr="003C3984" w:rsidRDefault="00E363BF" w:rsidP="0071549B">
      <w:pPr>
        <w:shd w:val="clear" w:color="auto" w:fill="FFFFFF"/>
        <w:autoSpaceDE w:val="0"/>
        <w:autoSpaceDN w:val="0"/>
        <w:adjustRightInd w:val="0"/>
        <w:ind w:firstLine="709"/>
        <w:jc w:val="both"/>
        <w:rPr>
          <w:b/>
          <w:highlight w:val="yellow"/>
        </w:rPr>
      </w:pPr>
      <w:r>
        <w:rPr>
          <w:b/>
        </w:rPr>
        <w:t>6</w:t>
      </w:r>
      <w:r w:rsidR="0071549B" w:rsidRPr="003C3984">
        <w:rPr>
          <w:b/>
        </w:rPr>
        <w:t>. Санитарно-защитные зоны</w:t>
      </w:r>
    </w:p>
    <w:p w:rsidR="0071549B" w:rsidRPr="003C3984" w:rsidRDefault="0071549B" w:rsidP="0071549B">
      <w:pPr>
        <w:shd w:val="clear" w:color="auto" w:fill="FFFFFF"/>
        <w:autoSpaceDE w:val="0"/>
        <w:autoSpaceDN w:val="0"/>
        <w:adjustRightInd w:val="0"/>
        <w:ind w:firstLine="709"/>
        <w:jc w:val="both"/>
      </w:pPr>
      <w:r w:rsidRPr="003C3984">
        <w:t xml:space="preserve">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w:t>
      </w:r>
      <w:hyperlink r:id="rId36" w:history="1">
        <w:r w:rsidRPr="003C3984">
          <w:t>Федеральным законом «О санитарно-эпидемиологическом благополучии населения</w:t>
        </w:r>
      </w:hyperlink>
      <w:r w:rsidRPr="003C3984">
        <w:t>», устанавливается специальный режим использования земельных участков и объектов капитального строительства.</w:t>
      </w:r>
    </w:p>
    <w:p w:rsidR="0071549B" w:rsidRPr="003C3984" w:rsidRDefault="0071549B" w:rsidP="0071549B">
      <w:pPr>
        <w:shd w:val="clear" w:color="auto" w:fill="FFFFFF"/>
        <w:autoSpaceDE w:val="0"/>
        <w:autoSpaceDN w:val="0"/>
        <w:adjustRightInd w:val="0"/>
        <w:ind w:firstLine="709"/>
        <w:jc w:val="both"/>
      </w:pPr>
      <w:r w:rsidRPr="003C3984">
        <w:t xml:space="preserve">2) Содержание указанного режима определено в соответствии с </w:t>
      </w:r>
      <w:hyperlink r:id="rId37" w:history="1">
        <w:proofErr w:type="spellStart"/>
        <w:r w:rsidRPr="003C3984">
          <w:t>СанПиН</w:t>
        </w:r>
        <w:proofErr w:type="spellEnd"/>
        <w:r w:rsidRPr="003C3984">
          <w:t xml:space="preserve"> 2.2.1/2.1.1.1200-03</w:t>
        </w:r>
      </w:hyperlink>
      <w:r w:rsidRPr="003C3984">
        <w:t xml:space="preserve">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 3) В соответствии с указанным режимом вводятся следующие ограничения:</w:t>
      </w:r>
    </w:p>
    <w:p w:rsidR="0071549B" w:rsidRPr="003C3984" w:rsidRDefault="0071549B" w:rsidP="0071549B">
      <w:pPr>
        <w:shd w:val="clear" w:color="auto" w:fill="FFFFFF"/>
        <w:autoSpaceDE w:val="0"/>
        <w:autoSpaceDN w:val="0"/>
        <w:adjustRightInd w:val="0"/>
        <w:ind w:firstLine="709"/>
        <w:jc w:val="both"/>
        <w:rPr>
          <w:b/>
        </w:rPr>
      </w:pPr>
      <w:r w:rsidRPr="003C3984">
        <w:t xml:space="preserve">а) на территории СЗЗ </w:t>
      </w:r>
      <w:r w:rsidRPr="003C3984">
        <w:rPr>
          <w:b/>
        </w:rPr>
        <w:t>не допускается размещение:</w:t>
      </w:r>
    </w:p>
    <w:p w:rsidR="0071549B" w:rsidRPr="003C3984" w:rsidRDefault="0071549B" w:rsidP="0071549B">
      <w:pPr>
        <w:shd w:val="clear" w:color="auto" w:fill="FFFFFF"/>
        <w:autoSpaceDE w:val="0"/>
        <w:autoSpaceDN w:val="0"/>
        <w:adjustRightInd w:val="0"/>
        <w:ind w:firstLine="709"/>
        <w:jc w:val="both"/>
      </w:pPr>
      <w:r w:rsidRPr="003C3984">
        <w:t>- жилой застройки, включая отдельные жилые дома;</w:t>
      </w:r>
    </w:p>
    <w:p w:rsidR="0071549B" w:rsidRPr="003C3984" w:rsidRDefault="0071549B" w:rsidP="0071549B">
      <w:pPr>
        <w:shd w:val="clear" w:color="auto" w:fill="FFFFFF"/>
        <w:autoSpaceDE w:val="0"/>
        <w:autoSpaceDN w:val="0"/>
        <w:adjustRightInd w:val="0"/>
        <w:ind w:firstLine="709"/>
        <w:jc w:val="both"/>
      </w:pPr>
      <w:r w:rsidRPr="003C3984">
        <w:t>- ландшафтно-рекреационных зон, зон отдыха, территорий курортов, санаториев и домов отдыха;</w:t>
      </w:r>
    </w:p>
    <w:p w:rsidR="0071549B" w:rsidRPr="003C3984" w:rsidRDefault="0071549B" w:rsidP="0071549B">
      <w:pPr>
        <w:shd w:val="clear" w:color="auto" w:fill="FFFFFF"/>
        <w:autoSpaceDE w:val="0"/>
        <w:autoSpaceDN w:val="0"/>
        <w:adjustRightInd w:val="0"/>
        <w:ind w:firstLine="709"/>
        <w:jc w:val="both"/>
      </w:pPr>
      <w:r w:rsidRPr="003C3984">
        <w:t xml:space="preserve">- территорий садоводческих товариществ и </w:t>
      </w:r>
      <w:proofErr w:type="spellStart"/>
      <w:r w:rsidRPr="003C3984">
        <w:t>коттеджной</w:t>
      </w:r>
      <w:proofErr w:type="spellEnd"/>
      <w:r w:rsidRPr="003C3984">
        <w:t xml:space="preserve"> застройки, коллективных или индивидуальных дачных и садово-огородных участков;</w:t>
      </w:r>
    </w:p>
    <w:p w:rsidR="0071549B" w:rsidRPr="003C3984" w:rsidRDefault="0071549B" w:rsidP="0071549B">
      <w:pPr>
        <w:shd w:val="clear" w:color="auto" w:fill="FFFFFF"/>
        <w:autoSpaceDE w:val="0"/>
        <w:autoSpaceDN w:val="0"/>
        <w:adjustRightInd w:val="0"/>
        <w:ind w:firstLine="709"/>
        <w:jc w:val="both"/>
      </w:pPr>
      <w:r w:rsidRPr="003C3984">
        <w:t>- спортивных сооружений;</w:t>
      </w:r>
    </w:p>
    <w:p w:rsidR="0071549B" w:rsidRPr="003C3984" w:rsidRDefault="0071549B" w:rsidP="0071549B">
      <w:pPr>
        <w:shd w:val="clear" w:color="auto" w:fill="FFFFFF"/>
        <w:autoSpaceDE w:val="0"/>
        <w:autoSpaceDN w:val="0"/>
        <w:adjustRightInd w:val="0"/>
        <w:ind w:firstLine="709"/>
        <w:jc w:val="both"/>
      </w:pPr>
      <w:r w:rsidRPr="003C3984">
        <w:t>- детских площадок;</w:t>
      </w:r>
    </w:p>
    <w:p w:rsidR="0071549B" w:rsidRPr="003C3984" w:rsidRDefault="0071549B" w:rsidP="0071549B">
      <w:pPr>
        <w:shd w:val="clear" w:color="auto" w:fill="FFFFFF"/>
        <w:autoSpaceDE w:val="0"/>
        <w:autoSpaceDN w:val="0"/>
        <w:adjustRightInd w:val="0"/>
        <w:ind w:firstLine="709"/>
        <w:jc w:val="both"/>
      </w:pPr>
      <w:r w:rsidRPr="003C3984">
        <w:lastRenderedPageBreak/>
        <w:t>-образовательных и детских учреждений;</w:t>
      </w:r>
    </w:p>
    <w:p w:rsidR="0071549B" w:rsidRPr="003C3984" w:rsidRDefault="0071549B" w:rsidP="0071549B">
      <w:pPr>
        <w:shd w:val="clear" w:color="auto" w:fill="FFFFFF"/>
        <w:autoSpaceDE w:val="0"/>
        <w:autoSpaceDN w:val="0"/>
        <w:adjustRightInd w:val="0"/>
        <w:ind w:firstLine="709"/>
        <w:jc w:val="both"/>
      </w:pPr>
      <w:r w:rsidRPr="003C3984">
        <w:t>- лечебно-профилактических и оздоровительных учреждений общего пользования;</w:t>
      </w:r>
    </w:p>
    <w:p w:rsidR="0071549B" w:rsidRPr="003C3984" w:rsidRDefault="0071549B" w:rsidP="0071549B">
      <w:pPr>
        <w:shd w:val="clear" w:color="auto" w:fill="FFFFFF"/>
        <w:autoSpaceDE w:val="0"/>
        <w:autoSpaceDN w:val="0"/>
        <w:adjustRightInd w:val="0"/>
        <w:ind w:firstLine="709"/>
        <w:jc w:val="both"/>
      </w:pPr>
      <w:r w:rsidRPr="003C3984">
        <w:t>- других территории с нормируемыми показателями качества среды обитания;</w:t>
      </w:r>
    </w:p>
    <w:p w:rsidR="0071549B" w:rsidRPr="003C3984" w:rsidRDefault="0071549B" w:rsidP="0071549B">
      <w:pPr>
        <w:shd w:val="clear" w:color="auto" w:fill="FFFFFF"/>
        <w:autoSpaceDE w:val="0"/>
        <w:autoSpaceDN w:val="0"/>
        <w:adjustRightInd w:val="0"/>
        <w:ind w:firstLine="709"/>
        <w:jc w:val="both"/>
        <w:rPr>
          <w:b/>
        </w:rPr>
      </w:pPr>
      <w:r w:rsidRPr="003C3984">
        <w:t xml:space="preserve">б) в СЗЗ и на территории объектов других отраслей промышленности </w:t>
      </w:r>
      <w:r w:rsidRPr="003C3984">
        <w:rPr>
          <w:b/>
        </w:rPr>
        <w:t>не допускается размещать:</w:t>
      </w:r>
    </w:p>
    <w:p w:rsidR="0071549B" w:rsidRPr="003C3984" w:rsidRDefault="0071549B" w:rsidP="0071549B">
      <w:pPr>
        <w:shd w:val="clear" w:color="auto" w:fill="FFFFFF"/>
        <w:autoSpaceDE w:val="0"/>
        <w:autoSpaceDN w:val="0"/>
        <w:adjustRightInd w:val="0"/>
        <w:ind w:firstLine="709"/>
        <w:jc w:val="both"/>
      </w:pPr>
      <w:r w:rsidRPr="003C3984">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71549B" w:rsidRPr="003C3984" w:rsidRDefault="0071549B" w:rsidP="0071549B">
      <w:pPr>
        <w:shd w:val="clear" w:color="auto" w:fill="FFFFFF"/>
        <w:autoSpaceDE w:val="0"/>
        <w:autoSpaceDN w:val="0"/>
        <w:adjustRightInd w:val="0"/>
        <w:ind w:firstLine="709"/>
        <w:jc w:val="both"/>
      </w:pPr>
      <w:r w:rsidRPr="003C3984">
        <w:t>- объекты пищевых отраслей промышленности;</w:t>
      </w:r>
    </w:p>
    <w:p w:rsidR="0071549B" w:rsidRPr="003C3984" w:rsidRDefault="0071549B" w:rsidP="0071549B">
      <w:pPr>
        <w:shd w:val="clear" w:color="auto" w:fill="FFFFFF"/>
        <w:autoSpaceDE w:val="0"/>
        <w:autoSpaceDN w:val="0"/>
        <w:adjustRightInd w:val="0"/>
        <w:ind w:firstLine="709"/>
        <w:jc w:val="both"/>
      </w:pPr>
      <w:r w:rsidRPr="003C3984">
        <w:t>- оптовые склады продовольственного сырья и пищевых продуктов;</w:t>
      </w:r>
    </w:p>
    <w:p w:rsidR="0071549B" w:rsidRPr="003C3984" w:rsidRDefault="0071549B" w:rsidP="0071549B">
      <w:pPr>
        <w:shd w:val="clear" w:color="auto" w:fill="FFFFFF"/>
        <w:autoSpaceDE w:val="0"/>
        <w:autoSpaceDN w:val="0"/>
        <w:adjustRightInd w:val="0"/>
        <w:ind w:firstLine="709"/>
        <w:jc w:val="both"/>
      </w:pPr>
      <w:r w:rsidRPr="003C3984">
        <w:t>- комплексы водопроводных сооружений для подготовки и хранения питьевой воды, которые могут повлиять на качество продукции;</w:t>
      </w:r>
    </w:p>
    <w:p w:rsidR="0071549B" w:rsidRPr="003C3984" w:rsidRDefault="0071549B" w:rsidP="0071549B">
      <w:pPr>
        <w:shd w:val="clear" w:color="auto" w:fill="FFFFFF"/>
        <w:autoSpaceDE w:val="0"/>
        <w:autoSpaceDN w:val="0"/>
        <w:adjustRightInd w:val="0"/>
        <w:ind w:firstLine="709"/>
        <w:jc w:val="both"/>
        <w:rPr>
          <w:b/>
        </w:rPr>
      </w:pPr>
      <w:r w:rsidRPr="003C3984">
        <w:t xml:space="preserve">в) в границах СЗЗ промышленного объекта или производства </w:t>
      </w:r>
      <w:r w:rsidRPr="003C3984">
        <w:rPr>
          <w:b/>
        </w:rPr>
        <w:t>допускается размещать:</w:t>
      </w:r>
    </w:p>
    <w:p w:rsidR="0071549B" w:rsidRPr="003C3984" w:rsidRDefault="0071549B" w:rsidP="0071549B">
      <w:pPr>
        <w:shd w:val="clear" w:color="auto" w:fill="FFFFFF"/>
        <w:autoSpaceDE w:val="0"/>
        <w:autoSpaceDN w:val="0"/>
        <w:adjustRightInd w:val="0"/>
        <w:ind w:firstLine="709"/>
        <w:jc w:val="both"/>
      </w:pPr>
      <w:r w:rsidRPr="003C3984">
        <w:t>- нежилые помещения для дежурного аварийного персонала;</w:t>
      </w:r>
    </w:p>
    <w:p w:rsidR="0071549B" w:rsidRPr="003C3984" w:rsidRDefault="0071549B" w:rsidP="0071549B">
      <w:pPr>
        <w:shd w:val="clear" w:color="auto" w:fill="FFFFFF"/>
        <w:autoSpaceDE w:val="0"/>
        <w:autoSpaceDN w:val="0"/>
        <w:adjustRightInd w:val="0"/>
        <w:ind w:firstLine="709"/>
        <w:jc w:val="both"/>
      </w:pPr>
      <w:r w:rsidRPr="003C3984">
        <w:t>- помещения для пребывания работающих по вахтовому методу (не более двух недель);</w:t>
      </w:r>
    </w:p>
    <w:p w:rsidR="0071549B" w:rsidRPr="003C3984" w:rsidRDefault="0071549B" w:rsidP="0071549B">
      <w:pPr>
        <w:shd w:val="clear" w:color="auto" w:fill="FFFFFF"/>
        <w:autoSpaceDE w:val="0"/>
        <w:autoSpaceDN w:val="0"/>
        <w:adjustRightInd w:val="0"/>
        <w:ind w:firstLine="709"/>
        <w:jc w:val="both"/>
      </w:pPr>
      <w:r w:rsidRPr="003C3984">
        <w:t>- здания управления;</w:t>
      </w:r>
    </w:p>
    <w:p w:rsidR="0071549B" w:rsidRPr="003C3984" w:rsidRDefault="0071549B" w:rsidP="0071549B">
      <w:pPr>
        <w:shd w:val="clear" w:color="auto" w:fill="FFFFFF"/>
        <w:autoSpaceDE w:val="0"/>
        <w:autoSpaceDN w:val="0"/>
        <w:adjustRightInd w:val="0"/>
        <w:ind w:firstLine="709"/>
        <w:jc w:val="both"/>
      </w:pPr>
      <w:r w:rsidRPr="003C3984">
        <w:t>- конструкторские бюро,</w:t>
      </w:r>
    </w:p>
    <w:p w:rsidR="0071549B" w:rsidRPr="003C3984" w:rsidRDefault="0071549B" w:rsidP="0071549B">
      <w:pPr>
        <w:shd w:val="clear" w:color="auto" w:fill="FFFFFF"/>
        <w:autoSpaceDE w:val="0"/>
        <w:autoSpaceDN w:val="0"/>
        <w:adjustRightInd w:val="0"/>
        <w:ind w:firstLine="709"/>
        <w:jc w:val="both"/>
      </w:pPr>
      <w:r w:rsidRPr="003C3984">
        <w:t>- здания административного назначения;</w:t>
      </w:r>
    </w:p>
    <w:p w:rsidR="0071549B" w:rsidRPr="003C3984" w:rsidRDefault="0071549B" w:rsidP="0071549B">
      <w:pPr>
        <w:shd w:val="clear" w:color="auto" w:fill="FFFFFF"/>
        <w:autoSpaceDE w:val="0"/>
        <w:autoSpaceDN w:val="0"/>
        <w:adjustRightInd w:val="0"/>
        <w:ind w:firstLine="709"/>
        <w:jc w:val="both"/>
      </w:pPr>
      <w:r w:rsidRPr="003C3984">
        <w:t>- научно-исследовательские лаборатории</w:t>
      </w:r>
    </w:p>
    <w:p w:rsidR="0071549B" w:rsidRPr="003C3984" w:rsidRDefault="0071549B" w:rsidP="0071549B">
      <w:pPr>
        <w:shd w:val="clear" w:color="auto" w:fill="FFFFFF"/>
        <w:autoSpaceDE w:val="0"/>
        <w:autoSpaceDN w:val="0"/>
        <w:adjustRightInd w:val="0"/>
        <w:ind w:firstLine="709"/>
        <w:jc w:val="both"/>
      </w:pPr>
      <w:r w:rsidRPr="003C3984">
        <w:t>- поликлиники;</w:t>
      </w:r>
    </w:p>
    <w:p w:rsidR="0071549B" w:rsidRPr="003C3984" w:rsidRDefault="0071549B" w:rsidP="0071549B">
      <w:pPr>
        <w:shd w:val="clear" w:color="auto" w:fill="FFFFFF"/>
        <w:autoSpaceDE w:val="0"/>
        <w:autoSpaceDN w:val="0"/>
        <w:adjustRightInd w:val="0"/>
        <w:ind w:firstLine="709"/>
        <w:jc w:val="both"/>
      </w:pPr>
      <w:r w:rsidRPr="003C3984">
        <w:t>- спортивно-оздоровительные сооружения закрытого типа;</w:t>
      </w:r>
    </w:p>
    <w:p w:rsidR="0071549B" w:rsidRPr="003C3984" w:rsidRDefault="0071549B" w:rsidP="0071549B">
      <w:pPr>
        <w:shd w:val="clear" w:color="auto" w:fill="FFFFFF"/>
        <w:autoSpaceDE w:val="0"/>
        <w:autoSpaceDN w:val="0"/>
        <w:adjustRightInd w:val="0"/>
        <w:ind w:firstLine="709"/>
        <w:jc w:val="both"/>
      </w:pPr>
      <w:r w:rsidRPr="003C3984">
        <w:t>- бани;</w:t>
      </w:r>
    </w:p>
    <w:p w:rsidR="0071549B" w:rsidRPr="003C3984" w:rsidRDefault="0071549B" w:rsidP="0071549B">
      <w:pPr>
        <w:shd w:val="clear" w:color="auto" w:fill="FFFFFF"/>
        <w:autoSpaceDE w:val="0"/>
        <w:autoSpaceDN w:val="0"/>
        <w:adjustRightInd w:val="0"/>
        <w:ind w:firstLine="709"/>
        <w:jc w:val="both"/>
      </w:pPr>
      <w:r w:rsidRPr="003C3984">
        <w:t>- прачечные;</w:t>
      </w:r>
    </w:p>
    <w:p w:rsidR="0071549B" w:rsidRPr="003C3984" w:rsidRDefault="0071549B" w:rsidP="0071549B">
      <w:pPr>
        <w:shd w:val="clear" w:color="auto" w:fill="FFFFFF"/>
        <w:autoSpaceDE w:val="0"/>
        <w:autoSpaceDN w:val="0"/>
        <w:adjustRightInd w:val="0"/>
        <w:ind w:firstLine="709"/>
        <w:jc w:val="both"/>
      </w:pPr>
      <w:r w:rsidRPr="003C3984">
        <w:t>- объекты торговли и общественного питания;</w:t>
      </w:r>
    </w:p>
    <w:p w:rsidR="0071549B" w:rsidRPr="003C3984" w:rsidRDefault="0071549B" w:rsidP="0071549B">
      <w:pPr>
        <w:shd w:val="clear" w:color="auto" w:fill="FFFFFF"/>
        <w:autoSpaceDE w:val="0"/>
        <w:autoSpaceDN w:val="0"/>
        <w:adjustRightInd w:val="0"/>
        <w:ind w:firstLine="709"/>
        <w:jc w:val="both"/>
      </w:pPr>
      <w:r w:rsidRPr="003C3984">
        <w:t>- мотели, гостиницы;</w:t>
      </w:r>
    </w:p>
    <w:p w:rsidR="0071549B" w:rsidRPr="003C3984" w:rsidRDefault="0071549B" w:rsidP="0071549B">
      <w:pPr>
        <w:shd w:val="clear" w:color="auto" w:fill="FFFFFF"/>
        <w:autoSpaceDE w:val="0"/>
        <w:autoSpaceDN w:val="0"/>
        <w:adjustRightInd w:val="0"/>
        <w:ind w:firstLine="709"/>
        <w:jc w:val="both"/>
      </w:pPr>
      <w:r w:rsidRPr="003C3984">
        <w:t>-гаражи, площадки и сооружения для хранения общественного и индивидуального автотранспорта;</w:t>
      </w:r>
    </w:p>
    <w:p w:rsidR="0071549B" w:rsidRPr="003C3984" w:rsidRDefault="0071549B" w:rsidP="0071549B">
      <w:pPr>
        <w:shd w:val="clear" w:color="auto" w:fill="FFFFFF"/>
        <w:autoSpaceDE w:val="0"/>
        <w:autoSpaceDN w:val="0"/>
        <w:adjustRightInd w:val="0"/>
        <w:ind w:firstLine="709"/>
        <w:jc w:val="both"/>
      </w:pPr>
      <w:r w:rsidRPr="003C3984">
        <w:t>- пожарные депо;</w:t>
      </w:r>
    </w:p>
    <w:p w:rsidR="0071549B" w:rsidRPr="003C3984" w:rsidRDefault="0071549B" w:rsidP="0071549B">
      <w:pPr>
        <w:shd w:val="clear" w:color="auto" w:fill="FFFFFF"/>
        <w:autoSpaceDE w:val="0"/>
        <w:autoSpaceDN w:val="0"/>
        <w:adjustRightInd w:val="0"/>
        <w:ind w:firstLine="709"/>
        <w:jc w:val="both"/>
      </w:pPr>
      <w:r w:rsidRPr="003C3984">
        <w:t>- местные и транзитные коммуникации;</w:t>
      </w:r>
    </w:p>
    <w:p w:rsidR="0071549B" w:rsidRPr="003C3984" w:rsidRDefault="0071549B" w:rsidP="0071549B">
      <w:pPr>
        <w:shd w:val="clear" w:color="auto" w:fill="FFFFFF"/>
        <w:autoSpaceDE w:val="0"/>
        <w:autoSpaceDN w:val="0"/>
        <w:adjustRightInd w:val="0"/>
        <w:ind w:firstLine="709"/>
        <w:jc w:val="both"/>
      </w:pPr>
      <w:r w:rsidRPr="003C3984">
        <w:t>- ЛЭП;</w:t>
      </w:r>
    </w:p>
    <w:p w:rsidR="0071549B" w:rsidRPr="003C3984" w:rsidRDefault="0071549B" w:rsidP="0071549B">
      <w:pPr>
        <w:shd w:val="clear" w:color="auto" w:fill="FFFFFF"/>
        <w:autoSpaceDE w:val="0"/>
        <w:autoSpaceDN w:val="0"/>
        <w:adjustRightInd w:val="0"/>
        <w:ind w:firstLine="709"/>
        <w:jc w:val="both"/>
      </w:pPr>
      <w:r w:rsidRPr="003C3984">
        <w:t xml:space="preserve">- </w:t>
      </w:r>
      <w:proofErr w:type="spellStart"/>
      <w:r w:rsidRPr="003C3984">
        <w:t>электроподстанции</w:t>
      </w:r>
      <w:proofErr w:type="spellEnd"/>
      <w:r w:rsidRPr="003C3984">
        <w:t>;</w:t>
      </w:r>
    </w:p>
    <w:p w:rsidR="0071549B" w:rsidRPr="003C3984" w:rsidRDefault="0071549B" w:rsidP="0071549B">
      <w:pPr>
        <w:shd w:val="clear" w:color="auto" w:fill="FFFFFF"/>
        <w:autoSpaceDE w:val="0"/>
        <w:autoSpaceDN w:val="0"/>
        <w:adjustRightInd w:val="0"/>
        <w:ind w:firstLine="709"/>
        <w:jc w:val="both"/>
      </w:pPr>
      <w:r w:rsidRPr="003C3984">
        <w:t xml:space="preserve">- </w:t>
      </w:r>
      <w:proofErr w:type="spellStart"/>
      <w:r w:rsidRPr="003C3984">
        <w:t>нефте</w:t>
      </w:r>
      <w:proofErr w:type="spellEnd"/>
      <w:r w:rsidRPr="003C3984">
        <w:t>- и газопроводы;</w:t>
      </w:r>
    </w:p>
    <w:p w:rsidR="0071549B" w:rsidRPr="003C3984" w:rsidRDefault="0071549B" w:rsidP="0071549B">
      <w:pPr>
        <w:shd w:val="clear" w:color="auto" w:fill="FFFFFF"/>
        <w:autoSpaceDE w:val="0"/>
        <w:autoSpaceDN w:val="0"/>
        <w:adjustRightInd w:val="0"/>
        <w:ind w:firstLine="709"/>
        <w:jc w:val="both"/>
      </w:pPr>
      <w:r w:rsidRPr="003C3984">
        <w:t>- артезианские скважины для технического водоснабжения;</w:t>
      </w:r>
    </w:p>
    <w:p w:rsidR="0071549B" w:rsidRPr="003C3984" w:rsidRDefault="0071549B" w:rsidP="0071549B">
      <w:pPr>
        <w:shd w:val="clear" w:color="auto" w:fill="FFFFFF"/>
        <w:autoSpaceDE w:val="0"/>
        <w:autoSpaceDN w:val="0"/>
        <w:adjustRightInd w:val="0"/>
        <w:ind w:firstLine="709"/>
        <w:jc w:val="both"/>
      </w:pPr>
      <w:r w:rsidRPr="003C3984">
        <w:t xml:space="preserve"> - </w:t>
      </w:r>
      <w:proofErr w:type="spellStart"/>
      <w:r w:rsidRPr="003C3984">
        <w:t>водоохлаждающие</w:t>
      </w:r>
      <w:proofErr w:type="spellEnd"/>
      <w:r w:rsidRPr="003C3984">
        <w:t xml:space="preserve"> сооружения для подготовки технической воды,</w:t>
      </w:r>
    </w:p>
    <w:p w:rsidR="0071549B" w:rsidRPr="003C3984" w:rsidRDefault="0071549B" w:rsidP="0071549B">
      <w:pPr>
        <w:shd w:val="clear" w:color="auto" w:fill="FFFFFF"/>
        <w:autoSpaceDE w:val="0"/>
        <w:autoSpaceDN w:val="0"/>
        <w:adjustRightInd w:val="0"/>
        <w:ind w:firstLine="709"/>
        <w:jc w:val="both"/>
      </w:pPr>
      <w:r w:rsidRPr="003C3984">
        <w:t>- канализационные насосные станции;</w:t>
      </w:r>
    </w:p>
    <w:p w:rsidR="0071549B" w:rsidRPr="003C3984" w:rsidRDefault="0071549B" w:rsidP="0071549B">
      <w:pPr>
        <w:shd w:val="clear" w:color="auto" w:fill="FFFFFF"/>
        <w:autoSpaceDE w:val="0"/>
        <w:autoSpaceDN w:val="0"/>
        <w:adjustRightInd w:val="0"/>
        <w:ind w:firstLine="709"/>
        <w:jc w:val="both"/>
      </w:pPr>
      <w:r w:rsidRPr="003C3984">
        <w:t>- сооружения оборотного водоснабжения;</w:t>
      </w:r>
    </w:p>
    <w:p w:rsidR="0071549B" w:rsidRPr="003C3984" w:rsidRDefault="0071549B" w:rsidP="0071549B">
      <w:pPr>
        <w:shd w:val="clear" w:color="auto" w:fill="FFFFFF"/>
        <w:autoSpaceDE w:val="0"/>
        <w:autoSpaceDN w:val="0"/>
        <w:adjustRightInd w:val="0"/>
        <w:ind w:firstLine="709"/>
        <w:jc w:val="both"/>
      </w:pPr>
      <w:r w:rsidRPr="003C3984">
        <w:t>- автозаправочные станции;</w:t>
      </w:r>
    </w:p>
    <w:p w:rsidR="0071549B" w:rsidRPr="003C3984" w:rsidRDefault="0071549B" w:rsidP="0071549B">
      <w:pPr>
        <w:shd w:val="clear" w:color="auto" w:fill="FFFFFF"/>
        <w:autoSpaceDE w:val="0"/>
        <w:autoSpaceDN w:val="0"/>
        <w:adjustRightInd w:val="0"/>
        <w:ind w:firstLine="709"/>
        <w:jc w:val="both"/>
      </w:pPr>
      <w:r w:rsidRPr="003C3984">
        <w:t>- станции технического обслуживания автомобилей;</w:t>
      </w:r>
    </w:p>
    <w:p w:rsidR="0071549B" w:rsidRPr="003C3984" w:rsidRDefault="0071549B" w:rsidP="0071549B">
      <w:pPr>
        <w:shd w:val="clear" w:color="auto" w:fill="FFFFFF"/>
        <w:autoSpaceDE w:val="0"/>
        <w:autoSpaceDN w:val="0"/>
        <w:adjustRightInd w:val="0"/>
        <w:ind w:firstLine="709"/>
        <w:jc w:val="both"/>
      </w:pPr>
      <w:r w:rsidRPr="003C3984">
        <w:t xml:space="preserve">г)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w:t>
      </w:r>
      <w:r w:rsidRPr="003C3984">
        <w:rPr>
          <w:b/>
        </w:rPr>
        <w:t xml:space="preserve">допускается размещение </w:t>
      </w:r>
      <w:r w:rsidRPr="003C3984">
        <w:t>новых профильных, однотипных объектов, при исключении взаимного негативного воздействия на продукцию, среду обитания и здоровье человека.</w:t>
      </w:r>
    </w:p>
    <w:p w:rsidR="0071549B" w:rsidRPr="003C3984" w:rsidRDefault="0071549B" w:rsidP="0071549B">
      <w:pPr>
        <w:shd w:val="clear" w:color="auto" w:fill="FFFFFF"/>
        <w:autoSpaceDE w:val="0"/>
        <w:autoSpaceDN w:val="0"/>
        <w:adjustRightInd w:val="0"/>
        <w:ind w:firstLine="709"/>
        <w:jc w:val="both"/>
      </w:pPr>
      <w:r w:rsidRPr="003C3984">
        <w:t>4) На территориях СЗЗ кладбищ, крематориев, зданий и сооружений похоронного назначения в соответствии с </w:t>
      </w:r>
      <w:proofErr w:type="spellStart"/>
      <w:r w:rsidRPr="003C3984">
        <w:t>СанПиН</w:t>
      </w:r>
      <w:proofErr w:type="spellEnd"/>
      <w:r w:rsidRPr="003C3984">
        <w:t xml:space="preserve"> 2.1.2882-11: «Гигиенические требования к размещению, устройству и содержанию кладбищ, зданий и сооружений похоронного назначения» </w:t>
      </w:r>
      <w:r w:rsidRPr="003C3984">
        <w:rPr>
          <w:b/>
        </w:rPr>
        <w:t>не разрешается строительство</w:t>
      </w:r>
      <w:r w:rsidRPr="003C3984">
        <w:t xml:space="preserve"> зданий, строений и </w:t>
      </w:r>
      <w:r w:rsidRPr="003C3984">
        <w:lastRenderedPageBreak/>
        <w:t>сооружений, не связанных с обслуживанием указанных объектов, за исключением культовых и обрядовых объектов.</w:t>
      </w:r>
    </w:p>
    <w:p w:rsidR="0071549B" w:rsidRPr="003C3984" w:rsidRDefault="0071549B" w:rsidP="0071549B">
      <w:pPr>
        <w:shd w:val="clear" w:color="auto" w:fill="FFFFFF"/>
        <w:autoSpaceDE w:val="0"/>
        <w:autoSpaceDN w:val="0"/>
        <w:adjustRightInd w:val="0"/>
        <w:ind w:firstLine="709"/>
        <w:jc w:val="both"/>
      </w:pPr>
      <w:r w:rsidRPr="003C3984">
        <w:t xml:space="preserve">5) СЗЗ или какая-либо ее часть </w:t>
      </w:r>
      <w:r w:rsidRPr="003C3984">
        <w:rPr>
          <w:b/>
        </w:rPr>
        <w:t>не может рассматриваться</w:t>
      </w:r>
      <w:r w:rsidRPr="003C3984">
        <w:t xml:space="preserve">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71549B" w:rsidRPr="003C3984" w:rsidRDefault="0071549B" w:rsidP="0071549B">
      <w:pPr>
        <w:shd w:val="clear" w:color="auto" w:fill="FFFFFF"/>
        <w:autoSpaceDE w:val="0"/>
        <w:autoSpaceDN w:val="0"/>
        <w:adjustRightInd w:val="0"/>
        <w:ind w:firstLine="709"/>
        <w:jc w:val="both"/>
      </w:pPr>
      <w:r w:rsidRPr="003C3984">
        <w:t>6) Мероприятия по санитарно-защитной полосе водоводов:</w:t>
      </w:r>
    </w:p>
    <w:p w:rsidR="0071549B" w:rsidRPr="003C3984" w:rsidRDefault="0071549B" w:rsidP="0071549B">
      <w:pPr>
        <w:shd w:val="clear" w:color="auto" w:fill="FFFFFF"/>
        <w:autoSpaceDE w:val="0"/>
        <w:autoSpaceDN w:val="0"/>
        <w:adjustRightInd w:val="0"/>
        <w:ind w:firstLine="709"/>
        <w:jc w:val="both"/>
      </w:pPr>
      <w:r w:rsidRPr="003C3984">
        <w:t xml:space="preserve">- в пределах санитарно-защитной полосы водоводов </w:t>
      </w:r>
      <w:r w:rsidRPr="003C3984">
        <w:rPr>
          <w:b/>
        </w:rPr>
        <w:t>должны отсутствовать</w:t>
      </w:r>
      <w:r w:rsidRPr="003C3984">
        <w:t xml:space="preserve"> источники загрязнения почвы и грунтовых вод;</w:t>
      </w:r>
    </w:p>
    <w:p w:rsidR="0071549B" w:rsidRPr="003C3984" w:rsidRDefault="0071549B" w:rsidP="0071549B">
      <w:pPr>
        <w:shd w:val="clear" w:color="auto" w:fill="FFFFFF"/>
        <w:autoSpaceDE w:val="0"/>
        <w:autoSpaceDN w:val="0"/>
        <w:adjustRightInd w:val="0"/>
        <w:ind w:firstLine="709"/>
        <w:jc w:val="both"/>
      </w:pPr>
      <w:r w:rsidRPr="003C3984">
        <w:t xml:space="preserve">- </w:t>
      </w:r>
      <w:r w:rsidRPr="003C3984">
        <w:rPr>
          <w:b/>
        </w:rPr>
        <w:t>не допускается</w:t>
      </w:r>
      <w:r w:rsidRPr="003C3984">
        <w:t xml:space="preserve">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71549B" w:rsidRPr="00617844" w:rsidRDefault="0071549B" w:rsidP="0071549B">
      <w:pPr>
        <w:shd w:val="clear" w:color="auto" w:fill="FFFFFF"/>
        <w:autoSpaceDE w:val="0"/>
        <w:autoSpaceDN w:val="0"/>
        <w:adjustRightInd w:val="0"/>
        <w:jc w:val="both"/>
        <w:rPr>
          <w:highlight w:val="yellow"/>
        </w:rPr>
      </w:pPr>
    </w:p>
    <w:p w:rsidR="0071549B" w:rsidRPr="00266A78" w:rsidRDefault="00CC5973" w:rsidP="0071549B">
      <w:pPr>
        <w:pStyle w:val="23"/>
        <w:spacing w:line="240" w:lineRule="auto"/>
        <w:rPr>
          <w:rFonts w:ascii="Times New Roman" w:hAnsi="Times New Roman"/>
          <w:b/>
        </w:rPr>
      </w:pPr>
      <w:r>
        <w:rPr>
          <w:rFonts w:ascii="Times New Roman" w:hAnsi="Times New Roman"/>
          <w:b/>
        </w:rPr>
        <w:t>7</w:t>
      </w:r>
      <w:r w:rsidR="0071549B" w:rsidRPr="00266A78">
        <w:rPr>
          <w:rFonts w:ascii="Times New Roman" w:hAnsi="Times New Roman"/>
          <w:b/>
        </w:rPr>
        <w:t>. Территории подверженные риску возникновения чрезвычайных ситуаций природного и техногенного характера</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1. СЕЙСМИЧЕСКИЕ УСЛОВИЯ</w:t>
      </w:r>
    </w:p>
    <w:p w:rsidR="0071549B" w:rsidRPr="00617844" w:rsidRDefault="0071549B" w:rsidP="0071549B">
      <w:pPr>
        <w:autoSpaceDE w:val="0"/>
        <w:autoSpaceDN w:val="0"/>
        <w:adjustRightInd w:val="0"/>
        <w:ind w:firstLine="709"/>
        <w:jc w:val="both"/>
      </w:pPr>
      <w:proofErr w:type="gramStart"/>
      <w:r w:rsidRPr="00617844">
        <w:t>В пределах территории с сейсмичностью 6 баллов сейсмичность отдельных площадок может увеличиваться или уменьшаться на 1 балл по сравнению с фоновой в зависимости от грунтовых и гидрогеологических условий.</w:t>
      </w:r>
      <w:proofErr w:type="gramEnd"/>
    </w:p>
    <w:p w:rsidR="0071549B" w:rsidRPr="00617844" w:rsidRDefault="0071549B" w:rsidP="0071549B">
      <w:pPr>
        <w:autoSpaceDE w:val="0"/>
        <w:autoSpaceDN w:val="0"/>
        <w:adjustRightInd w:val="0"/>
        <w:ind w:firstLine="709"/>
        <w:jc w:val="both"/>
      </w:pPr>
      <w:r w:rsidRPr="00617844">
        <w:t xml:space="preserve">Строительство должно осуществляться в соответствии со </w:t>
      </w:r>
      <w:proofErr w:type="spellStart"/>
      <w:r w:rsidRPr="00617844">
        <w:t>СНиПом</w:t>
      </w:r>
      <w:proofErr w:type="spellEnd"/>
      <w:r w:rsidRPr="00617844">
        <w:t xml:space="preserve"> П-7-81 («Строительство в сейсмических районах»).</w:t>
      </w:r>
    </w:p>
    <w:p w:rsidR="0071549B" w:rsidRPr="00617844" w:rsidRDefault="0071549B" w:rsidP="0071549B">
      <w:pPr>
        <w:autoSpaceDE w:val="0"/>
        <w:autoSpaceDN w:val="0"/>
        <w:adjustRightInd w:val="0"/>
        <w:ind w:firstLine="709"/>
        <w:jc w:val="both"/>
      </w:pPr>
      <w:r w:rsidRPr="00617844">
        <w:t>Кроме того, как показывает опыт, повышенную защиту от землетрясений следует обеспечить также при строительстве инженерных сооружений и коммуникаций.</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2. ЗАТОПЛЕНИЯ ПАВОДКОВЫМИ ВОДАМИ</w:t>
      </w:r>
    </w:p>
    <w:p w:rsidR="0071549B" w:rsidRPr="00617844" w:rsidRDefault="0071549B" w:rsidP="0071549B">
      <w:pPr>
        <w:autoSpaceDE w:val="0"/>
        <w:autoSpaceDN w:val="0"/>
        <w:adjustRightInd w:val="0"/>
        <w:ind w:firstLine="709"/>
        <w:jc w:val="both"/>
      </w:pPr>
      <w:r w:rsidRPr="00617844">
        <w:t xml:space="preserve">Западная и северная часть города характеризуется высоким уровнем грунтовых вод и затопляемостью. Существующая застройка может быть защищена от затопления водоотводной канавой. При освоении под застройку свободных затопляемых территорий рекомендуется повышение планировочных отметок путем сплошной подсыпки или </w:t>
      </w:r>
      <w:proofErr w:type="spellStart"/>
      <w:r w:rsidRPr="00617844">
        <w:t>гидронамыва</w:t>
      </w:r>
      <w:proofErr w:type="spellEnd"/>
      <w:r w:rsidRPr="00617844">
        <w:t>.</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3. ПОЖАРООПАСНОСТЬ</w:t>
      </w:r>
    </w:p>
    <w:p w:rsidR="0071549B" w:rsidRPr="00617844" w:rsidRDefault="0071549B" w:rsidP="0071549B">
      <w:pPr>
        <w:autoSpaceDE w:val="0"/>
        <w:autoSpaceDN w:val="0"/>
        <w:adjustRightInd w:val="0"/>
        <w:ind w:firstLine="709"/>
        <w:jc w:val="both"/>
      </w:pPr>
      <w:r w:rsidRPr="00617844">
        <w:t>Охрана степей от пожаров является одной из первостепенных задач при предупреждении чрезвычайных ситуаций.</w:t>
      </w:r>
    </w:p>
    <w:p w:rsidR="0071549B" w:rsidRPr="00617844" w:rsidRDefault="0071549B" w:rsidP="0071549B">
      <w:pPr>
        <w:autoSpaceDE w:val="0"/>
        <w:autoSpaceDN w:val="0"/>
        <w:adjustRightInd w:val="0"/>
        <w:ind w:firstLine="709"/>
        <w:jc w:val="both"/>
      </w:pPr>
      <w:r w:rsidRPr="00617844">
        <w:t>В качестве противопожарных разрывов используются дороги, широкие квартальные просеки, трассы ВЛЭП, вспаханные или минерализованные</w:t>
      </w:r>
      <w:r>
        <w:t xml:space="preserve"> </w:t>
      </w:r>
      <w:r w:rsidRPr="00617844">
        <w:t xml:space="preserve">противопожарные полосы, </w:t>
      </w:r>
      <w:proofErr w:type="spellStart"/>
      <w:r w:rsidRPr="00617844">
        <w:t>обваловки</w:t>
      </w:r>
      <w:proofErr w:type="spellEnd"/>
      <w:r w:rsidRPr="00617844">
        <w:t>.</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4. ЧРЕЗВЫЧАЙНЫЕ СИТУАЦИИ ТЕХНОГЕННОГО ХАРАКТЕРА</w:t>
      </w:r>
    </w:p>
    <w:p w:rsidR="0071549B" w:rsidRPr="00617844" w:rsidRDefault="0071549B" w:rsidP="0071549B">
      <w:pPr>
        <w:autoSpaceDE w:val="0"/>
        <w:autoSpaceDN w:val="0"/>
        <w:adjustRightInd w:val="0"/>
        <w:ind w:firstLine="709"/>
        <w:jc w:val="both"/>
      </w:pPr>
      <w:r w:rsidRPr="00617844">
        <w:t>На территории поселения расположен крупный технический объект, который может порождать чрезвычайные ситуации техногенного характера – ОАО «ППГХО».</w:t>
      </w:r>
    </w:p>
    <w:p w:rsidR="0071549B" w:rsidRPr="00617844" w:rsidRDefault="0071549B" w:rsidP="0071549B">
      <w:pPr>
        <w:autoSpaceDE w:val="0"/>
        <w:autoSpaceDN w:val="0"/>
        <w:adjustRightInd w:val="0"/>
        <w:ind w:firstLine="709"/>
        <w:jc w:val="both"/>
      </w:pPr>
      <w:proofErr w:type="gramStart"/>
      <w:r w:rsidRPr="00617844">
        <w:t>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roofErr w:type="gramEnd"/>
    </w:p>
    <w:p w:rsidR="0071549B" w:rsidRPr="00617844" w:rsidRDefault="0071549B" w:rsidP="0071549B">
      <w:pPr>
        <w:autoSpaceDE w:val="0"/>
        <w:autoSpaceDN w:val="0"/>
        <w:adjustRightInd w:val="0"/>
        <w:ind w:firstLine="709"/>
        <w:jc w:val="both"/>
      </w:pPr>
      <w:r w:rsidRPr="00617844">
        <w:t xml:space="preserve">Работы на открытых и подземных выработках должны осуществляться в строгом соответствии с проектными и регламентными документами в целях устранения обвалов и осыпей карьеров, провалов и проседания грунта, других изменений морфологии поверхности, способных вызвать разрушения и повреждения, расположенных в непосредственной близости объектов капитального строительства. </w:t>
      </w:r>
    </w:p>
    <w:p w:rsidR="0071549B" w:rsidRPr="00617844" w:rsidRDefault="0071549B" w:rsidP="0071549B">
      <w:pPr>
        <w:autoSpaceDE w:val="0"/>
        <w:autoSpaceDN w:val="0"/>
        <w:adjustRightInd w:val="0"/>
        <w:ind w:firstLine="709"/>
        <w:jc w:val="both"/>
      </w:pPr>
      <w:r w:rsidRPr="00617844">
        <w:lastRenderedPageBreak/>
        <w:t xml:space="preserve">Вдоль линий ВЛЭП напряжением 10 кВ, 35 кВ и 110 кВ на территории поселения должны соблюдаться охранные зоны, препятствующие разрушению этих объектов и негативному воздействию их на человека и окружающую среду. При обрывах сетей должны быть исключены случаи поражения людей электрическим током и вызванные обрывами (замыканиями) пожары. </w:t>
      </w:r>
    </w:p>
    <w:p w:rsidR="0071549B" w:rsidRPr="00617844" w:rsidRDefault="0071549B" w:rsidP="0071549B">
      <w:pPr>
        <w:autoSpaceDE w:val="0"/>
        <w:autoSpaceDN w:val="0"/>
        <w:adjustRightInd w:val="0"/>
        <w:ind w:firstLine="709"/>
        <w:jc w:val="both"/>
      </w:pPr>
      <w:r w:rsidRPr="00617844">
        <w:t>Чрезвычайной ситуацией является отключение электроснабжения, что повлечет прекращение централизованного снабжения населения питьевой водой.</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5. ИНЖЕНЕРНО-СТРОИТЕЛЬНЫЕ УСЛОВИЯ</w:t>
      </w:r>
    </w:p>
    <w:p w:rsidR="0071549B" w:rsidRPr="00617844" w:rsidRDefault="0071549B" w:rsidP="0071549B">
      <w:pPr>
        <w:autoSpaceDE w:val="0"/>
        <w:autoSpaceDN w:val="0"/>
        <w:adjustRightInd w:val="0"/>
        <w:ind w:firstLine="709"/>
        <w:jc w:val="both"/>
      </w:pPr>
      <w:r w:rsidRPr="00617844">
        <w:t>Нормативная глубина сезонного промерзания глинистых грунтов – 4 м, крупнообломочных – 6 м.</w:t>
      </w:r>
    </w:p>
    <w:p w:rsidR="0071549B" w:rsidRPr="00617844" w:rsidRDefault="0071549B" w:rsidP="0071549B">
      <w:pPr>
        <w:autoSpaceDE w:val="0"/>
        <w:autoSpaceDN w:val="0"/>
        <w:adjustRightInd w:val="0"/>
        <w:ind w:firstLine="709"/>
        <w:jc w:val="both"/>
      </w:pPr>
      <w:r w:rsidRPr="00617844">
        <w:t>Грунтовые воды на площадке не встречены, но учитывая опыт эксплуатации застроенной части города, ожидается образование верховодки с подъемом уровня воды до глубины заложения подземных коммуникаций.</w:t>
      </w:r>
    </w:p>
    <w:p w:rsidR="0071549B" w:rsidRPr="00617844" w:rsidRDefault="0071549B" w:rsidP="0071549B">
      <w:pPr>
        <w:autoSpaceDE w:val="0"/>
        <w:autoSpaceDN w:val="0"/>
        <w:adjustRightInd w:val="0"/>
        <w:ind w:firstLine="709"/>
        <w:jc w:val="both"/>
      </w:pPr>
      <w:r w:rsidRPr="00617844">
        <w:t xml:space="preserve">На целом ряде участков города в пределах деятельного слоя глинистые грунты и гравийные грунты с глинистым заполнителем относятся к сильно </w:t>
      </w:r>
      <w:proofErr w:type="spellStart"/>
      <w:r w:rsidRPr="00617844">
        <w:t>пучинистым</w:t>
      </w:r>
      <w:proofErr w:type="spellEnd"/>
      <w:r w:rsidRPr="00617844">
        <w:t xml:space="preserve"> (по уровню стояния грунтовых вод), на ряде участков имеются набухающие грунты.</w:t>
      </w:r>
    </w:p>
    <w:p w:rsidR="0071549B" w:rsidRPr="00617844" w:rsidRDefault="0071549B" w:rsidP="0071549B">
      <w:pPr>
        <w:autoSpaceDE w:val="0"/>
        <w:autoSpaceDN w:val="0"/>
        <w:adjustRightInd w:val="0"/>
        <w:ind w:firstLine="709"/>
        <w:jc w:val="both"/>
      </w:pPr>
      <w:r w:rsidRPr="00617844">
        <w:t>Грунты проявляют высокую и весьма высокую коррозийную активность к металлам, поэтому необходимо предусматривать антикоррозионную защиту стальных строительных конструкций и трубопроводов, находящихся в земле.</w:t>
      </w:r>
    </w:p>
    <w:p w:rsidR="0071549B" w:rsidRPr="00617844" w:rsidRDefault="0071549B" w:rsidP="0071549B">
      <w:pPr>
        <w:autoSpaceDE w:val="0"/>
        <w:autoSpaceDN w:val="0"/>
        <w:adjustRightInd w:val="0"/>
        <w:ind w:firstLine="709"/>
        <w:jc w:val="both"/>
      </w:pPr>
      <w:r w:rsidRPr="00617844">
        <w:t xml:space="preserve">Основными мероприятиями инженерной подготовки территории является вертикальная планировка. Поверхностный водоотвод с </w:t>
      </w:r>
      <w:proofErr w:type="spellStart"/>
      <w:r w:rsidRPr="00617844">
        <w:t>микрорайонных</w:t>
      </w:r>
      <w:proofErr w:type="spellEnd"/>
      <w:r w:rsidRPr="00617844">
        <w:t xml:space="preserve"> территорий осуществляется по улицам, проездам и отводится в пониженные места рельефа по лоткам с последующим сбросом в водоотводные канавы.</w:t>
      </w:r>
    </w:p>
    <w:p w:rsidR="0071549B" w:rsidRPr="00266A78" w:rsidRDefault="0071549B" w:rsidP="0071549B">
      <w:pPr>
        <w:pStyle w:val="23"/>
        <w:spacing w:line="240" w:lineRule="auto"/>
        <w:rPr>
          <w:rFonts w:ascii="Times New Roman" w:hAnsi="Times New Roman"/>
        </w:rPr>
      </w:pPr>
      <w:r w:rsidRPr="00266A78">
        <w:rPr>
          <w:rFonts w:ascii="Times New Roman" w:hAnsi="Times New Roman"/>
        </w:rPr>
        <w:t xml:space="preserve">6.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полос воздушных подходов аэродромов и </w:t>
      </w:r>
      <w:proofErr w:type="spellStart"/>
      <w:r w:rsidRPr="00266A78">
        <w:rPr>
          <w:rFonts w:ascii="Times New Roman" w:hAnsi="Times New Roman"/>
        </w:rPr>
        <w:t>приаэродромной</w:t>
      </w:r>
      <w:proofErr w:type="spellEnd"/>
      <w:r w:rsidRPr="00266A78">
        <w:rPr>
          <w:rFonts w:ascii="Times New Roman" w:hAnsi="Times New Roman"/>
        </w:rPr>
        <w:t xml:space="preserve"> территории</w:t>
      </w:r>
    </w:p>
    <w:p w:rsidR="0071549B" w:rsidRDefault="0071549B" w:rsidP="0071549B">
      <w:pPr>
        <w:autoSpaceDE w:val="0"/>
        <w:autoSpaceDN w:val="0"/>
        <w:adjustRightInd w:val="0"/>
        <w:ind w:firstLine="709"/>
        <w:jc w:val="both"/>
      </w:pPr>
      <w:proofErr w:type="gramStart"/>
      <w:r w:rsidRPr="00617844">
        <w:t xml:space="preserve">6.1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полос воздушных походов аэродромов и </w:t>
      </w:r>
      <w:proofErr w:type="spellStart"/>
      <w:r w:rsidRPr="00617844">
        <w:t>приаэродромной</w:t>
      </w:r>
      <w:proofErr w:type="spellEnd"/>
      <w:r w:rsidRPr="00617844">
        <w:t xml:space="preserve"> территории устанавливаются в целях обеспечения безопасности полетов воздушных судов аэропорта в соответствии с </w:t>
      </w:r>
      <w:hyperlink r:id="rId38" w:history="1">
        <w:r w:rsidRPr="00617844">
          <w:t>Воздушным кодексом Российской Федерации</w:t>
        </w:r>
      </w:hyperlink>
      <w:r>
        <w:t xml:space="preserve"> </w:t>
      </w:r>
      <w:r w:rsidRPr="00617844">
        <w:t>и принимаемыми в соответствии с ним нормативными правовыми актами исполнительных органов федеральной власти Российской Федерации.</w:t>
      </w:r>
      <w:proofErr w:type="gramEnd"/>
    </w:p>
    <w:p w:rsidR="0071549B" w:rsidRDefault="0071549B" w:rsidP="0071549B">
      <w:pPr>
        <w:autoSpaceDE w:val="0"/>
        <w:autoSpaceDN w:val="0"/>
        <w:adjustRightInd w:val="0"/>
        <w:ind w:firstLine="709"/>
        <w:jc w:val="both"/>
      </w:pPr>
      <w:r w:rsidRPr="00617844">
        <w:t>6.2 Содержание указанных ограничений определено федеральными правилами использования воздушного пространства Российской Федерации.</w:t>
      </w:r>
    </w:p>
    <w:p w:rsidR="0071549B" w:rsidRDefault="0071549B" w:rsidP="0071549B">
      <w:pPr>
        <w:autoSpaceDE w:val="0"/>
        <w:autoSpaceDN w:val="0"/>
        <w:adjustRightInd w:val="0"/>
        <w:ind w:firstLine="709"/>
        <w:jc w:val="both"/>
      </w:pPr>
    </w:p>
    <w:p w:rsidR="0071549B" w:rsidRDefault="0071549B" w:rsidP="0071549B">
      <w:pPr>
        <w:autoSpaceDE w:val="0"/>
        <w:autoSpaceDN w:val="0"/>
        <w:adjustRightInd w:val="0"/>
        <w:ind w:firstLine="709"/>
        <w:jc w:val="both"/>
      </w:pPr>
    </w:p>
    <w:p w:rsidR="0071549B" w:rsidRDefault="0071549B" w:rsidP="0071549B">
      <w:pPr>
        <w:shd w:val="clear" w:color="auto" w:fill="FFFFFF"/>
        <w:ind w:firstLine="709"/>
        <w:rPr>
          <w:snapToGrid w:val="0"/>
        </w:rPr>
      </w:pPr>
    </w:p>
    <w:p w:rsidR="009F4D6C" w:rsidRDefault="009F4D6C" w:rsidP="00363065">
      <w:pPr>
        <w:ind w:firstLine="708"/>
      </w:pPr>
    </w:p>
    <w:p w:rsidR="009F4D6C" w:rsidRDefault="009F4D6C" w:rsidP="00363065">
      <w:pPr>
        <w:ind w:firstLine="708"/>
      </w:pPr>
    </w:p>
    <w:p w:rsidR="009F4D6C" w:rsidRDefault="009F4D6C" w:rsidP="00363065">
      <w:pPr>
        <w:ind w:firstLine="708"/>
      </w:pPr>
    </w:p>
    <w:p w:rsidR="009F4D6C" w:rsidRDefault="009F4D6C" w:rsidP="00363065">
      <w:pPr>
        <w:ind w:firstLine="708"/>
      </w:pPr>
    </w:p>
    <w:p w:rsidR="009F4D6C" w:rsidRDefault="009F4D6C" w:rsidP="00363065">
      <w:pPr>
        <w:ind w:firstLine="708"/>
      </w:pPr>
    </w:p>
    <w:p w:rsidR="009F4D6C" w:rsidRDefault="009F4D6C" w:rsidP="00363065">
      <w:pPr>
        <w:ind w:firstLine="708"/>
      </w:pPr>
    </w:p>
    <w:p w:rsidR="009F4D6C" w:rsidRDefault="009F4D6C" w:rsidP="00363065">
      <w:pPr>
        <w:ind w:firstLine="708"/>
      </w:pPr>
    </w:p>
    <w:p w:rsidR="009F4D6C" w:rsidRDefault="009F4D6C" w:rsidP="00363065">
      <w:pPr>
        <w:ind w:firstLine="708"/>
      </w:pPr>
    </w:p>
    <w:p w:rsidR="00CC5973" w:rsidRDefault="00CC5973" w:rsidP="00363065">
      <w:pPr>
        <w:ind w:firstLine="708"/>
      </w:pPr>
    </w:p>
    <w:p w:rsidR="00CC5973" w:rsidRDefault="00CC5973" w:rsidP="00363065">
      <w:pPr>
        <w:ind w:firstLine="708"/>
      </w:pPr>
    </w:p>
    <w:p w:rsidR="00CC5973" w:rsidRDefault="00CC5973" w:rsidP="00363065">
      <w:pPr>
        <w:ind w:firstLine="708"/>
      </w:pPr>
    </w:p>
    <w:p w:rsidR="009F4D6C" w:rsidRDefault="009F4D6C" w:rsidP="00363065">
      <w:pPr>
        <w:ind w:firstLine="708"/>
      </w:pPr>
    </w:p>
    <w:p w:rsidR="009F4D6C" w:rsidRDefault="009F4D6C" w:rsidP="00363065">
      <w:pPr>
        <w:ind w:firstLine="708"/>
      </w:pPr>
    </w:p>
    <w:p w:rsidR="00A27319" w:rsidRDefault="00A27319" w:rsidP="00363065">
      <w:pPr>
        <w:ind w:firstLine="708"/>
        <w:sectPr w:rsidR="00A27319" w:rsidSect="00DD7FDA">
          <w:headerReference w:type="even" r:id="rId39"/>
          <w:headerReference w:type="default" r:id="rId40"/>
          <w:footerReference w:type="even" r:id="rId41"/>
          <w:footerReference w:type="default" r:id="rId42"/>
          <w:headerReference w:type="first" r:id="rId43"/>
          <w:footerReference w:type="first" r:id="rId44"/>
          <w:pgSz w:w="11906" w:h="16838"/>
          <w:pgMar w:top="851" w:right="849" w:bottom="1134" w:left="1985" w:header="709" w:footer="709" w:gutter="0"/>
          <w:cols w:space="708"/>
          <w:docGrid w:linePitch="360"/>
        </w:sectPr>
      </w:pPr>
    </w:p>
    <w:p w:rsidR="00A27319" w:rsidRDefault="00A27319" w:rsidP="001E2EDB">
      <w:pPr>
        <w:ind w:firstLine="708"/>
      </w:pPr>
    </w:p>
    <w:sectPr w:rsidR="00A27319" w:rsidSect="00A27319">
      <w:pgSz w:w="16838" w:h="11906" w:orient="landscape"/>
      <w:pgMar w:top="849" w:right="1134" w:bottom="1985"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769" w:rsidRPr="00A27319" w:rsidRDefault="001F4769" w:rsidP="00A27319">
      <w:r>
        <w:separator/>
      </w:r>
    </w:p>
  </w:endnote>
  <w:endnote w:type="continuationSeparator" w:id="0">
    <w:p w:rsidR="001F4769" w:rsidRPr="00A27319" w:rsidRDefault="001F4769" w:rsidP="00A273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2D2" w:rsidRDefault="000332D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96626"/>
      <w:docPartObj>
        <w:docPartGallery w:val="Page Numbers (Bottom of Page)"/>
        <w:docPartUnique/>
      </w:docPartObj>
    </w:sdtPr>
    <w:sdtContent>
      <w:p w:rsidR="000332D2" w:rsidRDefault="000332D2">
        <w:pPr>
          <w:pStyle w:val="ae"/>
        </w:pPr>
        <w:fldSimple w:instr=" PAGE   \* MERGEFORMAT ">
          <w:r w:rsidR="00B53FC0">
            <w:rPr>
              <w:noProof/>
            </w:rPr>
            <w:t>23</w:t>
          </w:r>
        </w:fldSimple>
      </w:p>
    </w:sdtContent>
  </w:sdt>
  <w:p w:rsidR="000332D2" w:rsidRPr="00856919" w:rsidRDefault="000332D2" w:rsidP="00856919">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2D2" w:rsidRDefault="000332D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769" w:rsidRPr="00A27319" w:rsidRDefault="001F4769" w:rsidP="00A27319">
      <w:r>
        <w:separator/>
      </w:r>
    </w:p>
  </w:footnote>
  <w:footnote w:type="continuationSeparator" w:id="0">
    <w:p w:rsidR="001F4769" w:rsidRPr="00A27319" w:rsidRDefault="001F4769" w:rsidP="00A273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2D2" w:rsidRDefault="000332D2">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2D2" w:rsidRDefault="000332D2">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2D2" w:rsidRDefault="000332D2">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8765312"/>
    <w:lvl w:ilvl="0">
      <w:start w:val="1"/>
      <w:numFmt w:val="bullet"/>
      <w:pStyle w:val="a"/>
      <w:lvlText w:val=""/>
      <w:lvlJc w:val="left"/>
      <w:pPr>
        <w:tabs>
          <w:tab w:val="num" w:pos="360"/>
        </w:tabs>
        <w:ind w:left="360" w:hanging="360"/>
      </w:pPr>
      <w:rPr>
        <w:rFonts w:ascii="Symbol" w:hAnsi="Symbol" w:hint="default"/>
      </w:rPr>
    </w:lvl>
  </w:abstractNum>
  <w:abstractNum w:abstractNumId="1">
    <w:nsid w:val="670D3D73"/>
    <w:multiLevelType w:val="singleLevel"/>
    <w:tmpl w:val="433E2D74"/>
    <w:lvl w:ilvl="0">
      <w:start w:val="2"/>
      <w:numFmt w:val="bullet"/>
      <w:lvlText w:val="-"/>
      <w:lvlJc w:val="left"/>
      <w:pPr>
        <w:tabs>
          <w:tab w:val="num" w:pos="1065"/>
        </w:tabs>
        <w:ind w:left="1065" w:hanging="360"/>
      </w:pPr>
      <w:rPr>
        <w:rFonts w:ascii="Times New Roman" w:hAnsi="Times New Roman" w:hint="default"/>
      </w:rPr>
    </w:lvl>
  </w:abstractNum>
  <w:num w:numId="1">
    <w:abstractNumId w:val="0"/>
  </w:num>
  <w:num w:numId="2">
    <w:abstractNumId w:val="0"/>
  </w:num>
  <w:num w:numId="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rsids>
    <w:rsidRoot w:val="001658BE"/>
    <w:rsid w:val="00004904"/>
    <w:rsid w:val="00005BD2"/>
    <w:rsid w:val="00024296"/>
    <w:rsid w:val="0003013B"/>
    <w:rsid w:val="00030A29"/>
    <w:rsid w:val="000332D2"/>
    <w:rsid w:val="00081FC1"/>
    <w:rsid w:val="000910C6"/>
    <w:rsid w:val="00094199"/>
    <w:rsid w:val="000B0455"/>
    <w:rsid w:val="000B06C6"/>
    <w:rsid w:val="000C134F"/>
    <w:rsid w:val="000D1360"/>
    <w:rsid w:val="000D487A"/>
    <w:rsid w:val="00113A10"/>
    <w:rsid w:val="001219CA"/>
    <w:rsid w:val="00126C48"/>
    <w:rsid w:val="00131F8A"/>
    <w:rsid w:val="00156ABA"/>
    <w:rsid w:val="00160169"/>
    <w:rsid w:val="001658BE"/>
    <w:rsid w:val="00171C51"/>
    <w:rsid w:val="001921EA"/>
    <w:rsid w:val="001924A9"/>
    <w:rsid w:val="0019253A"/>
    <w:rsid w:val="001957F2"/>
    <w:rsid w:val="0019742B"/>
    <w:rsid w:val="001A0965"/>
    <w:rsid w:val="001A4314"/>
    <w:rsid w:val="001B43FB"/>
    <w:rsid w:val="001B7051"/>
    <w:rsid w:val="001C24EB"/>
    <w:rsid w:val="001D03DA"/>
    <w:rsid w:val="001D5A26"/>
    <w:rsid w:val="001E0AAD"/>
    <w:rsid w:val="001E2EDB"/>
    <w:rsid w:val="001F4769"/>
    <w:rsid w:val="00203E3C"/>
    <w:rsid w:val="002059F2"/>
    <w:rsid w:val="00214766"/>
    <w:rsid w:val="0021517C"/>
    <w:rsid w:val="00221D53"/>
    <w:rsid w:val="00231E67"/>
    <w:rsid w:val="00237B23"/>
    <w:rsid w:val="002749B1"/>
    <w:rsid w:val="00280DE8"/>
    <w:rsid w:val="00285E04"/>
    <w:rsid w:val="00291D0D"/>
    <w:rsid w:val="002A7BCA"/>
    <w:rsid w:val="002B3107"/>
    <w:rsid w:val="002B6B9E"/>
    <w:rsid w:val="002C65EE"/>
    <w:rsid w:val="003072F4"/>
    <w:rsid w:val="003119A1"/>
    <w:rsid w:val="0031547F"/>
    <w:rsid w:val="00323F7E"/>
    <w:rsid w:val="00340EE5"/>
    <w:rsid w:val="00342F07"/>
    <w:rsid w:val="0034361C"/>
    <w:rsid w:val="003507DD"/>
    <w:rsid w:val="00356F2F"/>
    <w:rsid w:val="00360382"/>
    <w:rsid w:val="00363065"/>
    <w:rsid w:val="00366145"/>
    <w:rsid w:val="003761DD"/>
    <w:rsid w:val="00387728"/>
    <w:rsid w:val="00396BC5"/>
    <w:rsid w:val="003A1FDA"/>
    <w:rsid w:val="003C483E"/>
    <w:rsid w:val="003D4694"/>
    <w:rsid w:val="003E5235"/>
    <w:rsid w:val="003F1792"/>
    <w:rsid w:val="003F4F8A"/>
    <w:rsid w:val="00411ABE"/>
    <w:rsid w:val="00412513"/>
    <w:rsid w:val="0041585D"/>
    <w:rsid w:val="0043134E"/>
    <w:rsid w:val="00433ACF"/>
    <w:rsid w:val="00454495"/>
    <w:rsid w:val="0046421D"/>
    <w:rsid w:val="00471C04"/>
    <w:rsid w:val="00476028"/>
    <w:rsid w:val="004831A7"/>
    <w:rsid w:val="0048348F"/>
    <w:rsid w:val="00487454"/>
    <w:rsid w:val="00487EEC"/>
    <w:rsid w:val="00492E0E"/>
    <w:rsid w:val="004A1BA4"/>
    <w:rsid w:val="004A5ED5"/>
    <w:rsid w:val="004B4683"/>
    <w:rsid w:val="004C5726"/>
    <w:rsid w:val="004D3FB2"/>
    <w:rsid w:val="004E1005"/>
    <w:rsid w:val="004F2C85"/>
    <w:rsid w:val="00504028"/>
    <w:rsid w:val="00505F38"/>
    <w:rsid w:val="005220C1"/>
    <w:rsid w:val="00534BBA"/>
    <w:rsid w:val="005417BF"/>
    <w:rsid w:val="00541E91"/>
    <w:rsid w:val="00545335"/>
    <w:rsid w:val="0055173D"/>
    <w:rsid w:val="00551DE7"/>
    <w:rsid w:val="005547BA"/>
    <w:rsid w:val="00565D15"/>
    <w:rsid w:val="0057783D"/>
    <w:rsid w:val="00594960"/>
    <w:rsid w:val="005A612E"/>
    <w:rsid w:val="005A6839"/>
    <w:rsid w:val="005A7B78"/>
    <w:rsid w:val="005A7EFF"/>
    <w:rsid w:val="005B0305"/>
    <w:rsid w:val="005B1AE5"/>
    <w:rsid w:val="005B3FA7"/>
    <w:rsid w:val="005C41FE"/>
    <w:rsid w:val="005D2CCE"/>
    <w:rsid w:val="005F04F8"/>
    <w:rsid w:val="005F2B1C"/>
    <w:rsid w:val="005F7C44"/>
    <w:rsid w:val="0060002E"/>
    <w:rsid w:val="00601E17"/>
    <w:rsid w:val="00602BA8"/>
    <w:rsid w:val="0060324A"/>
    <w:rsid w:val="00606510"/>
    <w:rsid w:val="00626ADF"/>
    <w:rsid w:val="006448DB"/>
    <w:rsid w:val="00650799"/>
    <w:rsid w:val="00656B24"/>
    <w:rsid w:val="00663FA4"/>
    <w:rsid w:val="00672D2C"/>
    <w:rsid w:val="00675FE9"/>
    <w:rsid w:val="00680D57"/>
    <w:rsid w:val="006A1DEB"/>
    <w:rsid w:val="006A47A0"/>
    <w:rsid w:val="006A75D5"/>
    <w:rsid w:val="006D3010"/>
    <w:rsid w:val="006D4860"/>
    <w:rsid w:val="00700765"/>
    <w:rsid w:val="00703964"/>
    <w:rsid w:val="0071549B"/>
    <w:rsid w:val="00724DBE"/>
    <w:rsid w:val="00743CB5"/>
    <w:rsid w:val="00746CCF"/>
    <w:rsid w:val="00761DFB"/>
    <w:rsid w:val="00776062"/>
    <w:rsid w:val="00776EEC"/>
    <w:rsid w:val="0078388F"/>
    <w:rsid w:val="00796810"/>
    <w:rsid w:val="007B589F"/>
    <w:rsid w:val="007C2FB6"/>
    <w:rsid w:val="007E2B5B"/>
    <w:rsid w:val="007E2D84"/>
    <w:rsid w:val="007F5510"/>
    <w:rsid w:val="00800AF8"/>
    <w:rsid w:val="00807A35"/>
    <w:rsid w:val="00810467"/>
    <w:rsid w:val="008213F4"/>
    <w:rsid w:val="00823F43"/>
    <w:rsid w:val="0083557F"/>
    <w:rsid w:val="008360EC"/>
    <w:rsid w:val="00842D5D"/>
    <w:rsid w:val="00852731"/>
    <w:rsid w:val="00855C99"/>
    <w:rsid w:val="00856919"/>
    <w:rsid w:val="00882141"/>
    <w:rsid w:val="008951D0"/>
    <w:rsid w:val="00896B24"/>
    <w:rsid w:val="0089763C"/>
    <w:rsid w:val="008A0822"/>
    <w:rsid w:val="008A57C8"/>
    <w:rsid w:val="008A5C7C"/>
    <w:rsid w:val="008B29A3"/>
    <w:rsid w:val="008C3DB6"/>
    <w:rsid w:val="008C5004"/>
    <w:rsid w:val="008D5111"/>
    <w:rsid w:val="008E2840"/>
    <w:rsid w:val="008E3248"/>
    <w:rsid w:val="008F3F4B"/>
    <w:rsid w:val="00920F35"/>
    <w:rsid w:val="009352FE"/>
    <w:rsid w:val="009433B0"/>
    <w:rsid w:val="00946B44"/>
    <w:rsid w:val="00956E04"/>
    <w:rsid w:val="00962CD8"/>
    <w:rsid w:val="00967D90"/>
    <w:rsid w:val="00990F28"/>
    <w:rsid w:val="00992D52"/>
    <w:rsid w:val="0099655D"/>
    <w:rsid w:val="009A7DAF"/>
    <w:rsid w:val="009D375A"/>
    <w:rsid w:val="009D38DD"/>
    <w:rsid w:val="009D39C0"/>
    <w:rsid w:val="009E25FD"/>
    <w:rsid w:val="009F4D6C"/>
    <w:rsid w:val="009F6022"/>
    <w:rsid w:val="00A10B2F"/>
    <w:rsid w:val="00A12B54"/>
    <w:rsid w:val="00A27319"/>
    <w:rsid w:val="00A33C27"/>
    <w:rsid w:val="00A43DEA"/>
    <w:rsid w:val="00A525F9"/>
    <w:rsid w:val="00A52B60"/>
    <w:rsid w:val="00A575F4"/>
    <w:rsid w:val="00A60AF8"/>
    <w:rsid w:val="00A6154B"/>
    <w:rsid w:val="00A66ED1"/>
    <w:rsid w:val="00A76B79"/>
    <w:rsid w:val="00A77071"/>
    <w:rsid w:val="00A90D61"/>
    <w:rsid w:val="00A94484"/>
    <w:rsid w:val="00A96EB8"/>
    <w:rsid w:val="00AB221A"/>
    <w:rsid w:val="00AC6046"/>
    <w:rsid w:val="00AC7D67"/>
    <w:rsid w:val="00AE7616"/>
    <w:rsid w:val="00AF3176"/>
    <w:rsid w:val="00AF6894"/>
    <w:rsid w:val="00B274FE"/>
    <w:rsid w:val="00B27B08"/>
    <w:rsid w:val="00B30B01"/>
    <w:rsid w:val="00B3758D"/>
    <w:rsid w:val="00B43221"/>
    <w:rsid w:val="00B53FC0"/>
    <w:rsid w:val="00B63DD4"/>
    <w:rsid w:val="00B72E9D"/>
    <w:rsid w:val="00B742B5"/>
    <w:rsid w:val="00B873E3"/>
    <w:rsid w:val="00B93433"/>
    <w:rsid w:val="00B938E2"/>
    <w:rsid w:val="00BA3C05"/>
    <w:rsid w:val="00BA66EE"/>
    <w:rsid w:val="00BB2DD5"/>
    <w:rsid w:val="00BD1A59"/>
    <w:rsid w:val="00BE6568"/>
    <w:rsid w:val="00C117BB"/>
    <w:rsid w:val="00C12F73"/>
    <w:rsid w:val="00C250FE"/>
    <w:rsid w:val="00C276EF"/>
    <w:rsid w:val="00C30593"/>
    <w:rsid w:val="00C41056"/>
    <w:rsid w:val="00C44D55"/>
    <w:rsid w:val="00C6345D"/>
    <w:rsid w:val="00CA6660"/>
    <w:rsid w:val="00CB725B"/>
    <w:rsid w:val="00CC00C2"/>
    <w:rsid w:val="00CC0C10"/>
    <w:rsid w:val="00CC17FD"/>
    <w:rsid w:val="00CC3D22"/>
    <w:rsid w:val="00CC535C"/>
    <w:rsid w:val="00CC5973"/>
    <w:rsid w:val="00CF2B2C"/>
    <w:rsid w:val="00CF76D5"/>
    <w:rsid w:val="00D01631"/>
    <w:rsid w:val="00D05036"/>
    <w:rsid w:val="00D145E7"/>
    <w:rsid w:val="00D16917"/>
    <w:rsid w:val="00D254E4"/>
    <w:rsid w:val="00D25D16"/>
    <w:rsid w:val="00D321A9"/>
    <w:rsid w:val="00D40639"/>
    <w:rsid w:val="00D4368B"/>
    <w:rsid w:val="00D43E2A"/>
    <w:rsid w:val="00D6080B"/>
    <w:rsid w:val="00D60A6A"/>
    <w:rsid w:val="00D63D04"/>
    <w:rsid w:val="00D6568B"/>
    <w:rsid w:val="00D663E7"/>
    <w:rsid w:val="00D67E5B"/>
    <w:rsid w:val="00D70593"/>
    <w:rsid w:val="00D84E07"/>
    <w:rsid w:val="00DA1F81"/>
    <w:rsid w:val="00DA393F"/>
    <w:rsid w:val="00DA3F98"/>
    <w:rsid w:val="00DA66C3"/>
    <w:rsid w:val="00DB4074"/>
    <w:rsid w:val="00DB4389"/>
    <w:rsid w:val="00DC2B4F"/>
    <w:rsid w:val="00DD12D5"/>
    <w:rsid w:val="00DD3C51"/>
    <w:rsid w:val="00DD7129"/>
    <w:rsid w:val="00DD7FDA"/>
    <w:rsid w:val="00DE000B"/>
    <w:rsid w:val="00E010C7"/>
    <w:rsid w:val="00E03294"/>
    <w:rsid w:val="00E11B03"/>
    <w:rsid w:val="00E17110"/>
    <w:rsid w:val="00E17CC9"/>
    <w:rsid w:val="00E249AB"/>
    <w:rsid w:val="00E278AB"/>
    <w:rsid w:val="00E363BF"/>
    <w:rsid w:val="00E5774B"/>
    <w:rsid w:val="00E61EA2"/>
    <w:rsid w:val="00E62DD4"/>
    <w:rsid w:val="00E6407F"/>
    <w:rsid w:val="00EA5A04"/>
    <w:rsid w:val="00EB1F5E"/>
    <w:rsid w:val="00EB4BA9"/>
    <w:rsid w:val="00EB6CA5"/>
    <w:rsid w:val="00EC5BBC"/>
    <w:rsid w:val="00F12260"/>
    <w:rsid w:val="00F13B7E"/>
    <w:rsid w:val="00F15FC0"/>
    <w:rsid w:val="00F44E71"/>
    <w:rsid w:val="00F90D27"/>
    <w:rsid w:val="00F95C64"/>
    <w:rsid w:val="00FA0F04"/>
    <w:rsid w:val="00FA1475"/>
    <w:rsid w:val="00FA38E4"/>
    <w:rsid w:val="00FB768C"/>
    <w:rsid w:val="00FD362E"/>
    <w:rsid w:val="00FE12C5"/>
    <w:rsid w:val="00FE48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3065"/>
    <w:pPr>
      <w:spacing w:after="0" w:line="240" w:lineRule="auto"/>
    </w:pPr>
    <w:rPr>
      <w:sz w:val="24"/>
      <w:szCs w:val="24"/>
    </w:rPr>
  </w:style>
  <w:style w:type="paragraph" w:styleId="1">
    <w:name w:val="heading 1"/>
    <w:basedOn w:val="a0"/>
    <w:next w:val="a0"/>
    <w:link w:val="10"/>
    <w:uiPriority w:val="9"/>
    <w:qFormat/>
    <w:rsid w:val="007B589F"/>
    <w:pPr>
      <w:keepNext/>
      <w:jc w:val="both"/>
      <w:outlineLvl w:val="0"/>
    </w:pPr>
    <w:rPr>
      <w:rFonts w:ascii="Arial" w:hAnsi="Arial" w:cs="Arial"/>
      <w:i/>
      <w:iCs/>
    </w:rPr>
  </w:style>
  <w:style w:type="paragraph" w:styleId="2">
    <w:name w:val="heading 2"/>
    <w:basedOn w:val="a0"/>
    <w:link w:val="20"/>
    <w:uiPriority w:val="9"/>
    <w:qFormat/>
    <w:rsid w:val="007B589F"/>
    <w:pPr>
      <w:spacing w:before="100" w:beforeAutospacing="1" w:after="100" w:afterAutospacing="1"/>
      <w:outlineLvl w:val="1"/>
    </w:pPr>
    <w:rPr>
      <w:rFonts w:ascii="Arial" w:hAnsi="Arial" w:cs="Arial"/>
      <w:b/>
      <w:bCs/>
      <w:i/>
      <w:iCs/>
      <w:color w:val="6699CC"/>
      <w:sz w:val="36"/>
      <w:szCs w:val="36"/>
    </w:rPr>
  </w:style>
  <w:style w:type="paragraph" w:styleId="3">
    <w:name w:val="heading 3"/>
    <w:basedOn w:val="a0"/>
    <w:next w:val="a0"/>
    <w:link w:val="30"/>
    <w:uiPriority w:val="9"/>
    <w:qFormat/>
    <w:rsid w:val="007B589F"/>
    <w:pPr>
      <w:keepNext/>
      <w:spacing w:before="240" w:after="60"/>
      <w:outlineLvl w:val="2"/>
    </w:pPr>
    <w:rPr>
      <w:rFonts w:ascii="Arial" w:hAnsi="Arial" w:cs="Arial"/>
      <w:b/>
      <w:bCs/>
      <w:sz w:val="26"/>
      <w:szCs w:val="26"/>
    </w:rPr>
  </w:style>
  <w:style w:type="paragraph" w:styleId="4">
    <w:name w:val="heading 4"/>
    <w:basedOn w:val="a0"/>
    <w:next w:val="a0"/>
    <w:link w:val="40"/>
    <w:qFormat/>
    <w:rsid w:val="00746CCF"/>
    <w:pPr>
      <w:keepNext/>
      <w:spacing w:before="240" w:after="60"/>
      <w:outlineLvl w:val="3"/>
    </w:pPr>
    <w:rPr>
      <w:b/>
      <w:bCs/>
      <w:sz w:val="28"/>
      <w:szCs w:val="28"/>
    </w:rPr>
  </w:style>
  <w:style w:type="paragraph" w:styleId="6">
    <w:name w:val="heading 6"/>
    <w:basedOn w:val="a0"/>
    <w:next w:val="a0"/>
    <w:link w:val="60"/>
    <w:uiPriority w:val="9"/>
    <w:qFormat/>
    <w:rsid w:val="007B589F"/>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7B589F"/>
    <w:rPr>
      <w:rFonts w:ascii="Arial" w:hAnsi="Arial" w:cs="Times New Roman"/>
      <w:i/>
      <w:sz w:val="24"/>
      <w:lang w:val="ru-RU" w:eastAsia="ru-RU"/>
    </w:rPr>
  </w:style>
  <w:style w:type="character" w:customStyle="1" w:styleId="20">
    <w:name w:val="Заголовок 2 Знак"/>
    <w:basedOn w:val="a1"/>
    <w:link w:val="2"/>
    <w:uiPriority w:val="9"/>
    <w:locked/>
    <w:rsid w:val="007B589F"/>
    <w:rPr>
      <w:rFonts w:ascii="Arial" w:hAnsi="Arial" w:cs="Times New Roman"/>
      <w:b/>
      <w:i/>
      <w:color w:val="6699CC"/>
      <w:sz w:val="36"/>
      <w:lang w:val="ru-RU" w:eastAsia="ru-RU"/>
    </w:rPr>
  </w:style>
  <w:style w:type="character" w:customStyle="1" w:styleId="30">
    <w:name w:val="Заголовок 3 Знак"/>
    <w:basedOn w:val="a1"/>
    <w:link w:val="3"/>
    <w:uiPriority w:val="9"/>
    <w:locked/>
    <w:rsid w:val="00363065"/>
    <w:rPr>
      <w:rFonts w:ascii="Arial" w:hAnsi="Arial" w:cs="Times New Roman"/>
      <w:b/>
      <w:sz w:val="26"/>
    </w:rPr>
  </w:style>
  <w:style w:type="character" w:customStyle="1" w:styleId="40">
    <w:name w:val="Заголовок 4 Знак"/>
    <w:basedOn w:val="a1"/>
    <w:link w:val="4"/>
    <w:locked/>
    <w:rsid w:val="00746CCF"/>
    <w:rPr>
      <w:rFonts w:cs="Times New Roman"/>
      <w:b/>
      <w:sz w:val="28"/>
      <w:lang w:val="ru-RU" w:eastAsia="ru-RU"/>
    </w:rPr>
  </w:style>
  <w:style w:type="character" w:customStyle="1" w:styleId="60">
    <w:name w:val="Заголовок 6 Знак"/>
    <w:basedOn w:val="a1"/>
    <w:link w:val="6"/>
    <w:uiPriority w:val="9"/>
    <w:locked/>
    <w:rsid w:val="007B589F"/>
    <w:rPr>
      <w:rFonts w:cs="Times New Roman"/>
      <w:b/>
      <w:sz w:val="22"/>
      <w:lang w:val="ru-RU" w:eastAsia="ru-RU"/>
    </w:rPr>
  </w:style>
  <w:style w:type="paragraph" w:customStyle="1" w:styleId="ConsNormal">
    <w:name w:val="ConsNormal"/>
    <w:rsid w:val="007B589F"/>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Nonformat">
    <w:name w:val="ConsNonformat"/>
    <w:rsid w:val="007B589F"/>
    <w:pPr>
      <w:widowControl w:val="0"/>
      <w:autoSpaceDE w:val="0"/>
      <w:autoSpaceDN w:val="0"/>
      <w:adjustRightInd w:val="0"/>
      <w:spacing w:after="0" w:line="240" w:lineRule="auto"/>
    </w:pPr>
    <w:rPr>
      <w:rFonts w:ascii="Courier New" w:hAnsi="Courier New" w:cs="Courier New"/>
      <w:sz w:val="20"/>
      <w:szCs w:val="20"/>
    </w:rPr>
  </w:style>
  <w:style w:type="paragraph" w:customStyle="1" w:styleId="ConsTitle">
    <w:name w:val="ConsTitle"/>
    <w:rsid w:val="007B589F"/>
    <w:pPr>
      <w:widowControl w:val="0"/>
      <w:autoSpaceDE w:val="0"/>
      <w:autoSpaceDN w:val="0"/>
      <w:adjustRightInd w:val="0"/>
      <w:spacing w:after="0" w:line="240" w:lineRule="auto"/>
    </w:pPr>
    <w:rPr>
      <w:rFonts w:ascii="Arial" w:hAnsi="Arial" w:cs="Arial"/>
      <w:b/>
      <w:bCs/>
      <w:sz w:val="16"/>
      <w:szCs w:val="16"/>
    </w:rPr>
  </w:style>
  <w:style w:type="paragraph" w:styleId="a4">
    <w:name w:val="caption"/>
    <w:basedOn w:val="a0"/>
    <w:next w:val="a0"/>
    <w:uiPriority w:val="35"/>
    <w:qFormat/>
    <w:rsid w:val="007B589F"/>
    <w:pPr>
      <w:jc w:val="center"/>
    </w:pPr>
    <w:rPr>
      <w:b/>
      <w:bCs/>
      <w:sz w:val="32"/>
      <w:szCs w:val="32"/>
    </w:rPr>
  </w:style>
  <w:style w:type="paragraph" w:styleId="a5">
    <w:name w:val="Body Text"/>
    <w:basedOn w:val="a0"/>
    <w:link w:val="a6"/>
    <w:rsid w:val="007B589F"/>
    <w:pPr>
      <w:jc w:val="center"/>
    </w:pPr>
    <w:rPr>
      <w:b/>
      <w:bCs/>
    </w:rPr>
  </w:style>
  <w:style w:type="character" w:customStyle="1" w:styleId="a6">
    <w:name w:val="Основной текст Знак"/>
    <w:basedOn w:val="a1"/>
    <w:link w:val="a5"/>
    <w:locked/>
    <w:rsid w:val="007B589F"/>
    <w:rPr>
      <w:rFonts w:cs="Times New Roman"/>
      <w:b/>
      <w:sz w:val="24"/>
      <w:lang w:val="ru-RU" w:eastAsia="ru-RU"/>
    </w:rPr>
  </w:style>
  <w:style w:type="paragraph" w:styleId="21">
    <w:name w:val="Body Text 2"/>
    <w:basedOn w:val="a0"/>
    <w:link w:val="22"/>
    <w:uiPriority w:val="99"/>
    <w:rsid w:val="007B589F"/>
    <w:pPr>
      <w:spacing w:after="120" w:line="480" w:lineRule="auto"/>
    </w:pPr>
  </w:style>
  <w:style w:type="character" w:customStyle="1" w:styleId="22">
    <w:name w:val="Основной текст 2 Знак"/>
    <w:basedOn w:val="a1"/>
    <w:link w:val="21"/>
    <w:uiPriority w:val="99"/>
    <w:locked/>
    <w:rsid w:val="00363065"/>
    <w:rPr>
      <w:rFonts w:cs="Times New Roman"/>
      <w:sz w:val="24"/>
    </w:rPr>
  </w:style>
  <w:style w:type="paragraph" w:styleId="31">
    <w:name w:val="Body Text Indent 3"/>
    <w:basedOn w:val="a0"/>
    <w:link w:val="32"/>
    <w:uiPriority w:val="99"/>
    <w:rsid w:val="007B589F"/>
    <w:pPr>
      <w:spacing w:after="120"/>
      <w:ind w:left="283"/>
    </w:pPr>
    <w:rPr>
      <w:sz w:val="16"/>
      <w:szCs w:val="16"/>
    </w:rPr>
  </w:style>
  <w:style w:type="character" w:customStyle="1" w:styleId="32">
    <w:name w:val="Основной текст с отступом 3 Знак"/>
    <w:basedOn w:val="a1"/>
    <w:link w:val="31"/>
    <w:uiPriority w:val="99"/>
    <w:locked/>
    <w:rsid w:val="00363065"/>
    <w:rPr>
      <w:rFonts w:cs="Times New Roman"/>
      <w:sz w:val="16"/>
    </w:rPr>
  </w:style>
  <w:style w:type="paragraph" w:styleId="a7">
    <w:name w:val="Normal (Web)"/>
    <w:basedOn w:val="a0"/>
    <w:uiPriority w:val="99"/>
    <w:rsid w:val="007B589F"/>
    <w:pPr>
      <w:spacing w:before="100" w:beforeAutospacing="1" w:after="100" w:afterAutospacing="1"/>
    </w:pPr>
    <w:rPr>
      <w:rFonts w:ascii="Arial Unicode MS" w:eastAsia="Arial Unicode MS" w:hAnsi="Arial Unicode MS" w:cs="Arial Unicode MS"/>
    </w:rPr>
  </w:style>
  <w:style w:type="paragraph" w:styleId="a8">
    <w:name w:val="Body Text Indent"/>
    <w:basedOn w:val="a0"/>
    <w:link w:val="a9"/>
    <w:uiPriority w:val="99"/>
    <w:rsid w:val="00DE000B"/>
    <w:pPr>
      <w:spacing w:after="120"/>
      <w:ind w:left="283"/>
    </w:pPr>
  </w:style>
  <w:style w:type="character" w:customStyle="1" w:styleId="a9">
    <w:name w:val="Основной текст с отступом Знак"/>
    <w:basedOn w:val="a1"/>
    <w:link w:val="a8"/>
    <w:uiPriority w:val="99"/>
    <w:locked/>
    <w:rsid w:val="00363065"/>
    <w:rPr>
      <w:rFonts w:cs="Times New Roman"/>
      <w:sz w:val="24"/>
    </w:rPr>
  </w:style>
  <w:style w:type="paragraph" w:styleId="aa">
    <w:name w:val="Balloon Text"/>
    <w:basedOn w:val="a0"/>
    <w:link w:val="ab"/>
    <w:uiPriority w:val="99"/>
    <w:rsid w:val="00AC7D67"/>
    <w:rPr>
      <w:rFonts w:ascii="Tahoma" w:hAnsi="Tahoma" w:cs="Tahoma"/>
      <w:sz w:val="16"/>
      <w:szCs w:val="16"/>
    </w:rPr>
  </w:style>
  <w:style w:type="character" w:customStyle="1" w:styleId="ab">
    <w:name w:val="Текст выноски Знак"/>
    <w:basedOn w:val="a1"/>
    <w:link w:val="aa"/>
    <w:uiPriority w:val="99"/>
    <w:locked/>
    <w:rsid w:val="00AC7D67"/>
    <w:rPr>
      <w:rFonts w:ascii="Tahoma" w:hAnsi="Tahoma" w:cs="Times New Roman"/>
      <w:sz w:val="16"/>
    </w:rPr>
  </w:style>
  <w:style w:type="character" w:styleId="ac">
    <w:name w:val="Hyperlink"/>
    <w:basedOn w:val="a1"/>
    <w:uiPriority w:val="99"/>
    <w:rsid w:val="00363065"/>
    <w:rPr>
      <w:rFonts w:ascii="Arial" w:hAnsi="Arial" w:cs="Arial"/>
      <w:color w:val="0000FF"/>
      <w:u w:val="none"/>
      <w:effect w:val="none"/>
    </w:rPr>
  </w:style>
  <w:style w:type="character" w:styleId="ad">
    <w:name w:val="FollowedHyperlink"/>
    <w:basedOn w:val="a1"/>
    <w:uiPriority w:val="99"/>
    <w:rsid w:val="00363065"/>
    <w:rPr>
      <w:rFonts w:cs="Times New Roman"/>
      <w:color w:val="800080"/>
      <w:u w:val="single"/>
    </w:rPr>
  </w:style>
  <w:style w:type="paragraph" w:styleId="ae">
    <w:name w:val="footer"/>
    <w:basedOn w:val="a0"/>
    <w:link w:val="af"/>
    <w:uiPriority w:val="99"/>
    <w:rsid w:val="00363065"/>
    <w:pPr>
      <w:tabs>
        <w:tab w:val="center" w:pos="4153"/>
        <w:tab w:val="right" w:pos="8306"/>
      </w:tabs>
    </w:pPr>
  </w:style>
  <w:style w:type="character" w:customStyle="1" w:styleId="af">
    <w:name w:val="Нижний колонтитул Знак"/>
    <w:basedOn w:val="a1"/>
    <w:link w:val="ae"/>
    <w:uiPriority w:val="99"/>
    <w:locked/>
    <w:rsid w:val="00363065"/>
    <w:rPr>
      <w:rFonts w:cs="Times New Roman"/>
      <w:sz w:val="24"/>
    </w:rPr>
  </w:style>
  <w:style w:type="paragraph" w:styleId="af0">
    <w:name w:val="header"/>
    <w:aliases w:val="??????? ??????????"/>
    <w:basedOn w:val="a0"/>
    <w:link w:val="af1"/>
    <w:uiPriority w:val="99"/>
    <w:rsid w:val="00363065"/>
    <w:pPr>
      <w:tabs>
        <w:tab w:val="center" w:pos="4677"/>
        <w:tab w:val="right" w:pos="9355"/>
      </w:tabs>
    </w:pPr>
  </w:style>
  <w:style w:type="character" w:customStyle="1" w:styleId="af1">
    <w:name w:val="Верхний колонтитул Знак"/>
    <w:aliases w:val="??????? ?????????? Знак"/>
    <w:basedOn w:val="a1"/>
    <w:link w:val="af0"/>
    <w:uiPriority w:val="99"/>
    <w:locked/>
    <w:rsid w:val="00363065"/>
    <w:rPr>
      <w:rFonts w:cs="Times New Roman"/>
      <w:sz w:val="24"/>
    </w:rPr>
  </w:style>
  <w:style w:type="paragraph" w:styleId="a">
    <w:name w:val="List Bullet"/>
    <w:basedOn w:val="a0"/>
    <w:autoRedefine/>
    <w:uiPriority w:val="99"/>
    <w:rsid w:val="00363065"/>
    <w:pPr>
      <w:numPr>
        <w:numId w:val="1"/>
      </w:numPr>
      <w:tabs>
        <w:tab w:val="clear" w:pos="360"/>
      </w:tabs>
    </w:pPr>
  </w:style>
  <w:style w:type="paragraph" w:styleId="af2">
    <w:name w:val="Date"/>
    <w:basedOn w:val="a0"/>
    <w:next w:val="a0"/>
    <w:link w:val="af3"/>
    <w:uiPriority w:val="99"/>
    <w:rsid w:val="00363065"/>
  </w:style>
  <w:style w:type="character" w:customStyle="1" w:styleId="af3">
    <w:name w:val="Дата Знак"/>
    <w:basedOn w:val="a1"/>
    <w:link w:val="af2"/>
    <w:uiPriority w:val="99"/>
    <w:locked/>
    <w:rsid w:val="00363065"/>
    <w:rPr>
      <w:rFonts w:cs="Times New Roman"/>
      <w:sz w:val="24"/>
    </w:rPr>
  </w:style>
  <w:style w:type="paragraph" w:styleId="33">
    <w:name w:val="Body Text 3"/>
    <w:basedOn w:val="a0"/>
    <w:link w:val="34"/>
    <w:uiPriority w:val="99"/>
    <w:rsid w:val="00363065"/>
    <w:pPr>
      <w:spacing w:line="360" w:lineRule="auto"/>
      <w:jc w:val="both"/>
    </w:pPr>
  </w:style>
  <w:style w:type="character" w:customStyle="1" w:styleId="34">
    <w:name w:val="Основной текст 3 Знак"/>
    <w:basedOn w:val="a1"/>
    <w:link w:val="33"/>
    <w:uiPriority w:val="99"/>
    <w:locked/>
    <w:rsid w:val="00363065"/>
    <w:rPr>
      <w:rFonts w:cs="Times New Roman"/>
      <w:sz w:val="24"/>
    </w:rPr>
  </w:style>
  <w:style w:type="paragraph" w:styleId="23">
    <w:name w:val="Body Text Indent 2"/>
    <w:basedOn w:val="a0"/>
    <w:link w:val="24"/>
    <w:uiPriority w:val="99"/>
    <w:rsid w:val="00363065"/>
    <w:pPr>
      <w:spacing w:line="360" w:lineRule="auto"/>
      <w:ind w:firstLine="709"/>
      <w:jc w:val="both"/>
    </w:pPr>
    <w:rPr>
      <w:rFonts w:ascii="Arial" w:hAnsi="Arial" w:cs="Arial"/>
    </w:rPr>
  </w:style>
  <w:style w:type="character" w:customStyle="1" w:styleId="24">
    <w:name w:val="Основной текст с отступом 2 Знак"/>
    <w:basedOn w:val="a1"/>
    <w:link w:val="23"/>
    <w:uiPriority w:val="99"/>
    <w:locked/>
    <w:rsid w:val="00363065"/>
    <w:rPr>
      <w:rFonts w:ascii="Arial" w:hAnsi="Arial" w:cs="Times New Roman"/>
      <w:sz w:val="24"/>
    </w:rPr>
  </w:style>
  <w:style w:type="paragraph" w:styleId="af4">
    <w:name w:val="Document Map"/>
    <w:basedOn w:val="a0"/>
    <w:link w:val="af5"/>
    <w:uiPriority w:val="99"/>
    <w:rsid w:val="00363065"/>
    <w:pPr>
      <w:shd w:val="clear" w:color="auto" w:fill="000080"/>
    </w:pPr>
    <w:rPr>
      <w:rFonts w:ascii="Tahoma" w:hAnsi="Tahoma" w:cs="Tahoma"/>
    </w:rPr>
  </w:style>
  <w:style w:type="character" w:customStyle="1" w:styleId="af5">
    <w:name w:val="Схема документа Знак"/>
    <w:basedOn w:val="a1"/>
    <w:link w:val="af4"/>
    <w:uiPriority w:val="99"/>
    <w:locked/>
    <w:rsid w:val="00363065"/>
    <w:rPr>
      <w:rFonts w:ascii="Tahoma" w:hAnsi="Tahoma" w:cs="Times New Roman"/>
      <w:sz w:val="24"/>
      <w:shd w:val="clear" w:color="auto" w:fill="000080"/>
    </w:rPr>
  </w:style>
  <w:style w:type="paragraph" w:styleId="af6">
    <w:name w:val="Plain Text"/>
    <w:basedOn w:val="a0"/>
    <w:link w:val="af7"/>
    <w:uiPriority w:val="99"/>
    <w:rsid w:val="00363065"/>
    <w:rPr>
      <w:rFonts w:ascii="Courier New" w:hAnsi="Courier New" w:cs="Courier New"/>
      <w:sz w:val="20"/>
      <w:szCs w:val="20"/>
    </w:rPr>
  </w:style>
  <w:style w:type="character" w:customStyle="1" w:styleId="af7">
    <w:name w:val="Текст Знак"/>
    <w:basedOn w:val="a1"/>
    <w:link w:val="af6"/>
    <w:uiPriority w:val="99"/>
    <w:locked/>
    <w:rsid w:val="00363065"/>
    <w:rPr>
      <w:rFonts w:ascii="Courier New" w:hAnsi="Courier New" w:cs="Times New Roman"/>
      <w:sz w:val="24"/>
    </w:rPr>
  </w:style>
  <w:style w:type="paragraph" w:customStyle="1" w:styleId="11">
    <w:name w:val="Обычный1"/>
    <w:rsid w:val="00363065"/>
    <w:pPr>
      <w:spacing w:after="0" w:line="240" w:lineRule="auto"/>
    </w:pPr>
    <w:rPr>
      <w:sz w:val="24"/>
      <w:szCs w:val="24"/>
    </w:rPr>
  </w:style>
  <w:style w:type="paragraph" w:customStyle="1" w:styleId="af8">
    <w:name w:val="Название предприятия"/>
    <w:basedOn w:val="a0"/>
    <w:next w:val="af2"/>
    <w:rsid w:val="00363065"/>
    <w:pPr>
      <w:spacing w:before="100" w:after="600" w:line="600" w:lineRule="atLeast"/>
      <w:ind w:left="840" w:right="-360"/>
    </w:pPr>
    <w:rPr>
      <w:spacing w:val="-34"/>
      <w:sz w:val="60"/>
      <w:szCs w:val="60"/>
      <w:lang w:eastAsia="en-US"/>
    </w:rPr>
  </w:style>
  <w:style w:type="paragraph" w:customStyle="1" w:styleId="12">
    <w:name w:val="З1"/>
    <w:basedOn w:val="a0"/>
    <w:next w:val="a0"/>
    <w:rsid w:val="00363065"/>
    <w:pPr>
      <w:snapToGrid w:val="0"/>
      <w:spacing w:line="360" w:lineRule="auto"/>
      <w:ind w:firstLine="748"/>
      <w:jc w:val="both"/>
    </w:pPr>
    <w:rPr>
      <w:b/>
      <w:bCs/>
    </w:rPr>
  </w:style>
  <w:style w:type="paragraph" w:customStyle="1" w:styleId="ConsPlusTitle">
    <w:name w:val="ConsPlusTitle"/>
    <w:rsid w:val="00D6568B"/>
    <w:pPr>
      <w:widowControl w:val="0"/>
      <w:suppressAutoHyphens/>
      <w:autoSpaceDE w:val="0"/>
      <w:spacing w:after="0" w:line="240" w:lineRule="auto"/>
    </w:pPr>
    <w:rPr>
      <w:b/>
      <w:bCs/>
      <w:sz w:val="24"/>
      <w:szCs w:val="24"/>
      <w:lang w:eastAsia="ar-SA"/>
    </w:rPr>
  </w:style>
  <w:style w:type="character" w:styleId="af9">
    <w:name w:val="page number"/>
    <w:basedOn w:val="a1"/>
    <w:uiPriority w:val="99"/>
    <w:rsid w:val="00FD362E"/>
    <w:rPr>
      <w:rFonts w:cs="Times New Roman"/>
    </w:rPr>
  </w:style>
  <w:style w:type="paragraph" w:customStyle="1" w:styleId="25">
    <w:name w:val="Обычный2"/>
    <w:rsid w:val="00FD362E"/>
    <w:pPr>
      <w:spacing w:after="0" w:line="240" w:lineRule="auto"/>
    </w:pPr>
    <w:rPr>
      <w:sz w:val="24"/>
      <w:szCs w:val="20"/>
    </w:rPr>
  </w:style>
  <w:style w:type="paragraph" w:customStyle="1" w:styleId="afa">
    <w:name w:val="Таблицы (моноширинный)"/>
    <w:basedOn w:val="a0"/>
    <w:next w:val="a0"/>
    <w:uiPriority w:val="99"/>
    <w:rsid w:val="00FD362E"/>
    <w:pPr>
      <w:widowControl w:val="0"/>
      <w:autoSpaceDE w:val="0"/>
      <w:autoSpaceDN w:val="0"/>
      <w:adjustRightInd w:val="0"/>
      <w:jc w:val="both"/>
    </w:pPr>
    <w:rPr>
      <w:rFonts w:ascii="Courier New" w:hAnsi="Courier New" w:cs="Courier New"/>
      <w:sz w:val="20"/>
      <w:szCs w:val="20"/>
    </w:rPr>
  </w:style>
  <w:style w:type="paragraph" w:styleId="afb">
    <w:name w:val="List Paragraph"/>
    <w:basedOn w:val="a0"/>
    <w:uiPriority w:val="34"/>
    <w:qFormat/>
    <w:rsid w:val="00FD362E"/>
    <w:pPr>
      <w:ind w:left="720"/>
      <w:contextualSpacing/>
    </w:pPr>
  </w:style>
  <w:style w:type="paragraph" w:styleId="26">
    <w:name w:val="toc 2"/>
    <w:basedOn w:val="a0"/>
    <w:next w:val="a0"/>
    <w:autoRedefine/>
    <w:uiPriority w:val="39"/>
    <w:rsid w:val="00B873E3"/>
    <w:pPr>
      <w:ind w:left="240"/>
    </w:pPr>
    <w:rPr>
      <w:rFonts w:eastAsia="SimSun"/>
      <w:smallCaps/>
      <w:sz w:val="20"/>
      <w:szCs w:val="20"/>
      <w:lang w:eastAsia="zh-CN"/>
    </w:rPr>
  </w:style>
  <w:style w:type="paragraph" w:styleId="35">
    <w:name w:val="toc 3"/>
    <w:basedOn w:val="a0"/>
    <w:next w:val="a0"/>
    <w:autoRedefine/>
    <w:uiPriority w:val="39"/>
    <w:rsid w:val="00B873E3"/>
    <w:pPr>
      <w:ind w:left="480"/>
    </w:pPr>
    <w:rPr>
      <w:rFonts w:eastAsia="SimSun"/>
      <w:i/>
      <w:iCs/>
      <w:sz w:val="20"/>
      <w:szCs w:val="20"/>
      <w:lang w:eastAsia="zh-CN"/>
    </w:rPr>
  </w:style>
  <w:style w:type="paragraph" w:styleId="afc">
    <w:name w:val="No Spacing"/>
    <w:link w:val="afd"/>
    <w:uiPriority w:val="1"/>
    <w:qFormat/>
    <w:rsid w:val="00D145E7"/>
    <w:pPr>
      <w:spacing w:after="0" w:line="240" w:lineRule="auto"/>
    </w:pPr>
    <w:rPr>
      <w:sz w:val="24"/>
      <w:szCs w:val="20"/>
      <w:lang w:eastAsia="en-US"/>
    </w:rPr>
  </w:style>
  <w:style w:type="character" w:customStyle="1" w:styleId="afd">
    <w:name w:val="Без интервала Знак"/>
    <w:link w:val="afc"/>
    <w:uiPriority w:val="1"/>
    <w:locked/>
    <w:rsid w:val="00D145E7"/>
    <w:rPr>
      <w:sz w:val="20"/>
      <w:lang w:eastAsia="en-US"/>
    </w:rPr>
  </w:style>
  <w:style w:type="character" w:customStyle="1" w:styleId="afe">
    <w:name w:val="Цветовое выделение"/>
    <w:uiPriority w:val="99"/>
    <w:rsid w:val="0089763C"/>
    <w:rPr>
      <w:b/>
      <w:color w:val="000080"/>
    </w:rPr>
  </w:style>
  <w:style w:type="paragraph" w:customStyle="1" w:styleId="ConsPlusNormal">
    <w:name w:val="ConsPlusNormal"/>
    <w:rsid w:val="00565D15"/>
    <w:pPr>
      <w:autoSpaceDE w:val="0"/>
      <w:autoSpaceDN w:val="0"/>
      <w:adjustRightInd w:val="0"/>
      <w:spacing w:after="0" w:line="240" w:lineRule="auto"/>
      <w:ind w:firstLine="720"/>
    </w:pPr>
    <w:rPr>
      <w:rFonts w:ascii="Arial" w:hAnsi="Arial" w:cs="Arial"/>
      <w:sz w:val="20"/>
      <w:szCs w:val="20"/>
    </w:rPr>
  </w:style>
  <w:style w:type="character" w:customStyle="1" w:styleId="aff">
    <w:name w:val="Стиль полужирный"/>
    <w:rsid w:val="00565D15"/>
    <w:rPr>
      <w:b/>
    </w:rPr>
  </w:style>
  <w:style w:type="paragraph" w:customStyle="1" w:styleId="ConsCell">
    <w:name w:val="ConsCell"/>
    <w:rsid w:val="00156ABA"/>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156ABA"/>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ff0">
    <w:name w:val="Title"/>
    <w:basedOn w:val="a0"/>
    <w:link w:val="aff1"/>
    <w:uiPriority w:val="10"/>
    <w:qFormat/>
    <w:rsid w:val="00156ABA"/>
    <w:pPr>
      <w:jc w:val="center"/>
    </w:pPr>
    <w:rPr>
      <w:sz w:val="28"/>
      <w:szCs w:val="28"/>
    </w:rPr>
  </w:style>
  <w:style w:type="character" w:customStyle="1" w:styleId="aff1">
    <w:name w:val="Название Знак"/>
    <w:basedOn w:val="a1"/>
    <w:link w:val="aff0"/>
    <w:uiPriority w:val="10"/>
    <w:locked/>
    <w:rsid w:val="00156ABA"/>
    <w:rPr>
      <w:rFonts w:cs="Times New Roman"/>
      <w:sz w:val="28"/>
      <w:szCs w:val="28"/>
    </w:rPr>
  </w:style>
  <w:style w:type="paragraph" w:customStyle="1" w:styleId="--">
    <w:name w:val="- СТРАНИЦА -"/>
    <w:rsid w:val="00156ABA"/>
    <w:pPr>
      <w:spacing w:after="0" w:line="240" w:lineRule="auto"/>
    </w:pPr>
    <w:rPr>
      <w:sz w:val="20"/>
      <w:szCs w:val="20"/>
    </w:rPr>
  </w:style>
  <w:style w:type="paragraph" w:customStyle="1" w:styleId="aff2">
    <w:name w:val="Îáû÷íûé"/>
    <w:rsid w:val="00156ABA"/>
    <w:pPr>
      <w:spacing w:after="0" w:line="240" w:lineRule="auto"/>
    </w:pPr>
    <w:rPr>
      <w:sz w:val="20"/>
      <w:szCs w:val="20"/>
      <w:lang w:val="en-US"/>
    </w:rPr>
  </w:style>
  <w:style w:type="paragraph" w:styleId="aff3">
    <w:name w:val="Block Text"/>
    <w:basedOn w:val="a0"/>
    <w:uiPriority w:val="99"/>
    <w:rsid w:val="00156ABA"/>
    <w:pPr>
      <w:tabs>
        <w:tab w:val="left" w:pos="10440"/>
      </w:tabs>
      <w:spacing w:before="120"/>
      <w:ind w:left="360" w:right="333"/>
      <w:jc w:val="both"/>
    </w:pPr>
    <w:rPr>
      <w:b/>
      <w:bCs/>
    </w:rPr>
  </w:style>
  <w:style w:type="character" w:customStyle="1" w:styleId="13">
    <w:name w:val="Заголовок 1 Знак Знак"/>
    <w:rsid w:val="00156ABA"/>
    <w:rPr>
      <w:b/>
      <w:sz w:val="28"/>
      <w:lang w:val="ru-RU" w:eastAsia="ru-RU"/>
    </w:rPr>
  </w:style>
  <w:style w:type="character" w:styleId="aff4">
    <w:name w:val="Emphasis"/>
    <w:basedOn w:val="a1"/>
    <w:uiPriority w:val="20"/>
    <w:qFormat/>
    <w:rsid w:val="00156ABA"/>
    <w:rPr>
      <w:i/>
    </w:rPr>
  </w:style>
  <w:style w:type="paragraph" w:customStyle="1" w:styleId="ConsPlusNonformat">
    <w:name w:val="ConsPlusNonformat"/>
    <w:uiPriority w:val="99"/>
    <w:rsid w:val="00156ABA"/>
    <w:pPr>
      <w:autoSpaceDE w:val="0"/>
      <w:autoSpaceDN w:val="0"/>
      <w:adjustRightInd w:val="0"/>
      <w:spacing w:after="0" w:line="240" w:lineRule="auto"/>
    </w:pPr>
    <w:rPr>
      <w:rFonts w:ascii="Courier New" w:hAnsi="Courier New" w:cs="Courier New"/>
      <w:sz w:val="20"/>
      <w:szCs w:val="20"/>
    </w:rPr>
  </w:style>
  <w:style w:type="paragraph" w:customStyle="1" w:styleId="14">
    <w:name w:val="текст 1"/>
    <w:basedOn w:val="a0"/>
    <w:next w:val="a0"/>
    <w:rsid w:val="00156ABA"/>
    <w:pPr>
      <w:ind w:firstLine="540"/>
      <w:jc w:val="both"/>
    </w:pPr>
    <w:rPr>
      <w:sz w:val="20"/>
    </w:rPr>
  </w:style>
  <w:style w:type="paragraph" w:customStyle="1" w:styleId="S">
    <w:name w:val="S_Титульный"/>
    <w:basedOn w:val="a0"/>
    <w:rsid w:val="00156ABA"/>
    <w:pPr>
      <w:spacing w:line="360" w:lineRule="auto"/>
      <w:ind w:left="3060"/>
      <w:jc w:val="right"/>
    </w:pPr>
    <w:rPr>
      <w:b/>
      <w:caps/>
    </w:rPr>
  </w:style>
  <w:style w:type="paragraph" w:customStyle="1" w:styleId="aff5">
    <w:name w:val="Таблица"/>
    <w:basedOn w:val="a0"/>
    <w:rsid w:val="00156ABA"/>
    <w:pPr>
      <w:jc w:val="both"/>
    </w:pPr>
  </w:style>
  <w:style w:type="paragraph" w:styleId="aff6">
    <w:name w:val="footnote text"/>
    <w:basedOn w:val="a0"/>
    <w:link w:val="aff7"/>
    <w:uiPriority w:val="99"/>
    <w:semiHidden/>
    <w:rsid w:val="00156ABA"/>
    <w:rPr>
      <w:sz w:val="20"/>
      <w:szCs w:val="20"/>
    </w:rPr>
  </w:style>
  <w:style w:type="character" w:customStyle="1" w:styleId="aff7">
    <w:name w:val="Текст сноски Знак"/>
    <w:basedOn w:val="a1"/>
    <w:link w:val="aff6"/>
    <w:uiPriority w:val="99"/>
    <w:semiHidden/>
    <w:locked/>
    <w:rsid w:val="00156ABA"/>
    <w:rPr>
      <w:rFonts w:cs="Times New Roman"/>
      <w:sz w:val="20"/>
      <w:szCs w:val="20"/>
    </w:rPr>
  </w:style>
  <w:style w:type="paragraph" w:customStyle="1" w:styleId="36">
    <w:name w:val="Стиль Заголовок 3 + Черный"/>
    <w:basedOn w:val="3"/>
    <w:link w:val="37"/>
    <w:autoRedefine/>
    <w:rsid w:val="00156ABA"/>
    <w:pPr>
      <w:spacing w:before="120" w:after="0"/>
      <w:ind w:firstLine="567"/>
      <w:jc w:val="center"/>
    </w:pPr>
    <w:rPr>
      <w:rFonts w:ascii="Times New Roman" w:eastAsia="SimSun" w:hAnsi="Times New Roman" w:cs="Times New Roman"/>
      <w:caps/>
      <w:color w:val="000000"/>
      <w:sz w:val="24"/>
      <w:szCs w:val="24"/>
      <w:u w:val="single"/>
      <w:lang w:eastAsia="zh-CN"/>
    </w:rPr>
  </w:style>
  <w:style w:type="character" w:customStyle="1" w:styleId="37">
    <w:name w:val="Стиль Заголовок 3 + Черный Знак"/>
    <w:link w:val="36"/>
    <w:locked/>
    <w:rsid w:val="00156ABA"/>
    <w:rPr>
      <w:rFonts w:eastAsia="SimSun"/>
      <w:b/>
      <w:caps/>
      <w:color w:val="000000"/>
      <w:sz w:val="24"/>
      <w:u w:val="single"/>
      <w:lang w:eastAsia="zh-CN"/>
    </w:rPr>
  </w:style>
  <w:style w:type="paragraph" w:styleId="15">
    <w:name w:val="toc 1"/>
    <w:basedOn w:val="a0"/>
    <w:next w:val="a0"/>
    <w:autoRedefine/>
    <w:uiPriority w:val="39"/>
    <w:rsid w:val="00156ABA"/>
    <w:pPr>
      <w:spacing w:before="120" w:after="120"/>
    </w:pPr>
    <w:rPr>
      <w:rFonts w:eastAsia="SimSun"/>
      <w:b/>
      <w:bCs/>
      <w:caps/>
      <w:sz w:val="20"/>
      <w:szCs w:val="20"/>
      <w:lang w:eastAsia="zh-CN"/>
    </w:rPr>
  </w:style>
  <w:style w:type="paragraph" w:styleId="41">
    <w:name w:val="toc 4"/>
    <w:basedOn w:val="a0"/>
    <w:next w:val="a0"/>
    <w:autoRedefine/>
    <w:uiPriority w:val="39"/>
    <w:rsid w:val="00156ABA"/>
    <w:pPr>
      <w:ind w:left="720"/>
    </w:pPr>
    <w:rPr>
      <w:rFonts w:eastAsia="SimSun"/>
      <w:sz w:val="18"/>
      <w:szCs w:val="18"/>
      <w:lang w:eastAsia="zh-CN"/>
    </w:rPr>
  </w:style>
  <w:style w:type="paragraph" w:styleId="5">
    <w:name w:val="toc 5"/>
    <w:basedOn w:val="a0"/>
    <w:next w:val="a0"/>
    <w:autoRedefine/>
    <w:uiPriority w:val="39"/>
    <w:rsid w:val="00156ABA"/>
    <w:pPr>
      <w:ind w:left="960"/>
    </w:pPr>
    <w:rPr>
      <w:rFonts w:eastAsia="SimSun"/>
      <w:sz w:val="18"/>
      <w:szCs w:val="18"/>
      <w:lang w:eastAsia="zh-CN"/>
    </w:rPr>
  </w:style>
  <w:style w:type="paragraph" w:styleId="61">
    <w:name w:val="toc 6"/>
    <w:basedOn w:val="a0"/>
    <w:next w:val="a0"/>
    <w:autoRedefine/>
    <w:uiPriority w:val="39"/>
    <w:rsid w:val="00156ABA"/>
    <w:pPr>
      <w:ind w:left="1200"/>
    </w:pPr>
    <w:rPr>
      <w:rFonts w:eastAsia="SimSun"/>
      <w:sz w:val="18"/>
      <w:szCs w:val="18"/>
      <w:lang w:eastAsia="zh-CN"/>
    </w:rPr>
  </w:style>
  <w:style w:type="paragraph" w:styleId="7">
    <w:name w:val="toc 7"/>
    <w:basedOn w:val="a0"/>
    <w:next w:val="a0"/>
    <w:autoRedefine/>
    <w:uiPriority w:val="39"/>
    <w:rsid w:val="00156ABA"/>
    <w:pPr>
      <w:ind w:left="1440"/>
    </w:pPr>
    <w:rPr>
      <w:rFonts w:eastAsia="SimSun"/>
      <w:sz w:val="18"/>
      <w:szCs w:val="18"/>
      <w:lang w:eastAsia="zh-CN"/>
    </w:rPr>
  </w:style>
  <w:style w:type="paragraph" w:styleId="8">
    <w:name w:val="toc 8"/>
    <w:basedOn w:val="a0"/>
    <w:next w:val="a0"/>
    <w:autoRedefine/>
    <w:uiPriority w:val="39"/>
    <w:rsid w:val="00156ABA"/>
    <w:pPr>
      <w:ind w:left="1680"/>
    </w:pPr>
    <w:rPr>
      <w:rFonts w:eastAsia="SimSun"/>
      <w:sz w:val="18"/>
      <w:szCs w:val="18"/>
      <w:lang w:eastAsia="zh-CN"/>
    </w:rPr>
  </w:style>
  <w:style w:type="paragraph" w:styleId="9">
    <w:name w:val="toc 9"/>
    <w:basedOn w:val="a0"/>
    <w:next w:val="a0"/>
    <w:autoRedefine/>
    <w:uiPriority w:val="39"/>
    <w:rsid w:val="00156ABA"/>
    <w:pPr>
      <w:ind w:left="1920"/>
    </w:pPr>
    <w:rPr>
      <w:rFonts w:eastAsia="SimSun"/>
      <w:sz w:val="18"/>
      <w:szCs w:val="18"/>
      <w:lang w:eastAsia="zh-CN"/>
    </w:rPr>
  </w:style>
  <w:style w:type="paragraph" w:customStyle="1" w:styleId="38">
    <w:name w:val="Стиль Заголовок 3 + подчеркивание"/>
    <w:basedOn w:val="3"/>
    <w:rsid w:val="00156ABA"/>
    <w:pPr>
      <w:spacing w:before="120" w:after="0"/>
      <w:ind w:firstLine="567"/>
      <w:jc w:val="center"/>
    </w:pPr>
    <w:rPr>
      <w:rFonts w:ascii="Times New Roman" w:eastAsia="SimSun" w:hAnsi="Times New Roman" w:cs="Times New Roman"/>
      <w:sz w:val="24"/>
      <w:szCs w:val="24"/>
      <w:u w:val="single"/>
      <w:lang w:eastAsia="zh-CN"/>
    </w:rPr>
  </w:style>
  <w:style w:type="character" w:styleId="aff8">
    <w:name w:val="annotation reference"/>
    <w:basedOn w:val="a1"/>
    <w:uiPriority w:val="99"/>
    <w:semiHidden/>
    <w:unhideWhenUsed/>
    <w:rsid w:val="00156ABA"/>
    <w:rPr>
      <w:sz w:val="16"/>
    </w:rPr>
  </w:style>
  <w:style w:type="paragraph" w:styleId="aff9">
    <w:name w:val="annotation text"/>
    <w:basedOn w:val="a0"/>
    <w:link w:val="affa"/>
    <w:uiPriority w:val="99"/>
    <w:semiHidden/>
    <w:unhideWhenUsed/>
    <w:rsid w:val="00156ABA"/>
    <w:rPr>
      <w:rFonts w:eastAsia="SimSun"/>
      <w:sz w:val="20"/>
      <w:szCs w:val="20"/>
      <w:lang w:eastAsia="zh-CN"/>
    </w:rPr>
  </w:style>
  <w:style w:type="character" w:customStyle="1" w:styleId="affa">
    <w:name w:val="Текст примечания Знак"/>
    <w:basedOn w:val="a1"/>
    <w:link w:val="aff9"/>
    <w:uiPriority w:val="99"/>
    <w:semiHidden/>
    <w:locked/>
    <w:rsid w:val="00156ABA"/>
    <w:rPr>
      <w:rFonts w:eastAsia="SimSun" w:cs="Times New Roman"/>
      <w:sz w:val="20"/>
      <w:szCs w:val="20"/>
      <w:lang w:eastAsia="zh-CN"/>
    </w:rPr>
  </w:style>
  <w:style w:type="paragraph" w:styleId="affb">
    <w:name w:val="annotation subject"/>
    <w:basedOn w:val="aff9"/>
    <w:next w:val="aff9"/>
    <w:link w:val="affc"/>
    <w:uiPriority w:val="99"/>
    <w:semiHidden/>
    <w:unhideWhenUsed/>
    <w:rsid w:val="00156ABA"/>
    <w:rPr>
      <w:b/>
      <w:bCs/>
    </w:rPr>
  </w:style>
  <w:style w:type="character" w:customStyle="1" w:styleId="affc">
    <w:name w:val="Тема примечания Знак"/>
    <w:basedOn w:val="affa"/>
    <w:link w:val="affb"/>
    <w:uiPriority w:val="99"/>
    <w:semiHidden/>
    <w:locked/>
    <w:rsid w:val="00156ABA"/>
    <w:rPr>
      <w:b/>
      <w:bCs/>
    </w:rPr>
  </w:style>
  <w:style w:type="paragraph" w:styleId="affd">
    <w:name w:val="Subtitle"/>
    <w:basedOn w:val="a0"/>
    <w:next w:val="a0"/>
    <w:link w:val="affe"/>
    <w:uiPriority w:val="11"/>
    <w:qFormat/>
    <w:rsid w:val="00156ABA"/>
    <w:pPr>
      <w:spacing w:after="60"/>
      <w:jc w:val="center"/>
      <w:outlineLvl w:val="1"/>
    </w:pPr>
    <w:rPr>
      <w:rFonts w:ascii="Cambria" w:hAnsi="Cambria"/>
      <w:lang w:eastAsia="zh-CN"/>
    </w:rPr>
  </w:style>
  <w:style w:type="character" w:customStyle="1" w:styleId="affe">
    <w:name w:val="Подзаголовок Знак"/>
    <w:basedOn w:val="a1"/>
    <w:link w:val="affd"/>
    <w:uiPriority w:val="11"/>
    <w:locked/>
    <w:rsid w:val="00156ABA"/>
    <w:rPr>
      <w:rFonts w:ascii="Cambria" w:hAnsi="Cambria" w:cs="Times New Roman"/>
      <w:sz w:val="24"/>
      <w:szCs w:val="24"/>
      <w:lang w:eastAsia="zh-CN"/>
    </w:rPr>
  </w:style>
  <w:style w:type="character" w:customStyle="1" w:styleId="afff">
    <w:name w:val="Гипертекстовая ссылка"/>
    <w:uiPriority w:val="99"/>
    <w:rsid w:val="00156ABA"/>
    <w:rPr>
      <w:b/>
      <w:color w:val="008000"/>
    </w:rPr>
  </w:style>
  <w:style w:type="paragraph" w:customStyle="1" w:styleId="afff0">
    <w:name w:val="Нормальный (таблица)"/>
    <w:basedOn w:val="a0"/>
    <w:next w:val="a0"/>
    <w:uiPriority w:val="99"/>
    <w:rsid w:val="00156ABA"/>
    <w:pPr>
      <w:autoSpaceDE w:val="0"/>
      <w:autoSpaceDN w:val="0"/>
      <w:adjustRightInd w:val="0"/>
      <w:jc w:val="both"/>
    </w:pPr>
    <w:rPr>
      <w:rFonts w:ascii="Arial" w:hAnsi="Arial" w:cs="Arial"/>
    </w:rPr>
  </w:style>
  <w:style w:type="paragraph" w:customStyle="1" w:styleId="afff1">
    <w:name w:val="Прижатый влево"/>
    <w:basedOn w:val="a0"/>
    <w:next w:val="a0"/>
    <w:uiPriority w:val="99"/>
    <w:rsid w:val="00156ABA"/>
    <w:pPr>
      <w:autoSpaceDE w:val="0"/>
      <w:autoSpaceDN w:val="0"/>
      <w:adjustRightInd w:val="0"/>
    </w:pPr>
    <w:rPr>
      <w:rFonts w:ascii="Arial" w:hAnsi="Arial" w:cs="Arial"/>
    </w:rPr>
  </w:style>
  <w:style w:type="paragraph" w:customStyle="1" w:styleId="afff2">
    <w:name w:val="Заголовок статьи"/>
    <w:basedOn w:val="a0"/>
    <w:next w:val="a0"/>
    <w:uiPriority w:val="99"/>
    <w:rsid w:val="00156ABA"/>
    <w:pPr>
      <w:autoSpaceDE w:val="0"/>
      <w:autoSpaceDN w:val="0"/>
      <w:adjustRightInd w:val="0"/>
      <w:ind w:left="1612" w:hanging="892"/>
      <w:jc w:val="both"/>
    </w:pPr>
    <w:rPr>
      <w:rFonts w:ascii="Arial" w:hAnsi="Arial" w:cs="Arial"/>
    </w:rPr>
  </w:style>
  <w:style w:type="character" w:styleId="afff3">
    <w:name w:val="Strong"/>
    <w:basedOn w:val="a1"/>
    <w:qFormat/>
    <w:rsid w:val="00156ABA"/>
    <w:rPr>
      <w:b/>
    </w:rPr>
  </w:style>
  <w:style w:type="paragraph" w:customStyle="1" w:styleId="ConsPlusCell">
    <w:name w:val="ConsPlusCell"/>
    <w:rsid w:val="00601E17"/>
    <w:pPr>
      <w:widowControl w:val="0"/>
      <w:autoSpaceDE w:val="0"/>
      <w:autoSpaceDN w:val="0"/>
      <w:adjustRightInd w:val="0"/>
      <w:spacing w:after="0" w:line="240" w:lineRule="auto"/>
    </w:pPr>
    <w:rPr>
      <w:sz w:val="24"/>
      <w:szCs w:val="24"/>
    </w:rPr>
  </w:style>
  <w:style w:type="table" w:styleId="afff4">
    <w:name w:val="Table Grid"/>
    <w:basedOn w:val="a2"/>
    <w:uiPriority w:val="59"/>
    <w:rsid w:val="00600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3072F4"/>
  </w:style>
</w:styles>
</file>

<file path=word/webSettings.xml><?xml version="1.0" encoding="utf-8"?>
<w:webSettings xmlns:r="http://schemas.openxmlformats.org/officeDocument/2006/relationships" xmlns:w="http://schemas.openxmlformats.org/wordprocessingml/2006/main">
  <w:divs>
    <w:div w:id="209270071">
      <w:marLeft w:val="0"/>
      <w:marRight w:val="0"/>
      <w:marTop w:val="0"/>
      <w:marBottom w:val="0"/>
      <w:divBdr>
        <w:top w:val="none" w:sz="0" w:space="0" w:color="auto"/>
        <w:left w:val="none" w:sz="0" w:space="0" w:color="auto"/>
        <w:bottom w:val="none" w:sz="0" w:space="0" w:color="auto"/>
        <w:right w:val="none" w:sz="0" w:space="0" w:color="auto"/>
      </w:divBdr>
    </w:div>
    <w:div w:id="209270072">
      <w:marLeft w:val="0"/>
      <w:marRight w:val="0"/>
      <w:marTop w:val="0"/>
      <w:marBottom w:val="0"/>
      <w:divBdr>
        <w:top w:val="none" w:sz="0" w:space="0" w:color="auto"/>
        <w:left w:val="none" w:sz="0" w:space="0" w:color="auto"/>
        <w:bottom w:val="none" w:sz="0" w:space="0" w:color="auto"/>
        <w:right w:val="none" w:sz="0" w:space="0" w:color="auto"/>
      </w:divBdr>
    </w:div>
    <w:div w:id="209270073">
      <w:marLeft w:val="0"/>
      <w:marRight w:val="0"/>
      <w:marTop w:val="0"/>
      <w:marBottom w:val="0"/>
      <w:divBdr>
        <w:top w:val="none" w:sz="0" w:space="0" w:color="auto"/>
        <w:left w:val="none" w:sz="0" w:space="0" w:color="auto"/>
        <w:bottom w:val="none" w:sz="0" w:space="0" w:color="auto"/>
        <w:right w:val="none" w:sz="0" w:space="0" w:color="auto"/>
      </w:divBdr>
    </w:div>
    <w:div w:id="190252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38258.0" TargetMode="External"/><Relationship Id="rId13" Type="http://schemas.openxmlformats.org/officeDocument/2006/relationships/hyperlink" Target="garantF1://12038258.0" TargetMode="External"/><Relationship Id="rId18" Type="http://schemas.openxmlformats.org/officeDocument/2006/relationships/hyperlink" Target="consultantplus://offline/ref=5E03B0AC1C8E32D0BA012200B2546A2A9BB0B689D78A9A878BA68DDD38484777B887BABEE0KDlEA" TargetMode="External"/><Relationship Id="rId26" Type="http://schemas.openxmlformats.org/officeDocument/2006/relationships/hyperlink" Target="http://docs.cntd.ru/document/462703487"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docs.cntd.ru/document/462703487" TargetMode="External"/><Relationship Id="rId34" Type="http://schemas.openxmlformats.org/officeDocument/2006/relationships/hyperlink" Target="http://docs.cntd.ru/document/462703487"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garantF1://30606798.0" TargetMode="External"/><Relationship Id="rId17" Type="http://schemas.openxmlformats.org/officeDocument/2006/relationships/hyperlink" Target="consultantplus://offline/ref=118303709134CC68761726D0DFE935C688CC960075C949494A48787EE963GDC" TargetMode="External"/><Relationship Id="rId25" Type="http://schemas.openxmlformats.org/officeDocument/2006/relationships/hyperlink" Target="http://docs.cntd.ru/document/462703487" TargetMode="External"/><Relationship Id="rId33" Type="http://schemas.openxmlformats.org/officeDocument/2006/relationships/hyperlink" Target="http://docs.cntd.ru/document/462703487" TargetMode="External"/><Relationship Id="rId38" Type="http://schemas.openxmlformats.org/officeDocument/2006/relationships/hyperlink" Target="http://docs.cntd.ru/document/9040995"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70581110.0" TargetMode="External"/><Relationship Id="rId20" Type="http://schemas.openxmlformats.org/officeDocument/2006/relationships/hyperlink" Target="consultantplus://offline/ref=5E03B0AC1C8E32D0BA012200B2546A2A9BB0B689D78A9A878BA68DDD38484777B887BAB1E1KDlFA" TargetMode="External"/><Relationship Id="rId29" Type="http://schemas.openxmlformats.org/officeDocument/2006/relationships/hyperlink" Target="http://docs.cntd.ru/document/462703487"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47870.1000" TargetMode="External"/><Relationship Id="rId24" Type="http://schemas.openxmlformats.org/officeDocument/2006/relationships/hyperlink" Target="http://docs.cntd.ru/document/462703487" TargetMode="External"/><Relationship Id="rId32" Type="http://schemas.openxmlformats.org/officeDocument/2006/relationships/hyperlink" Target="http://docs.cntd.ru/document/462703487" TargetMode="External"/><Relationship Id="rId37" Type="http://schemas.openxmlformats.org/officeDocument/2006/relationships/hyperlink" Target="http://docs.cntd.ru/document/901859406"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30029401.1000" TargetMode="External"/><Relationship Id="rId23" Type="http://schemas.openxmlformats.org/officeDocument/2006/relationships/hyperlink" Target="http://docs.cntd.ru/document/462703487" TargetMode="External"/><Relationship Id="rId28" Type="http://schemas.openxmlformats.org/officeDocument/2006/relationships/hyperlink" Target="http://docs.cntd.ru/document/462703487" TargetMode="External"/><Relationship Id="rId36" Type="http://schemas.openxmlformats.org/officeDocument/2006/relationships/hyperlink" Target="http://docs.cntd.ru/document/901729631" TargetMode="External"/><Relationship Id="rId10" Type="http://schemas.openxmlformats.org/officeDocument/2006/relationships/hyperlink" Target="garantF1://15015568.0" TargetMode="External"/><Relationship Id="rId19" Type="http://schemas.openxmlformats.org/officeDocument/2006/relationships/hyperlink" Target="consultantplus://offline/ref=5E03B0AC1C8E32D0BA012200B2546A2A9BB0B68AD0879A878BA68DDD38K4l8A" TargetMode="External"/><Relationship Id="rId31" Type="http://schemas.openxmlformats.org/officeDocument/2006/relationships/hyperlink" Target="http://docs.cntd.ru/document/462703487"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garantF1://12024624.0" TargetMode="External"/><Relationship Id="rId14" Type="http://schemas.openxmlformats.org/officeDocument/2006/relationships/hyperlink" Target="garantF1://15015568.0" TargetMode="External"/><Relationship Id="rId22" Type="http://schemas.openxmlformats.org/officeDocument/2006/relationships/hyperlink" Target="http://docs.cntd.ru/document/462703487" TargetMode="External"/><Relationship Id="rId27" Type="http://schemas.openxmlformats.org/officeDocument/2006/relationships/hyperlink" Target="http://docs.cntd.ru/document/462703487" TargetMode="External"/><Relationship Id="rId30" Type="http://schemas.openxmlformats.org/officeDocument/2006/relationships/hyperlink" Target="http://docs.cntd.ru/document/462703487" TargetMode="External"/><Relationship Id="rId35" Type="http://schemas.openxmlformats.org/officeDocument/2006/relationships/hyperlink" Target="http://docs.cntd.ru/document/462703487" TargetMode="External"/><Relationship Id="rId43"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mp\Desktop\&#1088;&#1072;&#1073;&#1086;&#1095;&#1080;&#1077;\&#1090;&#1077;&#1088;.&#1087;&#1083;&#1072;&#1085;&#1099;%20&#1087;&#1086;&#1089;&#1077;&#1083;&#1077;&#1085;&#1080;&#1081;\&#1041;&#1086;&#1075;&#1076;&#1072;&#1085;&#1086;&#1074;&#1089;&#1082;&#1086;&#1077;\&#1087;&#1088;&#1086;&#1077;&#1082;&#1090;\&#1055;&#1047;&#1047;\&#1055;&#1047;&#1047;%20&#1088;&#1072;&#1081;&#1086;&#1085;%20201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4AEBAD-7C27-42D5-9F9E-4F3933D0C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ПЗЗ район 2017.dotx</Template>
  <TotalTime>366</TotalTime>
  <Pages>95</Pages>
  <Words>38272</Words>
  <Characters>218155</Characters>
  <Application>Microsoft Office Word</Application>
  <DocSecurity>0</DocSecurity>
  <Lines>1817</Lines>
  <Paragraphs>511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255916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temp</dc:creator>
  <cp:lastModifiedBy>temp</cp:lastModifiedBy>
  <cp:revision>11</cp:revision>
  <cp:lastPrinted>2017-03-09T00:21:00Z</cp:lastPrinted>
  <dcterms:created xsi:type="dcterms:W3CDTF">2017-02-01T06:14:00Z</dcterms:created>
  <dcterms:modified xsi:type="dcterms:W3CDTF">2017-03-09T00:37:00Z</dcterms:modified>
</cp:coreProperties>
</file>