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11" w:rsidRDefault="004F0011" w:rsidP="004F0011">
      <w:pPr>
        <w:spacing w:after="120" w:line="440" w:lineRule="atLeast"/>
        <w:outlineLvl w:val="0"/>
        <w:rPr>
          <w:rFonts w:ascii="Circe-Regular" w:eastAsia="Times New Roman" w:hAnsi="Circe-Regular" w:cs="Times New Roman"/>
          <w:b/>
          <w:bCs/>
          <w:caps/>
          <w:color w:val="C39367"/>
          <w:kern w:val="36"/>
          <w:sz w:val="32"/>
          <w:szCs w:val="32"/>
          <w:lang w:eastAsia="ru-RU"/>
        </w:rPr>
      </w:pPr>
      <w:r>
        <w:rPr>
          <w:rFonts w:ascii="PTSans-Regular" w:eastAsia="Times New Roman" w:hAnsi="PTSans-Regular" w:cs="Arial"/>
          <w:noProof/>
          <w:color w:val="C39367"/>
          <w:sz w:val="26"/>
          <w:szCs w:val="26"/>
          <w:lang w:eastAsia="ru-RU"/>
        </w:rPr>
        <w:drawing>
          <wp:inline distT="0" distB="0" distL="0" distR="0">
            <wp:extent cx="5395940" cy="1285875"/>
            <wp:effectExtent l="19050" t="0" r="0" b="0"/>
            <wp:docPr id="2" name="Рисунок 1" descr="http://www.mfc-chita.ru/sites/default/files/styles/330-330/public/news_MFC/yurpomoshch_2.jpg?itok=xONT7tpH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c-chita.ru/sites/default/files/styles/330-330/public/news_MFC/yurpomoshch_2.jpg?itok=xONT7tpH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28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AEB" w:rsidRDefault="00D56AEB" w:rsidP="00D56A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D56AEB" w:rsidRPr="00D56AEB" w:rsidRDefault="00D56AEB" w:rsidP="00D56AE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56AE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СЛУЧАИ ОКАЗАНИЯ БЕСПЛАТНОЙ ЮРИДИЧЕСКОЙ ПОМОЩИ</w:t>
      </w:r>
    </w:p>
    <w:p w:rsidR="00D56AEB" w:rsidRPr="008F2519" w:rsidRDefault="00D56AEB" w:rsidP="00D56A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519">
        <w:rPr>
          <w:rFonts w:ascii="Times New Roman" w:hAnsi="Times New Roman" w:cs="Times New Roman"/>
          <w:i/>
          <w:sz w:val="28"/>
          <w:szCs w:val="28"/>
        </w:rPr>
        <w:t>(часть 2 статьи 20</w:t>
      </w:r>
      <w:r w:rsidRPr="008F2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5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Федерального закона от 21 ноября 2011 г. № 324-ФЗ «О бесплатной юридической помощи в Российской Федерации»</w:t>
      </w:r>
      <w:r w:rsidRPr="008F2519">
        <w:rPr>
          <w:rFonts w:ascii="Times New Roman" w:hAnsi="Times New Roman" w:cs="Times New Roman"/>
          <w:i/>
          <w:sz w:val="28"/>
          <w:szCs w:val="28"/>
        </w:rPr>
        <w:t>)</w:t>
      </w:r>
    </w:p>
    <w:p w:rsidR="00243EFD" w:rsidRPr="00243EFD" w:rsidRDefault="00243EFD" w:rsidP="00243EFD">
      <w:pPr>
        <w:spacing w:after="0" w:line="240" w:lineRule="auto"/>
        <w:jc w:val="center"/>
        <w:rPr>
          <w:color w:val="984806" w:themeColor="accent6" w:themeShade="80"/>
        </w:rPr>
      </w:pPr>
    </w:p>
    <w:p w:rsidR="00437EB6" w:rsidRPr="00A8516C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A8516C">
        <w:rPr>
          <w:rFonts w:ascii="Arial" w:hAnsi="Arial" w:cs="Arial"/>
          <w:sz w:val="24"/>
          <w:szCs w:val="24"/>
          <w:highlight w:val="yellow"/>
        </w:rPr>
        <w:t xml:space="preserve">Государственные юридические бюро и </w:t>
      </w:r>
      <w:r w:rsidRPr="00A8516C">
        <w:rPr>
          <w:rFonts w:ascii="Arial" w:hAnsi="Arial" w:cs="Arial"/>
          <w:b/>
          <w:sz w:val="24"/>
          <w:szCs w:val="24"/>
          <w:highlight w:val="yellow"/>
        </w:rPr>
        <w:t>адвокаты, являющиеся участниками государственной системы бесплатной юридической помощи,</w:t>
      </w:r>
      <w:r w:rsidRPr="00A8516C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A8516C">
        <w:rPr>
          <w:rFonts w:ascii="Arial" w:hAnsi="Arial" w:cs="Arial"/>
          <w:b/>
          <w:sz w:val="24"/>
          <w:szCs w:val="24"/>
          <w:highlight w:val="yellow"/>
        </w:rPr>
        <w:t>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A2216D" w:rsidRPr="00A8516C" w:rsidRDefault="00A2216D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37EB6" w:rsidRPr="00A8516C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A2216D" w:rsidRPr="00A8516C" w:rsidRDefault="00A2216D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37EB6" w:rsidRPr="00A8516C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8516C">
        <w:rPr>
          <w:rFonts w:ascii="Arial" w:hAnsi="Arial" w:cs="Arial"/>
          <w:sz w:val="24"/>
          <w:szCs w:val="24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A8516C">
        <w:rPr>
          <w:rFonts w:ascii="Arial" w:hAnsi="Arial" w:cs="Arial"/>
          <w:sz w:val="24"/>
          <w:szCs w:val="24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2216D" w:rsidRPr="00A8516C" w:rsidRDefault="00A2216D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37EB6" w:rsidRPr="00A8516C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2216D" w:rsidRPr="00A8516C" w:rsidRDefault="00A2216D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37EB6" w:rsidRPr="00A8516C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4) защита прав потребителей (в части предоставления коммунальных услуг);</w:t>
      </w:r>
    </w:p>
    <w:p w:rsidR="00A2216D" w:rsidRPr="00A8516C" w:rsidRDefault="00A2216D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37EB6" w:rsidRPr="00A8516C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5) отказ работодателя в заключени</w:t>
      </w:r>
      <w:proofErr w:type="gramStart"/>
      <w:r w:rsidRPr="00A8516C">
        <w:rPr>
          <w:rFonts w:ascii="Arial" w:hAnsi="Arial" w:cs="Arial"/>
          <w:sz w:val="24"/>
          <w:szCs w:val="24"/>
        </w:rPr>
        <w:t>и</w:t>
      </w:r>
      <w:proofErr w:type="gramEnd"/>
      <w:r w:rsidRPr="00A8516C">
        <w:rPr>
          <w:rFonts w:ascii="Arial" w:hAnsi="Arial" w:cs="Arial"/>
          <w:sz w:val="24"/>
          <w:szCs w:val="24"/>
        </w:rPr>
        <w:t xml:space="preserve"> трудового договора, нарушающий гарантии, установленные Трудовым </w:t>
      </w:r>
      <w:hyperlink r:id="rId8" w:history="1">
        <w:r w:rsidRPr="00A8516C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A8516C">
        <w:rPr>
          <w:rFonts w:ascii="Arial" w:hAnsi="Arial" w:cs="Arial"/>
          <w:sz w:val="24"/>
          <w:szCs w:val="24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437EB6" w:rsidRPr="00A8516C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lastRenderedPageBreak/>
        <w:t>6) признание гражданина безработным и установление пособия по безработице;</w:t>
      </w:r>
    </w:p>
    <w:p w:rsidR="00A2216D" w:rsidRPr="00A8516C" w:rsidRDefault="00A2216D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37EB6" w:rsidRPr="00A8516C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2216D" w:rsidRPr="00A8516C" w:rsidRDefault="00A2216D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37EB6" w:rsidRPr="00A8516C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A2216D" w:rsidRPr="00A8516C" w:rsidRDefault="00A2216D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37EB6" w:rsidRPr="00A8516C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2216D" w:rsidRPr="00A8516C" w:rsidRDefault="00A2216D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37EB6" w:rsidRPr="00A8516C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10) установление и оспаривание отцовства (материнства), взыскание алиментов;</w:t>
      </w:r>
    </w:p>
    <w:p w:rsidR="00A2216D" w:rsidRPr="00A8516C" w:rsidRDefault="00A2216D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37EB6" w:rsidRPr="00A8516C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A2216D" w:rsidRPr="00A8516C" w:rsidRDefault="00A2216D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37EB6" w:rsidRPr="00A8516C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437EB6" w:rsidRPr="00A8516C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11) реабилитация граждан, пострадавших от политических репрессий;</w:t>
      </w:r>
    </w:p>
    <w:p w:rsidR="00437EB6" w:rsidRPr="00A8516C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12) ограничение дееспособности;</w:t>
      </w:r>
    </w:p>
    <w:p w:rsidR="00437EB6" w:rsidRPr="00A8516C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13) обжалование нарушений прав и свобод граждан при оказании психиатрической помощи;</w:t>
      </w:r>
    </w:p>
    <w:p w:rsidR="00A2216D" w:rsidRPr="00A8516C" w:rsidRDefault="00A2216D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37EB6" w:rsidRPr="00A8516C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14) медико-социальная экспертиза и реабилитация инвалидов;</w:t>
      </w:r>
    </w:p>
    <w:p w:rsidR="00A2216D" w:rsidRPr="00A8516C" w:rsidRDefault="00A2216D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37EB6" w:rsidRPr="00A8516C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A2216D" w:rsidRPr="00A8516C" w:rsidRDefault="00A2216D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37EB6" w:rsidRPr="00A8516C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D56AEB" w:rsidRDefault="00D56AEB" w:rsidP="00D56A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6C" w:rsidRDefault="00A8516C" w:rsidP="00A8516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bCs/>
          <w:color w:val="FF0000"/>
        </w:rPr>
      </w:pPr>
    </w:p>
    <w:p w:rsidR="00A2216D" w:rsidRDefault="00A2216D" w:rsidP="00D56A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16D" w:rsidRDefault="00A2216D" w:rsidP="00D56A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16D" w:rsidRDefault="00A2216D" w:rsidP="00D56A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16D" w:rsidRDefault="00A2216D" w:rsidP="00D56A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16D" w:rsidRDefault="00A2216D" w:rsidP="00D56A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16D" w:rsidRDefault="00A2216D" w:rsidP="00D56A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16D" w:rsidRDefault="00A2216D" w:rsidP="00D56A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16D" w:rsidRDefault="00A2216D" w:rsidP="00D56A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16D" w:rsidRDefault="00A2216D" w:rsidP="00D56A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AAB" w:rsidRDefault="00D56AEB" w:rsidP="00A2216D">
      <w:pPr>
        <w:spacing w:after="0" w:line="240" w:lineRule="auto"/>
        <w:ind w:firstLine="720"/>
        <w:jc w:val="center"/>
        <w:rPr>
          <w:rFonts w:ascii="Arial" w:hAnsi="Arial" w:cs="Arial"/>
        </w:rPr>
      </w:pPr>
      <w:r w:rsidRPr="00A2216D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Кроме того, адвокаты, 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помощи, если они являются:</w:t>
      </w:r>
      <w:hyperlink r:id="rId9" w:history="1">
        <w:r w:rsidR="00253AAB" w:rsidRPr="00243EFD">
          <w:rPr>
            <w:rFonts w:ascii="Arial" w:hAnsi="Arial" w:cs="Arial"/>
            <w:color w:val="984806" w:themeColor="accent6" w:themeShade="80"/>
          </w:rPr>
          <w:br/>
          <w:t>(</w:t>
        </w:r>
        <w:proofErr w:type="gramStart"/>
        <w:r w:rsidR="00253AAB">
          <w:rPr>
            <w:rFonts w:ascii="Arial" w:hAnsi="Arial" w:cs="Arial"/>
            <w:color w:val="984806" w:themeColor="accent6" w:themeShade="80"/>
          </w:rPr>
          <w:t>ч</w:t>
        </w:r>
        <w:proofErr w:type="gramEnd"/>
        <w:r w:rsidR="00253AAB">
          <w:rPr>
            <w:rFonts w:ascii="Arial" w:hAnsi="Arial" w:cs="Arial"/>
            <w:color w:val="984806" w:themeColor="accent6" w:themeShade="80"/>
          </w:rPr>
          <w:t xml:space="preserve">. 3, </w:t>
        </w:r>
        <w:r w:rsidR="00253AAB" w:rsidRPr="00243EFD">
          <w:rPr>
            <w:rFonts w:ascii="Arial" w:hAnsi="Arial" w:cs="Arial"/>
            <w:color w:val="984806" w:themeColor="accent6" w:themeShade="80"/>
          </w:rPr>
          <w:t xml:space="preserve">ст. 20, Федеральный закон от 21.11.2011 №324-ФЗ </w:t>
        </w:r>
        <w:r w:rsidR="00253AAB">
          <w:rPr>
            <w:rFonts w:ascii="Arial" w:hAnsi="Arial" w:cs="Arial"/>
            <w:color w:val="984806" w:themeColor="accent6" w:themeShade="80"/>
          </w:rPr>
          <w:t>«</w:t>
        </w:r>
        <w:r w:rsidR="00253AAB" w:rsidRPr="00243EFD">
          <w:rPr>
            <w:rFonts w:ascii="Arial" w:hAnsi="Arial" w:cs="Arial"/>
            <w:color w:val="984806" w:themeColor="accent6" w:themeShade="80"/>
          </w:rPr>
          <w:t>О бесплатной юридической помощи в Российской Федерации</w:t>
        </w:r>
        <w:r w:rsidR="00253AAB">
          <w:rPr>
            <w:rFonts w:ascii="Arial" w:hAnsi="Arial" w:cs="Arial"/>
            <w:color w:val="984806" w:themeColor="accent6" w:themeShade="80"/>
          </w:rPr>
          <w:t>»</w:t>
        </w:r>
      </w:hyperlink>
      <w:r w:rsidR="00253AAB" w:rsidRPr="00243EFD">
        <w:rPr>
          <w:rFonts w:ascii="Arial" w:hAnsi="Arial" w:cs="Arial"/>
          <w:color w:val="984806" w:themeColor="accent6" w:themeShade="80"/>
        </w:rPr>
        <w:t>)</w:t>
      </w:r>
      <w:r w:rsidR="00253AAB" w:rsidRPr="00243EFD">
        <w:rPr>
          <w:rFonts w:ascii="Circe-Regular" w:hAnsi="Circe-Regular" w:cs="Circe-Regular"/>
          <w:b/>
          <w:color w:val="984806" w:themeColor="accent6" w:themeShade="80"/>
          <w:sz w:val="32"/>
        </w:rPr>
        <w:br/>
      </w:r>
    </w:p>
    <w:p w:rsidR="00437EB6" w:rsidRPr="00A2216D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A2216D">
        <w:rPr>
          <w:rFonts w:ascii="Arial" w:hAnsi="Arial" w:cs="Arial"/>
          <w:b/>
          <w:i/>
        </w:rPr>
        <w:t>1)</w:t>
      </w:r>
      <w:r w:rsidRPr="00A2216D">
        <w:rPr>
          <w:rFonts w:ascii="Arial" w:hAnsi="Arial" w:cs="Arial"/>
        </w:rPr>
        <w:t xml:space="preserve"> </w:t>
      </w:r>
      <w:r w:rsidRPr="00A2216D">
        <w:rPr>
          <w:rFonts w:ascii="Arial" w:hAnsi="Arial" w:cs="Arial"/>
          <w:b/>
          <w:i/>
        </w:rPr>
        <w:t>истцами и ответчиками при рассмотрении судами дел о:</w:t>
      </w:r>
    </w:p>
    <w:p w:rsidR="00A2216D" w:rsidRDefault="00A2216D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37EB6" w:rsidRPr="00A2216D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</w:rPr>
      </w:pPr>
      <w:proofErr w:type="gramStart"/>
      <w:r w:rsidRPr="00A2216D">
        <w:rPr>
          <w:rFonts w:ascii="Arial" w:hAnsi="Arial" w:cs="Arial"/>
          <w:b/>
        </w:rPr>
        <w:t>а)</w:t>
      </w:r>
      <w:r w:rsidRPr="00A2216D">
        <w:rPr>
          <w:rFonts w:ascii="Arial" w:hAnsi="Arial" w:cs="Arial"/>
        </w:rPr>
        <w:t xml:space="preserve">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437EB6" w:rsidRPr="00A2216D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</w:rPr>
      </w:pPr>
      <w:proofErr w:type="gramStart"/>
      <w:r w:rsidRPr="00A2216D">
        <w:rPr>
          <w:rFonts w:ascii="Arial" w:hAnsi="Arial" w:cs="Arial"/>
          <w:b/>
        </w:rPr>
        <w:t>б)</w:t>
      </w:r>
      <w:r w:rsidRPr="00A2216D">
        <w:rPr>
          <w:rFonts w:ascii="Arial" w:hAnsi="Arial" w:cs="Arial"/>
        </w:rPr>
        <w:t xml:space="preserve">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A2216D">
        <w:rPr>
          <w:rFonts w:ascii="Arial" w:hAnsi="Arial" w:cs="Arial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37EB6" w:rsidRPr="00A2216D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</w:rPr>
      </w:pPr>
      <w:proofErr w:type="gramStart"/>
      <w:r w:rsidRPr="00A2216D">
        <w:rPr>
          <w:rFonts w:ascii="Arial" w:hAnsi="Arial" w:cs="Arial"/>
          <w:b/>
        </w:rPr>
        <w:t>в)</w:t>
      </w:r>
      <w:r w:rsidRPr="00A2216D">
        <w:rPr>
          <w:rFonts w:ascii="Arial" w:hAnsi="Arial" w:cs="Arial"/>
        </w:rPr>
        <w:t xml:space="preserve">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A2216D" w:rsidRDefault="00A2216D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37EB6" w:rsidRPr="00A2216D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b/>
          <w:i/>
        </w:rPr>
      </w:pPr>
      <w:r w:rsidRPr="00A2216D">
        <w:rPr>
          <w:rFonts w:ascii="Arial" w:hAnsi="Arial" w:cs="Arial"/>
          <w:b/>
          <w:i/>
        </w:rPr>
        <w:t>2) истцами (заявителями) при рассмотрении судами дел:</w:t>
      </w:r>
    </w:p>
    <w:p w:rsidR="00A2216D" w:rsidRDefault="00A2216D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37EB6" w:rsidRPr="00A2216D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A2216D">
        <w:rPr>
          <w:rFonts w:ascii="Arial" w:hAnsi="Arial" w:cs="Arial"/>
          <w:b/>
        </w:rPr>
        <w:t>а)</w:t>
      </w:r>
      <w:r w:rsidRPr="00A2216D">
        <w:rPr>
          <w:rFonts w:ascii="Arial" w:hAnsi="Arial" w:cs="Arial"/>
        </w:rPr>
        <w:t xml:space="preserve"> о взыскании алиментов;</w:t>
      </w:r>
    </w:p>
    <w:p w:rsidR="00437EB6" w:rsidRPr="00A2216D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A2216D">
        <w:rPr>
          <w:rFonts w:ascii="Arial" w:hAnsi="Arial" w:cs="Arial"/>
          <w:b/>
        </w:rPr>
        <w:t>б)</w:t>
      </w:r>
      <w:r w:rsidRPr="00A2216D">
        <w:rPr>
          <w:rFonts w:ascii="Arial" w:hAnsi="Arial" w:cs="Arial"/>
        </w:rPr>
        <w:t xml:space="preserve">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437EB6" w:rsidRPr="00A2216D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A2216D">
        <w:rPr>
          <w:rFonts w:ascii="Arial" w:hAnsi="Arial" w:cs="Arial"/>
          <w:b/>
        </w:rPr>
        <w:t>в)</w:t>
      </w:r>
      <w:r w:rsidRPr="00A2216D">
        <w:rPr>
          <w:rFonts w:ascii="Arial" w:hAnsi="Arial" w:cs="Arial"/>
        </w:rPr>
        <w:t xml:space="preserve">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437EB6" w:rsidRPr="00A2216D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A2216D">
        <w:rPr>
          <w:rFonts w:ascii="Arial" w:hAnsi="Arial" w:cs="Arial"/>
          <w:b/>
        </w:rPr>
        <w:t>г)</w:t>
      </w:r>
      <w:r w:rsidRPr="00A2216D">
        <w:rPr>
          <w:rFonts w:ascii="Arial" w:hAnsi="Arial" w:cs="Arial"/>
        </w:rPr>
        <w:t xml:space="preserve">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A2216D" w:rsidRDefault="00A2216D" w:rsidP="00437EB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37EB6" w:rsidRPr="00A2216D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b/>
          <w:i/>
        </w:rPr>
      </w:pPr>
      <w:r w:rsidRPr="00A2216D">
        <w:rPr>
          <w:rFonts w:ascii="Arial" w:hAnsi="Arial" w:cs="Arial"/>
          <w:b/>
          <w:i/>
        </w:rPr>
        <w:t>3) гражданами, в отношении которых судом рассматривается заявление о признании их недееспособными;</w:t>
      </w:r>
    </w:p>
    <w:p w:rsidR="003B26EC" w:rsidRPr="003B26EC" w:rsidRDefault="003B26EC" w:rsidP="00437EB6">
      <w:pPr>
        <w:spacing w:after="0" w:line="240" w:lineRule="auto"/>
        <w:ind w:firstLine="540"/>
        <w:jc w:val="both"/>
        <w:rPr>
          <w:rFonts w:ascii="Arial" w:hAnsi="Arial" w:cs="Arial"/>
          <w:b/>
          <w:i/>
          <w:sz w:val="16"/>
          <w:szCs w:val="16"/>
        </w:rPr>
      </w:pPr>
    </w:p>
    <w:p w:rsidR="00437EB6" w:rsidRPr="00A2216D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b/>
          <w:i/>
        </w:rPr>
      </w:pPr>
      <w:r w:rsidRPr="00A2216D">
        <w:rPr>
          <w:rFonts w:ascii="Arial" w:hAnsi="Arial" w:cs="Arial"/>
          <w:b/>
          <w:i/>
        </w:rPr>
        <w:t>4) гражданами, пострадавшими от политических репрессий, - по вопросам, связанным с реабилитацией;</w:t>
      </w:r>
    </w:p>
    <w:p w:rsidR="003B26EC" w:rsidRPr="003B26EC" w:rsidRDefault="003B26EC" w:rsidP="00437EB6">
      <w:pPr>
        <w:spacing w:after="0" w:line="240" w:lineRule="auto"/>
        <w:ind w:firstLine="540"/>
        <w:jc w:val="both"/>
        <w:rPr>
          <w:rFonts w:ascii="Arial" w:hAnsi="Arial" w:cs="Arial"/>
          <w:b/>
          <w:i/>
          <w:sz w:val="16"/>
          <w:szCs w:val="16"/>
        </w:rPr>
      </w:pPr>
    </w:p>
    <w:p w:rsidR="00437EB6" w:rsidRPr="00A2216D" w:rsidRDefault="00437EB6" w:rsidP="00437EB6">
      <w:pPr>
        <w:spacing w:after="0" w:line="240" w:lineRule="auto"/>
        <w:ind w:firstLine="540"/>
        <w:jc w:val="both"/>
        <w:rPr>
          <w:rFonts w:ascii="Arial" w:hAnsi="Arial" w:cs="Arial"/>
          <w:b/>
          <w:i/>
        </w:rPr>
      </w:pPr>
      <w:r w:rsidRPr="00A2216D">
        <w:rPr>
          <w:rFonts w:ascii="Arial" w:hAnsi="Arial" w:cs="Arial"/>
          <w:b/>
          <w:i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3B26EC" w:rsidRPr="003B26EC" w:rsidRDefault="003B26EC" w:rsidP="00A2216D">
      <w:pPr>
        <w:spacing w:after="0" w:line="240" w:lineRule="auto"/>
        <w:ind w:firstLine="540"/>
        <w:jc w:val="both"/>
        <w:rPr>
          <w:rFonts w:ascii="Arial" w:hAnsi="Arial" w:cs="Arial"/>
          <w:b/>
          <w:i/>
          <w:sz w:val="16"/>
          <w:szCs w:val="16"/>
        </w:rPr>
      </w:pPr>
    </w:p>
    <w:p w:rsidR="00A8516C" w:rsidRDefault="00437EB6" w:rsidP="00A2216D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A2216D">
        <w:rPr>
          <w:rFonts w:ascii="Arial" w:hAnsi="Arial" w:cs="Arial"/>
          <w:b/>
          <w:i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  <w:hyperlink r:id="rId10" w:history="1"/>
    </w:p>
    <w:p w:rsidR="00A8516C" w:rsidRPr="00A8516C" w:rsidRDefault="00A8516C" w:rsidP="00A8516C">
      <w:pPr>
        <w:rPr>
          <w:rFonts w:ascii="Arial" w:hAnsi="Arial" w:cs="Arial"/>
        </w:rPr>
      </w:pPr>
    </w:p>
    <w:p w:rsidR="00F228E7" w:rsidRPr="00F228E7" w:rsidRDefault="00A8516C" w:rsidP="00A8516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8516C">
        <w:rPr>
          <w:rFonts w:ascii="Arial" w:hAnsi="Arial" w:cs="Arial"/>
          <w:sz w:val="24"/>
          <w:szCs w:val="24"/>
        </w:rPr>
        <w:tab/>
      </w:r>
      <w:r w:rsidRPr="00F228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</w:t>
      </w:r>
      <w:r w:rsidR="00F228E7" w:rsidRPr="00F228E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ОПОЛНИТЕЛЬНЫЕ СЛУЧАИ </w:t>
      </w:r>
    </w:p>
    <w:p w:rsidR="00A8516C" w:rsidRPr="00F228E7" w:rsidRDefault="00F228E7" w:rsidP="00A8516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228E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ОКАЗАНИЯ БЕСПЛАТНОЙ ЮРИДИЧЕСКОЙ ПОМОЩИ</w:t>
      </w:r>
    </w:p>
    <w:p w:rsidR="00A8516C" w:rsidRPr="00F228E7" w:rsidRDefault="00A8516C" w:rsidP="00A851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28E7">
        <w:rPr>
          <w:rFonts w:ascii="Times New Roman" w:hAnsi="Times New Roman" w:cs="Times New Roman"/>
          <w:sz w:val="28"/>
          <w:szCs w:val="28"/>
        </w:rPr>
        <w:t>(статья 2.1.</w:t>
      </w:r>
      <w:proofErr w:type="gramEnd"/>
      <w:r w:rsidRPr="00F228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28E7">
        <w:rPr>
          <w:rFonts w:ascii="Times New Roman" w:hAnsi="Times New Roman" w:cs="Times New Roman"/>
          <w:sz w:val="28"/>
          <w:szCs w:val="28"/>
        </w:rPr>
        <w:t>Закона Забайкальского края от 10.10.2012 № 701-ЗЗК «Об оказании бесплатной юридической помощи гражданам Российской Федерации на территории Забайкальского края»)</w:t>
      </w:r>
      <w:proofErr w:type="gramEnd"/>
    </w:p>
    <w:p w:rsidR="00A8516C" w:rsidRPr="00A8516C" w:rsidRDefault="00A8516C" w:rsidP="00A851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16C" w:rsidRPr="00A8516C" w:rsidRDefault="00A8516C" w:rsidP="00A85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 xml:space="preserve">Гражданам, имеющим право на получение бесплатной юридической помощи в рамках государственной системы бесплатной юридической помощи, помимо случаев, предусмотренных Федеральным </w:t>
      </w:r>
      <w:hyperlink r:id="rId11" w:history="1">
        <w:r w:rsidRPr="00A8516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A8516C">
        <w:rPr>
          <w:rFonts w:ascii="Arial" w:hAnsi="Arial" w:cs="Arial"/>
          <w:sz w:val="24"/>
          <w:szCs w:val="24"/>
        </w:rPr>
        <w:t xml:space="preserve">, оказывается правовое консультирование в устной и письменной </w:t>
      </w:r>
      <w:proofErr w:type="gramStart"/>
      <w:r w:rsidRPr="00A8516C">
        <w:rPr>
          <w:rFonts w:ascii="Arial" w:hAnsi="Arial" w:cs="Arial"/>
          <w:sz w:val="24"/>
          <w:szCs w:val="24"/>
        </w:rPr>
        <w:t>форме</w:t>
      </w:r>
      <w:proofErr w:type="gramEnd"/>
      <w:r w:rsidRPr="00A8516C">
        <w:rPr>
          <w:rFonts w:ascii="Arial" w:hAnsi="Arial" w:cs="Arial"/>
          <w:sz w:val="24"/>
          <w:szCs w:val="24"/>
        </w:rPr>
        <w:t xml:space="preserve"> и составляются заявления, жалобы, ходатайства и другие документы правового характера в следующих случаях:</w:t>
      </w:r>
    </w:p>
    <w:p w:rsidR="00A8516C" w:rsidRPr="00A8516C" w:rsidRDefault="00A8516C" w:rsidP="00A8516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1) решение вопросов, связанных с получением пенсий, пособий, льгот;</w:t>
      </w:r>
    </w:p>
    <w:p w:rsidR="00A8516C" w:rsidRPr="00A8516C" w:rsidRDefault="00A8516C" w:rsidP="00A8516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2) защита жилищных прав и наследование жилья;</w:t>
      </w:r>
    </w:p>
    <w:p w:rsidR="00A8516C" w:rsidRPr="00A8516C" w:rsidRDefault="00A8516C" w:rsidP="00A8516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3) защита прав потребителей в части оказания услуг ненадлежащего качества;</w:t>
      </w:r>
    </w:p>
    <w:p w:rsidR="00A8516C" w:rsidRPr="00A8516C" w:rsidRDefault="00A8516C" w:rsidP="00A8516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4) расторжение брака и раздел совместно нажитого имущества;</w:t>
      </w:r>
    </w:p>
    <w:p w:rsidR="00A8516C" w:rsidRPr="00A8516C" w:rsidRDefault="00A8516C" w:rsidP="00A8516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8516C">
        <w:rPr>
          <w:rFonts w:ascii="Arial" w:hAnsi="Arial" w:cs="Arial"/>
          <w:sz w:val="24"/>
          <w:szCs w:val="24"/>
        </w:rPr>
        <w:t>5) отказ в предоставлении места в дошкольных образовательных организациях.</w:t>
      </w:r>
    </w:p>
    <w:p w:rsidR="00A8516C" w:rsidRDefault="00A8516C" w:rsidP="00A8516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B7B" w:rsidRPr="00A8516C" w:rsidRDefault="00B26B7B" w:rsidP="00A8516C">
      <w:pPr>
        <w:tabs>
          <w:tab w:val="left" w:pos="1740"/>
        </w:tabs>
        <w:rPr>
          <w:rFonts w:ascii="Arial" w:hAnsi="Arial" w:cs="Arial"/>
        </w:rPr>
      </w:pPr>
    </w:p>
    <w:sectPr w:rsidR="00B26B7B" w:rsidRPr="00A8516C" w:rsidSect="00A2216D">
      <w:headerReference w:type="default" r:id="rId12"/>
      <w:footerReference w:type="default" r:id="rId13"/>
      <w:pgSz w:w="11906" w:h="16838"/>
      <w:pgMar w:top="672" w:right="850" w:bottom="1134" w:left="1701" w:header="284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72D" w:rsidRDefault="00AC372D" w:rsidP="00D56AEB">
      <w:pPr>
        <w:spacing w:after="0" w:line="240" w:lineRule="auto"/>
      </w:pPr>
      <w:r>
        <w:separator/>
      </w:r>
    </w:p>
  </w:endnote>
  <w:endnote w:type="continuationSeparator" w:id="0">
    <w:p w:rsidR="00AC372D" w:rsidRDefault="00AC372D" w:rsidP="00D5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rce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PTSans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8966"/>
      <w:docPartObj>
        <w:docPartGallery w:val="Page Numbers (Bottom of Page)"/>
        <w:docPartUnique/>
      </w:docPartObj>
    </w:sdtPr>
    <w:sdtContent>
      <w:p w:rsidR="00D56AEB" w:rsidRDefault="00BC2223">
        <w:pPr>
          <w:pStyle w:val="ac"/>
          <w:jc w:val="center"/>
        </w:pPr>
        <w:fldSimple w:instr=" PAGE   \* MERGEFORMAT ">
          <w:r w:rsidR="00F228E7">
            <w:rPr>
              <w:noProof/>
            </w:rPr>
            <w:t>4</w:t>
          </w:r>
        </w:fldSimple>
      </w:p>
    </w:sdtContent>
  </w:sdt>
  <w:p w:rsidR="00D56AEB" w:rsidRDefault="00D56AE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72D" w:rsidRDefault="00AC372D" w:rsidP="00D56AEB">
      <w:pPr>
        <w:spacing w:after="0" w:line="240" w:lineRule="auto"/>
      </w:pPr>
      <w:r>
        <w:separator/>
      </w:r>
    </w:p>
  </w:footnote>
  <w:footnote w:type="continuationSeparator" w:id="0">
    <w:p w:rsidR="00AC372D" w:rsidRDefault="00AC372D" w:rsidP="00D5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AEB" w:rsidRPr="00D56AEB" w:rsidRDefault="00D56AEB" w:rsidP="00D56AEB">
    <w:pPr>
      <w:spacing w:after="0" w:line="240" w:lineRule="auto"/>
      <w:ind w:firstLine="720"/>
      <w:jc w:val="center"/>
      <w:rPr>
        <w:rFonts w:ascii="Times New Roman" w:hAnsi="Times New Roman" w:cs="Times New Roman"/>
        <w:b/>
        <w:color w:val="FF0000"/>
        <w:sz w:val="18"/>
        <w:szCs w:val="18"/>
        <w:u w:val="single"/>
      </w:rPr>
    </w:pPr>
    <w:r w:rsidRPr="00D56AEB">
      <w:rPr>
        <w:rFonts w:ascii="Times New Roman" w:hAnsi="Times New Roman" w:cs="Times New Roman"/>
        <w:b/>
        <w:color w:val="FF0000"/>
        <w:sz w:val="18"/>
        <w:szCs w:val="18"/>
        <w:u w:val="single"/>
      </w:rPr>
      <w:t>СЛУЧАИ ОКАЗАНИЯ БЕСПЛАТНОЙ ЮРИДИЧЕСКОЙ ПОМОЩИ</w:t>
    </w:r>
  </w:p>
  <w:p w:rsidR="00D56AEB" w:rsidRPr="00D56AEB" w:rsidRDefault="00D56AEB">
    <w:pPr>
      <w:pStyle w:val="aa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011"/>
    <w:rsid w:val="0017659F"/>
    <w:rsid w:val="00187203"/>
    <w:rsid w:val="0023739B"/>
    <w:rsid w:val="00243EFD"/>
    <w:rsid w:val="00253AAB"/>
    <w:rsid w:val="00272CA4"/>
    <w:rsid w:val="0034319F"/>
    <w:rsid w:val="00360651"/>
    <w:rsid w:val="003B26EC"/>
    <w:rsid w:val="003E05D6"/>
    <w:rsid w:val="003F3C61"/>
    <w:rsid w:val="00437EB6"/>
    <w:rsid w:val="00441A72"/>
    <w:rsid w:val="00463E55"/>
    <w:rsid w:val="004844BC"/>
    <w:rsid w:val="004D3D7C"/>
    <w:rsid w:val="004F0011"/>
    <w:rsid w:val="005852CF"/>
    <w:rsid w:val="005E265A"/>
    <w:rsid w:val="006153D8"/>
    <w:rsid w:val="00620605"/>
    <w:rsid w:val="00644607"/>
    <w:rsid w:val="006D1656"/>
    <w:rsid w:val="007571DF"/>
    <w:rsid w:val="007A6519"/>
    <w:rsid w:val="008023A2"/>
    <w:rsid w:val="00877AAB"/>
    <w:rsid w:val="00975AC9"/>
    <w:rsid w:val="00A2216D"/>
    <w:rsid w:val="00A8516C"/>
    <w:rsid w:val="00A905DE"/>
    <w:rsid w:val="00AC372D"/>
    <w:rsid w:val="00AC5208"/>
    <w:rsid w:val="00B26B7B"/>
    <w:rsid w:val="00BC2223"/>
    <w:rsid w:val="00BF2E55"/>
    <w:rsid w:val="00CC7487"/>
    <w:rsid w:val="00CE4B84"/>
    <w:rsid w:val="00D56AEB"/>
    <w:rsid w:val="00D669CF"/>
    <w:rsid w:val="00DE7970"/>
    <w:rsid w:val="00DF4834"/>
    <w:rsid w:val="00E502A6"/>
    <w:rsid w:val="00E87E2D"/>
    <w:rsid w:val="00ED1A68"/>
    <w:rsid w:val="00F2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CF"/>
  </w:style>
  <w:style w:type="paragraph" w:styleId="1">
    <w:name w:val="heading 1"/>
    <w:basedOn w:val="a"/>
    <w:link w:val="10"/>
    <w:uiPriority w:val="9"/>
    <w:qFormat/>
    <w:rsid w:val="004F0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btnwrap">
    <w:name w:val="b-share-btn__wrap"/>
    <w:basedOn w:val="a0"/>
    <w:rsid w:val="004F0011"/>
  </w:style>
  <w:style w:type="character" w:customStyle="1" w:styleId="b-share-counter">
    <w:name w:val="b-share-counter"/>
    <w:basedOn w:val="a0"/>
    <w:rsid w:val="004F0011"/>
  </w:style>
  <w:style w:type="paragraph" w:customStyle="1" w:styleId="rtejustify">
    <w:name w:val="rtejustify"/>
    <w:basedOn w:val="a"/>
    <w:rsid w:val="004F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F001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F0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011"/>
    <w:rPr>
      <w:rFonts w:ascii="Tahoma" w:hAnsi="Tahoma" w:cs="Tahoma"/>
      <w:sz w:val="16"/>
      <w:szCs w:val="16"/>
    </w:rPr>
  </w:style>
  <w:style w:type="paragraph" w:customStyle="1" w:styleId="20">
    <w:name w:val="20"/>
    <w:basedOn w:val="a"/>
    <w:rsid w:val="004F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5pt">
    <w:name w:val="2115pt"/>
    <w:basedOn w:val="a0"/>
    <w:rsid w:val="004F0011"/>
  </w:style>
  <w:style w:type="character" w:styleId="a6">
    <w:name w:val="Hyperlink"/>
    <w:basedOn w:val="a0"/>
    <w:uiPriority w:val="99"/>
    <w:unhideWhenUsed/>
    <w:rsid w:val="00243EFD"/>
    <w:rPr>
      <w:color w:val="0000FF"/>
      <w:u w:val="single"/>
    </w:rPr>
  </w:style>
  <w:style w:type="paragraph" w:customStyle="1" w:styleId="ConsPlusNormal">
    <w:name w:val="ConsPlusNormal"/>
    <w:rsid w:val="00243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272CA4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34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C7487"/>
    <w:pPr>
      <w:spacing w:after="0" w:line="240" w:lineRule="auto"/>
      <w:ind w:firstLine="851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56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6AEB"/>
  </w:style>
  <w:style w:type="paragraph" w:styleId="ac">
    <w:name w:val="footer"/>
    <w:basedOn w:val="a"/>
    <w:link w:val="ad"/>
    <w:uiPriority w:val="99"/>
    <w:unhideWhenUsed/>
    <w:rsid w:val="00D56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6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61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382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6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3E83F20958C1228F76A4CF17949AE94CA4DFDA26D86CB21EFDA77C1a4u1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-chita.ru/sites/default/files/news_MFC/yurpomoshch_2.jpg" TargetMode="External"/><Relationship Id="rId11" Type="http://schemas.openxmlformats.org/officeDocument/2006/relationships/hyperlink" Target="consultantplus://offline/ref=F96D905F85209D077762B2B8CA300475370E52D16B2DC5ECF6B615CAC0A114A2A7FCBF3F641C8ED1ED428CD8D6x9hD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fc-chita.ru/filial/krasnokamensk/novosti/obyavleniy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623E83F20958C1228F76A4CF17949AE97CA4DFDAB6986CB21EFDA77C141F0A855449E55C82FC78Ba6u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DavtynOP</dc:creator>
  <cp:lastModifiedBy>DavtynOP</cp:lastModifiedBy>
  <cp:revision>28</cp:revision>
  <dcterms:created xsi:type="dcterms:W3CDTF">2018-04-03T04:48:00Z</dcterms:created>
  <dcterms:modified xsi:type="dcterms:W3CDTF">2022-08-30T07:39:00Z</dcterms:modified>
</cp:coreProperties>
</file>